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949A1" w14:textId="77777777" w:rsidR="006E7260" w:rsidRDefault="00784149">
      <w:pPr>
        <w:spacing w:line="480" w:lineRule="auto"/>
        <w:rPr>
          <w:rFonts w:ascii="Arial" w:eastAsia="Arial" w:hAnsi="Arial" w:cs="Arial"/>
          <w:b/>
          <w:sz w:val="24"/>
          <w:szCs w:val="24"/>
        </w:rPr>
      </w:pPr>
      <w:r>
        <w:rPr>
          <w:rFonts w:ascii="Arial" w:eastAsia="Arial" w:hAnsi="Arial" w:cs="Arial"/>
          <w:b/>
          <w:sz w:val="24"/>
          <w:szCs w:val="24"/>
        </w:rPr>
        <w:t>Supplementary Material</w:t>
      </w:r>
    </w:p>
    <w:p w14:paraId="65AAA6F6" w14:textId="77777777" w:rsidR="006E7260" w:rsidRDefault="00784149">
      <w:pPr>
        <w:spacing w:line="480" w:lineRule="auto"/>
        <w:rPr>
          <w:rFonts w:ascii="Arial" w:eastAsia="Arial" w:hAnsi="Arial" w:cs="Arial"/>
          <w:b/>
          <w:sz w:val="20"/>
          <w:szCs w:val="20"/>
        </w:rPr>
      </w:pPr>
      <w:r>
        <w:rPr>
          <w:rFonts w:ascii="Arial" w:eastAsia="Arial" w:hAnsi="Arial" w:cs="Arial"/>
          <w:b/>
          <w:sz w:val="20"/>
          <w:szCs w:val="20"/>
        </w:rPr>
        <w:t>Supplementary methods 1. Data acquisition</w:t>
      </w:r>
    </w:p>
    <w:p w14:paraId="5ED426C6" w14:textId="1F5EBB2B" w:rsidR="006E7260" w:rsidRDefault="0078414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color w:val="000000"/>
          <w:sz w:val="20"/>
          <w:szCs w:val="20"/>
        </w:rPr>
        <w:t>Genomic data for two heterotardigrade species (</w:t>
      </w:r>
      <w:r>
        <w:rPr>
          <w:rFonts w:ascii="Arial" w:eastAsia="Arial" w:hAnsi="Arial" w:cs="Arial"/>
          <w:i/>
          <w:color w:val="000000"/>
          <w:sz w:val="20"/>
          <w:szCs w:val="20"/>
        </w:rPr>
        <w:t>Actinarctus</w:t>
      </w:r>
      <w:r>
        <w:rPr>
          <w:rFonts w:ascii="Arial" w:eastAsia="Arial" w:hAnsi="Arial" w:cs="Arial"/>
          <w:color w:val="000000"/>
          <w:sz w:val="20"/>
          <w:szCs w:val="20"/>
        </w:rPr>
        <w:t xml:space="preserve"> </w:t>
      </w:r>
      <w:r>
        <w:rPr>
          <w:rFonts w:ascii="Arial" w:eastAsia="Arial" w:hAnsi="Arial" w:cs="Arial"/>
          <w:i/>
          <w:color w:val="000000"/>
          <w:sz w:val="20"/>
          <w:szCs w:val="20"/>
        </w:rPr>
        <w:t xml:space="preserve">doryphorus </w:t>
      </w:r>
      <w:r>
        <w:rPr>
          <w:rFonts w:ascii="Arial" w:eastAsia="Arial" w:hAnsi="Arial" w:cs="Arial"/>
          <w:color w:val="000000"/>
          <w:sz w:val="20"/>
          <w:szCs w:val="20"/>
        </w:rPr>
        <w:t xml:space="preserve">and </w:t>
      </w:r>
      <w:r>
        <w:rPr>
          <w:rFonts w:ascii="Arial" w:eastAsia="Arial" w:hAnsi="Arial" w:cs="Arial"/>
          <w:i/>
          <w:color w:val="000000"/>
          <w:sz w:val="20"/>
          <w:szCs w:val="20"/>
        </w:rPr>
        <w:t>Echiniscus bisetosus</w:t>
      </w:r>
      <w:r>
        <w:rPr>
          <w:rFonts w:ascii="Arial" w:eastAsia="Arial" w:hAnsi="Arial" w:cs="Arial"/>
          <w:color w:val="000000"/>
          <w:sz w:val="20"/>
          <w:szCs w:val="20"/>
        </w:rPr>
        <w:t xml:space="preserve">, Heterotardigrada) and </w:t>
      </w:r>
      <w:r w:rsidR="00E164A0">
        <w:rPr>
          <w:rFonts w:ascii="Arial" w:eastAsia="Arial" w:hAnsi="Arial" w:cs="Arial"/>
          <w:color w:val="000000"/>
          <w:sz w:val="20"/>
          <w:szCs w:val="20"/>
        </w:rPr>
        <w:t>a transcriptome</w:t>
      </w:r>
      <w:r>
        <w:rPr>
          <w:rFonts w:ascii="Arial" w:eastAsia="Arial" w:hAnsi="Arial" w:cs="Arial"/>
          <w:color w:val="000000"/>
          <w:sz w:val="20"/>
          <w:szCs w:val="20"/>
        </w:rPr>
        <w:t xml:space="preserve"> of </w:t>
      </w:r>
      <w:r>
        <w:rPr>
          <w:rFonts w:ascii="Arial" w:eastAsia="Arial" w:hAnsi="Arial" w:cs="Arial"/>
          <w:i/>
          <w:color w:val="000000"/>
          <w:sz w:val="20"/>
          <w:szCs w:val="20"/>
        </w:rPr>
        <w:t>Nectonema munidae</w:t>
      </w:r>
      <w:r>
        <w:rPr>
          <w:rFonts w:ascii="Arial" w:eastAsia="Arial" w:hAnsi="Arial" w:cs="Arial"/>
          <w:color w:val="000000"/>
          <w:sz w:val="20"/>
          <w:szCs w:val="20"/>
        </w:rPr>
        <w:t xml:space="preserve"> (Nematomorpha) </w:t>
      </w:r>
      <w:proofErr w:type="gramStart"/>
      <w:r>
        <w:rPr>
          <w:rFonts w:ascii="Arial" w:eastAsia="Arial" w:hAnsi="Arial" w:cs="Arial"/>
          <w:color w:val="000000"/>
          <w:sz w:val="20"/>
          <w:szCs w:val="20"/>
        </w:rPr>
        <w:t>were generated</w:t>
      </w:r>
      <w:proofErr w:type="gramEnd"/>
      <w:r>
        <w:rPr>
          <w:rFonts w:ascii="Arial" w:eastAsia="Arial" w:hAnsi="Arial" w:cs="Arial"/>
          <w:color w:val="000000"/>
          <w:sz w:val="20"/>
          <w:szCs w:val="20"/>
        </w:rPr>
        <w:t xml:space="preserve"> at the University of Bristol Genomic Service. For the tardigrade species, total DNA from a pool of individuals was homogenized and processed with Qiagen’s QIAamp DNA Micro Kit according to the manufacturer’s instructions. DNA extractions from a pool of tardigrades yield low concentration levels. Therefore, we performed a whole genome amplification to increase the amount with the Kit (REPLI-g Mini kit, Qiagen). RNA extraction of </w:t>
      </w:r>
      <w:r>
        <w:rPr>
          <w:rFonts w:ascii="Arial" w:eastAsia="Arial" w:hAnsi="Arial" w:cs="Arial"/>
          <w:i/>
          <w:color w:val="000000"/>
          <w:sz w:val="20"/>
          <w:szCs w:val="20"/>
        </w:rPr>
        <w:t>Nectonema munidae</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was performed</w:t>
      </w:r>
      <w:proofErr w:type="gramEnd"/>
      <w:r>
        <w:rPr>
          <w:rFonts w:ascii="Arial" w:eastAsia="Arial" w:hAnsi="Arial" w:cs="Arial"/>
          <w:color w:val="000000"/>
          <w:sz w:val="20"/>
          <w:szCs w:val="20"/>
        </w:rPr>
        <w:t xml:space="preserve"> using TRIzol® Reagent (ThermoFisher scientific) following the manufacturer’s protocol. The total DNA extractions were prepared into libraries using the Illumina Truseq® Nano LT Kit, whereas for the RNA extraction the NEXTFLEX® Rapid Directional RNA-Seq Kit was used. The genomics and transcriptome libraries </w:t>
      </w:r>
      <w:proofErr w:type="gramStart"/>
      <w:r>
        <w:rPr>
          <w:rFonts w:ascii="Arial" w:eastAsia="Arial" w:hAnsi="Arial" w:cs="Arial"/>
          <w:color w:val="000000"/>
          <w:sz w:val="20"/>
          <w:szCs w:val="20"/>
        </w:rPr>
        <w:t>were sequenced</w:t>
      </w:r>
      <w:proofErr w:type="gramEnd"/>
      <w:r>
        <w:rPr>
          <w:rFonts w:ascii="Arial" w:eastAsia="Arial" w:hAnsi="Arial" w:cs="Arial"/>
          <w:color w:val="000000"/>
          <w:sz w:val="20"/>
          <w:szCs w:val="20"/>
        </w:rPr>
        <w:t xml:space="preserve"> at Bristol Genomic services, all paired-end, using an Illumina NextSeq 500 platform and deposited on NCBI (National Center for Biotechnology Information) (see Table S1).</w:t>
      </w:r>
    </w:p>
    <w:p w14:paraId="0BE059FE" w14:textId="77777777" w:rsidR="006E7260" w:rsidRDefault="00784149">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For </w:t>
      </w:r>
      <w:r>
        <w:rPr>
          <w:rFonts w:ascii="Arial" w:eastAsia="Arial" w:hAnsi="Arial" w:cs="Arial"/>
          <w:i/>
          <w:color w:val="000000"/>
          <w:sz w:val="20"/>
          <w:szCs w:val="20"/>
        </w:rPr>
        <w:t>Actinarctus</w:t>
      </w:r>
      <w:r>
        <w:rPr>
          <w:rFonts w:ascii="Arial" w:eastAsia="Arial" w:hAnsi="Arial" w:cs="Arial"/>
          <w:color w:val="000000"/>
          <w:sz w:val="20"/>
          <w:szCs w:val="20"/>
        </w:rPr>
        <w:t xml:space="preserve"> </w:t>
      </w:r>
      <w:r>
        <w:rPr>
          <w:rFonts w:ascii="Arial" w:eastAsia="Arial" w:hAnsi="Arial" w:cs="Arial"/>
          <w:i/>
          <w:color w:val="000000"/>
          <w:sz w:val="20"/>
          <w:szCs w:val="20"/>
        </w:rPr>
        <w:t>doryphorus</w:t>
      </w:r>
      <w:r>
        <w:rPr>
          <w:rFonts w:ascii="Arial" w:eastAsia="Arial" w:hAnsi="Arial" w:cs="Arial"/>
          <w:color w:val="000000"/>
          <w:sz w:val="20"/>
          <w:szCs w:val="20"/>
        </w:rPr>
        <w:t xml:space="preserve"> and </w:t>
      </w:r>
      <w:r>
        <w:rPr>
          <w:rFonts w:ascii="Arial" w:eastAsia="Arial" w:hAnsi="Arial" w:cs="Arial"/>
          <w:i/>
          <w:color w:val="000000"/>
          <w:sz w:val="20"/>
          <w:szCs w:val="20"/>
        </w:rPr>
        <w:t xml:space="preserve">Echiniscus bisetosus </w:t>
      </w:r>
      <w:r>
        <w:rPr>
          <w:rFonts w:ascii="Arial" w:eastAsia="Arial" w:hAnsi="Arial" w:cs="Arial"/>
          <w:color w:val="000000"/>
          <w:sz w:val="20"/>
          <w:szCs w:val="20"/>
        </w:rPr>
        <w:t xml:space="preserve">genomic raw reads were inspected for quality using FastQC </w:t>
      </w:r>
      <w:hyperlink r:id="rId6">
        <w:r>
          <w:rPr>
            <w:rFonts w:ascii="Arial" w:eastAsia="Arial" w:hAnsi="Arial" w:cs="Arial"/>
            <w:color w:val="000000"/>
            <w:sz w:val="20"/>
            <w:szCs w:val="20"/>
          </w:rPr>
          <w:t>(Andrews 2010)</w:t>
        </w:r>
      </w:hyperlink>
      <w:r>
        <w:rPr>
          <w:rFonts w:ascii="Arial" w:eastAsia="Arial" w:hAnsi="Arial" w:cs="Arial"/>
          <w:color w:val="000000"/>
          <w:sz w:val="20"/>
          <w:szCs w:val="20"/>
        </w:rPr>
        <w:t xml:space="preserve"> and trimmed for adapter contaminations, low-quality bases and removal of overrepresented Kmers using Trimmomatic </w:t>
      </w:r>
      <w:hyperlink r:id="rId7">
        <w:r>
          <w:rPr>
            <w:rFonts w:ascii="Arial" w:eastAsia="Arial" w:hAnsi="Arial" w:cs="Arial"/>
            <w:color w:val="000000"/>
            <w:sz w:val="20"/>
            <w:szCs w:val="20"/>
          </w:rPr>
          <w:t xml:space="preserve">(Bolger </w:t>
        </w:r>
      </w:hyperlink>
      <w:hyperlink r:id="rId8">
        <w:r>
          <w:rPr>
            <w:rFonts w:ascii="Arial" w:eastAsia="Arial" w:hAnsi="Arial" w:cs="Arial"/>
            <w:i/>
            <w:color w:val="000000"/>
            <w:sz w:val="20"/>
            <w:szCs w:val="20"/>
          </w:rPr>
          <w:t>et al</w:t>
        </w:r>
      </w:hyperlink>
      <w:hyperlink r:id="rId9">
        <w:r>
          <w:rPr>
            <w:rFonts w:ascii="Arial" w:eastAsia="Arial" w:hAnsi="Arial" w:cs="Arial"/>
            <w:color w:val="000000"/>
            <w:sz w:val="20"/>
            <w:szCs w:val="20"/>
          </w:rPr>
          <w:t>. 2014)</w:t>
        </w:r>
      </w:hyperlink>
      <w:r>
        <w:rPr>
          <w:rFonts w:ascii="Arial" w:eastAsia="Arial" w:hAnsi="Arial" w:cs="Arial"/>
          <w:color w:val="000000"/>
          <w:sz w:val="20"/>
          <w:szCs w:val="20"/>
        </w:rPr>
        <w:t xml:space="preserve">. The reads were then assembled using AbySS </w:t>
      </w:r>
      <w:hyperlink r:id="rId10">
        <w:r>
          <w:rPr>
            <w:rFonts w:ascii="Arial" w:eastAsia="Arial" w:hAnsi="Arial" w:cs="Arial"/>
            <w:color w:val="000000"/>
            <w:sz w:val="20"/>
            <w:szCs w:val="20"/>
          </w:rPr>
          <w:t xml:space="preserve">(Simpson </w:t>
        </w:r>
      </w:hyperlink>
      <w:hyperlink r:id="rId11">
        <w:r>
          <w:rPr>
            <w:rFonts w:ascii="Arial" w:eastAsia="Arial" w:hAnsi="Arial" w:cs="Arial"/>
            <w:i/>
            <w:color w:val="000000"/>
            <w:sz w:val="20"/>
            <w:szCs w:val="20"/>
          </w:rPr>
          <w:t>et al</w:t>
        </w:r>
      </w:hyperlink>
      <w:hyperlink r:id="rId12">
        <w:r>
          <w:rPr>
            <w:rFonts w:ascii="Arial" w:eastAsia="Arial" w:hAnsi="Arial" w:cs="Arial"/>
            <w:color w:val="000000"/>
            <w:sz w:val="20"/>
            <w:szCs w:val="20"/>
          </w:rPr>
          <w:t>. 2009)</w:t>
        </w:r>
      </w:hyperlink>
      <w:r>
        <w:rPr>
          <w:rFonts w:ascii="Arial" w:eastAsia="Arial" w:hAnsi="Arial" w:cs="Arial"/>
          <w:color w:val="000000"/>
          <w:sz w:val="20"/>
          <w:szCs w:val="20"/>
        </w:rPr>
        <w:t xml:space="preserve"> under multiple runs to ascertain the ideal Kmer value for the assemblies. Blobology </w:t>
      </w:r>
      <w:hyperlink r:id="rId13">
        <w:r>
          <w:rPr>
            <w:rFonts w:ascii="Arial" w:eastAsia="Arial" w:hAnsi="Arial" w:cs="Arial"/>
            <w:color w:val="000000"/>
            <w:sz w:val="20"/>
            <w:szCs w:val="20"/>
          </w:rPr>
          <w:t xml:space="preserve">(Kumar </w:t>
        </w:r>
      </w:hyperlink>
      <w:hyperlink r:id="rId14">
        <w:r>
          <w:rPr>
            <w:rFonts w:ascii="Arial" w:eastAsia="Arial" w:hAnsi="Arial" w:cs="Arial"/>
            <w:i/>
            <w:color w:val="000000"/>
            <w:sz w:val="20"/>
            <w:szCs w:val="20"/>
          </w:rPr>
          <w:t>et al</w:t>
        </w:r>
      </w:hyperlink>
      <w:hyperlink r:id="rId15">
        <w:r>
          <w:rPr>
            <w:rFonts w:ascii="Arial" w:eastAsia="Arial" w:hAnsi="Arial" w:cs="Arial"/>
            <w:color w:val="000000"/>
            <w:sz w:val="20"/>
            <w:szCs w:val="20"/>
          </w:rPr>
          <w:t>. 2013)</w:t>
        </w:r>
      </w:hyperlink>
      <w:r>
        <w:rPr>
          <w:rFonts w:ascii="Arial" w:eastAsia="Arial" w:hAnsi="Arial" w:cs="Arial"/>
          <w:color w:val="000000"/>
          <w:sz w:val="20"/>
          <w:szCs w:val="20"/>
        </w:rPr>
        <w:t xml:space="preserve"> was then used to identify potential contaminant reads in the assemblies: both tardigrade reads were found to be highly contaminated with bacterial and viral sequences. The contaminant reads </w:t>
      </w:r>
      <w:proofErr w:type="gramStart"/>
      <w:r>
        <w:rPr>
          <w:rFonts w:ascii="Arial" w:eastAsia="Arial" w:hAnsi="Arial" w:cs="Arial"/>
          <w:color w:val="000000"/>
          <w:sz w:val="20"/>
          <w:szCs w:val="20"/>
        </w:rPr>
        <w:t>were thus removed</w:t>
      </w:r>
      <w:proofErr w:type="gramEnd"/>
      <w:r>
        <w:rPr>
          <w:rFonts w:ascii="Arial" w:eastAsia="Arial" w:hAnsi="Arial" w:cs="Arial"/>
          <w:color w:val="000000"/>
          <w:sz w:val="20"/>
          <w:szCs w:val="20"/>
        </w:rPr>
        <w:t xml:space="preserve"> and the putatively true tardigrade reads reassembled with AbySS. AUGUSTUS </w:t>
      </w:r>
      <w:hyperlink r:id="rId16">
        <w:r>
          <w:rPr>
            <w:rFonts w:ascii="Arial" w:eastAsia="Arial" w:hAnsi="Arial" w:cs="Arial"/>
            <w:color w:val="000000"/>
            <w:sz w:val="20"/>
            <w:szCs w:val="20"/>
          </w:rPr>
          <w:t xml:space="preserve">(Stanke </w:t>
        </w:r>
      </w:hyperlink>
      <w:hyperlink r:id="rId17">
        <w:r>
          <w:rPr>
            <w:rFonts w:ascii="Arial" w:eastAsia="Arial" w:hAnsi="Arial" w:cs="Arial"/>
            <w:i/>
            <w:color w:val="000000"/>
            <w:sz w:val="20"/>
            <w:szCs w:val="20"/>
          </w:rPr>
          <w:t>et al</w:t>
        </w:r>
      </w:hyperlink>
      <w:hyperlink r:id="rId18">
        <w:r>
          <w:rPr>
            <w:rFonts w:ascii="Arial" w:eastAsia="Arial" w:hAnsi="Arial" w:cs="Arial"/>
            <w:color w:val="000000"/>
            <w:sz w:val="20"/>
            <w:szCs w:val="20"/>
          </w:rPr>
          <w:t>. 2006)</w:t>
        </w:r>
      </w:hyperlink>
      <w:r>
        <w:rPr>
          <w:rFonts w:ascii="Arial" w:eastAsia="Arial" w:hAnsi="Arial" w:cs="Arial"/>
          <w:color w:val="000000"/>
          <w:sz w:val="20"/>
          <w:szCs w:val="20"/>
        </w:rPr>
        <w:t xml:space="preserve"> was used for the gene prediction on the assembled genomes, using the proteomes of ecdysozoan species available in Augustus database as references (</w:t>
      </w:r>
      <w:r>
        <w:rPr>
          <w:rFonts w:ascii="Arial" w:eastAsia="Arial" w:hAnsi="Arial" w:cs="Arial"/>
          <w:i/>
          <w:color w:val="000000"/>
          <w:sz w:val="20"/>
          <w:szCs w:val="20"/>
        </w:rPr>
        <w:t>Nasonia vitripennis, Tribolium castaneum, Drosophila melanogaster, Caenorhabditis elegans</w:t>
      </w:r>
      <w:r>
        <w:rPr>
          <w:rFonts w:ascii="Arial" w:eastAsia="Arial" w:hAnsi="Arial" w:cs="Arial"/>
          <w:color w:val="000000"/>
          <w:sz w:val="20"/>
          <w:szCs w:val="20"/>
        </w:rPr>
        <w:t xml:space="preserve"> and </w:t>
      </w:r>
      <w:r>
        <w:rPr>
          <w:rFonts w:ascii="Arial" w:eastAsia="Arial" w:hAnsi="Arial" w:cs="Arial"/>
          <w:i/>
          <w:color w:val="000000"/>
          <w:sz w:val="20"/>
          <w:szCs w:val="20"/>
        </w:rPr>
        <w:t>Brugia malayi</w:t>
      </w:r>
      <w:r>
        <w:rPr>
          <w:rFonts w:ascii="Arial" w:eastAsia="Arial" w:hAnsi="Arial" w:cs="Arial"/>
          <w:color w:val="000000"/>
          <w:sz w:val="20"/>
          <w:szCs w:val="20"/>
        </w:rPr>
        <w:t xml:space="preserve">). The output files from AUGUSTUS were converted into a fasta file, concatenated and the redundant sequences were removed by using CD-HIT-EST </w:t>
      </w:r>
      <w:hyperlink r:id="rId19">
        <w:r>
          <w:rPr>
            <w:rFonts w:ascii="Arial" w:eastAsia="Arial" w:hAnsi="Arial" w:cs="Arial"/>
            <w:color w:val="000000"/>
            <w:sz w:val="20"/>
            <w:szCs w:val="20"/>
          </w:rPr>
          <w:t>(Li and Godzik 2006)</w:t>
        </w:r>
      </w:hyperlink>
      <w:r>
        <w:rPr>
          <w:rFonts w:ascii="Arial" w:eastAsia="Arial" w:hAnsi="Arial" w:cs="Arial"/>
          <w:color w:val="000000"/>
          <w:sz w:val="20"/>
          <w:szCs w:val="20"/>
        </w:rPr>
        <w:t>  with a 95% similarity cut-off. </w:t>
      </w:r>
    </w:p>
    <w:p w14:paraId="38E91381" w14:textId="103F3644" w:rsidR="006E7260" w:rsidRDefault="00784149">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Arial" w:eastAsia="Arial" w:hAnsi="Arial" w:cs="Arial"/>
          <w:color w:val="000000"/>
          <w:sz w:val="20"/>
          <w:szCs w:val="20"/>
        </w:rPr>
        <w:lastRenderedPageBreak/>
        <w:t xml:space="preserve">For </w:t>
      </w:r>
      <w:r>
        <w:rPr>
          <w:rFonts w:ascii="Arial" w:eastAsia="Arial" w:hAnsi="Arial" w:cs="Arial"/>
          <w:i/>
          <w:color w:val="000000"/>
          <w:sz w:val="20"/>
          <w:szCs w:val="20"/>
        </w:rPr>
        <w:t xml:space="preserve">Nectonema munidae </w:t>
      </w:r>
      <w:r>
        <w:rPr>
          <w:rFonts w:ascii="Arial" w:eastAsia="Arial" w:hAnsi="Arial" w:cs="Arial"/>
          <w:color w:val="000000"/>
          <w:sz w:val="20"/>
          <w:szCs w:val="20"/>
        </w:rPr>
        <w:t xml:space="preserve">raw sequences </w:t>
      </w:r>
      <w:proofErr w:type="gramStart"/>
      <w:r>
        <w:rPr>
          <w:rFonts w:ascii="Arial" w:eastAsia="Arial" w:hAnsi="Arial" w:cs="Arial"/>
          <w:color w:val="000000"/>
          <w:sz w:val="20"/>
          <w:szCs w:val="20"/>
        </w:rPr>
        <w:t>were assembled</w:t>
      </w:r>
      <w:proofErr w:type="gramEnd"/>
      <w:r>
        <w:rPr>
          <w:rFonts w:ascii="Arial" w:eastAsia="Arial" w:hAnsi="Arial" w:cs="Arial"/>
          <w:color w:val="000000"/>
          <w:sz w:val="20"/>
          <w:szCs w:val="20"/>
        </w:rPr>
        <w:t xml:space="preserve"> using Trinity version 2.0.3 under default parameters and using Trimmomatic for quality control. To predict the putative protein from the Trinity </w:t>
      </w:r>
      <w:hyperlink r:id="rId20">
        <w:r>
          <w:rPr>
            <w:rFonts w:ascii="Arial" w:eastAsia="Arial" w:hAnsi="Arial" w:cs="Arial"/>
            <w:color w:val="000000"/>
            <w:sz w:val="20"/>
            <w:szCs w:val="20"/>
          </w:rPr>
          <w:t xml:space="preserve">(Haas </w:t>
        </w:r>
      </w:hyperlink>
      <w:hyperlink r:id="rId21">
        <w:r>
          <w:rPr>
            <w:rFonts w:ascii="Arial" w:eastAsia="Arial" w:hAnsi="Arial" w:cs="Arial"/>
            <w:i/>
            <w:color w:val="000000"/>
            <w:sz w:val="20"/>
            <w:szCs w:val="20"/>
          </w:rPr>
          <w:t>et al</w:t>
        </w:r>
      </w:hyperlink>
      <w:hyperlink r:id="rId22">
        <w:r>
          <w:rPr>
            <w:rFonts w:ascii="Arial" w:eastAsia="Arial" w:hAnsi="Arial" w:cs="Arial"/>
            <w:color w:val="000000"/>
            <w:sz w:val="20"/>
            <w:szCs w:val="20"/>
          </w:rPr>
          <w:t>. 2013)</w:t>
        </w:r>
      </w:hyperlink>
      <w:r>
        <w:rPr>
          <w:rFonts w:ascii="Arial" w:eastAsia="Arial" w:hAnsi="Arial" w:cs="Arial"/>
          <w:color w:val="000000"/>
          <w:sz w:val="20"/>
          <w:szCs w:val="20"/>
        </w:rPr>
        <w:t xml:space="preserve"> assembly results, Transdecoder (part of the Trinity platform) was used.</w:t>
      </w:r>
    </w:p>
    <w:p w14:paraId="609E1879" w14:textId="77777777" w:rsidR="006E7260" w:rsidRDefault="00784149">
      <w:pPr>
        <w:pBdr>
          <w:top w:val="nil"/>
          <w:left w:val="nil"/>
          <w:bottom w:val="nil"/>
          <w:right w:val="nil"/>
          <w:between w:val="nil"/>
        </w:pBdr>
        <w:spacing w:after="0" w:line="480" w:lineRule="auto"/>
        <w:ind w:firstLine="720"/>
        <w:jc w:val="both"/>
        <w:rPr>
          <w:rFonts w:ascii="Arial" w:eastAsia="Arial" w:hAnsi="Arial" w:cs="Arial"/>
          <w:color w:val="000000"/>
          <w:sz w:val="20"/>
          <w:szCs w:val="20"/>
        </w:rPr>
      </w:pPr>
      <w:r>
        <w:rPr>
          <w:rFonts w:ascii="Arial" w:eastAsia="Arial" w:hAnsi="Arial" w:cs="Arial"/>
          <w:color w:val="000000"/>
          <w:sz w:val="20"/>
          <w:szCs w:val="20"/>
        </w:rPr>
        <w:t>In addition, raw sequences from Illumina transcriptomes of several ecdysozoan taxa were downloaded from public repositories. Assembly and protein prediction of these raw reads was carried out using Trinity and Transdecoder as explained above.</w:t>
      </w:r>
    </w:p>
    <w:p w14:paraId="2C1DC747" w14:textId="77777777" w:rsidR="006E7260" w:rsidRDefault="006E7260">
      <w:pPr>
        <w:pBdr>
          <w:top w:val="nil"/>
          <w:left w:val="nil"/>
          <w:bottom w:val="nil"/>
          <w:right w:val="nil"/>
          <w:between w:val="nil"/>
        </w:pBdr>
        <w:spacing w:after="0" w:line="480" w:lineRule="auto"/>
        <w:ind w:firstLine="720"/>
        <w:jc w:val="both"/>
        <w:rPr>
          <w:rFonts w:ascii="Arial" w:eastAsia="Arial" w:hAnsi="Arial" w:cs="Arial"/>
          <w:color w:val="000000"/>
          <w:sz w:val="20"/>
          <w:szCs w:val="20"/>
        </w:rPr>
      </w:pPr>
    </w:p>
    <w:p w14:paraId="0D72C929" w14:textId="77777777" w:rsidR="006E7260" w:rsidRDefault="00784149">
      <w:pPr>
        <w:pBdr>
          <w:top w:val="nil"/>
          <w:left w:val="nil"/>
          <w:bottom w:val="nil"/>
          <w:right w:val="nil"/>
          <w:between w:val="nil"/>
        </w:pBdr>
        <w:spacing w:after="0" w:line="480" w:lineRule="auto"/>
        <w:jc w:val="both"/>
        <w:rPr>
          <w:rFonts w:ascii="Arial" w:eastAsia="Arial" w:hAnsi="Arial" w:cs="Arial"/>
          <w:b/>
          <w:color w:val="000000"/>
          <w:sz w:val="20"/>
          <w:szCs w:val="20"/>
        </w:rPr>
      </w:pPr>
      <w:r>
        <w:rPr>
          <w:rFonts w:ascii="Arial" w:eastAsia="Arial" w:hAnsi="Arial" w:cs="Arial"/>
          <w:b/>
          <w:color w:val="000000"/>
          <w:sz w:val="20"/>
          <w:szCs w:val="20"/>
        </w:rPr>
        <w:t>Table S1. List of ecdysozoan sequence data used in this study</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268"/>
        <w:gridCol w:w="4059"/>
      </w:tblGrid>
      <w:tr w:rsidR="006E7260" w14:paraId="0D692C8B" w14:textId="77777777">
        <w:trPr>
          <w:trHeight w:val="380"/>
        </w:trPr>
        <w:tc>
          <w:tcPr>
            <w:tcW w:w="2689" w:type="dxa"/>
          </w:tcPr>
          <w:p w14:paraId="079BDF9F" w14:textId="77777777" w:rsidR="006E7260" w:rsidRDefault="00784149">
            <w:pPr>
              <w:rPr>
                <w:rFonts w:ascii="Arial" w:eastAsia="Arial" w:hAnsi="Arial" w:cs="Arial"/>
                <w:b/>
                <w:sz w:val="20"/>
                <w:szCs w:val="20"/>
              </w:rPr>
            </w:pPr>
            <w:r>
              <w:rPr>
                <w:rFonts w:ascii="Arial" w:eastAsia="Arial" w:hAnsi="Arial" w:cs="Arial"/>
                <w:b/>
                <w:sz w:val="20"/>
                <w:szCs w:val="20"/>
              </w:rPr>
              <w:t>Taxon</w:t>
            </w:r>
          </w:p>
        </w:tc>
        <w:tc>
          <w:tcPr>
            <w:tcW w:w="2268" w:type="dxa"/>
          </w:tcPr>
          <w:p w14:paraId="01DE934F" w14:textId="77777777" w:rsidR="006E7260" w:rsidRDefault="00784149">
            <w:pPr>
              <w:rPr>
                <w:rFonts w:ascii="Arial" w:eastAsia="Arial" w:hAnsi="Arial" w:cs="Arial"/>
                <w:b/>
                <w:sz w:val="20"/>
                <w:szCs w:val="20"/>
              </w:rPr>
            </w:pPr>
            <w:r>
              <w:rPr>
                <w:rFonts w:ascii="Arial" w:eastAsia="Arial" w:hAnsi="Arial" w:cs="Arial"/>
                <w:b/>
                <w:sz w:val="20"/>
                <w:szCs w:val="20"/>
              </w:rPr>
              <w:t>Affinity</w:t>
            </w:r>
          </w:p>
        </w:tc>
        <w:tc>
          <w:tcPr>
            <w:tcW w:w="4059" w:type="dxa"/>
          </w:tcPr>
          <w:p w14:paraId="52C5E82F" w14:textId="77777777" w:rsidR="006E7260" w:rsidRDefault="00784149">
            <w:pPr>
              <w:rPr>
                <w:rFonts w:ascii="Arial" w:eastAsia="Arial" w:hAnsi="Arial" w:cs="Arial"/>
                <w:b/>
                <w:sz w:val="20"/>
                <w:szCs w:val="20"/>
              </w:rPr>
            </w:pPr>
            <w:r>
              <w:rPr>
                <w:rFonts w:ascii="Arial" w:eastAsia="Arial" w:hAnsi="Arial" w:cs="Arial"/>
                <w:b/>
                <w:sz w:val="20"/>
                <w:szCs w:val="20"/>
              </w:rPr>
              <w:t>Source</w:t>
            </w:r>
          </w:p>
        </w:tc>
      </w:tr>
      <w:tr w:rsidR="006E7260" w14:paraId="39E4194B" w14:textId="77777777">
        <w:trPr>
          <w:trHeight w:val="380"/>
        </w:trPr>
        <w:tc>
          <w:tcPr>
            <w:tcW w:w="2689" w:type="dxa"/>
          </w:tcPr>
          <w:p w14:paraId="16DE9655" w14:textId="77777777" w:rsidR="006E7260" w:rsidRDefault="00784149">
            <w:pPr>
              <w:rPr>
                <w:rFonts w:ascii="Arial" w:eastAsia="Arial" w:hAnsi="Arial" w:cs="Arial"/>
                <w:i/>
                <w:sz w:val="20"/>
                <w:szCs w:val="20"/>
              </w:rPr>
            </w:pPr>
            <w:r>
              <w:rPr>
                <w:rFonts w:ascii="Arial" w:eastAsia="Arial" w:hAnsi="Arial" w:cs="Arial"/>
                <w:i/>
                <w:sz w:val="20"/>
                <w:szCs w:val="20"/>
              </w:rPr>
              <w:t>Acanthoscurria gomesiana</w:t>
            </w:r>
          </w:p>
        </w:tc>
        <w:tc>
          <w:tcPr>
            <w:tcW w:w="2268" w:type="dxa"/>
          </w:tcPr>
          <w:p w14:paraId="7439F971" w14:textId="77777777" w:rsidR="006E7260" w:rsidRDefault="00784149">
            <w:pPr>
              <w:rPr>
                <w:rFonts w:ascii="Arial" w:eastAsia="Arial" w:hAnsi="Arial" w:cs="Arial"/>
                <w:sz w:val="20"/>
                <w:szCs w:val="20"/>
              </w:rPr>
            </w:pPr>
            <w:r>
              <w:rPr>
                <w:rFonts w:ascii="Arial" w:eastAsia="Arial" w:hAnsi="Arial" w:cs="Arial"/>
                <w:sz w:val="20"/>
                <w:szCs w:val="20"/>
              </w:rPr>
              <w:t>Arthropoda (Araneae)</w:t>
            </w:r>
          </w:p>
        </w:tc>
        <w:tc>
          <w:tcPr>
            <w:tcW w:w="4059" w:type="dxa"/>
          </w:tcPr>
          <w:p w14:paraId="6F235796" w14:textId="77777777" w:rsidR="006E7260" w:rsidRDefault="00784149">
            <w:pPr>
              <w:rPr>
                <w:rFonts w:ascii="Arial" w:eastAsia="Arial" w:hAnsi="Arial" w:cs="Arial"/>
                <w:sz w:val="20"/>
                <w:szCs w:val="20"/>
              </w:rPr>
            </w:pPr>
            <w:r>
              <w:rPr>
                <w:rFonts w:ascii="Arial" w:eastAsia="Arial" w:hAnsi="Arial" w:cs="Arial"/>
                <w:sz w:val="20"/>
                <w:szCs w:val="20"/>
              </w:rPr>
              <w:t>SAMN00176452</w:t>
            </w:r>
          </w:p>
        </w:tc>
      </w:tr>
      <w:tr w:rsidR="006E7260" w14:paraId="28FF14AD" w14:textId="77777777">
        <w:trPr>
          <w:trHeight w:val="380"/>
        </w:trPr>
        <w:tc>
          <w:tcPr>
            <w:tcW w:w="2689" w:type="dxa"/>
          </w:tcPr>
          <w:p w14:paraId="7EAB1933" w14:textId="77777777" w:rsidR="006E7260" w:rsidRDefault="00784149">
            <w:pPr>
              <w:rPr>
                <w:rFonts w:ascii="Arial" w:eastAsia="Arial" w:hAnsi="Arial" w:cs="Arial"/>
                <w:i/>
                <w:sz w:val="20"/>
                <w:szCs w:val="20"/>
              </w:rPr>
            </w:pPr>
            <w:r>
              <w:rPr>
                <w:rFonts w:ascii="Arial" w:eastAsia="Arial" w:hAnsi="Arial" w:cs="Arial"/>
                <w:i/>
                <w:sz w:val="20"/>
                <w:szCs w:val="20"/>
              </w:rPr>
              <w:t>Actinarctus doryphorus</w:t>
            </w:r>
          </w:p>
        </w:tc>
        <w:tc>
          <w:tcPr>
            <w:tcW w:w="2268" w:type="dxa"/>
          </w:tcPr>
          <w:p w14:paraId="04F2BA42" w14:textId="77777777" w:rsidR="006E7260" w:rsidRDefault="00784149">
            <w:pPr>
              <w:rPr>
                <w:rFonts w:ascii="Arial" w:eastAsia="Arial" w:hAnsi="Arial" w:cs="Arial"/>
                <w:sz w:val="20"/>
                <w:szCs w:val="20"/>
              </w:rPr>
            </w:pPr>
            <w:r>
              <w:rPr>
                <w:rFonts w:ascii="Arial" w:eastAsia="Arial" w:hAnsi="Arial" w:cs="Arial"/>
                <w:sz w:val="20"/>
                <w:szCs w:val="20"/>
              </w:rPr>
              <w:t>Tardigrada (Heterotardigrada)</w:t>
            </w:r>
          </w:p>
        </w:tc>
        <w:tc>
          <w:tcPr>
            <w:tcW w:w="4059" w:type="dxa"/>
          </w:tcPr>
          <w:p w14:paraId="6EE02BD9" w14:textId="42282C14" w:rsidR="006E7260" w:rsidRPr="00E164A0" w:rsidRDefault="00E164A0">
            <w:pPr>
              <w:rPr>
                <w:rFonts w:ascii="Arial" w:eastAsia="Arial" w:hAnsi="Arial" w:cs="Arial"/>
                <w:sz w:val="20"/>
                <w:szCs w:val="20"/>
              </w:rPr>
            </w:pPr>
            <w:r w:rsidRPr="00E164A0">
              <w:rPr>
                <w:rFonts w:ascii="Arial" w:eastAsia="Arial" w:hAnsi="Arial" w:cs="Arial"/>
                <w:sz w:val="20"/>
                <w:szCs w:val="20"/>
              </w:rPr>
              <w:t>SAMN24271371</w:t>
            </w:r>
          </w:p>
        </w:tc>
      </w:tr>
      <w:tr w:rsidR="006E7260" w14:paraId="558C82CE" w14:textId="77777777">
        <w:trPr>
          <w:trHeight w:val="380"/>
        </w:trPr>
        <w:tc>
          <w:tcPr>
            <w:tcW w:w="2689" w:type="dxa"/>
          </w:tcPr>
          <w:p w14:paraId="5CC8F99A" w14:textId="77777777" w:rsidR="006E7260" w:rsidRDefault="00784149">
            <w:pPr>
              <w:rPr>
                <w:rFonts w:ascii="Arial" w:eastAsia="Arial" w:hAnsi="Arial" w:cs="Arial"/>
                <w:i/>
                <w:sz w:val="20"/>
                <w:szCs w:val="20"/>
              </w:rPr>
            </w:pPr>
            <w:r>
              <w:rPr>
                <w:rFonts w:ascii="Arial" w:eastAsia="Arial" w:hAnsi="Arial" w:cs="Arial"/>
                <w:i/>
                <w:sz w:val="20"/>
                <w:szCs w:val="20"/>
              </w:rPr>
              <w:t>Anoplodactylus eroticus</w:t>
            </w:r>
          </w:p>
        </w:tc>
        <w:tc>
          <w:tcPr>
            <w:tcW w:w="2268" w:type="dxa"/>
          </w:tcPr>
          <w:p w14:paraId="251C7119" w14:textId="77777777" w:rsidR="006E7260" w:rsidRDefault="00784149">
            <w:pPr>
              <w:rPr>
                <w:rFonts w:ascii="Arial" w:eastAsia="Arial" w:hAnsi="Arial" w:cs="Arial"/>
                <w:sz w:val="20"/>
                <w:szCs w:val="20"/>
              </w:rPr>
            </w:pPr>
            <w:r>
              <w:rPr>
                <w:rFonts w:ascii="Arial" w:eastAsia="Arial" w:hAnsi="Arial" w:cs="Arial"/>
                <w:sz w:val="20"/>
                <w:szCs w:val="20"/>
              </w:rPr>
              <w:t>Arthropoda (Pycnogonida)</w:t>
            </w:r>
          </w:p>
        </w:tc>
        <w:tc>
          <w:tcPr>
            <w:tcW w:w="4059" w:type="dxa"/>
          </w:tcPr>
          <w:p w14:paraId="4F2B91FD" w14:textId="77777777" w:rsidR="006E7260" w:rsidRDefault="00784149">
            <w:pPr>
              <w:rPr>
                <w:rFonts w:ascii="Arial" w:eastAsia="Arial" w:hAnsi="Arial" w:cs="Arial"/>
                <w:sz w:val="20"/>
                <w:szCs w:val="20"/>
              </w:rPr>
            </w:pPr>
            <w:r>
              <w:rPr>
                <w:rFonts w:ascii="Arial" w:eastAsia="Arial" w:hAnsi="Arial" w:cs="Arial"/>
                <w:sz w:val="20"/>
                <w:szCs w:val="20"/>
              </w:rPr>
              <w:t>SRR9439291</w:t>
            </w:r>
          </w:p>
        </w:tc>
      </w:tr>
      <w:tr w:rsidR="006E7260" w14:paraId="2EC45B61" w14:textId="77777777">
        <w:trPr>
          <w:trHeight w:val="380"/>
        </w:trPr>
        <w:tc>
          <w:tcPr>
            <w:tcW w:w="2689" w:type="dxa"/>
          </w:tcPr>
          <w:p w14:paraId="0A830842" w14:textId="77777777" w:rsidR="006E7260" w:rsidRDefault="00784149">
            <w:pPr>
              <w:rPr>
                <w:rFonts w:ascii="Arial" w:eastAsia="Arial" w:hAnsi="Arial" w:cs="Arial"/>
                <w:i/>
                <w:sz w:val="20"/>
                <w:szCs w:val="20"/>
              </w:rPr>
            </w:pPr>
            <w:r>
              <w:rPr>
                <w:rFonts w:ascii="Arial" w:eastAsia="Arial" w:hAnsi="Arial" w:cs="Arial"/>
                <w:i/>
                <w:sz w:val="20"/>
                <w:szCs w:val="20"/>
              </w:rPr>
              <w:t>Armorloricus elegans</w:t>
            </w:r>
          </w:p>
        </w:tc>
        <w:tc>
          <w:tcPr>
            <w:tcW w:w="2268" w:type="dxa"/>
          </w:tcPr>
          <w:p w14:paraId="5FE08346" w14:textId="77777777" w:rsidR="006E7260" w:rsidRDefault="00784149">
            <w:pPr>
              <w:rPr>
                <w:rFonts w:ascii="Arial" w:eastAsia="Arial" w:hAnsi="Arial" w:cs="Arial"/>
                <w:sz w:val="20"/>
                <w:szCs w:val="20"/>
              </w:rPr>
            </w:pPr>
            <w:r>
              <w:rPr>
                <w:rFonts w:ascii="Arial" w:eastAsia="Arial" w:hAnsi="Arial" w:cs="Arial"/>
                <w:sz w:val="20"/>
                <w:szCs w:val="20"/>
              </w:rPr>
              <w:t>Scalidophora (Loricifera)</w:t>
            </w:r>
          </w:p>
        </w:tc>
        <w:tc>
          <w:tcPr>
            <w:tcW w:w="4059" w:type="dxa"/>
          </w:tcPr>
          <w:p w14:paraId="4318F038" w14:textId="77777777" w:rsidR="006E7260" w:rsidRDefault="00784149">
            <w:pPr>
              <w:rPr>
                <w:rFonts w:ascii="Arial" w:eastAsia="Arial" w:hAnsi="Arial" w:cs="Arial"/>
                <w:sz w:val="20"/>
                <w:szCs w:val="20"/>
              </w:rPr>
            </w:pPr>
            <w:r>
              <w:rPr>
                <w:rFonts w:ascii="Arial" w:eastAsia="Arial" w:hAnsi="Arial" w:cs="Arial"/>
                <w:sz w:val="20"/>
                <w:szCs w:val="20"/>
              </w:rPr>
              <w:t>SRR2131253</w:t>
            </w:r>
          </w:p>
        </w:tc>
      </w:tr>
      <w:tr w:rsidR="006E7260" w14:paraId="1CB40274" w14:textId="77777777">
        <w:trPr>
          <w:trHeight w:val="380"/>
        </w:trPr>
        <w:tc>
          <w:tcPr>
            <w:tcW w:w="2689" w:type="dxa"/>
          </w:tcPr>
          <w:p w14:paraId="3DF25335" w14:textId="77777777" w:rsidR="006E7260" w:rsidRDefault="00784149">
            <w:pPr>
              <w:rPr>
                <w:rFonts w:ascii="Arial" w:eastAsia="Arial" w:hAnsi="Arial" w:cs="Arial"/>
                <w:i/>
                <w:sz w:val="20"/>
                <w:szCs w:val="20"/>
              </w:rPr>
            </w:pPr>
            <w:r>
              <w:rPr>
                <w:rFonts w:ascii="Arial" w:eastAsia="Arial" w:hAnsi="Arial" w:cs="Arial"/>
                <w:i/>
                <w:sz w:val="20"/>
                <w:szCs w:val="20"/>
              </w:rPr>
              <w:t>Artemia franciscana</w:t>
            </w:r>
          </w:p>
        </w:tc>
        <w:tc>
          <w:tcPr>
            <w:tcW w:w="2268" w:type="dxa"/>
          </w:tcPr>
          <w:p w14:paraId="146EF039" w14:textId="77777777" w:rsidR="006E7260" w:rsidRDefault="00784149">
            <w:pPr>
              <w:rPr>
                <w:rFonts w:ascii="Arial" w:eastAsia="Arial" w:hAnsi="Arial" w:cs="Arial"/>
                <w:sz w:val="20"/>
                <w:szCs w:val="20"/>
              </w:rPr>
            </w:pPr>
            <w:r>
              <w:rPr>
                <w:rFonts w:ascii="Arial" w:eastAsia="Arial" w:hAnsi="Arial" w:cs="Arial"/>
                <w:sz w:val="20"/>
                <w:szCs w:val="20"/>
              </w:rPr>
              <w:t>Arthropoda (Branchiopoda)</w:t>
            </w:r>
          </w:p>
        </w:tc>
        <w:tc>
          <w:tcPr>
            <w:tcW w:w="4059" w:type="dxa"/>
          </w:tcPr>
          <w:p w14:paraId="7F02779F" w14:textId="77777777" w:rsidR="006E7260" w:rsidRDefault="00784149">
            <w:pPr>
              <w:rPr>
                <w:rFonts w:ascii="Arial" w:eastAsia="Arial" w:hAnsi="Arial" w:cs="Arial"/>
                <w:sz w:val="20"/>
                <w:szCs w:val="20"/>
              </w:rPr>
            </w:pPr>
            <w:r>
              <w:rPr>
                <w:rFonts w:ascii="Arial" w:eastAsia="Arial" w:hAnsi="Arial" w:cs="Arial"/>
                <w:sz w:val="20"/>
                <w:szCs w:val="20"/>
              </w:rPr>
              <w:t>SRR1324814</w:t>
            </w:r>
          </w:p>
        </w:tc>
      </w:tr>
      <w:tr w:rsidR="006E7260" w14:paraId="30CD68BB" w14:textId="77777777">
        <w:trPr>
          <w:trHeight w:val="380"/>
        </w:trPr>
        <w:tc>
          <w:tcPr>
            <w:tcW w:w="2689" w:type="dxa"/>
          </w:tcPr>
          <w:p w14:paraId="40CEE100" w14:textId="77777777" w:rsidR="006E7260" w:rsidRDefault="00784149">
            <w:pPr>
              <w:rPr>
                <w:rFonts w:ascii="Arial" w:eastAsia="Arial" w:hAnsi="Arial" w:cs="Arial"/>
                <w:i/>
                <w:sz w:val="20"/>
                <w:szCs w:val="20"/>
              </w:rPr>
            </w:pPr>
            <w:r>
              <w:rPr>
                <w:rFonts w:ascii="Arial" w:eastAsia="Arial" w:hAnsi="Arial" w:cs="Arial"/>
                <w:i/>
                <w:sz w:val="20"/>
                <w:szCs w:val="20"/>
              </w:rPr>
              <w:t>Ascaris sum</w:t>
            </w:r>
          </w:p>
        </w:tc>
        <w:tc>
          <w:tcPr>
            <w:tcW w:w="2268" w:type="dxa"/>
          </w:tcPr>
          <w:p w14:paraId="5B9A9411" w14:textId="77777777" w:rsidR="006E7260" w:rsidRDefault="00784149">
            <w:pPr>
              <w:rPr>
                <w:rFonts w:ascii="Arial" w:eastAsia="Arial" w:hAnsi="Arial" w:cs="Arial"/>
                <w:sz w:val="20"/>
                <w:szCs w:val="20"/>
              </w:rPr>
            </w:pPr>
            <w:r>
              <w:rPr>
                <w:rFonts w:ascii="Arial" w:eastAsia="Arial" w:hAnsi="Arial" w:cs="Arial"/>
                <w:sz w:val="20"/>
                <w:szCs w:val="20"/>
              </w:rPr>
              <w:t>Nematoda (Chromadorea)</w:t>
            </w:r>
          </w:p>
        </w:tc>
        <w:tc>
          <w:tcPr>
            <w:tcW w:w="4059" w:type="dxa"/>
          </w:tcPr>
          <w:p w14:paraId="542F2C90" w14:textId="77777777" w:rsidR="006E7260" w:rsidRDefault="00784149">
            <w:pPr>
              <w:rPr>
                <w:rFonts w:ascii="Arial" w:eastAsia="Arial" w:hAnsi="Arial" w:cs="Arial"/>
                <w:sz w:val="20"/>
                <w:szCs w:val="20"/>
              </w:rPr>
            </w:pPr>
            <w:r>
              <w:rPr>
                <w:rFonts w:ascii="Arial" w:eastAsia="Arial" w:hAnsi="Arial" w:cs="Arial"/>
                <w:sz w:val="20"/>
                <w:szCs w:val="20"/>
              </w:rPr>
              <w:t xml:space="preserve">Campbell </w:t>
            </w:r>
            <w:r>
              <w:rPr>
                <w:rFonts w:ascii="Arial" w:eastAsia="Arial" w:hAnsi="Arial" w:cs="Arial"/>
                <w:i/>
                <w:sz w:val="20"/>
                <w:szCs w:val="20"/>
              </w:rPr>
              <w:t>et al.</w:t>
            </w:r>
            <w:r>
              <w:rPr>
                <w:rFonts w:ascii="Arial" w:eastAsia="Arial" w:hAnsi="Arial" w:cs="Arial"/>
                <w:sz w:val="20"/>
                <w:szCs w:val="20"/>
              </w:rPr>
              <w:t xml:space="preserve"> (2011)</w:t>
            </w:r>
          </w:p>
        </w:tc>
      </w:tr>
      <w:tr w:rsidR="006E7260" w14:paraId="202DAD87" w14:textId="77777777">
        <w:trPr>
          <w:trHeight w:val="380"/>
        </w:trPr>
        <w:tc>
          <w:tcPr>
            <w:tcW w:w="2689" w:type="dxa"/>
          </w:tcPr>
          <w:p w14:paraId="53378E4C" w14:textId="77777777" w:rsidR="006E7260" w:rsidRDefault="00784149">
            <w:pPr>
              <w:rPr>
                <w:rFonts w:ascii="Arial" w:eastAsia="Arial" w:hAnsi="Arial" w:cs="Arial"/>
                <w:i/>
                <w:sz w:val="20"/>
                <w:szCs w:val="20"/>
              </w:rPr>
            </w:pPr>
            <w:r>
              <w:rPr>
                <w:rFonts w:ascii="Arial" w:eastAsia="Arial" w:hAnsi="Arial" w:cs="Arial"/>
                <w:i/>
                <w:sz w:val="20"/>
                <w:szCs w:val="20"/>
              </w:rPr>
              <w:t>Brugia malayi</w:t>
            </w:r>
          </w:p>
        </w:tc>
        <w:tc>
          <w:tcPr>
            <w:tcW w:w="2268" w:type="dxa"/>
          </w:tcPr>
          <w:p w14:paraId="155AD493" w14:textId="77777777" w:rsidR="006E7260" w:rsidRDefault="00784149">
            <w:pPr>
              <w:rPr>
                <w:rFonts w:ascii="Arial" w:eastAsia="Arial" w:hAnsi="Arial" w:cs="Arial"/>
                <w:sz w:val="20"/>
                <w:szCs w:val="20"/>
              </w:rPr>
            </w:pPr>
            <w:r>
              <w:rPr>
                <w:rFonts w:ascii="Arial" w:eastAsia="Arial" w:hAnsi="Arial" w:cs="Arial"/>
                <w:sz w:val="20"/>
                <w:szCs w:val="20"/>
              </w:rPr>
              <w:t>Nematoda (Chromadorea)</w:t>
            </w:r>
          </w:p>
        </w:tc>
        <w:tc>
          <w:tcPr>
            <w:tcW w:w="4059" w:type="dxa"/>
          </w:tcPr>
          <w:p w14:paraId="5899D282" w14:textId="77777777" w:rsidR="006E7260" w:rsidRDefault="00784149">
            <w:pPr>
              <w:rPr>
                <w:rFonts w:ascii="Arial" w:eastAsia="Arial" w:hAnsi="Arial" w:cs="Arial"/>
                <w:sz w:val="20"/>
                <w:szCs w:val="20"/>
              </w:rPr>
            </w:pPr>
            <w:r>
              <w:rPr>
                <w:rFonts w:ascii="Arial" w:eastAsia="Arial" w:hAnsi="Arial" w:cs="Arial"/>
                <w:sz w:val="20"/>
                <w:szCs w:val="20"/>
              </w:rPr>
              <w:t xml:space="preserve">Campbell </w:t>
            </w:r>
            <w:r>
              <w:rPr>
                <w:rFonts w:ascii="Arial" w:eastAsia="Arial" w:hAnsi="Arial" w:cs="Arial"/>
                <w:i/>
                <w:sz w:val="20"/>
                <w:szCs w:val="20"/>
              </w:rPr>
              <w:t>et al.</w:t>
            </w:r>
            <w:r>
              <w:rPr>
                <w:rFonts w:ascii="Arial" w:eastAsia="Arial" w:hAnsi="Arial" w:cs="Arial"/>
                <w:sz w:val="20"/>
                <w:szCs w:val="20"/>
              </w:rPr>
              <w:t xml:space="preserve"> (2011)</w:t>
            </w:r>
          </w:p>
        </w:tc>
      </w:tr>
      <w:tr w:rsidR="006E7260" w14:paraId="427560DE" w14:textId="77777777">
        <w:trPr>
          <w:trHeight w:val="380"/>
        </w:trPr>
        <w:tc>
          <w:tcPr>
            <w:tcW w:w="2689" w:type="dxa"/>
          </w:tcPr>
          <w:p w14:paraId="1366E7E4" w14:textId="77777777" w:rsidR="006E7260" w:rsidRDefault="00784149">
            <w:pPr>
              <w:rPr>
                <w:rFonts w:ascii="Arial" w:eastAsia="Arial" w:hAnsi="Arial" w:cs="Arial"/>
                <w:i/>
                <w:sz w:val="20"/>
                <w:szCs w:val="20"/>
              </w:rPr>
            </w:pPr>
            <w:r>
              <w:rPr>
                <w:rFonts w:ascii="Arial" w:eastAsia="Arial" w:hAnsi="Arial" w:cs="Arial"/>
                <w:i/>
                <w:sz w:val="20"/>
                <w:szCs w:val="20"/>
              </w:rPr>
              <w:t>Caenorhabditis elegans</w:t>
            </w:r>
          </w:p>
        </w:tc>
        <w:tc>
          <w:tcPr>
            <w:tcW w:w="2268" w:type="dxa"/>
          </w:tcPr>
          <w:p w14:paraId="6DDAD31E" w14:textId="77777777" w:rsidR="006E7260" w:rsidRDefault="00784149">
            <w:pPr>
              <w:rPr>
                <w:rFonts w:ascii="Arial" w:eastAsia="Arial" w:hAnsi="Arial" w:cs="Arial"/>
                <w:sz w:val="20"/>
                <w:szCs w:val="20"/>
              </w:rPr>
            </w:pPr>
            <w:r>
              <w:rPr>
                <w:rFonts w:ascii="Arial" w:eastAsia="Arial" w:hAnsi="Arial" w:cs="Arial"/>
                <w:sz w:val="20"/>
                <w:szCs w:val="20"/>
              </w:rPr>
              <w:t>Nematoda (Chromadorea)</w:t>
            </w:r>
          </w:p>
        </w:tc>
        <w:tc>
          <w:tcPr>
            <w:tcW w:w="4059" w:type="dxa"/>
          </w:tcPr>
          <w:p w14:paraId="7EE21610" w14:textId="77777777" w:rsidR="006E7260" w:rsidRDefault="00784149">
            <w:pPr>
              <w:rPr>
                <w:rFonts w:ascii="Arial" w:eastAsia="Arial" w:hAnsi="Arial" w:cs="Arial"/>
                <w:sz w:val="20"/>
                <w:szCs w:val="20"/>
              </w:rPr>
            </w:pPr>
            <w:r>
              <w:rPr>
                <w:rFonts w:ascii="Arial" w:eastAsia="Arial" w:hAnsi="Arial" w:cs="Arial"/>
                <w:sz w:val="20"/>
                <w:szCs w:val="20"/>
              </w:rPr>
              <w:t xml:space="preserve">Campbell </w:t>
            </w:r>
            <w:r>
              <w:rPr>
                <w:rFonts w:ascii="Arial" w:eastAsia="Arial" w:hAnsi="Arial" w:cs="Arial"/>
                <w:i/>
                <w:sz w:val="20"/>
                <w:szCs w:val="20"/>
              </w:rPr>
              <w:t>et al.</w:t>
            </w:r>
            <w:r>
              <w:rPr>
                <w:rFonts w:ascii="Arial" w:eastAsia="Arial" w:hAnsi="Arial" w:cs="Arial"/>
                <w:sz w:val="20"/>
                <w:szCs w:val="20"/>
              </w:rPr>
              <w:t xml:space="preserve"> (2011)</w:t>
            </w:r>
          </w:p>
        </w:tc>
      </w:tr>
      <w:tr w:rsidR="006E7260" w14:paraId="6CD18CAA" w14:textId="77777777">
        <w:trPr>
          <w:trHeight w:val="380"/>
        </w:trPr>
        <w:tc>
          <w:tcPr>
            <w:tcW w:w="2689" w:type="dxa"/>
          </w:tcPr>
          <w:p w14:paraId="2C1204A2" w14:textId="77777777" w:rsidR="006E7260" w:rsidRDefault="00784149">
            <w:pPr>
              <w:rPr>
                <w:rFonts w:ascii="Arial" w:eastAsia="Arial" w:hAnsi="Arial" w:cs="Arial"/>
                <w:i/>
                <w:sz w:val="20"/>
                <w:szCs w:val="20"/>
              </w:rPr>
            </w:pPr>
            <w:r>
              <w:rPr>
                <w:rFonts w:ascii="Arial" w:eastAsia="Arial" w:hAnsi="Arial" w:cs="Arial"/>
                <w:i/>
                <w:sz w:val="20"/>
                <w:szCs w:val="20"/>
              </w:rPr>
              <w:t>Calopteryx splendens</w:t>
            </w:r>
          </w:p>
        </w:tc>
        <w:tc>
          <w:tcPr>
            <w:tcW w:w="2268" w:type="dxa"/>
          </w:tcPr>
          <w:p w14:paraId="4A48887A" w14:textId="77777777" w:rsidR="006E7260" w:rsidRDefault="00784149">
            <w:pPr>
              <w:rPr>
                <w:rFonts w:ascii="Arial" w:eastAsia="Arial" w:hAnsi="Arial" w:cs="Arial"/>
                <w:sz w:val="20"/>
                <w:szCs w:val="20"/>
              </w:rPr>
            </w:pPr>
            <w:r>
              <w:rPr>
                <w:rFonts w:ascii="Arial" w:eastAsia="Arial" w:hAnsi="Arial" w:cs="Arial"/>
                <w:sz w:val="20"/>
                <w:szCs w:val="20"/>
              </w:rPr>
              <w:t>Arthropoda (Odonata)</w:t>
            </w:r>
          </w:p>
        </w:tc>
        <w:tc>
          <w:tcPr>
            <w:tcW w:w="4059" w:type="dxa"/>
          </w:tcPr>
          <w:p w14:paraId="5BA8910D" w14:textId="77777777" w:rsidR="006E7260" w:rsidRDefault="00784149">
            <w:pPr>
              <w:rPr>
                <w:rFonts w:ascii="Arial" w:eastAsia="Arial" w:hAnsi="Arial" w:cs="Arial"/>
                <w:sz w:val="20"/>
                <w:szCs w:val="20"/>
              </w:rPr>
            </w:pPr>
            <w:r>
              <w:rPr>
                <w:rFonts w:ascii="Arial" w:eastAsia="Arial" w:hAnsi="Arial" w:cs="Arial"/>
                <w:sz w:val="20"/>
                <w:szCs w:val="20"/>
              </w:rPr>
              <w:t>GAYM00000000.2</w:t>
            </w:r>
          </w:p>
        </w:tc>
      </w:tr>
      <w:tr w:rsidR="006E7260" w14:paraId="41BE6E3F" w14:textId="77777777">
        <w:trPr>
          <w:trHeight w:val="380"/>
        </w:trPr>
        <w:tc>
          <w:tcPr>
            <w:tcW w:w="2689" w:type="dxa"/>
          </w:tcPr>
          <w:p w14:paraId="3E0E5A02" w14:textId="77777777" w:rsidR="006E7260" w:rsidRDefault="00784149">
            <w:pPr>
              <w:rPr>
                <w:rFonts w:ascii="Arial" w:eastAsia="Arial" w:hAnsi="Arial" w:cs="Arial"/>
                <w:i/>
                <w:sz w:val="20"/>
                <w:szCs w:val="20"/>
              </w:rPr>
            </w:pPr>
            <w:r>
              <w:rPr>
                <w:rFonts w:ascii="Arial" w:eastAsia="Arial" w:hAnsi="Arial" w:cs="Arial"/>
                <w:i/>
                <w:sz w:val="20"/>
                <w:szCs w:val="20"/>
              </w:rPr>
              <w:t>Cercopis vulnerata</w:t>
            </w:r>
          </w:p>
        </w:tc>
        <w:tc>
          <w:tcPr>
            <w:tcW w:w="2268" w:type="dxa"/>
          </w:tcPr>
          <w:p w14:paraId="479FC921" w14:textId="77777777" w:rsidR="006E7260" w:rsidRDefault="00784149">
            <w:pPr>
              <w:rPr>
                <w:rFonts w:ascii="Arial" w:eastAsia="Arial" w:hAnsi="Arial" w:cs="Arial"/>
                <w:sz w:val="20"/>
                <w:szCs w:val="20"/>
              </w:rPr>
            </w:pPr>
            <w:r>
              <w:rPr>
                <w:rFonts w:ascii="Arial" w:eastAsia="Arial" w:hAnsi="Arial" w:cs="Arial"/>
                <w:sz w:val="20"/>
                <w:szCs w:val="20"/>
              </w:rPr>
              <w:t>Arthropoda (Hemiptera)</w:t>
            </w:r>
          </w:p>
        </w:tc>
        <w:tc>
          <w:tcPr>
            <w:tcW w:w="4059" w:type="dxa"/>
          </w:tcPr>
          <w:p w14:paraId="57F3DEFD" w14:textId="77777777" w:rsidR="006E7260" w:rsidRDefault="00784149">
            <w:pPr>
              <w:rPr>
                <w:rFonts w:ascii="Arial" w:eastAsia="Arial" w:hAnsi="Arial" w:cs="Arial"/>
                <w:sz w:val="20"/>
                <w:szCs w:val="20"/>
              </w:rPr>
            </w:pPr>
            <w:r>
              <w:rPr>
                <w:rFonts w:ascii="Arial" w:eastAsia="Arial" w:hAnsi="Arial" w:cs="Arial"/>
                <w:sz w:val="20"/>
                <w:szCs w:val="20"/>
              </w:rPr>
              <w:t>GAUN00000000.2</w:t>
            </w:r>
          </w:p>
        </w:tc>
      </w:tr>
      <w:tr w:rsidR="006E7260" w14:paraId="0F075E97" w14:textId="77777777">
        <w:trPr>
          <w:trHeight w:val="380"/>
        </w:trPr>
        <w:tc>
          <w:tcPr>
            <w:tcW w:w="2689" w:type="dxa"/>
          </w:tcPr>
          <w:p w14:paraId="419834AA" w14:textId="77777777" w:rsidR="006E7260" w:rsidRDefault="00784149">
            <w:pPr>
              <w:rPr>
                <w:rFonts w:ascii="Arial" w:eastAsia="Arial" w:hAnsi="Arial" w:cs="Arial"/>
                <w:i/>
                <w:sz w:val="20"/>
                <w:szCs w:val="20"/>
              </w:rPr>
            </w:pPr>
            <w:r>
              <w:rPr>
                <w:rFonts w:ascii="Arial" w:eastAsia="Arial" w:hAnsi="Arial" w:cs="Arial"/>
                <w:i/>
                <w:sz w:val="20"/>
                <w:szCs w:val="20"/>
              </w:rPr>
              <w:t>Chaerilus celebensis</w:t>
            </w:r>
          </w:p>
        </w:tc>
        <w:tc>
          <w:tcPr>
            <w:tcW w:w="2268" w:type="dxa"/>
          </w:tcPr>
          <w:p w14:paraId="07292611" w14:textId="77777777" w:rsidR="006E7260" w:rsidRDefault="00784149">
            <w:pPr>
              <w:rPr>
                <w:rFonts w:ascii="Arial" w:eastAsia="Arial" w:hAnsi="Arial" w:cs="Arial"/>
                <w:sz w:val="20"/>
                <w:szCs w:val="20"/>
              </w:rPr>
            </w:pPr>
            <w:r>
              <w:rPr>
                <w:rFonts w:ascii="Arial" w:eastAsia="Arial" w:hAnsi="Arial" w:cs="Arial"/>
                <w:sz w:val="20"/>
                <w:szCs w:val="20"/>
              </w:rPr>
              <w:t>Arthropoda (Scorpiones)</w:t>
            </w:r>
          </w:p>
        </w:tc>
        <w:tc>
          <w:tcPr>
            <w:tcW w:w="4059" w:type="dxa"/>
          </w:tcPr>
          <w:p w14:paraId="50A61884" w14:textId="77777777" w:rsidR="006E7260" w:rsidRDefault="00784149">
            <w:pPr>
              <w:rPr>
                <w:rFonts w:ascii="Arial" w:eastAsia="Arial" w:hAnsi="Arial" w:cs="Arial"/>
                <w:sz w:val="20"/>
                <w:szCs w:val="20"/>
              </w:rPr>
            </w:pPr>
            <w:r>
              <w:rPr>
                <w:rFonts w:ascii="Arial" w:eastAsia="Arial" w:hAnsi="Arial" w:cs="Arial"/>
                <w:sz w:val="20"/>
                <w:szCs w:val="20"/>
              </w:rPr>
              <w:t>SRR1721804</w:t>
            </w:r>
          </w:p>
        </w:tc>
      </w:tr>
      <w:tr w:rsidR="006E7260" w14:paraId="298B220C" w14:textId="77777777">
        <w:trPr>
          <w:trHeight w:val="380"/>
        </w:trPr>
        <w:tc>
          <w:tcPr>
            <w:tcW w:w="2689" w:type="dxa"/>
          </w:tcPr>
          <w:p w14:paraId="28C48A25" w14:textId="77777777" w:rsidR="006E7260" w:rsidRDefault="00784149">
            <w:pPr>
              <w:rPr>
                <w:rFonts w:ascii="Arial" w:eastAsia="Arial" w:hAnsi="Arial" w:cs="Arial"/>
                <w:i/>
                <w:sz w:val="20"/>
                <w:szCs w:val="20"/>
              </w:rPr>
            </w:pPr>
            <w:r>
              <w:rPr>
                <w:rFonts w:ascii="Arial" w:eastAsia="Arial" w:hAnsi="Arial" w:cs="Arial"/>
                <w:i/>
                <w:sz w:val="20"/>
                <w:szCs w:val="20"/>
              </w:rPr>
              <w:t>Daphnia magna</w:t>
            </w:r>
          </w:p>
        </w:tc>
        <w:tc>
          <w:tcPr>
            <w:tcW w:w="2268" w:type="dxa"/>
          </w:tcPr>
          <w:p w14:paraId="16F46544" w14:textId="77777777" w:rsidR="006E7260" w:rsidRDefault="00784149">
            <w:pPr>
              <w:rPr>
                <w:rFonts w:ascii="Arial" w:eastAsia="Arial" w:hAnsi="Arial" w:cs="Arial"/>
                <w:sz w:val="20"/>
                <w:szCs w:val="20"/>
              </w:rPr>
            </w:pPr>
            <w:r>
              <w:rPr>
                <w:rFonts w:ascii="Arial" w:eastAsia="Arial" w:hAnsi="Arial" w:cs="Arial"/>
                <w:sz w:val="20"/>
                <w:szCs w:val="20"/>
              </w:rPr>
              <w:t>Arthropoda (Branchiopoda)</w:t>
            </w:r>
          </w:p>
        </w:tc>
        <w:tc>
          <w:tcPr>
            <w:tcW w:w="4059" w:type="dxa"/>
          </w:tcPr>
          <w:p w14:paraId="38DDA18B" w14:textId="77777777" w:rsidR="006E7260" w:rsidRDefault="00784149">
            <w:pPr>
              <w:rPr>
                <w:rFonts w:ascii="Arial" w:eastAsia="Arial" w:hAnsi="Arial" w:cs="Arial"/>
                <w:sz w:val="20"/>
                <w:szCs w:val="20"/>
              </w:rPr>
            </w:pPr>
            <w:r>
              <w:rPr>
                <w:rFonts w:ascii="Arial" w:eastAsia="Arial" w:hAnsi="Arial" w:cs="Arial"/>
                <w:sz w:val="20"/>
                <w:szCs w:val="20"/>
              </w:rPr>
              <w:t>GDIP00000000.1</w:t>
            </w:r>
          </w:p>
        </w:tc>
      </w:tr>
      <w:tr w:rsidR="006E7260" w14:paraId="7939F826" w14:textId="77777777">
        <w:trPr>
          <w:trHeight w:val="380"/>
        </w:trPr>
        <w:tc>
          <w:tcPr>
            <w:tcW w:w="2689" w:type="dxa"/>
          </w:tcPr>
          <w:p w14:paraId="59A5E3F3" w14:textId="77777777" w:rsidR="006E7260" w:rsidRDefault="00784149">
            <w:pPr>
              <w:rPr>
                <w:rFonts w:ascii="Arial" w:eastAsia="Arial" w:hAnsi="Arial" w:cs="Arial"/>
                <w:i/>
                <w:sz w:val="20"/>
                <w:szCs w:val="20"/>
              </w:rPr>
            </w:pPr>
            <w:r>
              <w:rPr>
                <w:rFonts w:ascii="Arial" w:eastAsia="Arial" w:hAnsi="Arial" w:cs="Arial"/>
                <w:i/>
                <w:sz w:val="20"/>
                <w:szCs w:val="20"/>
              </w:rPr>
              <w:t>Daphnia pulex</w:t>
            </w:r>
          </w:p>
        </w:tc>
        <w:tc>
          <w:tcPr>
            <w:tcW w:w="2268" w:type="dxa"/>
          </w:tcPr>
          <w:p w14:paraId="4C26C6F4" w14:textId="77777777" w:rsidR="006E7260" w:rsidRDefault="00784149">
            <w:pPr>
              <w:rPr>
                <w:rFonts w:ascii="Arial" w:eastAsia="Arial" w:hAnsi="Arial" w:cs="Arial"/>
                <w:sz w:val="20"/>
                <w:szCs w:val="20"/>
              </w:rPr>
            </w:pPr>
            <w:r>
              <w:rPr>
                <w:rFonts w:ascii="Arial" w:eastAsia="Arial" w:hAnsi="Arial" w:cs="Arial"/>
                <w:sz w:val="20"/>
                <w:szCs w:val="20"/>
              </w:rPr>
              <w:t>Arthropoda (Branchiopoda)</w:t>
            </w:r>
          </w:p>
        </w:tc>
        <w:tc>
          <w:tcPr>
            <w:tcW w:w="4059" w:type="dxa"/>
          </w:tcPr>
          <w:p w14:paraId="06AB6B24" w14:textId="77777777" w:rsidR="006E7260" w:rsidRDefault="00784149">
            <w:pPr>
              <w:rPr>
                <w:rFonts w:ascii="Arial" w:eastAsia="Arial" w:hAnsi="Arial" w:cs="Arial"/>
                <w:sz w:val="20"/>
                <w:szCs w:val="20"/>
              </w:rPr>
            </w:pPr>
            <w:r>
              <w:rPr>
                <w:rFonts w:ascii="Arial" w:eastAsia="Arial" w:hAnsi="Arial" w:cs="Arial"/>
                <w:sz w:val="20"/>
                <w:szCs w:val="20"/>
              </w:rPr>
              <w:t>PRJNA12756</w:t>
            </w:r>
          </w:p>
        </w:tc>
      </w:tr>
      <w:tr w:rsidR="006E7260" w14:paraId="05951A5D" w14:textId="77777777">
        <w:trPr>
          <w:trHeight w:val="380"/>
        </w:trPr>
        <w:tc>
          <w:tcPr>
            <w:tcW w:w="2689" w:type="dxa"/>
          </w:tcPr>
          <w:p w14:paraId="3FF1D339" w14:textId="77777777" w:rsidR="006E7260" w:rsidRDefault="00784149">
            <w:pPr>
              <w:rPr>
                <w:rFonts w:ascii="Arial" w:eastAsia="Arial" w:hAnsi="Arial" w:cs="Arial"/>
                <w:i/>
                <w:sz w:val="20"/>
                <w:szCs w:val="20"/>
              </w:rPr>
            </w:pPr>
            <w:r>
              <w:rPr>
                <w:rFonts w:ascii="Arial" w:eastAsia="Arial" w:hAnsi="Arial" w:cs="Arial"/>
                <w:i/>
                <w:sz w:val="20"/>
                <w:szCs w:val="20"/>
              </w:rPr>
              <w:t>Echiniscus bisetosus</w:t>
            </w:r>
          </w:p>
        </w:tc>
        <w:tc>
          <w:tcPr>
            <w:tcW w:w="2268" w:type="dxa"/>
          </w:tcPr>
          <w:p w14:paraId="3B4110A4" w14:textId="77777777" w:rsidR="006E7260" w:rsidRDefault="00784149">
            <w:pPr>
              <w:rPr>
                <w:rFonts w:ascii="Arial" w:eastAsia="Arial" w:hAnsi="Arial" w:cs="Arial"/>
                <w:sz w:val="20"/>
                <w:szCs w:val="20"/>
              </w:rPr>
            </w:pPr>
            <w:r>
              <w:rPr>
                <w:rFonts w:ascii="Arial" w:eastAsia="Arial" w:hAnsi="Arial" w:cs="Arial"/>
                <w:sz w:val="20"/>
                <w:szCs w:val="20"/>
              </w:rPr>
              <w:t>Tardigrada (Heterotardigrada)</w:t>
            </w:r>
          </w:p>
        </w:tc>
        <w:tc>
          <w:tcPr>
            <w:tcW w:w="4059" w:type="dxa"/>
          </w:tcPr>
          <w:p w14:paraId="4A2842BD" w14:textId="3E7A8F8B" w:rsidR="006E7260" w:rsidRPr="00E164A0" w:rsidRDefault="00E164A0">
            <w:pPr>
              <w:rPr>
                <w:rFonts w:ascii="Arial" w:eastAsia="Arial" w:hAnsi="Arial" w:cs="Arial"/>
                <w:sz w:val="20"/>
                <w:szCs w:val="20"/>
              </w:rPr>
            </w:pPr>
            <w:r w:rsidRPr="00E164A0">
              <w:rPr>
                <w:rFonts w:ascii="Arial" w:eastAsia="Arial" w:hAnsi="Arial" w:cs="Arial"/>
                <w:sz w:val="20"/>
                <w:szCs w:val="20"/>
              </w:rPr>
              <w:t>SAMN24271372</w:t>
            </w:r>
          </w:p>
        </w:tc>
      </w:tr>
      <w:tr w:rsidR="006E7260" w14:paraId="0FCDF36C" w14:textId="77777777">
        <w:trPr>
          <w:trHeight w:val="380"/>
        </w:trPr>
        <w:tc>
          <w:tcPr>
            <w:tcW w:w="2689" w:type="dxa"/>
          </w:tcPr>
          <w:p w14:paraId="4421231F" w14:textId="77777777" w:rsidR="006E7260" w:rsidRDefault="00784149">
            <w:pPr>
              <w:rPr>
                <w:rFonts w:ascii="Arial" w:eastAsia="Arial" w:hAnsi="Arial" w:cs="Arial"/>
                <w:i/>
                <w:sz w:val="20"/>
                <w:szCs w:val="20"/>
              </w:rPr>
            </w:pPr>
            <w:r>
              <w:rPr>
                <w:rFonts w:ascii="Arial" w:eastAsia="Arial" w:hAnsi="Arial" w:cs="Arial"/>
                <w:i/>
                <w:sz w:val="20"/>
                <w:szCs w:val="20"/>
              </w:rPr>
              <w:t>Echiniscus testudo</w:t>
            </w:r>
          </w:p>
        </w:tc>
        <w:tc>
          <w:tcPr>
            <w:tcW w:w="2268" w:type="dxa"/>
          </w:tcPr>
          <w:p w14:paraId="464D4516" w14:textId="77777777" w:rsidR="006E7260" w:rsidRDefault="00784149">
            <w:pPr>
              <w:rPr>
                <w:rFonts w:ascii="Arial" w:eastAsia="Arial" w:hAnsi="Arial" w:cs="Arial"/>
                <w:color w:val="00000A"/>
                <w:sz w:val="20"/>
                <w:szCs w:val="20"/>
              </w:rPr>
            </w:pPr>
            <w:r>
              <w:rPr>
                <w:rFonts w:ascii="Arial" w:eastAsia="Arial" w:hAnsi="Arial" w:cs="Arial"/>
                <w:color w:val="00000A"/>
                <w:sz w:val="20"/>
                <w:szCs w:val="20"/>
              </w:rPr>
              <w:t>Tardigrada (Heterotardigrada)</w:t>
            </w:r>
          </w:p>
        </w:tc>
        <w:tc>
          <w:tcPr>
            <w:tcW w:w="4059" w:type="dxa"/>
          </w:tcPr>
          <w:p w14:paraId="1D603B41" w14:textId="77777777" w:rsidR="006E7260" w:rsidRDefault="00784149">
            <w:pPr>
              <w:rPr>
                <w:rFonts w:ascii="Arial" w:eastAsia="Arial" w:hAnsi="Arial" w:cs="Arial"/>
                <w:sz w:val="20"/>
                <w:szCs w:val="20"/>
              </w:rPr>
            </w:pPr>
            <w:r>
              <w:rPr>
                <w:rFonts w:ascii="Arial" w:eastAsia="Arial" w:hAnsi="Arial" w:cs="Arial"/>
                <w:color w:val="00000A"/>
                <w:sz w:val="20"/>
                <w:szCs w:val="20"/>
              </w:rPr>
              <w:t>ftp.ncbi.nlm.nih.gov/sra/wgs_aux/GD/AL/GDAL01/GDAL01.1.fsa_nt.gz</w:t>
            </w:r>
          </w:p>
        </w:tc>
      </w:tr>
      <w:tr w:rsidR="006E7260" w14:paraId="410D6F8C" w14:textId="77777777">
        <w:trPr>
          <w:trHeight w:val="380"/>
        </w:trPr>
        <w:tc>
          <w:tcPr>
            <w:tcW w:w="2689" w:type="dxa"/>
          </w:tcPr>
          <w:p w14:paraId="6B0042A9" w14:textId="77777777" w:rsidR="006E7260" w:rsidRDefault="00784149">
            <w:pPr>
              <w:rPr>
                <w:rFonts w:ascii="Arial" w:eastAsia="Arial" w:hAnsi="Arial" w:cs="Arial"/>
                <w:i/>
                <w:sz w:val="20"/>
                <w:szCs w:val="20"/>
              </w:rPr>
            </w:pPr>
            <w:r>
              <w:rPr>
                <w:rFonts w:ascii="Arial" w:eastAsia="Arial" w:hAnsi="Arial" w:cs="Arial"/>
                <w:i/>
                <w:sz w:val="20"/>
                <w:szCs w:val="20"/>
              </w:rPr>
              <w:t>Echinoderes horni</w:t>
            </w:r>
          </w:p>
        </w:tc>
        <w:tc>
          <w:tcPr>
            <w:tcW w:w="2268" w:type="dxa"/>
          </w:tcPr>
          <w:p w14:paraId="040A31BA" w14:textId="77777777" w:rsidR="006E7260" w:rsidRDefault="00784149">
            <w:pPr>
              <w:rPr>
                <w:rFonts w:ascii="Arial" w:eastAsia="Arial" w:hAnsi="Arial" w:cs="Arial"/>
                <w:color w:val="00000A"/>
                <w:sz w:val="20"/>
                <w:szCs w:val="20"/>
              </w:rPr>
            </w:pPr>
            <w:r>
              <w:rPr>
                <w:rFonts w:ascii="Arial" w:eastAsia="Arial" w:hAnsi="Arial" w:cs="Arial"/>
                <w:color w:val="00000A"/>
                <w:sz w:val="20"/>
                <w:szCs w:val="20"/>
              </w:rPr>
              <w:t>Scalidophora (Kinorhyncha)</w:t>
            </w:r>
          </w:p>
        </w:tc>
        <w:tc>
          <w:tcPr>
            <w:tcW w:w="4059" w:type="dxa"/>
          </w:tcPr>
          <w:p w14:paraId="16226871" w14:textId="77777777" w:rsidR="006E7260" w:rsidRDefault="00784149">
            <w:pPr>
              <w:rPr>
                <w:rFonts w:ascii="Arial" w:eastAsia="Arial" w:hAnsi="Arial" w:cs="Arial"/>
                <w:sz w:val="20"/>
                <w:szCs w:val="20"/>
              </w:rPr>
            </w:pPr>
            <w:r>
              <w:rPr>
                <w:rFonts w:ascii="Arial" w:eastAsia="Arial" w:hAnsi="Arial" w:cs="Arial"/>
                <w:color w:val="00000A"/>
                <w:sz w:val="20"/>
                <w:szCs w:val="20"/>
              </w:rPr>
              <w:t>SRR9439288</w:t>
            </w:r>
          </w:p>
        </w:tc>
      </w:tr>
      <w:tr w:rsidR="006E7260" w14:paraId="1A9CF5A3" w14:textId="77777777">
        <w:trPr>
          <w:trHeight w:val="380"/>
        </w:trPr>
        <w:tc>
          <w:tcPr>
            <w:tcW w:w="2689" w:type="dxa"/>
          </w:tcPr>
          <w:p w14:paraId="3B7D260D" w14:textId="77777777" w:rsidR="006E7260" w:rsidRDefault="00784149">
            <w:pPr>
              <w:rPr>
                <w:rFonts w:ascii="Arial" w:eastAsia="Arial" w:hAnsi="Arial" w:cs="Arial"/>
                <w:i/>
                <w:sz w:val="20"/>
                <w:szCs w:val="20"/>
              </w:rPr>
            </w:pPr>
            <w:r>
              <w:rPr>
                <w:rFonts w:ascii="Arial" w:eastAsia="Arial" w:hAnsi="Arial" w:cs="Arial"/>
                <w:i/>
                <w:sz w:val="20"/>
                <w:szCs w:val="20"/>
              </w:rPr>
              <w:t>Echinoderes sp.</w:t>
            </w:r>
          </w:p>
        </w:tc>
        <w:tc>
          <w:tcPr>
            <w:tcW w:w="2268" w:type="dxa"/>
          </w:tcPr>
          <w:p w14:paraId="4B29928B" w14:textId="77777777" w:rsidR="006E7260" w:rsidRDefault="00784149">
            <w:pPr>
              <w:rPr>
                <w:rFonts w:ascii="Arial" w:eastAsia="Arial" w:hAnsi="Arial" w:cs="Arial"/>
                <w:sz w:val="20"/>
                <w:szCs w:val="20"/>
              </w:rPr>
            </w:pPr>
            <w:r>
              <w:rPr>
                <w:rFonts w:ascii="Arial" w:eastAsia="Arial" w:hAnsi="Arial" w:cs="Arial"/>
                <w:sz w:val="20"/>
                <w:szCs w:val="20"/>
              </w:rPr>
              <w:t>Scalidophora (Kinorhyncha)</w:t>
            </w:r>
          </w:p>
        </w:tc>
        <w:tc>
          <w:tcPr>
            <w:tcW w:w="4059" w:type="dxa"/>
          </w:tcPr>
          <w:p w14:paraId="14E7C5D3" w14:textId="77777777" w:rsidR="006E7260" w:rsidRDefault="00784149">
            <w:pPr>
              <w:rPr>
                <w:rFonts w:ascii="Arial" w:eastAsia="Arial" w:hAnsi="Arial" w:cs="Arial"/>
                <w:sz w:val="20"/>
                <w:szCs w:val="20"/>
              </w:rPr>
            </w:pPr>
            <w:r>
              <w:rPr>
                <w:rFonts w:ascii="Arial" w:eastAsia="Arial" w:hAnsi="Arial" w:cs="Arial"/>
                <w:sz w:val="20"/>
                <w:szCs w:val="20"/>
              </w:rPr>
              <w:t>SRX5426494</w:t>
            </w:r>
          </w:p>
        </w:tc>
      </w:tr>
      <w:tr w:rsidR="006E7260" w14:paraId="6B9BCFC7" w14:textId="77777777">
        <w:trPr>
          <w:trHeight w:val="380"/>
        </w:trPr>
        <w:tc>
          <w:tcPr>
            <w:tcW w:w="2689" w:type="dxa"/>
          </w:tcPr>
          <w:p w14:paraId="12883AB8" w14:textId="77777777" w:rsidR="006E7260" w:rsidRDefault="00784149">
            <w:pPr>
              <w:rPr>
                <w:rFonts w:ascii="Arial" w:eastAsia="Arial" w:hAnsi="Arial" w:cs="Arial"/>
                <w:i/>
                <w:sz w:val="20"/>
                <w:szCs w:val="20"/>
              </w:rPr>
            </w:pPr>
            <w:r>
              <w:rPr>
                <w:rFonts w:ascii="Arial" w:eastAsia="Arial" w:hAnsi="Arial" w:cs="Arial"/>
                <w:i/>
                <w:sz w:val="20"/>
                <w:szCs w:val="20"/>
              </w:rPr>
              <w:t>Ephemera danica</w:t>
            </w:r>
          </w:p>
        </w:tc>
        <w:tc>
          <w:tcPr>
            <w:tcW w:w="2268" w:type="dxa"/>
          </w:tcPr>
          <w:p w14:paraId="0F4169C8" w14:textId="77777777" w:rsidR="006E7260" w:rsidRDefault="00784149">
            <w:pPr>
              <w:rPr>
                <w:rFonts w:ascii="Arial" w:eastAsia="Arial" w:hAnsi="Arial" w:cs="Arial"/>
                <w:sz w:val="20"/>
                <w:szCs w:val="20"/>
              </w:rPr>
            </w:pPr>
            <w:r>
              <w:rPr>
                <w:rFonts w:ascii="Arial" w:eastAsia="Arial" w:hAnsi="Arial" w:cs="Arial"/>
                <w:sz w:val="20"/>
                <w:szCs w:val="20"/>
              </w:rPr>
              <w:t>Arthropoda (Ephemeroptera)</w:t>
            </w:r>
          </w:p>
        </w:tc>
        <w:tc>
          <w:tcPr>
            <w:tcW w:w="4059" w:type="dxa"/>
          </w:tcPr>
          <w:p w14:paraId="5B83D554" w14:textId="77777777" w:rsidR="006E7260" w:rsidRDefault="00784149">
            <w:pPr>
              <w:rPr>
                <w:rFonts w:ascii="Arial" w:eastAsia="Arial" w:hAnsi="Arial" w:cs="Arial"/>
                <w:sz w:val="20"/>
                <w:szCs w:val="20"/>
              </w:rPr>
            </w:pPr>
            <w:r>
              <w:rPr>
                <w:rFonts w:ascii="Arial" w:eastAsia="Arial" w:hAnsi="Arial" w:cs="Arial"/>
                <w:sz w:val="20"/>
                <w:szCs w:val="20"/>
              </w:rPr>
              <w:t>GAUK00000000.2</w:t>
            </w:r>
          </w:p>
        </w:tc>
      </w:tr>
      <w:tr w:rsidR="006E7260" w14:paraId="6FBA9621" w14:textId="77777777">
        <w:trPr>
          <w:trHeight w:val="380"/>
        </w:trPr>
        <w:tc>
          <w:tcPr>
            <w:tcW w:w="2689" w:type="dxa"/>
          </w:tcPr>
          <w:p w14:paraId="537F0472" w14:textId="77777777" w:rsidR="006E7260" w:rsidRDefault="00784149">
            <w:pPr>
              <w:rPr>
                <w:rFonts w:ascii="Arial" w:eastAsia="Arial" w:hAnsi="Arial" w:cs="Arial"/>
                <w:i/>
                <w:sz w:val="20"/>
                <w:szCs w:val="20"/>
              </w:rPr>
            </w:pPr>
            <w:r>
              <w:rPr>
                <w:rFonts w:ascii="Arial" w:eastAsia="Arial" w:hAnsi="Arial" w:cs="Arial"/>
                <w:i/>
                <w:sz w:val="20"/>
                <w:szCs w:val="20"/>
              </w:rPr>
              <w:t>Epiperipatus sp.</w:t>
            </w:r>
          </w:p>
        </w:tc>
        <w:tc>
          <w:tcPr>
            <w:tcW w:w="2268" w:type="dxa"/>
          </w:tcPr>
          <w:p w14:paraId="4ADA6CB2" w14:textId="77777777" w:rsidR="006E7260" w:rsidRDefault="00784149">
            <w:pPr>
              <w:rPr>
                <w:rFonts w:ascii="Arial" w:eastAsia="Arial" w:hAnsi="Arial" w:cs="Arial"/>
                <w:sz w:val="20"/>
                <w:szCs w:val="20"/>
              </w:rPr>
            </w:pPr>
            <w:r>
              <w:rPr>
                <w:rFonts w:ascii="Arial" w:eastAsia="Arial" w:hAnsi="Arial" w:cs="Arial"/>
                <w:sz w:val="20"/>
                <w:szCs w:val="20"/>
              </w:rPr>
              <w:t>Onychophora (Peripatidae)</w:t>
            </w:r>
          </w:p>
        </w:tc>
        <w:tc>
          <w:tcPr>
            <w:tcW w:w="4059" w:type="dxa"/>
          </w:tcPr>
          <w:p w14:paraId="3888B5FE" w14:textId="77777777" w:rsidR="006E7260" w:rsidRDefault="00784149">
            <w:pPr>
              <w:rPr>
                <w:rFonts w:ascii="Arial" w:eastAsia="Arial" w:hAnsi="Arial" w:cs="Arial"/>
                <w:sz w:val="20"/>
                <w:szCs w:val="20"/>
              </w:rPr>
            </w:pPr>
            <w:r>
              <w:rPr>
                <w:rFonts w:ascii="Arial" w:eastAsia="Arial" w:hAnsi="Arial" w:cs="Arial"/>
                <w:sz w:val="20"/>
                <w:szCs w:val="20"/>
              </w:rPr>
              <w:t xml:space="preserve">Roeding </w:t>
            </w:r>
            <w:r>
              <w:rPr>
                <w:rFonts w:ascii="Arial" w:eastAsia="Arial" w:hAnsi="Arial" w:cs="Arial"/>
                <w:i/>
                <w:sz w:val="20"/>
                <w:szCs w:val="20"/>
              </w:rPr>
              <w:t>et</w:t>
            </w:r>
            <w:r>
              <w:rPr>
                <w:rFonts w:ascii="Arial" w:eastAsia="Arial" w:hAnsi="Arial" w:cs="Arial"/>
                <w:sz w:val="20"/>
                <w:szCs w:val="20"/>
              </w:rPr>
              <w:t xml:space="preserve"> </w:t>
            </w:r>
            <w:r>
              <w:rPr>
                <w:rFonts w:ascii="Arial" w:eastAsia="Arial" w:hAnsi="Arial" w:cs="Arial"/>
                <w:i/>
                <w:sz w:val="20"/>
                <w:szCs w:val="20"/>
              </w:rPr>
              <w:t>al</w:t>
            </w:r>
            <w:r>
              <w:rPr>
                <w:rFonts w:ascii="Arial" w:eastAsia="Arial" w:hAnsi="Arial" w:cs="Arial"/>
                <w:sz w:val="20"/>
                <w:szCs w:val="20"/>
              </w:rPr>
              <w:t>. (2007)</w:t>
            </w:r>
          </w:p>
        </w:tc>
      </w:tr>
      <w:tr w:rsidR="006E7260" w14:paraId="3953F0FD" w14:textId="77777777">
        <w:trPr>
          <w:trHeight w:val="380"/>
        </w:trPr>
        <w:tc>
          <w:tcPr>
            <w:tcW w:w="2689" w:type="dxa"/>
          </w:tcPr>
          <w:p w14:paraId="641E6D6B" w14:textId="77777777" w:rsidR="006E7260" w:rsidRDefault="00784149">
            <w:pPr>
              <w:rPr>
                <w:rFonts w:ascii="Arial" w:eastAsia="Arial" w:hAnsi="Arial" w:cs="Arial"/>
                <w:i/>
                <w:sz w:val="20"/>
                <w:szCs w:val="20"/>
              </w:rPr>
            </w:pPr>
            <w:r>
              <w:rPr>
                <w:rFonts w:ascii="Arial" w:eastAsia="Arial" w:hAnsi="Arial" w:cs="Arial"/>
                <w:i/>
                <w:sz w:val="20"/>
                <w:szCs w:val="20"/>
              </w:rPr>
              <w:t>Euperipatoides kanagrensis</w:t>
            </w:r>
          </w:p>
        </w:tc>
        <w:tc>
          <w:tcPr>
            <w:tcW w:w="2268" w:type="dxa"/>
          </w:tcPr>
          <w:p w14:paraId="7E587E67" w14:textId="77777777" w:rsidR="006E7260" w:rsidRDefault="00784149">
            <w:pPr>
              <w:rPr>
                <w:rFonts w:ascii="Arial" w:eastAsia="Arial" w:hAnsi="Arial" w:cs="Arial"/>
                <w:color w:val="00000A"/>
                <w:sz w:val="20"/>
                <w:szCs w:val="20"/>
              </w:rPr>
            </w:pPr>
            <w:r>
              <w:rPr>
                <w:rFonts w:ascii="Arial" w:eastAsia="Arial" w:hAnsi="Arial" w:cs="Arial"/>
                <w:color w:val="00000A"/>
                <w:sz w:val="20"/>
                <w:szCs w:val="20"/>
              </w:rPr>
              <w:t>Onychophora (Peripatopsidae)</w:t>
            </w:r>
          </w:p>
        </w:tc>
        <w:tc>
          <w:tcPr>
            <w:tcW w:w="4059" w:type="dxa"/>
          </w:tcPr>
          <w:p w14:paraId="23F64223" w14:textId="77777777" w:rsidR="006E7260" w:rsidRDefault="00784149">
            <w:pPr>
              <w:rPr>
                <w:rFonts w:ascii="Arial" w:eastAsia="Arial" w:hAnsi="Arial" w:cs="Arial"/>
                <w:sz w:val="20"/>
                <w:szCs w:val="20"/>
              </w:rPr>
            </w:pPr>
            <w:r>
              <w:rPr>
                <w:rFonts w:ascii="Arial" w:eastAsia="Arial" w:hAnsi="Arial" w:cs="Arial"/>
                <w:color w:val="00000A"/>
                <w:sz w:val="20"/>
                <w:szCs w:val="20"/>
              </w:rPr>
              <w:t>SRR9439289</w:t>
            </w:r>
          </w:p>
        </w:tc>
      </w:tr>
      <w:tr w:rsidR="006E7260" w14:paraId="10B5B152" w14:textId="77777777">
        <w:trPr>
          <w:trHeight w:val="380"/>
        </w:trPr>
        <w:tc>
          <w:tcPr>
            <w:tcW w:w="2689" w:type="dxa"/>
          </w:tcPr>
          <w:p w14:paraId="6450DD32" w14:textId="77777777" w:rsidR="006E7260" w:rsidRDefault="00784149">
            <w:pPr>
              <w:rPr>
                <w:rFonts w:ascii="Arial" w:eastAsia="Arial" w:hAnsi="Arial" w:cs="Arial"/>
                <w:i/>
                <w:sz w:val="20"/>
                <w:szCs w:val="20"/>
              </w:rPr>
            </w:pPr>
            <w:r>
              <w:rPr>
                <w:rFonts w:ascii="Arial" w:eastAsia="Arial" w:hAnsi="Arial" w:cs="Arial"/>
                <w:i/>
                <w:sz w:val="20"/>
                <w:szCs w:val="20"/>
              </w:rPr>
              <w:t>Euroleon nostras</w:t>
            </w:r>
          </w:p>
        </w:tc>
        <w:tc>
          <w:tcPr>
            <w:tcW w:w="2268" w:type="dxa"/>
          </w:tcPr>
          <w:p w14:paraId="0D42A55A" w14:textId="77777777" w:rsidR="006E7260" w:rsidRDefault="00784149">
            <w:pPr>
              <w:rPr>
                <w:rFonts w:ascii="Arial" w:eastAsia="Arial" w:hAnsi="Arial" w:cs="Arial"/>
                <w:sz w:val="20"/>
                <w:szCs w:val="20"/>
              </w:rPr>
            </w:pPr>
            <w:r>
              <w:rPr>
                <w:rFonts w:ascii="Arial" w:eastAsia="Arial" w:hAnsi="Arial" w:cs="Arial"/>
                <w:sz w:val="20"/>
                <w:szCs w:val="20"/>
              </w:rPr>
              <w:t>Arthropoda (Neuroptera)</w:t>
            </w:r>
          </w:p>
        </w:tc>
        <w:tc>
          <w:tcPr>
            <w:tcW w:w="4059" w:type="dxa"/>
          </w:tcPr>
          <w:p w14:paraId="50CE2D89" w14:textId="77777777" w:rsidR="006E7260" w:rsidRDefault="00784149">
            <w:pPr>
              <w:rPr>
                <w:rFonts w:ascii="Arial" w:eastAsia="Arial" w:hAnsi="Arial" w:cs="Arial"/>
                <w:sz w:val="20"/>
                <w:szCs w:val="20"/>
              </w:rPr>
            </w:pPr>
            <w:r>
              <w:rPr>
                <w:rFonts w:ascii="Arial" w:eastAsia="Arial" w:hAnsi="Arial" w:cs="Arial"/>
                <w:sz w:val="20"/>
                <w:szCs w:val="20"/>
              </w:rPr>
              <w:t>GAXW00000000.2</w:t>
            </w:r>
          </w:p>
        </w:tc>
      </w:tr>
      <w:tr w:rsidR="006E7260" w14:paraId="6E5E1A4D" w14:textId="77777777">
        <w:trPr>
          <w:trHeight w:val="380"/>
        </w:trPr>
        <w:tc>
          <w:tcPr>
            <w:tcW w:w="2689" w:type="dxa"/>
          </w:tcPr>
          <w:p w14:paraId="25605462" w14:textId="77777777" w:rsidR="006E7260" w:rsidRDefault="00784149">
            <w:pPr>
              <w:rPr>
                <w:rFonts w:ascii="Arial" w:eastAsia="Arial" w:hAnsi="Arial" w:cs="Arial"/>
                <w:i/>
                <w:sz w:val="20"/>
                <w:szCs w:val="20"/>
              </w:rPr>
            </w:pPr>
            <w:r>
              <w:rPr>
                <w:rFonts w:ascii="Arial" w:eastAsia="Arial" w:hAnsi="Arial" w:cs="Arial"/>
                <w:i/>
                <w:sz w:val="20"/>
                <w:szCs w:val="20"/>
              </w:rPr>
              <w:lastRenderedPageBreak/>
              <w:t>Eurytemora affinis</w:t>
            </w:r>
          </w:p>
        </w:tc>
        <w:tc>
          <w:tcPr>
            <w:tcW w:w="2268" w:type="dxa"/>
          </w:tcPr>
          <w:p w14:paraId="7B91F2EA" w14:textId="77777777" w:rsidR="006E7260" w:rsidRDefault="00784149">
            <w:pPr>
              <w:rPr>
                <w:rFonts w:ascii="Arial" w:eastAsia="Arial" w:hAnsi="Arial" w:cs="Arial"/>
                <w:sz w:val="20"/>
                <w:szCs w:val="20"/>
              </w:rPr>
            </w:pPr>
            <w:r>
              <w:rPr>
                <w:rFonts w:ascii="Arial" w:eastAsia="Arial" w:hAnsi="Arial" w:cs="Arial"/>
                <w:sz w:val="20"/>
                <w:szCs w:val="20"/>
              </w:rPr>
              <w:t>Arthropoda (Copepoda)</w:t>
            </w:r>
          </w:p>
        </w:tc>
        <w:tc>
          <w:tcPr>
            <w:tcW w:w="4059" w:type="dxa"/>
          </w:tcPr>
          <w:p w14:paraId="2920E781" w14:textId="77777777" w:rsidR="006E7260" w:rsidRDefault="00784149">
            <w:pPr>
              <w:rPr>
                <w:rFonts w:ascii="Arial" w:eastAsia="Arial" w:hAnsi="Arial" w:cs="Arial"/>
                <w:sz w:val="20"/>
                <w:szCs w:val="20"/>
              </w:rPr>
            </w:pPr>
            <w:r>
              <w:rPr>
                <w:rFonts w:ascii="Arial" w:eastAsia="Arial" w:hAnsi="Arial" w:cs="Arial"/>
                <w:sz w:val="20"/>
                <w:szCs w:val="20"/>
              </w:rPr>
              <w:t>GEAN00000000.1</w:t>
            </w:r>
          </w:p>
        </w:tc>
      </w:tr>
      <w:tr w:rsidR="006E7260" w14:paraId="19924563" w14:textId="77777777">
        <w:trPr>
          <w:trHeight w:val="380"/>
        </w:trPr>
        <w:tc>
          <w:tcPr>
            <w:tcW w:w="2689" w:type="dxa"/>
          </w:tcPr>
          <w:p w14:paraId="2B23DF08" w14:textId="77777777" w:rsidR="006E7260" w:rsidRDefault="00784149">
            <w:pPr>
              <w:rPr>
                <w:rFonts w:ascii="Arial" w:eastAsia="Arial" w:hAnsi="Arial" w:cs="Arial"/>
                <w:i/>
                <w:sz w:val="20"/>
                <w:szCs w:val="20"/>
              </w:rPr>
            </w:pPr>
            <w:r>
              <w:rPr>
                <w:rFonts w:ascii="Arial" w:eastAsia="Arial" w:hAnsi="Arial" w:cs="Arial"/>
                <w:i/>
                <w:sz w:val="20"/>
                <w:szCs w:val="20"/>
              </w:rPr>
              <w:t>Folsomia candida</w:t>
            </w:r>
          </w:p>
        </w:tc>
        <w:tc>
          <w:tcPr>
            <w:tcW w:w="2268" w:type="dxa"/>
          </w:tcPr>
          <w:p w14:paraId="1A2FEE7B" w14:textId="77777777" w:rsidR="006E7260" w:rsidRDefault="00784149">
            <w:pPr>
              <w:rPr>
                <w:rFonts w:ascii="Arial" w:eastAsia="Arial" w:hAnsi="Arial" w:cs="Arial"/>
                <w:sz w:val="20"/>
                <w:szCs w:val="20"/>
              </w:rPr>
            </w:pPr>
            <w:r>
              <w:rPr>
                <w:rFonts w:ascii="Arial" w:eastAsia="Arial" w:hAnsi="Arial" w:cs="Arial"/>
                <w:sz w:val="20"/>
                <w:szCs w:val="20"/>
              </w:rPr>
              <w:t>Arthropoda (Collembola)</w:t>
            </w:r>
          </w:p>
        </w:tc>
        <w:tc>
          <w:tcPr>
            <w:tcW w:w="4059" w:type="dxa"/>
          </w:tcPr>
          <w:p w14:paraId="3BDC9D7B" w14:textId="77777777" w:rsidR="006E7260" w:rsidRDefault="00784149">
            <w:pPr>
              <w:rPr>
                <w:rFonts w:ascii="Arial" w:eastAsia="Arial" w:hAnsi="Arial" w:cs="Arial"/>
                <w:sz w:val="20"/>
                <w:szCs w:val="20"/>
              </w:rPr>
            </w:pPr>
            <w:r>
              <w:rPr>
                <w:rFonts w:ascii="Arial" w:eastAsia="Arial" w:hAnsi="Arial" w:cs="Arial"/>
                <w:sz w:val="20"/>
                <w:szCs w:val="20"/>
              </w:rPr>
              <w:t>GASX00000000.2</w:t>
            </w:r>
          </w:p>
        </w:tc>
      </w:tr>
      <w:tr w:rsidR="006E7260" w14:paraId="318D7D52" w14:textId="77777777">
        <w:trPr>
          <w:trHeight w:val="380"/>
        </w:trPr>
        <w:tc>
          <w:tcPr>
            <w:tcW w:w="2689" w:type="dxa"/>
          </w:tcPr>
          <w:p w14:paraId="1B7CA84E" w14:textId="77777777" w:rsidR="006E7260" w:rsidRDefault="00784149">
            <w:pPr>
              <w:rPr>
                <w:rFonts w:ascii="Arial" w:eastAsia="Arial" w:hAnsi="Arial" w:cs="Arial"/>
                <w:i/>
                <w:sz w:val="20"/>
                <w:szCs w:val="20"/>
              </w:rPr>
            </w:pPr>
            <w:r>
              <w:rPr>
                <w:rFonts w:ascii="Arial" w:eastAsia="Arial" w:hAnsi="Arial" w:cs="Arial"/>
                <w:i/>
                <w:sz w:val="20"/>
                <w:szCs w:val="20"/>
              </w:rPr>
              <w:t>Glomeridesmus sp.</w:t>
            </w:r>
          </w:p>
        </w:tc>
        <w:tc>
          <w:tcPr>
            <w:tcW w:w="2268" w:type="dxa"/>
          </w:tcPr>
          <w:p w14:paraId="18517ACD" w14:textId="77777777" w:rsidR="006E7260" w:rsidRDefault="00784149">
            <w:pPr>
              <w:rPr>
                <w:rFonts w:ascii="Arial" w:eastAsia="Arial" w:hAnsi="Arial" w:cs="Arial"/>
                <w:sz w:val="20"/>
                <w:szCs w:val="20"/>
              </w:rPr>
            </w:pPr>
            <w:r>
              <w:rPr>
                <w:rFonts w:ascii="Arial" w:eastAsia="Arial" w:hAnsi="Arial" w:cs="Arial"/>
                <w:sz w:val="20"/>
                <w:szCs w:val="20"/>
              </w:rPr>
              <w:t>Arthropoda (Diplopoda)</w:t>
            </w:r>
          </w:p>
        </w:tc>
        <w:tc>
          <w:tcPr>
            <w:tcW w:w="4059" w:type="dxa"/>
          </w:tcPr>
          <w:p w14:paraId="08E0C25F" w14:textId="77777777" w:rsidR="006E7260" w:rsidRDefault="00784149">
            <w:pPr>
              <w:rPr>
                <w:rFonts w:ascii="Arial" w:eastAsia="Arial" w:hAnsi="Arial" w:cs="Arial"/>
                <w:sz w:val="20"/>
                <w:szCs w:val="20"/>
              </w:rPr>
            </w:pPr>
            <w:r>
              <w:rPr>
                <w:rFonts w:ascii="Arial" w:eastAsia="Arial" w:hAnsi="Arial" w:cs="Arial"/>
                <w:sz w:val="20"/>
                <w:szCs w:val="20"/>
              </w:rPr>
              <w:t>SRR941771</w:t>
            </w:r>
          </w:p>
        </w:tc>
      </w:tr>
      <w:tr w:rsidR="006E7260" w14:paraId="1EA5AE74" w14:textId="77777777">
        <w:trPr>
          <w:trHeight w:val="380"/>
        </w:trPr>
        <w:tc>
          <w:tcPr>
            <w:tcW w:w="2689" w:type="dxa"/>
          </w:tcPr>
          <w:p w14:paraId="1C0D7F38" w14:textId="77777777" w:rsidR="006E7260" w:rsidRDefault="00784149">
            <w:pPr>
              <w:rPr>
                <w:rFonts w:ascii="Arial" w:eastAsia="Arial" w:hAnsi="Arial" w:cs="Arial"/>
                <w:i/>
                <w:sz w:val="20"/>
                <w:szCs w:val="20"/>
              </w:rPr>
            </w:pPr>
            <w:r>
              <w:rPr>
                <w:rFonts w:ascii="Arial" w:eastAsia="Arial" w:hAnsi="Arial" w:cs="Arial"/>
                <w:i/>
                <w:sz w:val="20"/>
                <w:szCs w:val="20"/>
              </w:rPr>
              <w:t>Gynaikothrips ficorum</w:t>
            </w:r>
          </w:p>
        </w:tc>
        <w:tc>
          <w:tcPr>
            <w:tcW w:w="2268" w:type="dxa"/>
          </w:tcPr>
          <w:p w14:paraId="4CD6454F" w14:textId="77777777" w:rsidR="006E7260" w:rsidRDefault="00784149">
            <w:pPr>
              <w:rPr>
                <w:rFonts w:ascii="Arial" w:eastAsia="Arial" w:hAnsi="Arial" w:cs="Arial"/>
                <w:sz w:val="20"/>
                <w:szCs w:val="20"/>
              </w:rPr>
            </w:pPr>
            <w:r>
              <w:rPr>
                <w:rFonts w:ascii="Arial" w:eastAsia="Arial" w:hAnsi="Arial" w:cs="Arial"/>
                <w:sz w:val="20"/>
                <w:szCs w:val="20"/>
              </w:rPr>
              <w:t>Arthropoda (Thysanoptera)</w:t>
            </w:r>
          </w:p>
        </w:tc>
        <w:tc>
          <w:tcPr>
            <w:tcW w:w="4059" w:type="dxa"/>
          </w:tcPr>
          <w:p w14:paraId="532DC9DB" w14:textId="77777777" w:rsidR="006E7260" w:rsidRDefault="00784149">
            <w:pPr>
              <w:rPr>
                <w:rFonts w:ascii="Arial" w:eastAsia="Arial" w:hAnsi="Arial" w:cs="Arial"/>
                <w:sz w:val="20"/>
                <w:szCs w:val="20"/>
              </w:rPr>
            </w:pPr>
            <w:r>
              <w:rPr>
                <w:rFonts w:ascii="Arial" w:eastAsia="Arial" w:hAnsi="Arial" w:cs="Arial"/>
                <w:sz w:val="20"/>
                <w:szCs w:val="20"/>
              </w:rPr>
              <w:t>GAXG00000000.2</w:t>
            </w:r>
          </w:p>
        </w:tc>
      </w:tr>
      <w:tr w:rsidR="006E7260" w14:paraId="72FC7C60" w14:textId="77777777">
        <w:trPr>
          <w:trHeight w:val="380"/>
        </w:trPr>
        <w:tc>
          <w:tcPr>
            <w:tcW w:w="2689" w:type="dxa"/>
          </w:tcPr>
          <w:p w14:paraId="55224E17" w14:textId="77777777" w:rsidR="006E7260" w:rsidRDefault="00784149">
            <w:pPr>
              <w:rPr>
                <w:rFonts w:ascii="Arial" w:eastAsia="Arial" w:hAnsi="Arial" w:cs="Arial"/>
                <w:i/>
                <w:sz w:val="20"/>
                <w:szCs w:val="20"/>
              </w:rPr>
            </w:pPr>
            <w:r>
              <w:rPr>
                <w:rFonts w:ascii="Arial" w:eastAsia="Arial" w:hAnsi="Arial" w:cs="Arial"/>
                <w:i/>
                <w:sz w:val="20"/>
                <w:szCs w:val="20"/>
              </w:rPr>
              <w:t>Halicryptus spinulosus</w:t>
            </w:r>
          </w:p>
        </w:tc>
        <w:tc>
          <w:tcPr>
            <w:tcW w:w="2268" w:type="dxa"/>
          </w:tcPr>
          <w:p w14:paraId="201A99CE" w14:textId="77777777" w:rsidR="006E7260" w:rsidRDefault="00784149">
            <w:pPr>
              <w:rPr>
                <w:rFonts w:ascii="Arial" w:eastAsia="Arial" w:hAnsi="Arial" w:cs="Arial"/>
                <w:sz w:val="20"/>
                <w:szCs w:val="20"/>
              </w:rPr>
            </w:pPr>
            <w:r>
              <w:rPr>
                <w:rFonts w:ascii="Arial" w:eastAsia="Arial" w:hAnsi="Arial" w:cs="Arial"/>
                <w:sz w:val="20"/>
                <w:szCs w:val="20"/>
              </w:rPr>
              <w:t>Scalidophora (Priapulida)</w:t>
            </w:r>
          </w:p>
        </w:tc>
        <w:tc>
          <w:tcPr>
            <w:tcW w:w="4059" w:type="dxa"/>
          </w:tcPr>
          <w:p w14:paraId="378B3852" w14:textId="77777777" w:rsidR="006E7260" w:rsidRDefault="00784149">
            <w:pPr>
              <w:rPr>
                <w:rFonts w:ascii="Arial" w:eastAsia="Arial" w:hAnsi="Arial" w:cs="Arial"/>
                <w:sz w:val="20"/>
                <w:szCs w:val="20"/>
              </w:rPr>
            </w:pPr>
            <w:r>
              <w:rPr>
                <w:rFonts w:ascii="Arial" w:eastAsia="Arial" w:hAnsi="Arial" w:cs="Arial"/>
                <w:sz w:val="20"/>
                <w:szCs w:val="20"/>
              </w:rPr>
              <w:t>PRJNA184952</w:t>
            </w:r>
          </w:p>
        </w:tc>
      </w:tr>
      <w:tr w:rsidR="006E7260" w14:paraId="351B6DD5" w14:textId="77777777">
        <w:trPr>
          <w:trHeight w:val="380"/>
        </w:trPr>
        <w:tc>
          <w:tcPr>
            <w:tcW w:w="2689" w:type="dxa"/>
          </w:tcPr>
          <w:p w14:paraId="5B3C5FDE" w14:textId="77777777" w:rsidR="006E7260" w:rsidRDefault="00784149">
            <w:pPr>
              <w:rPr>
                <w:rFonts w:ascii="Arial" w:eastAsia="Arial" w:hAnsi="Arial" w:cs="Arial"/>
                <w:i/>
                <w:sz w:val="20"/>
                <w:szCs w:val="20"/>
              </w:rPr>
            </w:pPr>
            <w:r>
              <w:rPr>
                <w:rFonts w:ascii="Arial" w:eastAsia="Arial" w:hAnsi="Arial" w:cs="Arial"/>
                <w:i/>
                <w:sz w:val="20"/>
                <w:szCs w:val="20"/>
              </w:rPr>
              <w:t>Hypsibius dujardini</w:t>
            </w:r>
          </w:p>
        </w:tc>
        <w:tc>
          <w:tcPr>
            <w:tcW w:w="2268" w:type="dxa"/>
          </w:tcPr>
          <w:p w14:paraId="36369E31" w14:textId="77777777" w:rsidR="006E7260" w:rsidRDefault="00784149">
            <w:pPr>
              <w:rPr>
                <w:rFonts w:ascii="Arial" w:eastAsia="Arial" w:hAnsi="Arial" w:cs="Arial"/>
                <w:sz w:val="20"/>
                <w:szCs w:val="20"/>
              </w:rPr>
            </w:pPr>
            <w:r>
              <w:rPr>
                <w:rFonts w:ascii="Arial" w:eastAsia="Arial" w:hAnsi="Arial" w:cs="Arial"/>
                <w:sz w:val="20"/>
                <w:szCs w:val="20"/>
              </w:rPr>
              <w:t>Tardigrada (Eutardigrada)</w:t>
            </w:r>
          </w:p>
        </w:tc>
        <w:tc>
          <w:tcPr>
            <w:tcW w:w="4059" w:type="dxa"/>
          </w:tcPr>
          <w:p w14:paraId="685F8FC5" w14:textId="77777777" w:rsidR="006E7260" w:rsidRDefault="00784149">
            <w:pPr>
              <w:rPr>
                <w:rFonts w:ascii="Arial" w:eastAsia="Arial" w:hAnsi="Arial" w:cs="Arial"/>
                <w:sz w:val="20"/>
                <w:szCs w:val="20"/>
              </w:rPr>
            </w:pPr>
            <w:r>
              <w:rPr>
                <w:rFonts w:ascii="Arial" w:eastAsia="Arial" w:hAnsi="Arial" w:cs="Arial"/>
                <w:sz w:val="20"/>
                <w:szCs w:val="20"/>
              </w:rPr>
              <w:t>PRJNA309530</w:t>
            </w:r>
          </w:p>
        </w:tc>
      </w:tr>
      <w:tr w:rsidR="006E7260" w14:paraId="34C13687" w14:textId="77777777">
        <w:trPr>
          <w:trHeight w:val="380"/>
        </w:trPr>
        <w:tc>
          <w:tcPr>
            <w:tcW w:w="2689" w:type="dxa"/>
          </w:tcPr>
          <w:p w14:paraId="7851421E" w14:textId="77777777" w:rsidR="006E7260" w:rsidRDefault="00784149">
            <w:pPr>
              <w:rPr>
                <w:rFonts w:ascii="Arial" w:eastAsia="Arial" w:hAnsi="Arial" w:cs="Arial"/>
                <w:i/>
                <w:sz w:val="20"/>
                <w:szCs w:val="20"/>
              </w:rPr>
            </w:pPr>
            <w:r>
              <w:rPr>
                <w:rFonts w:ascii="Arial" w:eastAsia="Arial" w:hAnsi="Arial" w:cs="Arial"/>
                <w:i/>
                <w:sz w:val="20"/>
                <w:szCs w:val="20"/>
              </w:rPr>
              <w:t>Ixodes scapularis</w:t>
            </w:r>
          </w:p>
        </w:tc>
        <w:tc>
          <w:tcPr>
            <w:tcW w:w="2268" w:type="dxa"/>
          </w:tcPr>
          <w:p w14:paraId="60626C83" w14:textId="77777777" w:rsidR="006E7260" w:rsidRDefault="00784149">
            <w:pPr>
              <w:rPr>
                <w:rFonts w:ascii="Arial" w:eastAsia="Arial" w:hAnsi="Arial" w:cs="Arial"/>
                <w:sz w:val="20"/>
                <w:szCs w:val="20"/>
              </w:rPr>
            </w:pPr>
            <w:r>
              <w:rPr>
                <w:rFonts w:ascii="Arial" w:eastAsia="Arial" w:hAnsi="Arial" w:cs="Arial"/>
                <w:sz w:val="20"/>
                <w:szCs w:val="20"/>
              </w:rPr>
              <w:t>Arthropoda (Acari)</w:t>
            </w:r>
          </w:p>
        </w:tc>
        <w:tc>
          <w:tcPr>
            <w:tcW w:w="4059" w:type="dxa"/>
          </w:tcPr>
          <w:p w14:paraId="3AE9C1EB" w14:textId="77777777" w:rsidR="006E7260" w:rsidRDefault="00784149">
            <w:pPr>
              <w:rPr>
                <w:rFonts w:ascii="Arial" w:eastAsia="Arial" w:hAnsi="Arial" w:cs="Arial"/>
                <w:sz w:val="20"/>
                <w:szCs w:val="20"/>
              </w:rPr>
            </w:pPr>
            <w:r>
              <w:rPr>
                <w:rFonts w:ascii="Arial" w:eastAsia="Arial" w:hAnsi="Arial" w:cs="Arial"/>
                <w:sz w:val="20"/>
                <w:szCs w:val="20"/>
              </w:rPr>
              <w:t xml:space="preserve">Villar </w:t>
            </w:r>
            <w:r>
              <w:rPr>
                <w:rFonts w:ascii="Arial" w:eastAsia="Arial" w:hAnsi="Arial" w:cs="Arial"/>
                <w:i/>
                <w:sz w:val="20"/>
                <w:szCs w:val="20"/>
              </w:rPr>
              <w:t>et</w:t>
            </w:r>
            <w:r>
              <w:rPr>
                <w:rFonts w:ascii="Arial" w:eastAsia="Arial" w:hAnsi="Arial" w:cs="Arial"/>
                <w:sz w:val="20"/>
                <w:szCs w:val="20"/>
              </w:rPr>
              <w:t xml:space="preserve"> </w:t>
            </w:r>
            <w:r>
              <w:rPr>
                <w:rFonts w:ascii="Arial" w:eastAsia="Arial" w:hAnsi="Arial" w:cs="Arial"/>
                <w:i/>
                <w:sz w:val="20"/>
                <w:szCs w:val="20"/>
              </w:rPr>
              <w:t>al</w:t>
            </w:r>
            <w:r>
              <w:rPr>
                <w:rFonts w:ascii="Arial" w:eastAsia="Arial" w:hAnsi="Arial" w:cs="Arial"/>
                <w:sz w:val="20"/>
                <w:szCs w:val="20"/>
              </w:rPr>
              <w:t>. (2015)</w:t>
            </w:r>
          </w:p>
        </w:tc>
      </w:tr>
      <w:tr w:rsidR="006E7260" w14:paraId="3D2024BE" w14:textId="77777777">
        <w:trPr>
          <w:trHeight w:val="380"/>
        </w:trPr>
        <w:tc>
          <w:tcPr>
            <w:tcW w:w="2689" w:type="dxa"/>
          </w:tcPr>
          <w:p w14:paraId="7355B0EE" w14:textId="77777777" w:rsidR="006E7260" w:rsidRDefault="00784149">
            <w:pPr>
              <w:rPr>
                <w:rFonts w:ascii="Arial" w:eastAsia="Arial" w:hAnsi="Arial" w:cs="Arial"/>
                <w:i/>
                <w:sz w:val="20"/>
                <w:szCs w:val="20"/>
              </w:rPr>
            </w:pPr>
            <w:r>
              <w:rPr>
                <w:rFonts w:ascii="Arial" w:eastAsia="Arial" w:hAnsi="Arial" w:cs="Arial"/>
                <w:i/>
                <w:sz w:val="20"/>
                <w:szCs w:val="20"/>
              </w:rPr>
              <w:t>Limulus polyphemus</w:t>
            </w:r>
          </w:p>
        </w:tc>
        <w:tc>
          <w:tcPr>
            <w:tcW w:w="2268" w:type="dxa"/>
          </w:tcPr>
          <w:p w14:paraId="39719D23" w14:textId="77777777" w:rsidR="006E7260" w:rsidRDefault="00784149">
            <w:pPr>
              <w:rPr>
                <w:rFonts w:ascii="Arial" w:eastAsia="Arial" w:hAnsi="Arial" w:cs="Arial"/>
                <w:sz w:val="20"/>
                <w:szCs w:val="20"/>
              </w:rPr>
            </w:pPr>
            <w:r>
              <w:rPr>
                <w:rFonts w:ascii="Arial" w:eastAsia="Arial" w:hAnsi="Arial" w:cs="Arial"/>
                <w:sz w:val="20"/>
                <w:szCs w:val="20"/>
              </w:rPr>
              <w:t>Arthropoda (Xiphosura)</w:t>
            </w:r>
          </w:p>
        </w:tc>
        <w:tc>
          <w:tcPr>
            <w:tcW w:w="4059" w:type="dxa"/>
          </w:tcPr>
          <w:p w14:paraId="56A61929" w14:textId="77777777" w:rsidR="006E7260" w:rsidRDefault="00784149">
            <w:pPr>
              <w:rPr>
                <w:rFonts w:ascii="Arial" w:eastAsia="Arial" w:hAnsi="Arial" w:cs="Arial"/>
                <w:sz w:val="20"/>
                <w:szCs w:val="20"/>
              </w:rPr>
            </w:pPr>
            <w:r>
              <w:rPr>
                <w:rFonts w:ascii="Arial" w:eastAsia="Arial" w:hAnsi="Arial" w:cs="Arial"/>
                <w:sz w:val="20"/>
                <w:szCs w:val="20"/>
              </w:rPr>
              <w:t xml:space="preserve">Sharma </w:t>
            </w:r>
            <w:r>
              <w:rPr>
                <w:rFonts w:ascii="Arial" w:eastAsia="Arial" w:hAnsi="Arial" w:cs="Arial"/>
                <w:i/>
                <w:sz w:val="20"/>
                <w:szCs w:val="20"/>
              </w:rPr>
              <w:t>et</w:t>
            </w:r>
            <w:r>
              <w:rPr>
                <w:rFonts w:ascii="Arial" w:eastAsia="Arial" w:hAnsi="Arial" w:cs="Arial"/>
                <w:sz w:val="20"/>
                <w:szCs w:val="20"/>
              </w:rPr>
              <w:t xml:space="preserve"> </w:t>
            </w:r>
            <w:r>
              <w:rPr>
                <w:rFonts w:ascii="Arial" w:eastAsia="Arial" w:hAnsi="Arial" w:cs="Arial"/>
                <w:i/>
                <w:sz w:val="20"/>
                <w:szCs w:val="20"/>
              </w:rPr>
              <w:t>al</w:t>
            </w:r>
            <w:r>
              <w:rPr>
                <w:rFonts w:ascii="Arial" w:eastAsia="Arial" w:hAnsi="Arial" w:cs="Arial"/>
                <w:sz w:val="20"/>
                <w:szCs w:val="20"/>
              </w:rPr>
              <w:t>. (2014)</w:t>
            </w:r>
          </w:p>
        </w:tc>
      </w:tr>
      <w:tr w:rsidR="006E7260" w14:paraId="459407F2" w14:textId="77777777">
        <w:trPr>
          <w:trHeight w:val="380"/>
        </w:trPr>
        <w:tc>
          <w:tcPr>
            <w:tcW w:w="2689" w:type="dxa"/>
          </w:tcPr>
          <w:p w14:paraId="152E679D" w14:textId="77777777" w:rsidR="006E7260" w:rsidRDefault="00784149">
            <w:pPr>
              <w:rPr>
                <w:rFonts w:ascii="Arial" w:eastAsia="Arial" w:hAnsi="Arial" w:cs="Arial"/>
                <w:i/>
                <w:sz w:val="20"/>
                <w:szCs w:val="20"/>
              </w:rPr>
            </w:pPr>
            <w:r>
              <w:rPr>
                <w:rFonts w:ascii="Arial" w:eastAsia="Arial" w:hAnsi="Arial" w:cs="Arial"/>
                <w:i/>
                <w:sz w:val="20"/>
                <w:szCs w:val="20"/>
              </w:rPr>
              <w:t>Lithobius forficatus</w:t>
            </w:r>
          </w:p>
        </w:tc>
        <w:tc>
          <w:tcPr>
            <w:tcW w:w="2268" w:type="dxa"/>
          </w:tcPr>
          <w:p w14:paraId="3049BCAA" w14:textId="77777777" w:rsidR="006E7260" w:rsidRDefault="00784149">
            <w:pPr>
              <w:rPr>
                <w:rFonts w:ascii="Arial" w:eastAsia="Arial" w:hAnsi="Arial" w:cs="Arial"/>
                <w:sz w:val="20"/>
                <w:szCs w:val="20"/>
              </w:rPr>
            </w:pPr>
            <w:r>
              <w:rPr>
                <w:rFonts w:ascii="Arial" w:eastAsia="Arial" w:hAnsi="Arial" w:cs="Arial"/>
                <w:sz w:val="20"/>
                <w:szCs w:val="20"/>
              </w:rPr>
              <w:t>Arthropoda (Chilopoda)</w:t>
            </w:r>
          </w:p>
        </w:tc>
        <w:tc>
          <w:tcPr>
            <w:tcW w:w="4059" w:type="dxa"/>
          </w:tcPr>
          <w:p w14:paraId="17D79C4E" w14:textId="77777777" w:rsidR="006E7260" w:rsidRDefault="00784149">
            <w:pPr>
              <w:rPr>
                <w:rFonts w:ascii="Arial" w:eastAsia="Arial" w:hAnsi="Arial" w:cs="Arial"/>
                <w:sz w:val="20"/>
                <w:szCs w:val="20"/>
              </w:rPr>
            </w:pPr>
            <w:r>
              <w:rPr>
                <w:rFonts w:ascii="Arial" w:eastAsia="Arial" w:hAnsi="Arial" w:cs="Arial"/>
                <w:sz w:val="20"/>
                <w:szCs w:val="20"/>
              </w:rPr>
              <w:t>GBKE00000000</w:t>
            </w:r>
          </w:p>
        </w:tc>
      </w:tr>
      <w:tr w:rsidR="006E7260" w14:paraId="2A9991C4" w14:textId="77777777">
        <w:trPr>
          <w:trHeight w:val="380"/>
        </w:trPr>
        <w:tc>
          <w:tcPr>
            <w:tcW w:w="2689" w:type="dxa"/>
          </w:tcPr>
          <w:p w14:paraId="5B019DD0" w14:textId="77777777" w:rsidR="006E7260" w:rsidRDefault="00784149">
            <w:pPr>
              <w:rPr>
                <w:rFonts w:ascii="Arial" w:eastAsia="Arial" w:hAnsi="Arial" w:cs="Arial"/>
                <w:i/>
                <w:sz w:val="20"/>
                <w:szCs w:val="20"/>
              </w:rPr>
            </w:pPr>
            <w:r>
              <w:rPr>
                <w:rFonts w:ascii="Arial" w:eastAsia="Arial" w:hAnsi="Arial" w:cs="Arial"/>
                <w:i/>
                <w:sz w:val="20"/>
                <w:szCs w:val="20"/>
              </w:rPr>
              <w:t>Litopenaeus vannamaei</w:t>
            </w:r>
          </w:p>
        </w:tc>
        <w:tc>
          <w:tcPr>
            <w:tcW w:w="2268" w:type="dxa"/>
          </w:tcPr>
          <w:p w14:paraId="681018AA" w14:textId="77777777" w:rsidR="006E7260" w:rsidRDefault="00784149">
            <w:pPr>
              <w:rPr>
                <w:rFonts w:ascii="Arial" w:eastAsia="Arial" w:hAnsi="Arial" w:cs="Arial"/>
                <w:sz w:val="20"/>
                <w:szCs w:val="20"/>
              </w:rPr>
            </w:pPr>
            <w:r>
              <w:rPr>
                <w:rFonts w:ascii="Arial" w:eastAsia="Arial" w:hAnsi="Arial" w:cs="Arial"/>
                <w:sz w:val="20"/>
                <w:szCs w:val="20"/>
              </w:rPr>
              <w:t>Arthropoda (Decapoda)</w:t>
            </w:r>
          </w:p>
        </w:tc>
        <w:tc>
          <w:tcPr>
            <w:tcW w:w="4059" w:type="dxa"/>
          </w:tcPr>
          <w:p w14:paraId="4C8F255F" w14:textId="77777777" w:rsidR="006E7260" w:rsidRDefault="00784149">
            <w:pPr>
              <w:rPr>
                <w:rFonts w:ascii="Arial" w:eastAsia="Arial" w:hAnsi="Arial" w:cs="Arial"/>
                <w:sz w:val="20"/>
                <w:szCs w:val="20"/>
              </w:rPr>
            </w:pPr>
            <w:r>
              <w:rPr>
                <w:rFonts w:ascii="Arial" w:eastAsia="Arial" w:hAnsi="Arial" w:cs="Arial"/>
                <w:sz w:val="20"/>
                <w:szCs w:val="20"/>
              </w:rPr>
              <w:t>GETZ00000000</w:t>
            </w:r>
          </w:p>
        </w:tc>
      </w:tr>
      <w:tr w:rsidR="006E7260" w14:paraId="4EB5F577" w14:textId="77777777">
        <w:trPr>
          <w:trHeight w:val="380"/>
        </w:trPr>
        <w:tc>
          <w:tcPr>
            <w:tcW w:w="2689" w:type="dxa"/>
          </w:tcPr>
          <w:p w14:paraId="6079E764" w14:textId="77777777" w:rsidR="006E7260" w:rsidRDefault="00784149">
            <w:pPr>
              <w:rPr>
                <w:rFonts w:ascii="Arial" w:eastAsia="Arial" w:hAnsi="Arial" w:cs="Arial"/>
                <w:i/>
                <w:sz w:val="20"/>
                <w:szCs w:val="20"/>
              </w:rPr>
            </w:pPr>
            <w:r>
              <w:rPr>
                <w:rFonts w:ascii="Arial" w:eastAsia="Arial" w:hAnsi="Arial" w:cs="Arial"/>
                <w:i/>
                <w:sz w:val="20"/>
                <w:szCs w:val="20"/>
              </w:rPr>
              <w:t>Mantis religiosa</w:t>
            </w:r>
          </w:p>
        </w:tc>
        <w:tc>
          <w:tcPr>
            <w:tcW w:w="2268" w:type="dxa"/>
          </w:tcPr>
          <w:p w14:paraId="3FAEC357" w14:textId="77777777" w:rsidR="006E7260" w:rsidRDefault="00784149">
            <w:pPr>
              <w:rPr>
                <w:rFonts w:ascii="Arial" w:eastAsia="Arial" w:hAnsi="Arial" w:cs="Arial"/>
                <w:sz w:val="20"/>
                <w:szCs w:val="20"/>
              </w:rPr>
            </w:pPr>
            <w:r>
              <w:rPr>
                <w:rFonts w:ascii="Arial" w:eastAsia="Arial" w:hAnsi="Arial" w:cs="Arial"/>
                <w:sz w:val="20"/>
                <w:szCs w:val="20"/>
              </w:rPr>
              <w:t>Arthropoda (Dictyoptera)</w:t>
            </w:r>
          </w:p>
        </w:tc>
        <w:tc>
          <w:tcPr>
            <w:tcW w:w="4059" w:type="dxa"/>
          </w:tcPr>
          <w:p w14:paraId="2E88BC8B" w14:textId="77777777" w:rsidR="006E7260" w:rsidRDefault="00784149">
            <w:pPr>
              <w:rPr>
                <w:rFonts w:ascii="Arial" w:eastAsia="Arial" w:hAnsi="Arial" w:cs="Arial"/>
                <w:sz w:val="20"/>
                <w:szCs w:val="20"/>
              </w:rPr>
            </w:pPr>
            <w:r>
              <w:rPr>
                <w:rFonts w:ascii="Arial" w:eastAsia="Arial" w:hAnsi="Arial" w:cs="Arial"/>
                <w:sz w:val="20"/>
                <w:szCs w:val="20"/>
              </w:rPr>
              <w:t>GASW00000000.2</w:t>
            </w:r>
          </w:p>
        </w:tc>
      </w:tr>
      <w:tr w:rsidR="006E7260" w14:paraId="718799FF" w14:textId="77777777">
        <w:trPr>
          <w:trHeight w:val="380"/>
        </w:trPr>
        <w:tc>
          <w:tcPr>
            <w:tcW w:w="2689" w:type="dxa"/>
          </w:tcPr>
          <w:p w14:paraId="3596AF52" w14:textId="77777777" w:rsidR="006E7260" w:rsidRDefault="00784149">
            <w:pPr>
              <w:rPr>
                <w:rFonts w:ascii="Arial" w:eastAsia="Arial" w:hAnsi="Arial" w:cs="Arial"/>
                <w:i/>
                <w:sz w:val="20"/>
                <w:szCs w:val="20"/>
              </w:rPr>
            </w:pPr>
            <w:r>
              <w:rPr>
                <w:rFonts w:ascii="Arial" w:eastAsia="Arial" w:hAnsi="Arial" w:cs="Arial"/>
                <w:i/>
                <w:sz w:val="20"/>
                <w:szCs w:val="20"/>
              </w:rPr>
              <w:t>Meganyctiphanes norvegica</w:t>
            </w:r>
          </w:p>
        </w:tc>
        <w:tc>
          <w:tcPr>
            <w:tcW w:w="2268" w:type="dxa"/>
          </w:tcPr>
          <w:p w14:paraId="70D0B580" w14:textId="77777777" w:rsidR="006E7260" w:rsidRDefault="00784149">
            <w:pPr>
              <w:rPr>
                <w:rFonts w:ascii="Arial" w:eastAsia="Arial" w:hAnsi="Arial" w:cs="Arial"/>
                <w:sz w:val="20"/>
                <w:szCs w:val="20"/>
              </w:rPr>
            </w:pPr>
            <w:r>
              <w:rPr>
                <w:rFonts w:ascii="Arial" w:eastAsia="Arial" w:hAnsi="Arial" w:cs="Arial"/>
                <w:sz w:val="20"/>
                <w:szCs w:val="20"/>
              </w:rPr>
              <w:t>Arthropoda (Euphausiacea)</w:t>
            </w:r>
          </w:p>
        </w:tc>
        <w:tc>
          <w:tcPr>
            <w:tcW w:w="4059" w:type="dxa"/>
          </w:tcPr>
          <w:p w14:paraId="11CFF21A" w14:textId="77777777" w:rsidR="006E7260" w:rsidRDefault="00784149">
            <w:pPr>
              <w:rPr>
                <w:rFonts w:ascii="Arial" w:eastAsia="Arial" w:hAnsi="Arial" w:cs="Arial"/>
                <w:sz w:val="20"/>
                <w:szCs w:val="20"/>
              </w:rPr>
            </w:pPr>
            <w:r>
              <w:rPr>
                <w:rFonts w:ascii="Arial" w:eastAsia="Arial" w:hAnsi="Arial" w:cs="Arial"/>
                <w:sz w:val="20"/>
                <w:szCs w:val="20"/>
              </w:rPr>
              <w:t>GETT00000000.1</w:t>
            </w:r>
          </w:p>
        </w:tc>
      </w:tr>
      <w:tr w:rsidR="006E7260" w14:paraId="1F35F6C0" w14:textId="77777777">
        <w:trPr>
          <w:trHeight w:val="380"/>
        </w:trPr>
        <w:tc>
          <w:tcPr>
            <w:tcW w:w="2689" w:type="dxa"/>
          </w:tcPr>
          <w:p w14:paraId="7A2BC192" w14:textId="77777777" w:rsidR="006E7260" w:rsidRDefault="00784149">
            <w:pPr>
              <w:rPr>
                <w:rFonts w:ascii="Arial" w:eastAsia="Arial" w:hAnsi="Arial" w:cs="Arial"/>
                <w:i/>
                <w:sz w:val="20"/>
                <w:szCs w:val="20"/>
              </w:rPr>
            </w:pPr>
            <w:r>
              <w:rPr>
                <w:rFonts w:ascii="Arial" w:eastAsia="Arial" w:hAnsi="Arial" w:cs="Arial"/>
                <w:i/>
                <w:sz w:val="20"/>
                <w:szCs w:val="20"/>
              </w:rPr>
              <w:t>Meinertellus cundinamarcensis</w:t>
            </w:r>
          </w:p>
        </w:tc>
        <w:tc>
          <w:tcPr>
            <w:tcW w:w="2268" w:type="dxa"/>
          </w:tcPr>
          <w:p w14:paraId="7BADFAA4" w14:textId="77777777" w:rsidR="006E7260" w:rsidRDefault="00784149">
            <w:pPr>
              <w:rPr>
                <w:rFonts w:ascii="Arial" w:eastAsia="Arial" w:hAnsi="Arial" w:cs="Arial"/>
                <w:sz w:val="20"/>
                <w:szCs w:val="20"/>
              </w:rPr>
            </w:pPr>
            <w:r>
              <w:rPr>
                <w:rFonts w:ascii="Arial" w:eastAsia="Arial" w:hAnsi="Arial" w:cs="Arial"/>
                <w:sz w:val="20"/>
                <w:szCs w:val="20"/>
              </w:rPr>
              <w:t>Arthropoda (Archaeognatha)</w:t>
            </w:r>
          </w:p>
        </w:tc>
        <w:tc>
          <w:tcPr>
            <w:tcW w:w="4059" w:type="dxa"/>
          </w:tcPr>
          <w:p w14:paraId="5C75687A" w14:textId="77777777" w:rsidR="006E7260" w:rsidRDefault="00784149">
            <w:pPr>
              <w:rPr>
                <w:rFonts w:ascii="Arial" w:eastAsia="Arial" w:hAnsi="Arial" w:cs="Arial"/>
                <w:sz w:val="20"/>
                <w:szCs w:val="20"/>
              </w:rPr>
            </w:pPr>
            <w:r>
              <w:rPr>
                <w:rFonts w:ascii="Arial" w:eastAsia="Arial" w:hAnsi="Arial" w:cs="Arial"/>
                <w:sz w:val="20"/>
                <w:szCs w:val="20"/>
              </w:rPr>
              <w:t>GAUG00000000.2</w:t>
            </w:r>
          </w:p>
        </w:tc>
      </w:tr>
      <w:tr w:rsidR="006E7260" w14:paraId="57BF2F08" w14:textId="77777777">
        <w:trPr>
          <w:trHeight w:val="380"/>
        </w:trPr>
        <w:tc>
          <w:tcPr>
            <w:tcW w:w="2689" w:type="dxa"/>
          </w:tcPr>
          <w:p w14:paraId="7447E2D6" w14:textId="77777777" w:rsidR="006E7260" w:rsidRDefault="00784149">
            <w:pPr>
              <w:rPr>
                <w:rFonts w:ascii="Arial" w:eastAsia="Arial" w:hAnsi="Arial" w:cs="Arial"/>
                <w:i/>
                <w:sz w:val="20"/>
                <w:szCs w:val="20"/>
              </w:rPr>
            </w:pPr>
            <w:r>
              <w:rPr>
                <w:rFonts w:ascii="Arial" w:eastAsia="Arial" w:hAnsi="Arial" w:cs="Arial"/>
                <w:i/>
                <w:sz w:val="20"/>
                <w:szCs w:val="20"/>
              </w:rPr>
              <w:t>Meiopriapulus sp.</w:t>
            </w:r>
          </w:p>
        </w:tc>
        <w:tc>
          <w:tcPr>
            <w:tcW w:w="2268" w:type="dxa"/>
          </w:tcPr>
          <w:p w14:paraId="04D629B3" w14:textId="77777777" w:rsidR="006E7260" w:rsidRDefault="00784149">
            <w:pPr>
              <w:rPr>
                <w:rFonts w:ascii="Arial" w:eastAsia="Arial" w:hAnsi="Arial" w:cs="Arial"/>
                <w:sz w:val="20"/>
                <w:szCs w:val="20"/>
              </w:rPr>
            </w:pPr>
            <w:r>
              <w:rPr>
                <w:rFonts w:ascii="Arial" w:eastAsia="Arial" w:hAnsi="Arial" w:cs="Arial"/>
                <w:sz w:val="20"/>
                <w:szCs w:val="20"/>
              </w:rPr>
              <w:t>Scalidophora (Priapulida)</w:t>
            </w:r>
          </w:p>
        </w:tc>
        <w:tc>
          <w:tcPr>
            <w:tcW w:w="4059" w:type="dxa"/>
          </w:tcPr>
          <w:p w14:paraId="270A788B" w14:textId="24A626D6" w:rsidR="006E7260" w:rsidRPr="00E164A0" w:rsidRDefault="00E164A0">
            <w:pPr>
              <w:rPr>
                <w:rFonts w:ascii="Arial" w:eastAsia="Arial" w:hAnsi="Arial" w:cs="Arial"/>
                <w:sz w:val="20"/>
                <w:szCs w:val="20"/>
              </w:rPr>
            </w:pPr>
            <w:r w:rsidRPr="00E164A0">
              <w:rPr>
                <w:rFonts w:ascii="Arial" w:eastAsia="Arial" w:hAnsi="Arial" w:cs="Arial"/>
                <w:sz w:val="20"/>
                <w:szCs w:val="20"/>
              </w:rPr>
              <w:t>SRR9670664</w:t>
            </w:r>
          </w:p>
        </w:tc>
      </w:tr>
      <w:tr w:rsidR="006E7260" w14:paraId="3123B127" w14:textId="77777777">
        <w:trPr>
          <w:trHeight w:val="380"/>
        </w:trPr>
        <w:tc>
          <w:tcPr>
            <w:tcW w:w="2689" w:type="dxa"/>
          </w:tcPr>
          <w:p w14:paraId="5C7C2B22" w14:textId="77777777" w:rsidR="006E7260" w:rsidRDefault="00784149">
            <w:pPr>
              <w:rPr>
                <w:rFonts w:ascii="Arial" w:eastAsia="Arial" w:hAnsi="Arial" w:cs="Arial"/>
                <w:i/>
                <w:sz w:val="20"/>
                <w:szCs w:val="20"/>
              </w:rPr>
            </w:pPr>
            <w:r>
              <w:rPr>
                <w:rFonts w:ascii="Arial" w:eastAsia="Arial" w:hAnsi="Arial" w:cs="Arial"/>
                <w:i/>
                <w:sz w:val="20"/>
                <w:szCs w:val="20"/>
              </w:rPr>
              <w:t>Milnesium tardigradum</w:t>
            </w:r>
          </w:p>
        </w:tc>
        <w:tc>
          <w:tcPr>
            <w:tcW w:w="2268" w:type="dxa"/>
          </w:tcPr>
          <w:p w14:paraId="228FA067" w14:textId="77777777" w:rsidR="006E7260" w:rsidRDefault="00784149">
            <w:pPr>
              <w:rPr>
                <w:rFonts w:ascii="Arial" w:eastAsia="Arial" w:hAnsi="Arial" w:cs="Arial"/>
                <w:color w:val="00000A"/>
                <w:sz w:val="20"/>
                <w:szCs w:val="20"/>
              </w:rPr>
            </w:pPr>
            <w:r>
              <w:rPr>
                <w:rFonts w:ascii="Arial" w:eastAsia="Arial" w:hAnsi="Arial" w:cs="Arial"/>
                <w:color w:val="00000A"/>
                <w:sz w:val="20"/>
                <w:szCs w:val="20"/>
              </w:rPr>
              <w:t>Tardigrada (Eutardigrada)</w:t>
            </w:r>
          </w:p>
        </w:tc>
        <w:tc>
          <w:tcPr>
            <w:tcW w:w="4059" w:type="dxa"/>
          </w:tcPr>
          <w:p w14:paraId="7B095C37" w14:textId="77777777" w:rsidR="006E7260" w:rsidRDefault="00784149">
            <w:pPr>
              <w:rPr>
                <w:rFonts w:ascii="Arial" w:eastAsia="Arial" w:hAnsi="Arial" w:cs="Arial"/>
                <w:sz w:val="20"/>
                <w:szCs w:val="20"/>
              </w:rPr>
            </w:pPr>
            <w:r>
              <w:rPr>
                <w:rFonts w:ascii="Arial" w:eastAsia="Arial" w:hAnsi="Arial" w:cs="Arial"/>
                <w:color w:val="00000A"/>
                <w:sz w:val="20"/>
                <w:szCs w:val="20"/>
              </w:rPr>
              <w:t>PRJNA34121</w:t>
            </w:r>
          </w:p>
        </w:tc>
      </w:tr>
      <w:tr w:rsidR="006E7260" w14:paraId="45B96563" w14:textId="77777777">
        <w:trPr>
          <w:trHeight w:val="380"/>
        </w:trPr>
        <w:tc>
          <w:tcPr>
            <w:tcW w:w="2689" w:type="dxa"/>
          </w:tcPr>
          <w:p w14:paraId="414FF2B8" w14:textId="77777777" w:rsidR="006E7260" w:rsidRDefault="00784149">
            <w:pPr>
              <w:rPr>
                <w:rFonts w:ascii="Arial" w:eastAsia="Arial" w:hAnsi="Arial" w:cs="Arial"/>
                <w:i/>
                <w:sz w:val="20"/>
                <w:szCs w:val="20"/>
              </w:rPr>
            </w:pPr>
            <w:r>
              <w:rPr>
                <w:rFonts w:ascii="Arial" w:eastAsia="Arial" w:hAnsi="Arial" w:cs="Arial"/>
                <w:i/>
                <w:sz w:val="20"/>
                <w:szCs w:val="20"/>
              </w:rPr>
              <w:t>Nasonia sp.</w:t>
            </w:r>
          </w:p>
        </w:tc>
        <w:tc>
          <w:tcPr>
            <w:tcW w:w="2268" w:type="dxa"/>
          </w:tcPr>
          <w:p w14:paraId="331F569C" w14:textId="77777777" w:rsidR="006E7260" w:rsidRDefault="00784149">
            <w:pPr>
              <w:rPr>
                <w:rFonts w:ascii="Arial" w:eastAsia="Arial" w:hAnsi="Arial" w:cs="Arial"/>
                <w:sz w:val="20"/>
                <w:szCs w:val="20"/>
              </w:rPr>
            </w:pPr>
            <w:r>
              <w:rPr>
                <w:rFonts w:ascii="Arial" w:eastAsia="Arial" w:hAnsi="Arial" w:cs="Arial"/>
                <w:sz w:val="20"/>
                <w:szCs w:val="20"/>
              </w:rPr>
              <w:t>Arthropoda (Hymenoptera)</w:t>
            </w:r>
          </w:p>
        </w:tc>
        <w:tc>
          <w:tcPr>
            <w:tcW w:w="4059" w:type="dxa"/>
          </w:tcPr>
          <w:p w14:paraId="544A6960" w14:textId="77777777" w:rsidR="006E7260" w:rsidRDefault="00784149">
            <w:pPr>
              <w:rPr>
                <w:rFonts w:ascii="Arial" w:eastAsia="Arial" w:hAnsi="Arial" w:cs="Arial"/>
                <w:sz w:val="20"/>
                <w:szCs w:val="20"/>
              </w:rPr>
            </w:pPr>
            <w:r>
              <w:rPr>
                <w:rFonts w:ascii="Arial" w:eastAsia="Arial" w:hAnsi="Arial" w:cs="Arial"/>
                <w:sz w:val="20"/>
                <w:szCs w:val="20"/>
              </w:rPr>
              <w:t>GBEB00000000</w:t>
            </w:r>
          </w:p>
        </w:tc>
      </w:tr>
      <w:tr w:rsidR="006E7260" w14:paraId="222CAEED" w14:textId="77777777">
        <w:trPr>
          <w:trHeight w:val="380"/>
        </w:trPr>
        <w:tc>
          <w:tcPr>
            <w:tcW w:w="2689" w:type="dxa"/>
          </w:tcPr>
          <w:p w14:paraId="747354D0" w14:textId="77777777" w:rsidR="006E7260" w:rsidRDefault="00784149">
            <w:pPr>
              <w:rPr>
                <w:rFonts w:ascii="Arial" w:eastAsia="Arial" w:hAnsi="Arial" w:cs="Arial"/>
                <w:i/>
                <w:sz w:val="20"/>
                <w:szCs w:val="20"/>
              </w:rPr>
            </w:pPr>
            <w:r>
              <w:rPr>
                <w:rFonts w:ascii="Arial" w:eastAsia="Arial" w:hAnsi="Arial" w:cs="Arial"/>
                <w:i/>
                <w:sz w:val="20"/>
                <w:szCs w:val="20"/>
              </w:rPr>
              <w:t>Necotonema munidae</w:t>
            </w:r>
          </w:p>
        </w:tc>
        <w:tc>
          <w:tcPr>
            <w:tcW w:w="2268" w:type="dxa"/>
          </w:tcPr>
          <w:p w14:paraId="0789A534" w14:textId="77777777" w:rsidR="006E7260" w:rsidRDefault="00784149">
            <w:pPr>
              <w:rPr>
                <w:rFonts w:ascii="Arial" w:eastAsia="Arial" w:hAnsi="Arial" w:cs="Arial"/>
                <w:sz w:val="20"/>
                <w:szCs w:val="20"/>
              </w:rPr>
            </w:pPr>
            <w:r>
              <w:rPr>
                <w:rFonts w:ascii="Arial" w:eastAsia="Arial" w:hAnsi="Arial" w:cs="Arial"/>
                <w:sz w:val="20"/>
                <w:szCs w:val="20"/>
              </w:rPr>
              <w:t>Nematomorpha (Nectonematoida)</w:t>
            </w:r>
          </w:p>
        </w:tc>
        <w:tc>
          <w:tcPr>
            <w:tcW w:w="4059" w:type="dxa"/>
          </w:tcPr>
          <w:p w14:paraId="46937642" w14:textId="3E708D71" w:rsidR="006E7260" w:rsidRPr="00E164A0" w:rsidRDefault="00E164A0">
            <w:pPr>
              <w:rPr>
                <w:rFonts w:ascii="Arial" w:eastAsia="Arial" w:hAnsi="Arial" w:cs="Arial"/>
                <w:sz w:val="20"/>
                <w:szCs w:val="20"/>
              </w:rPr>
            </w:pPr>
            <w:r>
              <w:rPr>
                <w:rFonts w:ascii="Arial" w:eastAsia="Arial" w:hAnsi="Arial" w:cs="Arial"/>
                <w:sz w:val="20"/>
                <w:szCs w:val="20"/>
              </w:rPr>
              <w:t>SAMN24271374</w:t>
            </w:r>
          </w:p>
        </w:tc>
      </w:tr>
      <w:tr w:rsidR="006E7260" w14:paraId="0E47226D" w14:textId="77777777">
        <w:trPr>
          <w:trHeight w:val="380"/>
        </w:trPr>
        <w:tc>
          <w:tcPr>
            <w:tcW w:w="2689" w:type="dxa"/>
          </w:tcPr>
          <w:p w14:paraId="273F719F" w14:textId="77777777" w:rsidR="006E7260" w:rsidRDefault="00784149">
            <w:pPr>
              <w:rPr>
                <w:rFonts w:ascii="Arial" w:eastAsia="Arial" w:hAnsi="Arial" w:cs="Arial"/>
                <w:i/>
                <w:sz w:val="20"/>
                <w:szCs w:val="20"/>
              </w:rPr>
            </w:pPr>
            <w:r>
              <w:rPr>
                <w:rFonts w:ascii="Arial" w:eastAsia="Arial" w:hAnsi="Arial" w:cs="Arial"/>
                <w:i/>
                <w:sz w:val="20"/>
                <w:szCs w:val="20"/>
              </w:rPr>
              <w:t>Neoscona arabesca</w:t>
            </w:r>
          </w:p>
        </w:tc>
        <w:tc>
          <w:tcPr>
            <w:tcW w:w="2268" w:type="dxa"/>
          </w:tcPr>
          <w:p w14:paraId="47F6AB17" w14:textId="77777777" w:rsidR="006E7260" w:rsidRDefault="00784149">
            <w:pPr>
              <w:rPr>
                <w:rFonts w:ascii="Arial" w:eastAsia="Arial" w:hAnsi="Arial" w:cs="Arial"/>
                <w:sz w:val="20"/>
                <w:szCs w:val="20"/>
              </w:rPr>
            </w:pPr>
            <w:r>
              <w:rPr>
                <w:rFonts w:ascii="Arial" w:eastAsia="Arial" w:hAnsi="Arial" w:cs="Arial"/>
                <w:sz w:val="20"/>
                <w:szCs w:val="20"/>
              </w:rPr>
              <w:t>Arthropoda (Araneae)</w:t>
            </w:r>
          </w:p>
        </w:tc>
        <w:tc>
          <w:tcPr>
            <w:tcW w:w="4059" w:type="dxa"/>
          </w:tcPr>
          <w:p w14:paraId="5D0E7263" w14:textId="77777777" w:rsidR="006E7260" w:rsidRDefault="00784149">
            <w:pPr>
              <w:rPr>
                <w:rFonts w:ascii="Arial" w:eastAsia="Arial" w:hAnsi="Arial" w:cs="Arial"/>
                <w:sz w:val="20"/>
                <w:szCs w:val="20"/>
              </w:rPr>
            </w:pPr>
            <w:r>
              <w:rPr>
                <w:rFonts w:ascii="Arial" w:eastAsia="Arial" w:hAnsi="Arial" w:cs="Arial"/>
                <w:sz w:val="20"/>
                <w:szCs w:val="20"/>
              </w:rPr>
              <w:t>SRR1145741</w:t>
            </w:r>
          </w:p>
        </w:tc>
      </w:tr>
      <w:tr w:rsidR="006E7260" w14:paraId="4EC30150" w14:textId="77777777">
        <w:trPr>
          <w:trHeight w:val="380"/>
        </w:trPr>
        <w:tc>
          <w:tcPr>
            <w:tcW w:w="2689" w:type="dxa"/>
          </w:tcPr>
          <w:p w14:paraId="5A0056A2" w14:textId="77777777" w:rsidR="006E7260" w:rsidRDefault="00784149">
            <w:pPr>
              <w:rPr>
                <w:rFonts w:ascii="Arial" w:eastAsia="Arial" w:hAnsi="Arial" w:cs="Arial"/>
                <w:i/>
                <w:sz w:val="20"/>
                <w:szCs w:val="20"/>
              </w:rPr>
            </w:pPr>
            <w:r>
              <w:rPr>
                <w:rFonts w:ascii="Arial" w:eastAsia="Arial" w:hAnsi="Arial" w:cs="Arial"/>
                <w:i/>
                <w:sz w:val="20"/>
                <w:szCs w:val="20"/>
              </w:rPr>
              <w:t>Gordius sp.</w:t>
            </w:r>
          </w:p>
        </w:tc>
        <w:tc>
          <w:tcPr>
            <w:tcW w:w="2268" w:type="dxa"/>
          </w:tcPr>
          <w:p w14:paraId="5A08770A" w14:textId="77777777" w:rsidR="006E7260" w:rsidRDefault="00784149">
            <w:pPr>
              <w:rPr>
                <w:rFonts w:ascii="Arial" w:eastAsia="Arial" w:hAnsi="Arial" w:cs="Arial"/>
                <w:sz w:val="20"/>
                <w:szCs w:val="20"/>
              </w:rPr>
            </w:pPr>
            <w:r>
              <w:rPr>
                <w:rFonts w:ascii="Arial" w:eastAsia="Arial" w:hAnsi="Arial" w:cs="Arial"/>
                <w:sz w:val="20"/>
                <w:szCs w:val="20"/>
              </w:rPr>
              <w:t>Nematomorpha (Gordiida)</w:t>
            </w:r>
          </w:p>
        </w:tc>
        <w:tc>
          <w:tcPr>
            <w:tcW w:w="4059" w:type="dxa"/>
          </w:tcPr>
          <w:p w14:paraId="11CBB3F2" w14:textId="77777777" w:rsidR="006E7260" w:rsidRDefault="00784149">
            <w:pPr>
              <w:rPr>
                <w:rFonts w:ascii="Arial" w:eastAsia="Arial" w:hAnsi="Arial" w:cs="Arial"/>
                <w:sz w:val="20"/>
                <w:szCs w:val="20"/>
              </w:rPr>
            </w:pPr>
            <w:r>
              <w:rPr>
                <w:rFonts w:ascii="Arial" w:eastAsia="Arial" w:hAnsi="Arial" w:cs="Arial"/>
                <w:sz w:val="20"/>
                <w:szCs w:val="20"/>
              </w:rPr>
              <w:t>https://kups.ub.uni-koeln.de/6746/1/Thesis_revised.pdf</w:t>
            </w:r>
          </w:p>
        </w:tc>
      </w:tr>
      <w:tr w:rsidR="006E7260" w14:paraId="42E109BB" w14:textId="77777777">
        <w:trPr>
          <w:trHeight w:val="380"/>
        </w:trPr>
        <w:tc>
          <w:tcPr>
            <w:tcW w:w="2689" w:type="dxa"/>
          </w:tcPr>
          <w:p w14:paraId="2A162EF5" w14:textId="77777777" w:rsidR="006E7260" w:rsidRDefault="00784149">
            <w:pPr>
              <w:rPr>
                <w:rFonts w:ascii="Arial" w:eastAsia="Arial" w:hAnsi="Arial" w:cs="Arial"/>
                <w:i/>
                <w:sz w:val="20"/>
                <w:szCs w:val="20"/>
              </w:rPr>
            </w:pPr>
            <w:r>
              <w:rPr>
                <w:rFonts w:ascii="Arial" w:eastAsia="Arial" w:hAnsi="Arial" w:cs="Arial"/>
                <w:i/>
                <w:sz w:val="20"/>
                <w:szCs w:val="20"/>
              </w:rPr>
              <w:t>Parides euridedes</w:t>
            </w:r>
          </w:p>
        </w:tc>
        <w:tc>
          <w:tcPr>
            <w:tcW w:w="2268" w:type="dxa"/>
          </w:tcPr>
          <w:p w14:paraId="30143F20" w14:textId="77777777" w:rsidR="006E7260" w:rsidRDefault="00784149">
            <w:pPr>
              <w:rPr>
                <w:rFonts w:ascii="Arial" w:eastAsia="Arial" w:hAnsi="Arial" w:cs="Arial"/>
                <w:sz w:val="20"/>
                <w:szCs w:val="20"/>
              </w:rPr>
            </w:pPr>
            <w:r>
              <w:rPr>
                <w:rFonts w:ascii="Arial" w:eastAsia="Arial" w:hAnsi="Arial" w:cs="Arial"/>
                <w:sz w:val="20"/>
                <w:szCs w:val="20"/>
              </w:rPr>
              <w:t>Arthropoda (Lepidoptera)</w:t>
            </w:r>
          </w:p>
        </w:tc>
        <w:tc>
          <w:tcPr>
            <w:tcW w:w="4059" w:type="dxa"/>
          </w:tcPr>
          <w:p w14:paraId="13C68B77" w14:textId="77777777" w:rsidR="006E7260" w:rsidRDefault="00784149">
            <w:pPr>
              <w:rPr>
                <w:rFonts w:ascii="Arial" w:eastAsia="Arial" w:hAnsi="Arial" w:cs="Arial"/>
                <w:sz w:val="20"/>
                <w:szCs w:val="20"/>
              </w:rPr>
            </w:pPr>
            <w:r>
              <w:rPr>
                <w:rFonts w:ascii="Arial" w:eastAsia="Arial" w:hAnsi="Arial" w:cs="Arial"/>
                <w:sz w:val="20"/>
                <w:szCs w:val="20"/>
              </w:rPr>
              <w:t>GAXH00000000.2</w:t>
            </w:r>
          </w:p>
        </w:tc>
      </w:tr>
      <w:tr w:rsidR="006E7260" w14:paraId="403C236E" w14:textId="77777777">
        <w:trPr>
          <w:trHeight w:val="380"/>
        </w:trPr>
        <w:tc>
          <w:tcPr>
            <w:tcW w:w="2689" w:type="dxa"/>
          </w:tcPr>
          <w:p w14:paraId="4E3F18EF" w14:textId="77777777" w:rsidR="006E7260" w:rsidRDefault="00784149">
            <w:pPr>
              <w:rPr>
                <w:rFonts w:ascii="Arial" w:eastAsia="Arial" w:hAnsi="Arial" w:cs="Arial"/>
                <w:i/>
                <w:sz w:val="20"/>
                <w:szCs w:val="20"/>
              </w:rPr>
            </w:pPr>
            <w:r>
              <w:rPr>
                <w:rFonts w:ascii="Arial" w:eastAsia="Arial" w:hAnsi="Arial" w:cs="Arial"/>
                <w:i/>
                <w:sz w:val="20"/>
                <w:szCs w:val="20"/>
              </w:rPr>
              <w:t>Peripatus sp.</w:t>
            </w:r>
          </w:p>
        </w:tc>
        <w:tc>
          <w:tcPr>
            <w:tcW w:w="2268" w:type="dxa"/>
          </w:tcPr>
          <w:p w14:paraId="65AC6608" w14:textId="77777777" w:rsidR="006E7260" w:rsidRDefault="00784149">
            <w:pPr>
              <w:rPr>
                <w:rFonts w:ascii="Arial" w:eastAsia="Arial" w:hAnsi="Arial" w:cs="Arial"/>
                <w:sz w:val="20"/>
                <w:szCs w:val="20"/>
              </w:rPr>
            </w:pPr>
            <w:r>
              <w:rPr>
                <w:rFonts w:ascii="Arial" w:eastAsia="Arial" w:hAnsi="Arial" w:cs="Arial"/>
                <w:sz w:val="20"/>
                <w:szCs w:val="20"/>
              </w:rPr>
              <w:t>Onychophora (Peripatidae)</w:t>
            </w:r>
          </w:p>
        </w:tc>
        <w:tc>
          <w:tcPr>
            <w:tcW w:w="4059" w:type="dxa"/>
          </w:tcPr>
          <w:p w14:paraId="21D33F9D" w14:textId="77777777" w:rsidR="006E7260" w:rsidRDefault="00784149">
            <w:pPr>
              <w:rPr>
                <w:rFonts w:ascii="Arial" w:eastAsia="Arial" w:hAnsi="Arial" w:cs="Arial"/>
                <w:sz w:val="20"/>
                <w:szCs w:val="20"/>
              </w:rPr>
            </w:pPr>
            <w:r>
              <w:rPr>
                <w:rFonts w:ascii="Arial" w:eastAsia="Arial" w:hAnsi="Arial" w:cs="Arial"/>
                <w:sz w:val="20"/>
                <w:szCs w:val="20"/>
              </w:rPr>
              <w:t xml:space="preserve">Campbell </w:t>
            </w:r>
            <w:r>
              <w:rPr>
                <w:rFonts w:ascii="Arial" w:eastAsia="Arial" w:hAnsi="Arial" w:cs="Arial"/>
                <w:i/>
                <w:sz w:val="20"/>
                <w:szCs w:val="20"/>
              </w:rPr>
              <w:t>et</w:t>
            </w:r>
            <w:r>
              <w:rPr>
                <w:rFonts w:ascii="Arial" w:eastAsia="Arial" w:hAnsi="Arial" w:cs="Arial"/>
                <w:sz w:val="20"/>
                <w:szCs w:val="20"/>
              </w:rPr>
              <w:t xml:space="preserve"> </w:t>
            </w:r>
            <w:r>
              <w:rPr>
                <w:rFonts w:ascii="Arial" w:eastAsia="Arial" w:hAnsi="Arial" w:cs="Arial"/>
                <w:i/>
                <w:sz w:val="20"/>
                <w:szCs w:val="20"/>
              </w:rPr>
              <w:t xml:space="preserve">al. </w:t>
            </w:r>
            <w:r>
              <w:rPr>
                <w:rFonts w:ascii="Arial" w:eastAsia="Arial" w:hAnsi="Arial" w:cs="Arial"/>
                <w:sz w:val="20"/>
                <w:szCs w:val="20"/>
              </w:rPr>
              <w:t>(2011)</w:t>
            </w:r>
          </w:p>
        </w:tc>
      </w:tr>
      <w:tr w:rsidR="006E7260" w14:paraId="06CA91CD" w14:textId="77777777">
        <w:trPr>
          <w:trHeight w:val="380"/>
        </w:trPr>
        <w:tc>
          <w:tcPr>
            <w:tcW w:w="2689" w:type="dxa"/>
          </w:tcPr>
          <w:p w14:paraId="5E28120B" w14:textId="77777777" w:rsidR="006E7260" w:rsidRDefault="00784149">
            <w:pPr>
              <w:rPr>
                <w:rFonts w:ascii="Arial" w:eastAsia="Arial" w:hAnsi="Arial" w:cs="Arial"/>
                <w:i/>
                <w:sz w:val="20"/>
                <w:szCs w:val="20"/>
              </w:rPr>
            </w:pPr>
            <w:r>
              <w:rPr>
                <w:rFonts w:ascii="Arial" w:eastAsia="Arial" w:hAnsi="Arial" w:cs="Arial"/>
                <w:i/>
                <w:sz w:val="20"/>
                <w:szCs w:val="20"/>
              </w:rPr>
              <w:t>Periplaneta americana</w:t>
            </w:r>
          </w:p>
        </w:tc>
        <w:tc>
          <w:tcPr>
            <w:tcW w:w="2268" w:type="dxa"/>
          </w:tcPr>
          <w:p w14:paraId="42491D18" w14:textId="77777777" w:rsidR="006E7260" w:rsidRDefault="00784149">
            <w:pPr>
              <w:rPr>
                <w:rFonts w:ascii="Arial" w:eastAsia="Arial" w:hAnsi="Arial" w:cs="Arial"/>
                <w:sz w:val="20"/>
                <w:szCs w:val="20"/>
              </w:rPr>
            </w:pPr>
            <w:r>
              <w:rPr>
                <w:rFonts w:ascii="Arial" w:eastAsia="Arial" w:hAnsi="Arial" w:cs="Arial"/>
                <w:sz w:val="20"/>
                <w:szCs w:val="20"/>
              </w:rPr>
              <w:t>Arthropoda (Dictyoptera)</w:t>
            </w:r>
          </w:p>
        </w:tc>
        <w:tc>
          <w:tcPr>
            <w:tcW w:w="4059" w:type="dxa"/>
          </w:tcPr>
          <w:p w14:paraId="09EDE72E" w14:textId="77777777" w:rsidR="006E7260" w:rsidRDefault="00784149">
            <w:pPr>
              <w:rPr>
                <w:rFonts w:ascii="Arial" w:eastAsia="Arial" w:hAnsi="Arial" w:cs="Arial"/>
                <w:sz w:val="20"/>
                <w:szCs w:val="20"/>
              </w:rPr>
            </w:pPr>
            <w:r>
              <w:rPr>
                <w:rFonts w:ascii="Arial" w:eastAsia="Arial" w:hAnsi="Arial" w:cs="Arial"/>
                <w:sz w:val="20"/>
                <w:szCs w:val="20"/>
              </w:rPr>
              <w:t>GAWS00000000.2</w:t>
            </w:r>
          </w:p>
        </w:tc>
      </w:tr>
      <w:tr w:rsidR="006E7260" w14:paraId="30F5C5EA" w14:textId="77777777">
        <w:trPr>
          <w:trHeight w:val="380"/>
        </w:trPr>
        <w:tc>
          <w:tcPr>
            <w:tcW w:w="2689" w:type="dxa"/>
          </w:tcPr>
          <w:p w14:paraId="244820E5" w14:textId="77777777" w:rsidR="006E7260" w:rsidRDefault="00784149">
            <w:pPr>
              <w:rPr>
                <w:rFonts w:ascii="Arial" w:eastAsia="Arial" w:hAnsi="Arial" w:cs="Arial"/>
                <w:i/>
                <w:sz w:val="20"/>
                <w:szCs w:val="20"/>
              </w:rPr>
            </w:pPr>
            <w:r>
              <w:rPr>
                <w:rFonts w:ascii="Arial" w:eastAsia="Arial" w:hAnsi="Arial" w:cs="Arial"/>
                <w:i/>
                <w:sz w:val="20"/>
                <w:szCs w:val="20"/>
              </w:rPr>
              <w:t>Peruphasma schultei</w:t>
            </w:r>
          </w:p>
        </w:tc>
        <w:tc>
          <w:tcPr>
            <w:tcW w:w="2268" w:type="dxa"/>
          </w:tcPr>
          <w:p w14:paraId="7E22A63D" w14:textId="77777777" w:rsidR="006E7260" w:rsidRDefault="00784149">
            <w:pPr>
              <w:rPr>
                <w:rFonts w:ascii="Arial" w:eastAsia="Arial" w:hAnsi="Arial" w:cs="Arial"/>
                <w:sz w:val="20"/>
                <w:szCs w:val="20"/>
              </w:rPr>
            </w:pPr>
            <w:r>
              <w:rPr>
                <w:rFonts w:ascii="Arial" w:eastAsia="Arial" w:hAnsi="Arial" w:cs="Arial"/>
                <w:sz w:val="20"/>
                <w:szCs w:val="20"/>
              </w:rPr>
              <w:t>Arthropoda (Phasmatodea)</w:t>
            </w:r>
          </w:p>
        </w:tc>
        <w:tc>
          <w:tcPr>
            <w:tcW w:w="4059" w:type="dxa"/>
          </w:tcPr>
          <w:p w14:paraId="12506315" w14:textId="77777777" w:rsidR="006E7260" w:rsidRDefault="00784149">
            <w:pPr>
              <w:rPr>
                <w:rFonts w:ascii="Arial" w:eastAsia="Arial" w:hAnsi="Arial" w:cs="Arial"/>
                <w:sz w:val="20"/>
                <w:szCs w:val="20"/>
              </w:rPr>
            </w:pPr>
            <w:r>
              <w:rPr>
                <w:rFonts w:ascii="Arial" w:eastAsia="Arial" w:hAnsi="Arial" w:cs="Arial"/>
                <w:sz w:val="20"/>
                <w:szCs w:val="20"/>
              </w:rPr>
              <w:t>GAWJ00000000.2</w:t>
            </w:r>
          </w:p>
        </w:tc>
      </w:tr>
      <w:tr w:rsidR="006E7260" w14:paraId="132BA78F" w14:textId="77777777">
        <w:trPr>
          <w:trHeight w:val="380"/>
        </w:trPr>
        <w:tc>
          <w:tcPr>
            <w:tcW w:w="2689" w:type="dxa"/>
          </w:tcPr>
          <w:p w14:paraId="5FB67F11" w14:textId="77777777" w:rsidR="006E7260" w:rsidRDefault="00784149">
            <w:pPr>
              <w:rPr>
                <w:rFonts w:ascii="Arial" w:eastAsia="Arial" w:hAnsi="Arial" w:cs="Arial"/>
                <w:i/>
                <w:sz w:val="20"/>
                <w:szCs w:val="20"/>
              </w:rPr>
            </w:pPr>
            <w:r>
              <w:rPr>
                <w:rFonts w:ascii="Arial" w:eastAsia="Arial" w:hAnsi="Arial" w:cs="Arial"/>
                <w:i/>
                <w:sz w:val="20"/>
                <w:szCs w:val="20"/>
              </w:rPr>
              <w:t>Petrolisthes cinctipes</w:t>
            </w:r>
          </w:p>
        </w:tc>
        <w:tc>
          <w:tcPr>
            <w:tcW w:w="2268" w:type="dxa"/>
          </w:tcPr>
          <w:p w14:paraId="77359FF1" w14:textId="77777777" w:rsidR="006E7260" w:rsidRDefault="00784149">
            <w:pPr>
              <w:rPr>
                <w:rFonts w:ascii="Arial" w:eastAsia="Arial" w:hAnsi="Arial" w:cs="Arial"/>
                <w:sz w:val="20"/>
                <w:szCs w:val="20"/>
              </w:rPr>
            </w:pPr>
            <w:r>
              <w:rPr>
                <w:rFonts w:ascii="Arial" w:eastAsia="Arial" w:hAnsi="Arial" w:cs="Arial"/>
                <w:sz w:val="20"/>
                <w:szCs w:val="20"/>
              </w:rPr>
              <w:t>Arthropoda (Decapoda)</w:t>
            </w:r>
          </w:p>
        </w:tc>
        <w:tc>
          <w:tcPr>
            <w:tcW w:w="4059" w:type="dxa"/>
          </w:tcPr>
          <w:p w14:paraId="5F45C88D" w14:textId="77777777" w:rsidR="006E7260" w:rsidRDefault="00784149">
            <w:pPr>
              <w:rPr>
                <w:rFonts w:ascii="Arial" w:eastAsia="Arial" w:hAnsi="Arial" w:cs="Arial"/>
                <w:sz w:val="20"/>
                <w:szCs w:val="20"/>
              </w:rPr>
            </w:pPr>
            <w:r>
              <w:rPr>
                <w:rFonts w:ascii="Arial" w:eastAsia="Arial" w:hAnsi="Arial" w:cs="Arial"/>
                <w:sz w:val="20"/>
                <w:szCs w:val="20"/>
              </w:rPr>
              <w:t xml:space="preserve">Campbell </w:t>
            </w:r>
            <w:r>
              <w:rPr>
                <w:rFonts w:ascii="Arial" w:eastAsia="Arial" w:hAnsi="Arial" w:cs="Arial"/>
                <w:i/>
                <w:sz w:val="20"/>
                <w:szCs w:val="20"/>
              </w:rPr>
              <w:t>et</w:t>
            </w:r>
            <w:r>
              <w:rPr>
                <w:rFonts w:ascii="Arial" w:eastAsia="Arial" w:hAnsi="Arial" w:cs="Arial"/>
                <w:sz w:val="20"/>
                <w:szCs w:val="20"/>
              </w:rPr>
              <w:t xml:space="preserve"> </w:t>
            </w:r>
            <w:r>
              <w:rPr>
                <w:rFonts w:ascii="Arial" w:eastAsia="Arial" w:hAnsi="Arial" w:cs="Arial"/>
                <w:i/>
                <w:sz w:val="20"/>
                <w:szCs w:val="20"/>
              </w:rPr>
              <w:t xml:space="preserve">al. </w:t>
            </w:r>
            <w:r>
              <w:rPr>
                <w:rFonts w:ascii="Arial" w:eastAsia="Arial" w:hAnsi="Arial" w:cs="Arial"/>
                <w:sz w:val="20"/>
                <w:szCs w:val="20"/>
              </w:rPr>
              <w:t>(2011)</w:t>
            </w:r>
          </w:p>
        </w:tc>
      </w:tr>
      <w:tr w:rsidR="006E7260" w14:paraId="4D4258E6" w14:textId="77777777">
        <w:trPr>
          <w:trHeight w:val="380"/>
        </w:trPr>
        <w:tc>
          <w:tcPr>
            <w:tcW w:w="2689" w:type="dxa"/>
          </w:tcPr>
          <w:p w14:paraId="0CC7E6BA" w14:textId="77777777" w:rsidR="006E7260" w:rsidRDefault="00784149">
            <w:pPr>
              <w:rPr>
                <w:rFonts w:ascii="Arial" w:eastAsia="Arial" w:hAnsi="Arial" w:cs="Arial"/>
                <w:i/>
                <w:sz w:val="20"/>
                <w:szCs w:val="20"/>
              </w:rPr>
            </w:pPr>
            <w:r>
              <w:rPr>
                <w:rFonts w:ascii="Arial" w:eastAsia="Arial" w:hAnsi="Arial" w:cs="Arial"/>
                <w:i/>
                <w:sz w:val="20"/>
                <w:szCs w:val="20"/>
              </w:rPr>
              <w:t>Platycentropus radiatus</w:t>
            </w:r>
          </w:p>
        </w:tc>
        <w:tc>
          <w:tcPr>
            <w:tcW w:w="2268" w:type="dxa"/>
          </w:tcPr>
          <w:p w14:paraId="6BEB35E0" w14:textId="77777777" w:rsidR="006E7260" w:rsidRDefault="00784149">
            <w:pPr>
              <w:rPr>
                <w:rFonts w:ascii="Arial" w:eastAsia="Arial" w:hAnsi="Arial" w:cs="Arial"/>
                <w:sz w:val="20"/>
                <w:szCs w:val="20"/>
              </w:rPr>
            </w:pPr>
            <w:r>
              <w:rPr>
                <w:rFonts w:ascii="Arial" w:eastAsia="Arial" w:hAnsi="Arial" w:cs="Arial"/>
                <w:sz w:val="20"/>
                <w:szCs w:val="20"/>
              </w:rPr>
              <w:t>Arthropoda (Trichoptera)</w:t>
            </w:r>
          </w:p>
        </w:tc>
        <w:tc>
          <w:tcPr>
            <w:tcW w:w="4059" w:type="dxa"/>
          </w:tcPr>
          <w:p w14:paraId="397EB714" w14:textId="77777777" w:rsidR="006E7260" w:rsidRDefault="00784149">
            <w:pPr>
              <w:rPr>
                <w:rFonts w:ascii="Arial" w:eastAsia="Arial" w:hAnsi="Arial" w:cs="Arial"/>
                <w:sz w:val="20"/>
                <w:szCs w:val="20"/>
              </w:rPr>
            </w:pPr>
            <w:r>
              <w:rPr>
                <w:rFonts w:ascii="Arial" w:eastAsia="Arial" w:hAnsi="Arial" w:cs="Arial"/>
                <w:sz w:val="20"/>
                <w:szCs w:val="20"/>
              </w:rPr>
              <w:t>GASS00000000.2</w:t>
            </w:r>
          </w:p>
        </w:tc>
      </w:tr>
      <w:tr w:rsidR="006E7260" w14:paraId="2467AD5C" w14:textId="77777777">
        <w:trPr>
          <w:trHeight w:val="380"/>
        </w:trPr>
        <w:tc>
          <w:tcPr>
            <w:tcW w:w="2689" w:type="dxa"/>
          </w:tcPr>
          <w:p w14:paraId="05595935" w14:textId="77777777" w:rsidR="006E7260" w:rsidRDefault="00784149">
            <w:pPr>
              <w:rPr>
                <w:rFonts w:ascii="Arial" w:eastAsia="Arial" w:hAnsi="Arial" w:cs="Arial"/>
                <w:i/>
                <w:sz w:val="20"/>
                <w:szCs w:val="20"/>
              </w:rPr>
            </w:pPr>
            <w:r>
              <w:rPr>
                <w:rFonts w:ascii="Arial" w:eastAsia="Arial" w:hAnsi="Arial" w:cs="Arial"/>
                <w:i/>
                <w:sz w:val="20"/>
                <w:szCs w:val="20"/>
              </w:rPr>
              <w:t>Polydesmus angustus</w:t>
            </w:r>
          </w:p>
        </w:tc>
        <w:tc>
          <w:tcPr>
            <w:tcW w:w="2268" w:type="dxa"/>
          </w:tcPr>
          <w:p w14:paraId="4FBFFE13" w14:textId="77777777" w:rsidR="006E7260" w:rsidRDefault="00784149">
            <w:pPr>
              <w:rPr>
                <w:rFonts w:ascii="Arial" w:eastAsia="Arial" w:hAnsi="Arial" w:cs="Arial"/>
                <w:sz w:val="20"/>
                <w:szCs w:val="20"/>
              </w:rPr>
            </w:pPr>
            <w:r>
              <w:rPr>
                <w:rFonts w:ascii="Arial" w:eastAsia="Arial" w:hAnsi="Arial" w:cs="Arial"/>
                <w:sz w:val="20"/>
                <w:szCs w:val="20"/>
              </w:rPr>
              <w:t>Arthropoda (Diplopoda)</w:t>
            </w:r>
          </w:p>
        </w:tc>
        <w:tc>
          <w:tcPr>
            <w:tcW w:w="4059" w:type="dxa"/>
          </w:tcPr>
          <w:p w14:paraId="1383051C" w14:textId="77777777" w:rsidR="006E7260" w:rsidRDefault="00784149">
            <w:pPr>
              <w:rPr>
                <w:rFonts w:ascii="Arial" w:eastAsia="Arial" w:hAnsi="Arial" w:cs="Arial"/>
                <w:sz w:val="20"/>
                <w:szCs w:val="20"/>
              </w:rPr>
            </w:pPr>
            <w:r>
              <w:rPr>
                <w:rFonts w:ascii="Arial" w:eastAsia="Arial" w:hAnsi="Arial" w:cs="Arial"/>
                <w:sz w:val="20"/>
                <w:szCs w:val="20"/>
              </w:rPr>
              <w:t>GBKG00000000</w:t>
            </w:r>
          </w:p>
        </w:tc>
      </w:tr>
      <w:tr w:rsidR="006E7260" w14:paraId="1554E478" w14:textId="77777777">
        <w:trPr>
          <w:trHeight w:val="380"/>
        </w:trPr>
        <w:tc>
          <w:tcPr>
            <w:tcW w:w="2689" w:type="dxa"/>
          </w:tcPr>
          <w:p w14:paraId="38726004" w14:textId="77777777" w:rsidR="006E7260" w:rsidRDefault="00784149">
            <w:pPr>
              <w:rPr>
                <w:rFonts w:ascii="Arial" w:eastAsia="Arial" w:hAnsi="Arial" w:cs="Arial"/>
                <w:i/>
                <w:sz w:val="20"/>
                <w:szCs w:val="20"/>
              </w:rPr>
            </w:pPr>
            <w:r>
              <w:rPr>
                <w:rFonts w:ascii="Arial" w:eastAsia="Arial" w:hAnsi="Arial" w:cs="Arial"/>
                <w:i/>
                <w:sz w:val="20"/>
                <w:szCs w:val="20"/>
              </w:rPr>
              <w:t>Polyxenus lagurus</w:t>
            </w:r>
          </w:p>
        </w:tc>
        <w:tc>
          <w:tcPr>
            <w:tcW w:w="2268" w:type="dxa"/>
          </w:tcPr>
          <w:p w14:paraId="16DA38C5" w14:textId="77777777" w:rsidR="006E7260" w:rsidRDefault="00784149">
            <w:pPr>
              <w:rPr>
                <w:rFonts w:ascii="Arial" w:eastAsia="Arial" w:hAnsi="Arial" w:cs="Arial"/>
                <w:sz w:val="20"/>
                <w:szCs w:val="20"/>
              </w:rPr>
            </w:pPr>
            <w:r>
              <w:rPr>
                <w:rFonts w:ascii="Arial" w:eastAsia="Arial" w:hAnsi="Arial" w:cs="Arial"/>
                <w:sz w:val="20"/>
                <w:szCs w:val="20"/>
              </w:rPr>
              <w:t>Arthropoda (Diplopoda)</w:t>
            </w:r>
          </w:p>
        </w:tc>
        <w:tc>
          <w:tcPr>
            <w:tcW w:w="4059" w:type="dxa"/>
          </w:tcPr>
          <w:p w14:paraId="4CC0A3B3" w14:textId="77777777" w:rsidR="006E7260" w:rsidRDefault="00784149">
            <w:pPr>
              <w:rPr>
                <w:rFonts w:ascii="Arial" w:eastAsia="Arial" w:hAnsi="Arial" w:cs="Arial"/>
                <w:sz w:val="20"/>
                <w:szCs w:val="20"/>
              </w:rPr>
            </w:pPr>
            <w:r>
              <w:rPr>
                <w:rFonts w:ascii="Arial" w:eastAsia="Arial" w:hAnsi="Arial" w:cs="Arial"/>
                <w:sz w:val="20"/>
                <w:szCs w:val="20"/>
              </w:rPr>
              <w:t>GBKF00000000</w:t>
            </w:r>
          </w:p>
        </w:tc>
      </w:tr>
      <w:tr w:rsidR="006E7260" w14:paraId="221A43C4" w14:textId="77777777">
        <w:trPr>
          <w:trHeight w:val="380"/>
        </w:trPr>
        <w:tc>
          <w:tcPr>
            <w:tcW w:w="2689" w:type="dxa"/>
          </w:tcPr>
          <w:p w14:paraId="74CD8C48" w14:textId="77777777" w:rsidR="006E7260" w:rsidRDefault="00784149">
            <w:pPr>
              <w:rPr>
                <w:rFonts w:ascii="Arial" w:eastAsia="Arial" w:hAnsi="Arial" w:cs="Arial"/>
                <w:i/>
                <w:sz w:val="20"/>
                <w:szCs w:val="20"/>
              </w:rPr>
            </w:pPr>
            <w:r>
              <w:rPr>
                <w:rFonts w:ascii="Arial" w:eastAsia="Arial" w:hAnsi="Arial" w:cs="Arial"/>
                <w:i/>
                <w:sz w:val="20"/>
                <w:szCs w:val="20"/>
              </w:rPr>
              <w:t>Priapulus caudatus</w:t>
            </w:r>
          </w:p>
        </w:tc>
        <w:tc>
          <w:tcPr>
            <w:tcW w:w="2268" w:type="dxa"/>
          </w:tcPr>
          <w:p w14:paraId="0C8BAB4F" w14:textId="77777777" w:rsidR="006E7260" w:rsidRDefault="00784149">
            <w:pPr>
              <w:rPr>
                <w:rFonts w:ascii="Arial" w:eastAsia="Arial" w:hAnsi="Arial" w:cs="Arial"/>
                <w:sz w:val="20"/>
                <w:szCs w:val="20"/>
              </w:rPr>
            </w:pPr>
            <w:r>
              <w:rPr>
                <w:rFonts w:ascii="Arial" w:eastAsia="Arial" w:hAnsi="Arial" w:cs="Arial"/>
                <w:sz w:val="20"/>
                <w:szCs w:val="20"/>
              </w:rPr>
              <w:t>Scalidophora (Priapulida)</w:t>
            </w:r>
          </w:p>
        </w:tc>
        <w:tc>
          <w:tcPr>
            <w:tcW w:w="4059" w:type="dxa"/>
          </w:tcPr>
          <w:p w14:paraId="6537A0A2" w14:textId="77777777" w:rsidR="006E7260" w:rsidRDefault="00784149">
            <w:pPr>
              <w:rPr>
                <w:rFonts w:ascii="Arial" w:eastAsia="Arial" w:hAnsi="Arial" w:cs="Arial"/>
                <w:sz w:val="20"/>
                <w:szCs w:val="20"/>
              </w:rPr>
            </w:pPr>
            <w:r>
              <w:rPr>
                <w:rFonts w:ascii="Arial" w:eastAsia="Arial" w:hAnsi="Arial" w:cs="Arial"/>
                <w:sz w:val="20"/>
                <w:szCs w:val="20"/>
              </w:rPr>
              <w:t>PRJNA20497</w:t>
            </w:r>
          </w:p>
        </w:tc>
      </w:tr>
      <w:tr w:rsidR="006E7260" w14:paraId="1E2CD455" w14:textId="77777777">
        <w:trPr>
          <w:trHeight w:val="380"/>
        </w:trPr>
        <w:tc>
          <w:tcPr>
            <w:tcW w:w="2689" w:type="dxa"/>
          </w:tcPr>
          <w:p w14:paraId="64A672AB" w14:textId="77777777" w:rsidR="006E7260" w:rsidRDefault="00784149">
            <w:pPr>
              <w:rPr>
                <w:rFonts w:ascii="Arial" w:eastAsia="Arial" w:hAnsi="Arial" w:cs="Arial"/>
                <w:i/>
                <w:sz w:val="20"/>
                <w:szCs w:val="20"/>
              </w:rPr>
            </w:pPr>
            <w:r>
              <w:rPr>
                <w:rFonts w:ascii="Arial" w:eastAsia="Arial" w:hAnsi="Arial" w:cs="Arial"/>
                <w:i/>
                <w:sz w:val="20"/>
                <w:szCs w:val="20"/>
              </w:rPr>
              <w:t>Pristionchus pacificus</w:t>
            </w:r>
          </w:p>
        </w:tc>
        <w:tc>
          <w:tcPr>
            <w:tcW w:w="2268" w:type="dxa"/>
          </w:tcPr>
          <w:p w14:paraId="6089FA5D" w14:textId="77777777" w:rsidR="006E7260" w:rsidRDefault="00784149">
            <w:pPr>
              <w:rPr>
                <w:rFonts w:ascii="Arial" w:eastAsia="Arial" w:hAnsi="Arial" w:cs="Arial"/>
                <w:sz w:val="20"/>
                <w:szCs w:val="20"/>
              </w:rPr>
            </w:pPr>
            <w:r>
              <w:rPr>
                <w:rFonts w:ascii="Arial" w:eastAsia="Arial" w:hAnsi="Arial" w:cs="Arial"/>
                <w:sz w:val="20"/>
                <w:szCs w:val="20"/>
              </w:rPr>
              <w:t>Nematoda (Chromadorea)</w:t>
            </w:r>
          </w:p>
        </w:tc>
        <w:tc>
          <w:tcPr>
            <w:tcW w:w="4059" w:type="dxa"/>
          </w:tcPr>
          <w:p w14:paraId="28569F5F" w14:textId="77777777" w:rsidR="006E7260" w:rsidRDefault="00784149">
            <w:pPr>
              <w:rPr>
                <w:rFonts w:ascii="Arial" w:eastAsia="Arial" w:hAnsi="Arial" w:cs="Arial"/>
                <w:sz w:val="20"/>
                <w:szCs w:val="20"/>
              </w:rPr>
            </w:pPr>
            <w:r>
              <w:rPr>
                <w:rFonts w:ascii="Arial" w:eastAsia="Arial" w:hAnsi="Arial" w:cs="Arial"/>
                <w:sz w:val="20"/>
                <w:szCs w:val="20"/>
              </w:rPr>
              <w:t xml:space="preserve">Campbell </w:t>
            </w:r>
            <w:r>
              <w:rPr>
                <w:rFonts w:ascii="Arial" w:eastAsia="Arial" w:hAnsi="Arial" w:cs="Arial"/>
                <w:i/>
                <w:sz w:val="20"/>
                <w:szCs w:val="20"/>
              </w:rPr>
              <w:t>et</w:t>
            </w:r>
            <w:r>
              <w:rPr>
                <w:rFonts w:ascii="Arial" w:eastAsia="Arial" w:hAnsi="Arial" w:cs="Arial"/>
                <w:sz w:val="20"/>
                <w:szCs w:val="20"/>
              </w:rPr>
              <w:t xml:space="preserve"> </w:t>
            </w:r>
            <w:r>
              <w:rPr>
                <w:rFonts w:ascii="Arial" w:eastAsia="Arial" w:hAnsi="Arial" w:cs="Arial"/>
                <w:i/>
                <w:sz w:val="20"/>
                <w:szCs w:val="20"/>
              </w:rPr>
              <w:t xml:space="preserve">al. </w:t>
            </w:r>
            <w:r>
              <w:rPr>
                <w:rFonts w:ascii="Arial" w:eastAsia="Arial" w:hAnsi="Arial" w:cs="Arial"/>
                <w:sz w:val="20"/>
                <w:szCs w:val="20"/>
              </w:rPr>
              <w:t>(2011)</w:t>
            </w:r>
          </w:p>
        </w:tc>
      </w:tr>
      <w:tr w:rsidR="006E7260" w14:paraId="5A8C9973" w14:textId="77777777">
        <w:trPr>
          <w:trHeight w:val="380"/>
        </w:trPr>
        <w:tc>
          <w:tcPr>
            <w:tcW w:w="2689" w:type="dxa"/>
          </w:tcPr>
          <w:p w14:paraId="38DA8C08" w14:textId="77777777" w:rsidR="006E7260" w:rsidRDefault="00784149">
            <w:pPr>
              <w:rPr>
                <w:rFonts w:ascii="Arial" w:eastAsia="Arial" w:hAnsi="Arial" w:cs="Arial"/>
                <w:i/>
                <w:sz w:val="20"/>
                <w:szCs w:val="20"/>
              </w:rPr>
            </w:pPr>
            <w:r>
              <w:rPr>
                <w:rFonts w:ascii="Arial" w:eastAsia="Arial" w:hAnsi="Arial" w:cs="Arial"/>
                <w:i/>
                <w:sz w:val="20"/>
                <w:szCs w:val="20"/>
              </w:rPr>
              <w:t>Prostemmiulus sp.</w:t>
            </w:r>
          </w:p>
        </w:tc>
        <w:tc>
          <w:tcPr>
            <w:tcW w:w="2268" w:type="dxa"/>
          </w:tcPr>
          <w:p w14:paraId="333AEFDD" w14:textId="77777777" w:rsidR="006E7260" w:rsidRDefault="00784149">
            <w:pPr>
              <w:rPr>
                <w:rFonts w:ascii="Arial" w:eastAsia="Arial" w:hAnsi="Arial" w:cs="Arial"/>
                <w:sz w:val="20"/>
                <w:szCs w:val="20"/>
              </w:rPr>
            </w:pPr>
            <w:r>
              <w:rPr>
                <w:rFonts w:ascii="Arial" w:eastAsia="Arial" w:hAnsi="Arial" w:cs="Arial"/>
                <w:sz w:val="20"/>
                <w:szCs w:val="20"/>
              </w:rPr>
              <w:t>Arthropoda (Diplopoda)</w:t>
            </w:r>
          </w:p>
        </w:tc>
        <w:tc>
          <w:tcPr>
            <w:tcW w:w="4059" w:type="dxa"/>
          </w:tcPr>
          <w:p w14:paraId="7710CCC5" w14:textId="77777777" w:rsidR="006E7260" w:rsidRDefault="00784149">
            <w:pPr>
              <w:rPr>
                <w:rFonts w:ascii="Arial" w:eastAsia="Arial" w:hAnsi="Arial" w:cs="Arial"/>
                <w:sz w:val="20"/>
                <w:szCs w:val="20"/>
              </w:rPr>
            </w:pPr>
            <w:r>
              <w:rPr>
                <w:rFonts w:ascii="Arial" w:eastAsia="Arial" w:hAnsi="Arial" w:cs="Arial"/>
                <w:sz w:val="20"/>
                <w:szCs w:val="20"/>
              </w:rPr>
              <w:t>SRR945439</w:t>
            </w:r>
          </w:p>
        </w:tc>
      </w:tr>
      <w:tr w:rsidR="006E7260" w14:paraId="559D41A5" w14:textId="77777777">
        <w:trPr>
          <w:trHeight w:val="380"/>
        </w:trPr>
        <w:tc>
          <w:tcPr>
            <w:tcW w:w="2689" w:type="dxa"/>
          </w:tcPr>
          <w:p w14:paraId="5EE7C298" w14:textId="77777777" w:rsidR="006E7260" w:rsidRDefault="00784149">
            <w:pPr>
              <w:rPr>
                <w:rFonts w:ascii="Arial" w:eastAsia="Arial" w:hAnsi="Arial" w:cs="Arial"/>
                <w:i/>
                <w:sz w:val="20"/>
                <w:szCs w:val="20"/>
              </w:rPr>
            </w:pPr>
            <w:r>
              <w:rPr>
                <w:rFonts w:ascii="Arial" w:eastAsia="Arial" w:hAnsi="Arial" w:cs="Arial"/>
                <w:i/>
                <w:sz w:val="20"/>
                <w:szCs w:val="20"/>
              </w:rPr>
              <w:lastRenderedPageBreak/>
              <w:t>Pycnogonum sp.</w:t>
            </w:r>
          </w:p>
        </w:tc>
        <w:tc>
          <w:tcPr>
            <w:tcW w:w="2268" w:type="dxa"/>
          </w:tcPr>
          <w:p w14:paraId="7C2117AF" w14:textId="77777777" w:rsidR="006E7260" w:rsidRDefault="00784149">
            <w:pPr>
              <w:rPr>
                <w:rFonts w:ascii="Arial" w:eastAsia="Arial" w:hAnsi="Arial" w:cs="Arial"/>
                <w:sz w:val="20"/>
                <w:szCs w:val="20"/>
              </w:rPr>
            </w:pPr>
            <w:r>
              <w:rPr>
                <w:rFonts w:ascii="Arial" w:eastAsia="Arial" w:hAnsi="Arial" w:cs="Arial"/>
                <w:sz w:val="20"/>
                <w:szCs w:val="20"/>
              </w:rPr>
              <w:t>Arthropoda (Pycnogonida)</w:t>
            </w:r>
          </w:p>
        </w:tc>
        <w:tc>
          <w:tcPr>
            <w:tcW w:w="4059" w:type="dxa"/>
          </w:tcPr>
          <w:p w14:paraId="1C9685F1" w14:textId="77777777" w:rsidR="006E7260" w:rsidRDefault="00784149">
            <w:pPr>
              <w:rPr>
                <w:rFonts w:ascii="Arial" w:eastAsia="Arial" w:hAnsi="Arial" w:cs="Arial"/>
                <w:sz w:val="20"/>
                <w:szCs w:val="20"/>
              </w:rPr>
            </w:pPr>
            <w:r>
              <w:rPr>
                <w:rFonts w:ascii="Arial" w:eastAsia="Arial" w:hAnsi="Arial" w:cs="Arial"/>
                <w:sz w:val="20"/>
                <w:szCs w:val="20"/>
              </w:rPr>
              <w:t>SRR8745912</w:t>
            </w:r>
          </w:p>
        </w:tc>
      </w:tr>
      <w:tr w:rsidR="006E7260" w14:paraId="17D0ED22" w14:textId="77777777">
        <w:trPr>
          <w:trHeight w:val="380"/>
        </w:trPr>
        <w:tc>
          <w:tcPr>
            <w:tcW w:w="2689" w:type="dxa"/>
          </w:tcPr>
          <w:p w14:paraId="0CEC41A5" w14:textId="77777777" w:rsidR="006E7260" w:rsidRDefault="00784149">
            <w:pPr>
              <w:rPr>
                <w:rFonts w:ascii="Arial" w:eastAsia="Arial" w:hAnsi="Arial" w:cs="Arial"/>
                <w:i/>
                <w:sz w:val="20"/>
                <w:szCs w:val="20"/>
              </w:rPr>
            </w:pPr>
            <w:r>
              <w:rPr>
                <w:rFonts w:ascii="Arial" w:eastAsia="Arial" w:hAnsi="Arial" w:cs="Arial"/>
                <w:i/>
                <w:sz w:val="20"/>
                <w:szCs w:val="20"/>
              </w:rPr>
              <w:t>Pycnophyes kielensis</w:t>
            </w:r>
          </w:p>
        </w:tc>
        <w:tc>
          <w:tcPr>
            <w:tcW w:w="2268" w:type="dxa"/>
          </w:tcPr>
          <w:p w14:paraId="5E9EFD3A" w14:textId="77777777" w:rsidR="006E7260" w:rsidRDefault="00784149">
            <w:pPr>
              <w:rPr>
                <w:rFonts w:ascii="Arial" w:eastAsia="Arial" w:hAnsi="Arial" w:cs="Arial"/>
                <w:sz w:val="20"/>
                <w:szCs w:val="20"/>
              </w:rPr>
            </w:pPr>
            <w:r>
              <w:rPr>
                <w:rFonts w:ascii="Arial" w:eastAsia="Arial" w:hAnsi="Arial" w:cs="Arial"/>
                <w:sz w:val="20"/>
                <w:szCs w:val="20"/>
              </w:rPr>
              <w:t>Scalidophora (Kinorhyncha)</w:t>
            </w:r>
          </w:p>
        </w:tc>
        <w:tc>
          <w:tcPr>
            <w:tcW w:w="4059" w:type="dxa"/>
          </w:tcPr>
          <w:p w14:paraId="1465934F" w14:textId="77777777" w:rsidR="006E7260" w:rsidRDefault="00784149">
            <w:pPr>
              <w:rPr>
                <w:rFonts w:ascii="Arial" w:eastAsia="Arial" w:hAnsi="Arial" w:cs="Arial"/>
                <w:sz w:val="20"/>
                <w:szCs w:val="20"/>
              </w:rPr>
            </w:pPr>
            <w:r>
              <w:rPr>
                <w:rFonts w:ascii="Arial" w:eastAsia="Arial" w:hAnsi="Arial" w:cs="Arial"/>
                <w:sz w:val="20"/>
                <w:szCs w:val="20"/>
              </w:rPr>
              <w:t>SRR1141803</w:t>
            </w:r>
          </w:p>
        </w:tc>
      </w:tr>
      <w:tr w:rsidR="006E7260" w14:paraId="3124E183" w14:textId="77777777">
        <w:trPr>
          <w:trHeight w:val="380"/>
        </w:trPr>
        <w:tc>
          <w:tcPr>
            <w:tcW w:w="2689" w:type="dxa"/>
          </w:tcPr>
          <w:p w14:paraId="4525E401" w14:textId="77777777" w:rsidR="006E7260" w:rsidRDefault="00784149">
            <w:pPr>
              <w:rPr>
                <w:rFonts w:ascii="Arial" w:eastAsia="Arial" w:hAnsi="Arial" w:cs="Arial"/>
                <w:i/>
                <w:sz w:val="20"/>
                <w:szCs w:val="20"/>
              </w:rPr>
            </w:pPr>
            <w:r>
              <w:rPr>
                <w:rFonts w:ascii="Arial" w:eastAsia="Arial" w:hAnsi="Arial" w:cs="Arial"/>
                <w:i/>
                <w:sz w:val="20"/>
                <w:szCs w:val="20"/>
              </w:rPr>
              <w:t>Ramazzottius varieornatus</w:t>
            </w:r>
          </w:p>
        </w:tc>
        <w:tc>
          <w:tcPr>
            <w:tcW w:w="2268" w:type="dxa"/>
          </w:tcPr>
          <w:p w14:paraId="59A8CC1C" w14:textId="77777777" w:rsidR="006E7260" w:rsidRDefault="00784149">
            <w:pPr>
              <w:rPr>
                <w:rFonts w:ascii="Arial" w:eastAsia="Arial" w:hAnsi="Arial" w:cs="Arial"/>
                <w:color w:val="000000"/>
                <w:sz w:val="20"/>
                <w:szCs w:val="20"/>
              </w:rPr>
            </w:pPr>
            <w:r>
              <w:rPr>
                <w:rFonts w:ascii="Arial" w:eastAsia="Arial" w:hAnsi="Arial" w:cs="Arial"/>
                <w:color w:val="000000"/>
                <w:sz w:val="20"/>
                <w:szCs w:val="20"/>
              </w:rPr>
              <w:t>Tardigrada (Eutardigrada)</w:t>
            </w:r>
          </w:p>
        </w:tc>
        <w:tc>
          <w:tcPr>
            <w:tcW w:w="4059" w:type="dxa"/>
          </w:tcPr>
          <w:p w14:paraId="3BAB2E88" w14:textId="77777777" w:rsidR="006E7260" w:rsidRDefault="00784149">
            <w:pPr>
              <w:rPr>
                <w:rFonts w:ascii="Arial" w:eastAsia="Arial" w:hAnsi="Arial" w:cs="Arial"/>
                <w:sz w:val="20"/>
                <w:szCs w:val="20"/>
              </w:rPr>
            </w:pPr>
            <w:r>
              <w:rPr>
                <w:rFonts w:ascii="Arial" w:eastAsia="Arial" w:hAnsi="Arial" w:cs="Arial"/>
                <w:color w:val="000000"/>
                <w:sz w:val="20"/>
                <w:szCs w:val="20"/>
              </w:rPr>
              <w:t>PRJDB4588</w:t>
            </w:r>
          </w:p>
        </w:tc>
      </w:tr>
      <w:tr w:rsidR="006E7260" w14:paraId="5BFFD096" w14:textId="77777777">
        <w:trPr>
          <w:trHeight w:val="380"/>
        </w:trPr>
        <w:tc>
          <w:tcPr>
            <w:tcW w:w="2689" w:type="dxa"/>
          </w:tcPr>
          <w:p w14:paraId="6EEC2AB7" w14:textId="77777777" w:rsidR="006E7260" w:rsidRDefault="00784149">
            <w:pPr>
              <w:rPr>
                <w:rFonts w:ascii="Arial" w:eastAsia="Arial" w:hAnsi="Arial" w:cs="Arial"/>
                <w:i/>
                <w:sz w:val="20"/>
                <w:szCs w:val="20"/>
              </w:rPr>
            </w:pPr>
            <w:r>
              <w:rPr>
                <w:rFonts w:ascii="Arial" w:eastAsia="Arial" w:hAnsi="Arial" w:cs="Arial"/>
                <w:i/>
                <w:sz w:val="20"/>
                <w:szCs w:val="20"/>
              </w:rPr>
              <w:t>Richtersius coronifer</w:t>
            </w:r>
          </w:p>
        </w:tc>
        <w:tc>
          <w:tcPr>
            <w:tcW w:w="2268" w:type="dxa"/>
          </w:tcPr>
          <w:p w14:paraId="752F9D4C" w14:textId="77777777" w:rsidR="006E7260" w:rsidRDefault="00784149">
            <w:pPr>
              <w:rPr>
                <w:rFonts w:ascii="Arial" w:eastAsia="Arial" w:hAnsi="Arial" w:cs="Arial"/>
                <w:sz w:val="20"/>
                <w:szCs w:val="20"/>
              </w:rPr>
            </w:pPr>
            <w:r>
              <w:rPr>
                <w:rFonts w:ascii="Arial" w:eastAsia="Arial" w:hAnsi="Arial" w:cs="Arial"/>
                <w:sz w:val="20"/>
                <w:szCs w:val="20"/>
              </w:rPr>
              <w:t>Tardigrada (Eutardigrada)</w:t>
            </w:r>
          </w:p>
        </w:tc>
        <w:tc>
          <w:tcPr>
            <w:tcW w:w="4059" w:type="dxa"/>
          </w:tcPr>
          <w:p w14:paraId="3EB25F53" w14:textId="77777777" w:rsidR="006E7260" w:rsidRDefault="00784149">
            <w:pPr>
              <w:rPr>
                <w:rFonts w:ascii="Arial" w:eastAsia="Arial" w:hAnsi="Arial" w:cs="Arial"/>
                <w:sz w:val="20"/>
                <w:szCs w:val="20"/>
              </w:rPr>
            </w:pPr>
            <w:r>
              <w:rPr>
                <w:rFonts w:ascii="Arial" w:eastAsia="Arial" w:hAnsi="Arial" w:cs="Arial"/>
                <w:sz w:val="20"/>
                <w:szCs w:val="20"/>
              </w:rPr>
              <w:t>SRR9439303</w:t>
            </w:r>
          </w:p>
        </w:tc>
      </w:tr>
      <w:tr w:rsidR="006E7260" w14:paraId="54901DA6" w14:textId="77777777">
        <w:trPr>
          <w:trHeight w:val="380"/>
        </w:trPr>
        <w:tc>
          <w:tcPr>
            <w:tcW w:w="2689" w:type="dxa"/>
          </w:tcPr>
          <w:p w14:paraId="7FF1F7BC" w14:textId="77777777" w:rsidR="006E7260" w:rsidRDefault="00784149">
            <w:pPr>
              <w:rPr>
                <w:rFonts w:ascii="Arial" w:eastAsia="Arial" w:hAnsi="Arial" w:cs="Arial"/>
                <w:i/>
                <w:sz w:val="20"/>
                <w:szCs w:val="20"/>
              </w:rPr>
            </w:pPr>
            <w:r>
              <w:rPr>
                <w:rFonts w:ascii="Arial" w:eastAsia="Arial" w:hAnsi="Arial" w:cs="Arial"/>
                <w:i/>
                <w:sz w:val="20"/>
                <w:szCs w:val="20"/>
              </w:rPr>
              <w:t>Scutigera coleoptrata</w:t>
            </w:r>
          </w:p>
        </w:tc>
        <w:tc>
          <w:tcPr>
            <w:tcW w:w="2268" w:type="dxa"/>
          </w:tcPr>
          <w:p w14:paraId="00B9E10F" w14:textId="77777777" w:rsidR="006E7260" w:rsidRDefault="00784149">
            <w:pPr>
              <w:rPr>
                <w:rFonts w:ascii="Arial" w:eastAsia="Arial" w:hAnsi="Arial" w:cs="Arial"/>
                <w:sz w:val="20"/>
                <w:szCs w:val="20"/>
              </w:rPr>
            </w:pPr>
            <w:r>
              <w:rPr>
                <w:rFonts w:ascii="Arial" w:eastAsia="Arial" w:hAnsi="Arial" w:cs="Arial"/>
                <w:sz w:val="20"/>
                <w:szCs w:val="20"/>
              </w:rPr>
              <w:t>Arthropoda (Chilopoda)</w:t>
            </w:r>
          </w:p>
        </w:tc>
        <w:tc>
          <w:tcPr>
            <w:tcW w:w="4059" w:type="dxa"/>
          </w:tcPr>
          <w:p w14:paraId="75FBB65E" w14:textId="77777777" w:rsidR="006E7260" w:rsidRDefault="00784149">
            <w:pPr>
              <w:rPr>
                <w:rFonts w:ascii="Arial" w:eastAsia="Arial" w:hAnsi="Arial" w:cs="Arial"/>
                <w:sz w:val="20"/>
                <w:szCs w:val="20"/>
              </w:rPr>
            </w:pPr>
            <w:r>
              <w:rPr>
                <w:rFonts w:ascii="Arial" w:eastAsia="Arial" w:hAnsi="Arial" w:cs="Arial"/>
                <w:sz w:val="20"/>
                <w:szCs w:val="20"/>
              </w:rPr>
              <w:t>SRR9439304</w:t>
            </w:r>
          </w:p>
        </w:tc>
      </w:tr>
      <w:tr w:rsidR="006E7260" w14:paraId="7AE898AB" w14:textId="77777777">
        <w:trPr>
          <w:trHeight w:val="380"/>
        </w:trPr>
        <w:tc>
          <w:tcPr>
            <w:tcW w:w="2689" w:type="dxa"/>
          </w:tcPr>
          <w:p w14:paraId="37CE4518" w14:textId="77777777" w:rsidR="006E7260" w:rsidRDefault="00784149">
            <w:pPr>
              <w:rPr>
                <w:rFonts w:ascii="Arial" w:eastAsia="Arial" w:hAnsi="Arial" w:cs="Arial"/>
                <w:i/>
                <w:sz w:val="20"/>
                <w:szCs w:val="20"/>
              </w:rPr>
            </w:pPr>
            <w:r>
              <w:rPr>
                <w:rFonts w:ascii="Arial" w:eastAsia="Arial" w:hAnsi="Arial" w:cs="Arial"/>
                <w:i/>
                <w:sz w:val="20"/>
                <w:szCs w:val="20"/>
              </w:rPr>
              <w:t>Siro boyerae</w:t>
            </w:r>
          </w:p>
        </w:tc>
        <w:tc>
          <w:tcPr>
            <w:tcW w:w="2268" w:type="dxa"/>
          </w:tcPr>
          <w:p w14:paraId="7F3D70BF" w14:textId="77777777" w:rsidR="006E7260" w:rsidRDefault="00784149">
            <w:pPr>
              <w:rPr>
                <w:rFonts w:ascii="Arial" w:eastAsia="Arial" w:hAnsi="Arial" w:cs="Arial"/>
                <w:sz w:val="20"/>
                <w:szCs w:val="20"/>
              </w:rPr>
            </w:pPr>
            <w:r>
              <w:rPr>
                <w:rFonts w:ascii="Arial" w:eastAsia="Arial" w:hAnsi="Arial" w:cs="Arial"/>
                <w:sz w:val="20"/>
                <w:szCs w:val="20"/>
              </w:rPr>
              <w:t>Arthropoda (Opiliones)</w:t>
            </w:r>
          </w:p>
        </w:tc>
        <w:tc>
          <w:tcPr>
            <w:tcW w:w="4059" w:type="dxa"/>
          </w:tcPr>
          <w:p w14:paraId="731B5714" w14:textId="77777777" w:rsidR="006E7260" w:rsidRDefault="00784149">
            <w:pPr>
              <w:rPr>
                <w:rFonts w:ascii="Arial" w:eastAsia="Arial" w:hAnsi="Arial" w:cs="Arial"/>
                <w:sz w:val="20"/>
                <w:szCs w:val="20"/>
              </w:rPr>
            </w:pPr>
            <w:r>
              <w:rPr>
                <w:rFonts w:ascii="Arial" w:eastAsia="Arial" w:hAnsi="Arial" w:cs="Arial"/>
                <w:sz w:val="20"/>
                <w:szCs w:val="20"/>
              </w:rPr>
              <w:t>SRR1145699</w:t>
            </w:r>
          </w:p>
        </w:tc>
      </w:tr>
      <w:tr w:rsidR="006E7260" w14:paraId="2BDF3BE8" w14:textId="77777777">
        <w:trPr>
          <w:trHeight w:val="380"/>
        </w:trPr>
        <w:tc>
          <w:tcPr>
            <w:tcW w:w="2689" w:type="dxa"/>
          </w:tcPr>
          <w:p w14:paraId="4835C272" w14:textId="77777777" w:rsidR="006E7260" w:rsidRDefault="00784149">
            <w:pPr>
              <w:rPr>
                <w:rFonts w:ascii="Arial" w:eastAsia="Arial" w:hAnsi="Arial" w:cs="Arial"/>
                <w:i/>
                <w:sz w:val="20"/>
                <w:szCs w:val="20"/>
              </w:rPr>
            </w:pPr>
            <w:r>
              <w:rPr>
                <w:rFonts w:ascii="Arial" w:eastAsia="Arial" w:hAnsi="Arial" w:cs="Arial"/>
                <w:i/>
                <w:sz w:val="20"/>
                <w:szCs w:val="20"/>
              </w:rPr>
              <w:t>Strigamia maritima</w:t>
            </w:r>
          </w:p>
        </w:tc>
        <w:tc>
          <w:tcPr>
            <w:tcW w:w="2268" w:type="dxa"/>
          </w:tcPr>
          <w:p w14:paraId="51715FA9" w14:textId="77777777" w:rsidR="006E7260" w:rsidRDefault="00784149">
            <w:pPr>
              <w:rPr>
                <w:rFonts w:ascii="Arial" w:eastAsia="Arial" w:hAnsi="Arial" w:cs="Arial"/>
                <w:sz w:val="20"/>
                <w:szCs w:val="20"/>
              </w:rPr>
            </w:pPr>
            <w:r>
              <w:rPr>
                <w:rFonts w:ascii="Arial" w:eastAsia="Arial" w:hAnsi="Arial" w:cs="Arial"/>
                <w:sz w:val="20"/>
                <w:szCs w:val="20"/>
              </w:rPr>
              <w:t>Arthropoda (Chilopoda)</w:t>
            </w:r>
          </w:p>
        </w:tc>
        <w:tc>
          <w:tcPr>
            <w:tcW w:w="4059" w:type="dxa"/>
          </w:tcPr>
          <w:p w14:paraId="056FC4D8" w14:textId="77777777" w:rsidR="006E7260" w:rsidRDefault="00784149">
            <w:pPr>
              <w:rPr>
                <w:rFonts w:ascii="Arial" w:eastAsia="Arial" w:hAnsi="Arial" w:cs="Arial"/>
                <w:sz w:val="20"/>
                <w:szCs w:val="20"/>
              </w:rPr>
            </w:pPr>
            <w:r>
              <w:rPr>
                <w:rFonts w:ascii="Arial" w:eastAsia="Arial" w:hAnsi="Arial" w:cs="Arial"/>
                <w:sz w:val="20"/>
                <w:szCs w:val="20"/>
              </w:rPr>
              <w:t>SRR1267275</w:t>
            </w:r>
          </w:p>
        </w:tc>
      </w:tr>
      <w:tr w:rsidR="006E7260" w14:paraId="35D00BD3" w14:textId="77777777">
        <w:trPr>
          <w:trHeight w:val="380"/>
        </w:trPr>
        <w:tc>
          <w:tcPr>
            <w:tcW w:w="2689" w:type="dxa"/>
          </w:tcPr>
          <w:p w14:paraId="2E09F7EB" w14:textId="77777777" w:rsidR="006E7260" w:rsidRDefault="00784149">
            <w:pPr>
              <w:rPr>
                <w:rFonts w:ascii="Arial" w:eastAsia="Arial" w:hAnsi="Arial" w:cs="Arial"/>
                <w:i/>
                <w:sz w:val="20"/>
                <w:szCs w:val="20"/>
              </w:rPr>
            </w:pPr>
            <w:r>
              <w:rPr>
                <w:rFonts w:ascii="Arial" w:eastAsia="Arial" w:hAnsi="Arial" w:cs="Arial"/>
                <w:i/>
                <w:sz w:val="20"/>
                <w:szCs w:val="20"/>
              </w:rPr>
              <w:t>Tetrix subulata</w:t>
            </w:r>
          </w:p>
        </w:tc>
        <w:tc>
          <w:tcPr>
            <w:tcW w:w="2268" w:type="dxa"/>
          </w:tcPr>
          <w:p w14:paraId="4F78B488" w14:textId="77777777" w:rsidR="006E7260" w:rsidRDefault="00784149">
            <w:pPr>
              <w:rPr>
                <w:rFonts w:ascii="Arial" w:eastAsia="Arial" w:hAnsi="Arial" w:cs="Arial"/>
                <w:sz w:val="20"/>
                <w:szCs w:val="20"/>
              </w:rPr>
            </w:pPr>
            <w:r>
              <w:rPr>
                <w:rFonts w:ascii="Arial" w:eastAsia="Arial" w:hAnsi="Arial" w:cs="Arial"/>
                <w:sz w:val="20"/>
                <w:szCs w:val="20"/>
              </w:rPr>
              <w:t>Arthropoda (Orthoptera)</w:t>
            </w:r>
          </w:p>
        </w:tc>
        <w:tc>
          <w:tcPr>
            <w:tcW w:w="4059" w:type="dxa"/>
          </w:tcPr>
          <w:p w14:paraId="64B2AE27" w14:textId="77777777" w:rsidR="006E7260" w:rsidRDefault="00784149">
            <w:pPr>
              <w:rPr>
                <w:rFonts w:ascii="Arial" w:eastAsia="Arial" w:hAnsi="Arial" w:cs="Arial"/>
                <w:sz w:val="20"/>
                <w:szCs w:val="20"/>
              </w:rPr>
            </w:pPr>
            <w:r>
              <w:rPr>
                <w:rFonts w:ascii="Arial" w:eastAsia="Arial" w:hAnsi="Arial" w:cs="Arial"/>
                <w:sz w:val="20"/>
                <w:szCs w:val="20"/>
              </w:rPr>
              <w:t>GASQ00000000.2</w:t>
            </w:r>
          </w:p>
        </w:tc>
      </w:tr>
      <w:tr w:rsidR="006E7260" w14:paraId="46FBA8B6" w14:textId="77777777">
        <w:trPr>
          <w:trHeight w:val="380"/>
        </w:trPr>
        <w:tc>
          <w:tcPr>
            <w:tcW w:w="2689" w:type="dxa"/>
          </w:tcPr>
          <w:p w14:paraId="09626896" w14:textId="77777777" w:rsidR="006E7260" w:rsidRDefault="00784149">
            <w:pPr>
              <w:rPr>
                <w:rFonts w:ascii="Arial" w:eastAsia="Arial" w:hAnsi="Arial" w:cs="Arial"/>
                <w:i/>
                <w:sz w:val="20"/>
                <w:szCs w:val="20"/>
              </w:rPr>
            </w:pPr>
            <w:r>
              <w:rPr>
                <w:rFonts w:ascii="Arial" w:eastAsia="Arial" w:hAnsi="Arial" w:cs="Arial"/>
                <w:i/>
                <w:sz w:val="20"/>
                <w:szCs w:val="20"/>
              </w:rPr>
              <w:t>Tigriopus japoniscus</w:t>
            </w:r>
          </w:p>
        </w:tc>
        <w:tc>
          <w:tcPr>
            <w:tcW w:w="2268" w:type="dxa"/>
          </w:tcPr>
          <w:p w14:paraId="1F52E82F" w14:textId="77777777" w:rsidR="006E7260" w:rsidRDefault="00784149">
            <w:pPr>
              <w:rPr>
                <w:rFonts w:ascii="Arial" w:eastAsia="Arial" w:hAnsi="Arial" w:cs="Arial"/>
                <w:sz w:val="20"/>
                <w:szCs w:val="20"/>
              </w:rPr>
            </w:pPr>
            <w:r>
              <w:rPr>
                <w:rFonts w:ascii="Arial" w:eastAsia="Arial" w:hAnsi="Arial" w:cs="Arial"/>
                <w:sz w:val="20"/>
                <w:szCs w:val="20"/>
              </w:rPr>
              <w:t>Arthropoda (Copepoda)</w:t>
            </w:r>
          </w:p>
        </w:tc>
        <w:tc>
          <w:tcPr>
            <w:tcW w:w="4059" w:type="dxa"/>
          </w:tcPr>
          <w:p w14:paraId="4AA21490" w14:textId="77777777" w:rsidR="006E7260" w:rsidRDefault="00784149">
            <w:pPr>
              <w:rPr>
                <w:rFonts w:ascii="Arial" w:eastAsia="Arial" w:hAnsi="Arial" w:cs="Arial"/>
                <w:sz w:val="20"/>
                <w:szCs w:val="20"/>
              </w:rPr>
            </w:pPr>
            <w:r>
              <w:rPr>
                <w:rFonts w:ascii="Arial" w:eastAsia="Arial" w:hAnsi="Arial" w:cs="Arial"/>
                <w:sz w:val="20"/>
                <w:szCs w:val="20"/>
              </w:rPr>
              <w:t>GCHA00000000.1</w:t>
            </w:r>
          </w:p>
        </w:tc>
      </w:tr>
      <w:tr w:rsidR="006E7260" w14:paraId="15B4710C" w14:textId="77777777">
        <w:trPr>
          <w:trHeight w:val="380"/>
        </w:trPr>
        <w:tc>
          <w:tcPr>
            <w:tcW w:w="2689" w:type="dxa"/>
          </w:tcPr>
          <w:p w14:paraId="3F842423" w14:textId="77777777" w:rsidR="006E7260" w:rsidRDefault="00784149">
            <w:pPr>
              <w:rPr>
                <w:rFonts w:ascii="Arial" w:eastAsia="Arial" w:hAnsi="Arial" w:cs="Arial"/>
                <w:i/>
                <w:sz w:val="20"/>
                <w:szCs w:val="20"/>
              </w:rPr>
            </w:pPr>
            <w:r>
              <w:rPr>
                <w:rFonts w:ascii="Arial" w:eastAsia="Arial" w:hAnsi="Arial" w:cs="Arial"/>
                <w:i/>
                <w:sz w:val="20"/>
                <w:szCs w:val="20"/>
              </w:rPr>
              <w:t>Tribolium castaneum</w:t>
            </w:r>
          </w:p>
        </w:tc>
        <w:tc>
          <w:tcPr>
            <w:tcW w:w="2268" w:type="dxa"/>
          </w:tcPr>
          <w:p w14:paraId="4B6B1A45" w14:textId="77777777" w:rsidR="006E7260" w:rsidRDefault="00784149">
            <w:pPr>
              <w:rPr>
                <w:rFonts w:ascii="Arial" w:eastAsia="Arial" w:hAnsi="Arial" w:cs="Arial"/>
                <w:sz w:val="20"/>
                <w:szCs w:val="20"/>
              </w:rPr>
            </w:pPr>
            <w:r>
              <w:rPr>
                <w:rFonts w:ascii="Arial" w:eastAsia="Arial" w:hAnsi="Arial" w:cs="Arial"/>
                <w:sz w:val="20"/>
                <w:szCs w:val="20"/>
              </w:rPr>
              <w:t>Arthropoda (Coleoptera)</w:t>
            </w:r>
          </w:p>
        </w:tc>
        <w:tc>
          <w:tcPr>
            <w:tcW w:w="4059" w:type="dxa"/>
          </w:tcPr>
          <w:p w14:paraId="66DBB4D0" w14:textId="77777777" w:rsidR="006E7260" w:rsidRDefault="00784149">
            <w:pPr>
              <w:rPr>
                <w:rFonts w:ascii="Arial" w:eastAsia="Arial" w:hAnsi="Arial" w:cs="Arial"/>
                <w:sz w:val="20"/>
                <w:szCs w:val="20"/>
              </w:rPr>
            </w:pPr>
            <w:r>
              <w:rPr>
                <w:rFonts w:ascii="Arial" w:eastAsia="Arial" w:hAnsi="Arial" w:cs="Arial"/>
                <w:sz w:val="20"/>
                <w:szCs w:val="20"/>
              </w:rPr>
              <w:t>PRJNA12540</w:t>
            </w:r>
          </w:p>
        </w:tc>
      </w:tr>
      <w:tr w:rsidR="006E7260" w14:paraId="1B7C9C6E" w14:textId="77777777">
        <w:trPr>
          <w:trHeight w:val="380"/>
        </w:trPr>
        <w:tc>
          <w:tcPr>
            <w:tcW w:w="2689" w:type="dxa"/>
          </w:tcPr>
          <w:p w14:paraId="466198E6" w14:textId="77777777" w:rsidR="006E7260" w:rsidRDefault="00784149">
            <w:pPr>
              <w:rPr>
                <w:rFonts w:ascii="Arial" w:eastAsia="Arial" w:hAnsi="Arial" w:cs="Arial"/>
                <w:i/>
                <w:sz w:val="20"/>
                <w:szCs w:val="20"/>
              </w:rPr>
            </w:pPr>
            <w:r>
              <w:rPr>
                <w:rFonts w:ascii="Arial" w:eastAsia="Arial" w:hAnsi="Arial" w:cs="Arial"/>
                <w:i/>
                <w:sz w:val="20"/>
                <w:szCs w:val="20"/>
              </w:rPr>
              <w:t>Trichinella spiralis</w:t>
            </w:r>
          </w:p>
        </w:tc>
        <w:tc>
          <w:tcPr>
            <w:tcW w:w="2268" w:type="dxa"/>
          </w:tcPr>
          <w:p w14:paraId="29338A98" w14:textId="77777777" w:rsidR="006E7260" w:rsidRDefault="00784149">
            <w:pPr>
              <w:rPr>
                <w:rFonts w:ascii="Arial" w:eastAsia="Arial" w:hAnsi="Arial" w:cs="Arial"/>
                <w:sz w:val="20"/>
                <w:szCs w:val="20"/>
              </w:rPr>
            </w:pPr>
            <w:r>
              <w:rPr>
                <w:rFonts w:ascii="Arial" w:eastAsia="Arial" w:hAnsi="Arial" w:cs="Arial"/>
                <w:sz w:val="20"/>
                <w:szCs w:val="20"/>
              </w:rPr>
              <w:t>Nematoda (Enoplea)</w:t>
            </w:r>
          </w:p>
        </w:tc>
        <w:tc>
          <w:tcPr>
            <w:tcW w:w="4059" w:type="dxa"/>
          </w:tcPr>
          <w:p w14:paraId="3958B74B" w14:textId="77777777" w:rsidR="006E7260" w:rsidRDefault="00784149">
            <w:pPr>
              <w:rPr>
                <w:rFonts w:ascii="Arial" w:eastAsia="Arial" w:hAnsi="Arial" w:cs="Arial"/>
                <w:sz w:val="20"/>
                <w:szCs w:val="20"/>
              </w:rPr>
            </w:pPr>
            <w:r>
              <w:rPr>
                <w:rFonts w:ascii="Arial" w:eastAsia="Arial" w:hAnsi="Arial" w:cs="Arial"/>
                <w:sz w:val="20"/>
                <w:szCs w:val="20"/>
              </w:rPr>
              <w:t xml:space="preserve">Campbell </w:t>
            </w:r>
            <w:r>
              <w:rPr>
                <w:rFonts w:ascii="Arial" w:eastAsia="Arial" w:hAnsi="Arial" w:cs="Arial"/>
                <w:i/>
                <w:sz w:val="20"/>
                <w:szCs w:val="20"/>
              </w:rPr>
              <w:t>et</w:t>
            </w:r>
            <w:r>
              <w:rPr>
                <w:rFonts w:ascii="Arial" w:eastAsia="Arial" w:hAnsi="Arial" w:cs="Arial"/>
                <w:sz w:val="20"/>
                <w:szCs w:val="20"/>
              </w:rPr>
              <w:t xml:space="preserve"> </w:t>
            </w:r>
            <w:r>
              <w:rPr>
                <w:rFonts w:ascii="Arial" w:eastAsia="Arial" w:hAnsi="Arial" w:cs="Arial"/>
                <w:i/>
                <w:sz w:val="20"/>
                <w:szCs w:val="20"/>
              </w:rPr>
              <w:t xml:space="preserve">al. </w:t>
            </w:r>
            <w:r>
              <w:rPr>
                <w:rFonts w:ascii="Arial" w:eastAsia="Arial" w:hAnsi="Arial" w:cs="Arial"/>
                <w:sz w:val="20"/>
                <w:szCs w:val="20"/>
              </w:rPr>
              <w:t>(2011)</w:t>
            </w:r>
          </w:p>
        </w:tc>
      </w:tr>
      <w:tr w:rsidR="006E7260" w14:paraId="20428595" w14:textId="77777777">
        <w:trPr>
          <w:trHeight w:val="380"/>
        </w:trPr>
        <w:tc>
          <w:tcPr>
            <w:tcW w:w="2689" w:type="dxa"/>
          </w:tcPr>
          <w:p w14:paraId="1689D5D2" w14:textId="77777777" w:rsidR="006E7260" w:rsidRDefault="00784149">
            <w:pPr>
              <w:rPr>
                <w:rFonts w:ascii="Arial" w:eastAsia="Arial" w:hAnsi="Arial" w:cs="Arial"/>
                <w:i/>
                <w:sz w:val="20"/>
                <w:szCs w:val="20"/>
              </w:rPr>
            </w:pPr>
            <w:r>
              <w:rPr>
                <w:rFonts w:ascii="Arial" w:eastAsia="Arial" w:hAnsi="Arial" w:cs="Arial"/>
                <w:i/>
                <w:sz w:val="20"/>
                <w:szCs w:val="20"/>
              </w:rPr>
              <w:t>Trichuris muris</w:t>
            </w:r>
          </w:p>
        </w:tc>
        <w:tc>
          <w:tcPr>
            <w:tcW w:w="2268" w:type="dxa"/>
          </w:tcPr>
          <w:p w14:paraId="40DC930F" w14:textId="77777777" w:rsidR="006E7260" w:rsidRDefault="00784149">
            <w:pPr>
              <w:rPr>
                <w:rFonts w:ascii="Arial" w:eastAsia="Arial" w:hAnsi="Arial" w:cs="Arial"/>
                <w:sz w:val="20"/>
                <w:szCs w:val="20"/>
              </w:rPr>
            </w:pPr>
            <w:r>
              <w:rPr>
                <w:rFonts w:ascii="Arial" w:eastAsia="Arial" w:hAnsi="Arial" w:cs="Arial"/>
                <w:sz w:val="20"/>
                <w:szCs w:val="20"/>
              </w:rPr>
              <w:t>Nematoda (Enoplea)</w:t>
            </w:r>
          </w:p>
        </w:tc>
        <w:tc>
          <w:tcPr>
            <w:tcW w:w="4059" w:type="dxa"/>
          </w:tcPr>
          <w:p w14:paraId="69028202" w14:textId="77777777" w:rsidR="006E7260" w:rsidRDefault="00784149">
            <w:pPr>
              <w:rPr>
                <w:rFonts w:ascii="Arial" w:eastAsia="Arial" w:hAnsi="Arial" w:cs="Arial"/>
                <w:sz w:val="20"/>
                <w:szCs w:val="20"/>
              </w:rPr>
            </w:pPr>
            <w:r>
              <w:rPr>
                <w:rFonts w:ascii="Arial" w:eastAsia="Arial" w:hAnsi="Arial" w:cs="Arial"/>
                <w:sz w:val="20"/>
                <w:szCs w:val="20"/>
              </w:rPr>
              <w:t xml:space="preserve">Campbell </w:t>
            </w:r>
            <w:r>
              <w:rPr>
                <w:rFonts w:ascii="Arial" w:eastAsia="Arial" w:hAnsi="Arial" w:cs="Arial"/>
                <w:i/>
                <w:sz w:val="20"/>
                <w:szCs w:val="20"/>
              </w:rPr>
              <w:t>et</w:t>
            </w:r>
            <w:r>
              <w:rPr>
                <w:rFonts w:ascii="Arial" w:eastAsia="Arial" w:hAnsi="Arial" w:cs="Arial"/>
                <w:sz w:val="20"/>
                <w:szCs w:val="20"/>
              </w:rPr>
              <w:t xml:space="preserve"> </w:t>
            </w:r>
            <w:r>
              <w:rPr>
                <w:rFonts w:ascii="Arial" w:eastAsia="Arial" w:hAnsi="Arial" w:cs="Arial"/>
                <w:i/>
                <w:sz w:val="20"/>
                <w:szCs w:val="20"/>
              </w:rPr>
              <w:t xml:space="preserve">al. </w:t>
            </w:r>
            <w:r>
              <w:rPr>
                <w:rFonts w:ascii="Arial" w:eastAsia="Arial" w:hAnsi="Arial" w:cs="Arial"/>
                <w:sz w:val="20"/>
                <w:szCs w:val="20"/>
              </w:rPr>
              <w:t>(2011)</w:t>
            </w:r>
          </w:p>
        </w:tc>
      </w:tr>
      <w:tr w:rsidR="006E7260" w14:paraId="685F145C" w14:textId="77777777">
        <w:trPr>
          <w:trHeight w:val="380"/>
        </w:trPr>
        <w:tc>
          <w:tcPr>
            <w:tcW w:w="2689" w:type="dxa"/>
          </w:tcPr>
          <w:p w14:paraId="330B6C76" w14:textId="77777777" w:rsidR="006E7260" w:rsidRDefault="00784149">
            <w:pPr>
              <w:rPr>
                <w:rFonts w:ascii="Arial" w:eastAsia="Arial" w:hAnsi="Arial" w:cs="Arial"/>
                <w:i/>
                <w:sz w:val="20"/>
                <w:szCs w:val="20"/>
              </w:rPr>
            </w:pPr>
            <w:r>
              <w:rPr>
                <w:rFonts w:ascii="Arial" w:eastAsia="Arial" w:hAnsi="Arial" w:cs="Arial"/>
                <w:i/>
                <w:sz w:val="20"/>
                <w:szCs w:val="20"/>
              </w:rPr>
              <w:t>Xibalbanus tumulensis</w:t>
            </w:r>
          </w:p>
        </w:tc>
        <w:tc>
          <w:tcPr>
            <w:tcW w:w="2268" w:type="dxa"/>
          </w:tcPr>
          <w:p w14:paraId="584CC1B5" w14:textId="77777777" w:rsidR="006E7260" w:rsidRDefault="00784149">
            <w:pPr>
              <w:rPr>
                <w:rFonts w:ascii="Arial" w:eastAsia="Arial" w:hAnsi="Arial" w:cs="Arial"/>
                <w:sz w:val="20"/>
                <w:szCs w:val="20"/>
              </w:rPr>
            </w:pPr>
            <w:r>
              <w:rPr>
                <w:rFonts w:ascii="Arial" w:eastAsia="Arial" w:hAnsi="Arial" w:cs="Arial"/>
                <w:sz w:val="20"/>
                <w:szCs w:val="20"/>
              </w:rPr>
              <w:t>Arthropoda (Remipedia)</w:t>
            </w:r>
          </w:p>
        </w:tc>
        <w:tc>
          <w:tcPr>
            <w:tcW w:w="4059" w:type="dxa"/>
          </w:tcPr>
          <w:p w14:paraId="13B02A9A" w14:textId="77777777" w:rsidR="006E7260" w:rsidRDefault="00784149">
            <w:pPr>
              <w:rPr>
                <w:rFonts w:ascii="Arial" w:eastAsia="Arial" w:hAnsi="Arial" w:cs="Arial"/>
                <w:sz w:val="20"/>
                <w:szCs w:val="20"/>
              </w:rPr>
            </w:pPr>
            <w:r>
              <w:rPr>
                <w:rFonts w:ascii="Arial" w:eastAsia="Arial" w:hAnsi="Arial" w:cs="Arial"/>
                <w:sz w:val="20"/>
                <w:szCs w:val="20"/>
              </w:rPr>
              <w:t>SRR4113501</w:t>
            </w:r>
          </w:p>
        </w:tc>
      </w:tr>
      <w:tr w:rsidR="006E7260" w14:paraId="5DF047E4" w14:textId="77777777">
        <w:trPr>
          <w:trHeight w:val="380"/>
        </w:trPr>
        <w:tc>
          <w:tcPr>
            <w:tcW w:w="2689" w:type="dxa"/>
          </w:tcPr>
          <w:p w14:paraId="229CF307" w14:textId="77777777" w:rsidR="006E7260" w:rsidRDefault="00784149">
            <w:pPr>
              <w:rPr>
                <w:rFonts w:ascii="Arial" w:eastAsia="Arial" w:hAnsi="Arial" w:cs="Arial"/>
                <w:i/>
                <w:sz w:val="20"/>
                <w:szCs w:val="20"/>
              </w:rPr>
            </w:pPr>
            <w:r>
              <w:rPr>
                <w:rFonts w:ascii="Arial" w:eastAsia="Arial" w:hAnsi="Arial" w:cs="Arial"/>
                <w:i/>
                <w:sz w:val="20"/>
                <w:szCs w:val="20"/>
              </w:rPr>
              <w:t>Xiphinema index</w:t>
            </w:r>
          </w:p>
        </w:tc>
        <w:tc>
          <w:tcPr>
            <w:tcW w:w="2268" w:type="dxa"/>
          </w:tcPr>
          <w:p w14:paraId="7A2412B4" w14:textId="77777777" w:rsidR="006E7260" w:rsidRDefault="00784149">
            <w:pPr>
              <w:rPr>
                <w:rFonts w:ascii="Arial" w:eastAsia="Arial" w:hAnsi="Arial" w:cs="Arial"/>
                <w:sz w:val="20"/>
                <w:szCs w:val="20"/>
              </w:rPr>
            </w:pPr>
            <w:r>
              <w:rPr>
                <w:rFonts w:ascii="Arial" w:eastAsia="Arial" w:hAnsi="Arial" w:cs="Arial"/>
                <w:sz w:val="20"/>
                <w:szCs w:val="20"/>
              </w:rPr>
              <w:t>Nematoda (Enoplea)</w:t>
            </w:r>
          </w:p>
        </w:tc>
        <w:tc>
          <w:tcPr>
            <w:tcW w:w="4059" w:type="dxa"/>
          </w:tcPr>
          <w:p w14:paraId="54EE8850" w14:textId="77777777" w:rsidR="006E7260" w:rsidRDefault="00784149">
            <w:pPr>
              <w:rPr>
                <w:rFonts w:ascii="Arial" w:eastAsia="Arial" w:hAnsi="Arial" w:cs="Arial"/>
                <w:sz w:val="20"/>
                <w:szCs w:val="20"/>
              </w:rPr>
            </w:pPr>
            <w:r>
              <w:rPr>
                <w:rFonts w:ascii="Arial" w:eastAsia="Arial" w:hAnsi="Arial" w:cs="Arial"/>
                <w:sz w:val="20"/>
                <w:szCs w:val="20"/>
              </w:rPr>
              <w:t xml:space="preserve">Campbell </w:t>
            </w:r>
            <w:r>
              <w:rPr>
                <w:rFonts w:ascii="Arial" w:eastAsia="Arial" w:hAnsi="Arial" w:cs="Arial"/>
                <w:i/>
                <w:sz w:val="20"/>
                <w:szCs w:val="20"/>
              </w:rPr>
              <w:t>et</w:t>
            </w:r>
            <w:r>
              <w:rPr>
                <w:rFonts w:ascii="Arial" w:eastAsia="Arial" w:hAnsi="Arial" w:cs="Arial"/>
                <w:sz w:val="20"/>
                <w:szCs w:val="20"/>
              </w:rPr>
              <w:t xml:space="preserve"> </w:t>
            </w:r>
            <w:r>
              <w:rPr>
                <w:rFonts w:ascii="Arial" w:eastAsia="Arial" w:hAnsi="Arial" w:cs="Arial"/>
                <w:i/>
                <w:sz w:val="20"/>
                <w:szCs w:val="20"/>
              </w:rPr>
              <w:t xml:space="preserve">al. </w:t>
            </w:r>
            <w:r>
              <w:rPr>
                <w:rFonts w:ascii="Arial" w:eastAsia="Arial" w:hAnsi="Arial" w:cs="Arial"/>
                <w:sz w:val="20"/>
                <w:szCs w:val="20"/>
              </w:rPr>
              <w:t>(2011)</w:t>
            </w:r>
          </w:p>
        </w:tc>
      </w:tr>
    </w:tbl>
    <w:p w14:paraId="6602E612"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sz w:val="20"/>
          <w:szCs w:val="20"/>
        </w:rPr>
      </w:pPr>
    </w:p>
    <w:p w14:paraId="18411E21" w14:textId="77777777" w:rsidR="006E7260" w:rsidRDefault="006E7260">
      <w:pPr>
        <w:pBdr>
          <w:top w:val="nil"/>
          <w:left w:val="nil"/>
          <w:bottom w:val="nil"/>
          <w:right w:val="nil"/>
          <w:between w:val="nil"/>
        </w:pBdr>
        <w:spacing w:after="0" w:line="480" w:lineRule="auto"/>
        <w:ind w:firstLine="720"/>
        <w:jc w:val="both"/>
        <w:rPr>
          <w:rFonts w:ascii="Arial" w:eastAsia="Arial" w:hAnsi="Arial" w:cs="Arial"/>
          <w:color w:val="000000"/>
          <w:sz w:val="20"/>
          <w:szCs w:val="20"/>
        </w:rPr>
      </w:pPr>
    </w:p>
    <w:p w14:paraId="152D8672" w14:textId="77777777" w:rsidR="006E7260" w:rsidRDefault="00784149">
      <w:pPr>
        <w:spacing w:line="480" w:lineRule="auto"/>
        <w:rPr>
          <w:rFonts w:ascii="Arial" w:eastAsia="Arial" w:hAnsi="Arial" w:cs="Arial"/>
          <w:b/>
          <w:sz w:val="20"/>
          <w:szCs w:val="20"/>
        </w:rPr>
      </w:pPr>
      <w:r>
        <w:rPr>
          <w:rFonts w:ascii="Arial" w:eastAsia="Arial" w:hAnsi="Arial" w:cs="Arial"/>
          <w:b/>
          <w:sz w:val="20"/>
          <w:szCs w:val="20"/>
        </w:rPr>
        <w:t>Supplementary methods 2. Orthology and matrix assembly</w:t>
      </w:r>
    </w:p>
    <w:p w14:paraId="0E8B8E92" w14:textId="77777777" w:rsidR="006E7260" w:rsidRDefault="0078414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We compiled a supermatrix with data from 76 species (65 ecdysozoans, 7 spiralians, 4 deuterostomes) for 228 genes, based on the dataset of </w:t>
      </w:r>
      <w:hyperlink r:id="rId23">
        <w:r>
          <w:rPr>
            <w:rFonts w:ascii="Arial" w:eastAsia="Arial" w:hAnsi="Arial" w:cs="Arial"/>
            <w:color w:val="000000"/>
            <w:sz w:val="20"/>
            <w:szCs w:val="20"/>
          </w:rPr>
          <w:t xml:space="preserve">(Lozano-Fernandez </w:t>
        </w:r>
      </w:hyperlink>
      <w:hyperlink r:id="rId24">
        <w:r>
          <w:rPr>
            <w:rFonts w:ascii="Arial" w:eastAsia="Arial" w:hAnsi="Arial" w:cs="Arial"/>
            <w:i/>
            <w:color w:val="000000"/>
            <w:sz w:val="20"/>
            <w:szCs w:val="20"/>
          </w:rPr>
          <w:t>et al</w:t>
        </w:r>
      </w:hyperlink>
      <w:hyperlink r:id="rId25">
        <w:r>
          <w:rPr>
            <w:rFonts w:ascii="Arial" w:eastAsia="Arial" w:hAnsi="Arial" w:cs="Arial"/>
            <w:color w:val="000000"/>
            <w:sz w:val="20"/>
            <w:szCs w:val="20"/>
          </w:rPr>
          <w:t xml:space="preserve">. 2016, 2019; Howard </w:t>
        </w:r>
      </w:hyperlink>
      <w:hyperlink r:id="rId26">
        <w:r>
          <w:rPr>
            <w:rFonts w:ascii="Arial" w:eastAsia="Arial" w:hAnsi="Arial" w:cs="Arial"/>
            <w:i/>
            <w:color w:val="000000"/>
            <w:sz w:val="20"/>
            <w:szCs w:val="20"/>
          </w:rPr>
          <w:t>et al.</w:t>
        </w:r>
      </w:hyperlink>
      <w:hyperlink r:id="rId27">
        <w:r>
          <w:rPr>
            <w:rFonts w:ascii="Arial" w:eastAsia="Arial" w:hAnsi="Arial" w:cs="Arial"/>
            <w:color w:val="000000"/>
            <w:sz w:val="20"/>
            <w:szCs w:val="20"/>
          </w:rPr>
          <w:t xml:space="preserve"> 2020)</w:t>
        </w:r>
      </w:hyperlink>
      <w:r>
        <w:rPr>
          <w:rFonts w:ascii="Arial" w:eastAsia="Arial" w:hAnsi="Arial" w:cs="Arial"/>
          <w:color w:val="000000"/>
          <w:sz w:val="20"/>
          <w:szCs w:val="20"/>
        </w:rPr>
        <w:t xml:space="preserve">. This set of manually curated genes was selected to maximise the inclusion of known single-copy, slowly evolving and informative genes (to reduce the negative impact of saturation-dependent tree reconstruction artifacts, such as Long Branch Attraction </w:t>
      </w:r>
      <w:hyperlink r:id="rId28">
        <w:r>
          <w:rPr>
            <w:rFonts w:ascii="Arial" w:eastAsia="Arial" w:hAnsi="Arial" w:cs="Arial"/>
            <w:color w:val="000000"/>
            <w:sz w:val="20"/>
            <w:szCs w:val="20"/>
          </w:rPr>
          <w:t xml:space="preserve">(Lozano-Fernandez </w:t>
        </w:r>
      </w:hyperlink>
      <w:hyperlink r:id="rId29">
        <w:r>
          <w:rPr>
            <w:rFonts w:ascii="Arial" w:eastAsia="Arial" w:hAnsi="Arial" w:cs="Arial"/>
            <w:i/>
            <w:color w:val="000000"/>
            <w:sz w:val="20"/>
            <w:szCs w:val="20"/>
          </w:rPr>
          <w:t>et al</w:t>
        </w:r>
      </w:hyperlink>
      <w:hyperlink r:id="rId30">
        <w:r>
          <w:rPr>
            <w:rFonts w:ascii="Arial" w:eastAsia="Arial" w:hAnsi="Arial" w:cs="Arial"/>
            <w:color w:val="000000"/>
            <w:sz w:val="20"/>
            <w:szCs w:val="20"/>
          </w:rPr>
          <w:t>. 2019)</w:t>
        </w:r>
      </w:hyperlink>
      <w:r>
        <w:rPr>
          <w:rFonts w:ascii="Arial" w:eastAsia="Arial" w:hAnsi="Arial" w:cs="Arial"/>
          <w:color w:val="000000"/>
          <w:sz w:val="20"/>
          <w:szCs w:val="20"/>
        </w:rPr>
        <w:t xml:space="preserve"> . </w:t>
      </w:r>
    </w:p>
    <w:p w14:paraId="1AE931A3" w14:textId="77777777" w:rsidR="006E7260" w:rsidRDefault="00784149">
      <w:pPr>
        <w:pBdr>
          <w:top w:val="nil"/>
          <w:left w:val="nil"/>
          <w:bottom w:val="nil"/>
          <w:right w:val="nil"/>
          <w:between w:val="nil"/>
        </w:pBdr>
        <w:spacing w:after="0" w:line="480" w:lineRule="auto"/>
        <w:ind w:firstLine="720"/>
        <w:jc w:val="both"/>
        <w:rPr>
          <w:rFonts w:ascii="Arial" w:eastAsia="Arial" w:hAnsi="Arial" w:cs="Arial"/>
          <w:color w:val="000000"/>
          <w:sz w:val="20"/>
          <w:szCs w:val="20"/>
        </w:rPr>
      </w:pPr>
      <w:r>
        <w:rPr>
          <w:rFonts w:ascii="Arial" w:eastAsia="Arial" w:hAnsi="Arial" w:cs="Arial"/>
          <w:color w:val="000000"/>
          <w:sz w:val="20"/>
          <w:szCs w:val="20"/>
        </w:rPr>
        <w:t xml:space="preserve">New ecdysozoan sequences matching those in this gene-sample were acquired through a custom Perl script (available at </w:t>
      </w:r>
      <w:r>
        <w:rPr>
          <w:rFonts w:ascii="Arial" w:eastAsia="Arial" w:hAnsi="Arial" w:cs="Arial"/>
          <w:color w:val="000000"/>
          <w:sz w:val="20"/>
          <w:szCs w:val="20"/>
          <w:u w:val="single"/>
        </w:rPr>
        <w:t>github.com/jairly/MoSuMa_tools/</w:t>
      </w:r>
      <w:r>
        <w:rPr>
          <w:rFonts w:ascii="Arial" w:eastAsia="Arial" w:hAnsi="Arial" w:cs="Arial"/>
          <w:color w:val="000000"/>
          <w:sz w:val="20"/>
          <w:szCs w:val="20"/>
        </w:rPr>
        <w:t xml:space="preserve">) </w:t>
      </w:r>
      <w:hyperlink r:id="rId31">
        <w:r>
          <w:rPr>
            <w:rFonts w:ascii="Arial" w:eastAsia="Arial" w:hAnsi="Arial" w:cs="Arial"/>
            <w:color w:val="000000"/>
            <w:sz w:val="20"/>
            <w:szCs w:val="20"/>
          </w:rPr>
          <w:t xml:space="preserve">(Lozano-Fernandez </w:t>
        </w:r>
      </w:hyperlink>
      <w:hyperlink r:id="rId32">
        <w:r>
          <w:rPr>
            <w:rFonts w:ascii="Arial" w:eastAsia="Arial" w:hAnsi="Arial" w:cs="Arial"/>
            <w:i/>
            <w:color w:val="000000"/>
            <w:sz w:val="20"/>
            <w:szCs w:val="20"/>
          </w:rPr>
          <w:t>et al</w:t>
        </w:r>
      </w:hyperlink>
      <w:hyperlink r:id="rId33">
        <w:r>
          <w:rPr>
            <w:rFonts w:ascii="Arial" w:eastAsia="Arial" w:hAnsi="Arial" w:cs="Arial"/>
            <w:color w:val="000000"/>
            <w:sz w:val="20"/>
            <w:szCs w:val="20"/>
          </w:rPr>
          <w:t xml:space="preserve">. 2016, 2019; Tanner </w:t>
        </w:r>
      </w:hyperlink>
      <w:hyperlink r:id="rId34">
        <w:r>
          <w:rPr>
            <w:rFonts w:ascii="Arial" w:eastAsia="Arial" w:hAnsi="Arial" w:cs="Arial"/>
            <w:i/>
            <w:color w:val="000000"/>
            <w:sz w:val="20"/>
            <w:szCs w:val="20"/>
          </w:rPr>
          <w:t>et al.</w:t>
        </w:r>
      </w:hyperlink>
      <w:hyperlink r:id="rId35">
        <w:r>
          <w:rPr>
            <w:rFonts w:ascii="Arial" w:eastAsia="Arial" w:hAnsi="Arial" w:cs="Arial"/>
            <w:color w:val="000000"/>
            <w:sz w:val="20"/>
            <w:szCs w:val="20"/>
          </w:rPr>
          <w:t xml:space="preserve"> 2017)</w:t>
        </w:r>
      </w:hyperlink>
      <w:r>
        <w:rPr>
          <w:rFonts w:ascii="Arial" w:eastAsia="Arial" w:hAnsi="Arial" w:cs="Arial"/>
          <w:color w:val="000000"/>
          <w:sz w:val="20"/>
          <w:szCs w:val="20"/>
        </w:rPr>
        <w:t>. This software selects sequences with the highest significant expected values (e-values) among BLAST hits, taking the lowest e-values and any other significant hits within three orders of magnitude of the most significant hit. The minimum e-value threshold was set at the stringent value of 10</w:t>
      </w:r>
      <w:r>
        <w:rPr>
          <w:rFonts w:ascii="Arial" w:eastAsia="Arial" w:hAnsi="Arial" w:cs="Arial"/>
          <w:color w:val="000000"/>
          <w:sz w:val="12"/>
          <w:szCs w:val="12"/>
          <w:vertAlign w:val="superscript"/>
        </w:rPr>
        <w:t>-30</w:t>
      </w:r>
      <w:r>
        <w:rPr>
          <w:rFonts w:ascii="Arial" w:eastAsia="Arial" w:hAnsi="Arial" w:cs="Arial"/>
          <w:color w:val="000000"/>
          <w:sz w:val="20"/>
          <w:szCs w:val="20"/>
        </w:rPr>
        <w:t xml:space="preserve"> to exclude false positive orthologs. Selected sequences were aligned using MUSCLE </w:t>
      </w:r>
      <w:hyperlink r:id="rId36">
        <w:r>
          <w:rPr>
            <w:rFonts w:ascii="Arial" w:eastAsia="Arial" w:hAnsi="Arial" w:cs="Arial"/>
            <w:color w:val="000000"/>
            <w:sz w:val="20"/>
            <w:szCs w:val="20"/>
          </w:rPr>
          <w:t>(Edgar 2004)</w:t>
        </w:r>
      </w:hyperlink>
      <w:r>
        <w:rPr>
          <w:rFonts w:ascii="Arial" w:eastAsia="Arial" w:hAnsi="Arial" w:cs="Arial"/>
          <w:sz w:val="20"/>
          <w:szCs w:val="20"/>
        </w:rPr>
        <w:t xml:space="preserve"> (with default parameters)</w:t>
      </w:r>
      <w:r>
        <w:rPr>
          <w:rFonts w:ascii="Arial" w:eastAsia="Arial" w:hAnsi="Arial" w:cs="Arial"/>
          <w:color w:val="000000"/>
          <w:sz w:val="20"/>
          <w:szCs w:val="20"/>
        </w:rPr>
        <w:t xml:space="preserve"> to produce alignments for each of the genes. Maximum likelihood phylogenies were inferred for each gene using IQ-TREE </w:t>
      </w:r>
      <w:hyperlink r:id="rId37">
        <w:r>
          <w:rPr>
            <w:rFonts w:ascii="Arial" w:eastAsia="Arial" w:hAnsi="Arial" w:cs="Arial"/>
            <w:color w:val="000000"/>
            <w:sz w:val="20"/>
            <w:szCs w:val="20"/>
          </w:rPr>
          <w:t xml:space="preserve">(Nguyen </w:t>
        </w:r>
      </w:hyperlink>
      <w:hyperlink r:id="rId38">
        <w:r>
          <w:rPr>
            <w:rFonts w:ascii="Arial" w:eastAsia="Arial" w:hAnsi="Arial" w:cs="Arial"/>
            <w:i/>
            <w:color w:val="000000"/>
            <w:sz w:val="20"/>
            <w:szCs w:val="20"/>
          </w:rPr>
          <w:t>et al</w:t>
        </w:r>
      </w:hyperlink>
      <w:hyperlink r:id="rId39">
        <w:r>
          <w:rPr>
            <w:rFonts w:ascii="Arial" w:eastAsia="Arial" w:hAnsi="Arial" w:cs="Arial"/>
            <w:color w:val="000000"/>
            <w:sz w:val="20"/>
            <w:szCs w:val="20"/>
          </w:rPr>
          <w:t>. 2015)</w:t>
        </w:r>
      </w:hyperlink>
      <w:r>
        <w:rPr>
          <w:rFonts w:ascii="Arial" w:eastAsia="Arial" w:hAnsi="Arial" w:cs="Arial"/>
          <w:color w:val="000000"/>
          <w:sz w:val="20"/>
          <w:szCs w:val="20"/>
        </w:rPr>
        <w:t xml:space="preserve"> v.1.6.3 under the LG+G </w:t>
      </w:r>
      <w:hyperlink r:id="rId40">
        <w:r>
          <w:rPr>
            <w:rFonts w:ascii="Arial" w:eastAsia="Arial" w:hAnsi="Arial" w:cs="Arial"/>
            <w:color w:val="000000"/>
            <w:sz w:val="20"/>
            <w:szCs w:val="20"/>
          </w:rPr>
          <w:t>(Le and Gascuel 2008)</w:t>
        </w:r>
      </w:hyperlink>
      <w:r>
        <w:rPr>
          <w:rFonts w:ascii="Arial" w:eastAsia="Arial" w:hAnsi="Arial" w:cs="Arial"/>
          <w:color w:val="000000"/>
          <w:sz w:val="20"/>
          <w:szCs w:val="20"/>
        </w:rPr>
        <w:t xml:space="preserve"> model</w:t>
      </w:r>
      <w:r>
        <w:rPr>
          <w:rFonts w:ascii="Tahoma" w:eastAsia="Tahoma" w:hAnsi="Tahoma" w:cs="Tahoma"/>
          <w:color w:val="000000"/>
          <w:sz w:val="20"/>
          <w:szCs w:val="20"/>
        </w:rPr>
        <w:t>⁠</w:t>
      </w:r>
      <w:r>
        <w:rPr>
          <w:rFonts w:ascii="Tahoma" w:eastAsia="Tahoma" w:hAnsi="Tahoma" w:cs="Tahoma"/>
          <w:sz w:val="20"/>
          <w:szCs w:val="20"/>
        </w:rPr>
        <w:t>.</w:t>
      </w:r>
      <w:r>
        <w:rPr>
          <w:rFonts w:ascii="Arial" w:eastAsia="Arial" w:hAnsi="Arial" w:cs="Arial"/>
          <w:sz w:val="20"/>
          <w:szCs w:val="20"/>
        </w:rPr>
        <w:t xml:space="preserve"> This relatively simple model was chosen to have a quick estimate of the distribution of branch length in each of the gene trees.</w:t>
      </w:r>
      <w:r>
        <w:rPr>
          <w:rFonts w:ascii="Arial" w:eastAsia="Arial" w:hAnsi="Arial" w:cs="Arial"/>
          <w:color w:val="000000"/>
          <w:sz w:val="20"/>
          <w:szCs w:val="20"/>
        </w:rPr>
        <w:t xml:space="preserve"> Accordingly, </w:t>
      </w:r>
      <w:r>
        <w:rPr>
          <w:rFonts w:ascii="Arial" w:eastAsia="Arial" w:hAnsi="Arial" w:cs="Arial"/>
          <w:sz w:val="20"/>
          <w:szCs w:val="20"/>
        </w:rPr>
        <w:t>s</w:t>
      </w:r>
      <w:r>
        <w:rPr>
          <w:rFonts w:ascii="Arial" w:eastAsia="Arial" w:hAnsi="Arial" w:cs="Arial"/>
          <w:color w:val="000000"/>
          <w:sz w:val="20"/>
          <w:szCs w:val="20"/>
        </w:rPr>
        <w:t xml:space="preserve">equences producing long branches were removed from each </w:t>
      </w:r>
      <w:r>
        <w:rPr>
          <w:rFonts w:ascii="Arial" w:eastAsia="Arial" w:hAnsi="Arial" w:cs="Arial"/>
          <w:sz w:val="20"/>
          <w:szCs w:val="20"/>
        </w:rPr>
        <w:t>single-gene alignment</w:t>
      </w:r>
      <w:r>
        <w:rPr>
          <w:rFonts w:ascii="Arial" w:eastAsia="Arial" w:hAnsi="Arial" w:cs="Arial"/>
          <w:color w:val="000000"/>
          <w:sz w:val="20"/>
          <w:szCs w:val="20"/>
        </w:rPr>
        <w:t xml:space="preserve"> matrix, with a long branch considered to be more than twice the standard deviation of the average away from the average branch length for the gene in question (as in </w:t>
      </w:r>
      <w:hyperlink r:id="rId41">
        <w:r>
          <w:rPr>
            <w:rFonts w:ascii="Arial" w:eastAsia="Arial" w:hAnsi="Arial" w:cs="Arial"/>
            <w:color w:val="000000"/>
            <w:sz w:val="20"/>
            <w:szCs w:val="20"/>
          </w:rPr>
          <w:t xml:space="preserve">(Lozano-Fernandez </w:t>
        </w:r>
      </w:hyperlink>
      <w:hyperlink r:id="rId42">
        <w:r>
          <w:rPr>
            <w:rFonts w:ascii="Arial" w:eastAsia="Arial" w:hAnsi="Arial" w:cs="Arial"/>
            <w:i/>
            <w:color w:val="000000"/>
            <w:sz w:val="20"/>
            <w:szCs w:val="20"/>
          </w:rPr>
          <w:t>et al</w:t>
        </w:r>
      </w:hyperlink>
      <w:hyperlink r:id="rId43">
        <w:r>
          <w:rPr>
            <w:rFonts w:ascii="Arial" w:eastAsia="Arial" w:hAnsi="Arial" w:cs="Arial"/>
            <w:color w:val="000000"/>
            <w:sz w:val="20"/>
            <w:szCs w:val="20"/>
          </w:rPr>
          <w:t xml:space="preserve">. 2016, 2019; Tanner </w:t>
        </w:r>
      </w:hyperlink>
      <w:hyperlink r:id="rId44">
        <w:r>
          <w:rPr>
            <w:rFonts w:ascii="Arial" w:eastAsia="Arial" w:hAnsi="Arial" w:cs="Arial"/>
            <w:i/>
            <w:color w:val="000000"/>
            <w:sz w:val="20"/>
            <w:szCs w:val="20"/>
          </w:rPr>
          <w:t>et al</w:t>
        </w:r>
      </w:hyperlink>
      <w:hyperlink r:id="rId45">
        <w:r>
          <w:rPr>
            <w:rFonts w:ascii="Arial" w:eastAsia="Arial" w:hAnsi="Arial" w:cs="Arial"/>
            <w:color w:val="000000"/>
            <w:sz w:val="20"/>
            <w:szCs w:val="20"/>
          </w:rPr>
          <w:t>. 2017)</w:t>
        </w:r>
      </w:hyperlink>
      <w:r>
        <w:rPr>
          <w:rFonts w:ascii="Tahoma" w:eastAsia="Tahoma" w:hAnsi="Tahoma" w:cs="Tahoma"/>
          <w:color w:val="000000"/>
          <w:sz w:val="20"/>
          <w:szCs w:val="20"/>
        </w:rPr>
        <w:t>⁠</w:t>
      </w:r>
      <w:r>
        <w:rPr>
          <w:rFonts w:ascii="Arial" w:eastAsia="Arial" w:hAnsi="Arial" w:cs="Arial"/>
          <w:color w:val="000000"/>
          <w:sz w:val="20"/>
          <w:szCs w:val="20"/>
        </w:rPr>
        <w:t xml:space="preserve">; scripts available at github.com/jairly/MoSuMa_tools/). Ambiguously aligned positions were removed from the gene alignments by GBlocks v0.91b </w:t>
      </w:r>
      <w:hyperlink r:id="rId46">
        <w:r>
          <w:rPr>
            <w:rFonts w:ascii="Arial" w:eastAsia="Arial" w:hAnsi="Arial" w:cs="Arial"/>
            <w:color w:val="000000"/>
            <w:sz w:val="20"/>
            <w:szCs w:val="20"/>
          </w:rPr>
          <w:t>(Castresana 2000)</w:t>
        </w:r>
      </w:hyperlink>
      <w:r>
        <w:rPr>
          <w:rFonts w:ascii="Arial" w:eastAsia="Arial" w:hAnsi="Arial" w:cs="Arial"/>
          <w:color w:val="000000"/>
          <w:sz w:val="20"/>
          <w:szCs w:val="20"/>
        </w:rPr>
        <w:t xml:space="preserve"> (using the parameters </w:t>
      </w:r>
      <w:r>
        <w:rPr>
          <w:rFonts w:ascii="Arial" w:eastAsia="Arial" w:hAnsi="Arial" w:cs="Arial"/>
          <w:i/>
          <w:color w:val="000000"/>
          <w:sz w:val="20"/>
          <w:szCs w:val="20"/>
        </w:rPr>
        <w:t xml:space="preserve">b2 </w:t>
      </w:r>
      <w:r>
        <w:rPr>
          <w:rFonts w:ascii="Arial" w:eastAsia="Arial" w:hAnsi="Arial" w:cs="Arial"/>
          <w:color w:val="000000"/>
          <w:sz w:val="20"/>
          <w:szCs w:val="20"/>
        </w:rPr>
        <w:t xml:space="preserve">= 70%, </w:t>
      </w:r>
      <w:r>
        <w:rPr>
          <w:rFonts w:ascii="Arial" w:eastAsia="Arial" w:hAnsi="Arial" w:cs="Arial"/>
          <w:i/>
          <w:color w:val="000000"/>
          <w:sz w:val="20"/>
          <w:szCs w:val="20"/>
        </w:rPr>
        <w:t xml:space="preserve">b3 </w:t>
      </w:r>
      <w:r>
        <w:rPr>
          <w:rFonts w:ascii="Arial" w:eastAsia="Arial" w:hAnsi="Arial" w:cs="Arial"/>
          <w:color w:val="000000"/>
          <w:sz w:val="20"/>
          <w:szCs w:val="20"/>
        </w:rPr>
        <w:t xml:space="preserve">= 10, </w:t>
      </w:r>
      <w:r>
        <w:rPr>
          <w:rFonts w:ascii="Arial" w:eastAsia="Arial" w:hAnsi="Arial" w:cs="Arial"/>
          <w:i/>
          <w:color w:val="000000"/>
          <w:sz w:val="20"/>
          <w:szCs w:val="20"/>
        </w:rPr>
        <w:t xml:space="preserve">b4 </w:t>
      </w:r>
      <w:r>
        <w:rPr>
          <w:rFonts w:ascii="Arial" w:eastAsia="Arial" w:hAnsi="Arial" w:cs="Arial"/>
          <w:color w:val="000000"/>
          <w:sz w:val="20"/>
          <w:szCs w:val="20"/>
        </w:rPr>
        <w:t xml:space="preserve">= 5, </w:t>
      </w:r>
      <w:r>
        <w:rPr>
          <w:rFonts w:ascii="Arial" w:eastAsia="Arial" w:hAnsi="Arial" w:cs="Arial"/>
          <w:i/>
          <w:color w:val="000000"/>
          <w:sz w:val="20"/>
          <w:szCs w:val="20"/>
        </w:rPr>
        <w:t xml:space="preserve">b5 </w:t>
      </w:r>
      <w:r>
        <w:rPr>
          <w:rFonts w:ascii="Arial" w:eastAsia="Arial" w:hAnsi="Arial" w:cs="Arial"/>
          <w:color w:val="000000"/>
          <w:sz w:val="20"/>
          <w:szCs w:val="20"/>
        </w:rPr>
        <w:t xml:space="preserve">= half). These gene alignments, thus cleaned of ambiguous positions and long ranching-sequences, were concatenated using FASconCAT </w:t>
      </w:r>
      <w:hyperlink r:id="rId47">
        <w:r>
          <w:rPr>
            <w:rFonts w:ascii="Arial" w:eastAsia="Arial" w:hAnsi="Arial" w:cs="Arial"/>
            <w:color w:val="000000"/>
            <w:sz w:val="20"/>
            <w:szCs w:val="20"/>
          </w:rPr>
          <w:t>(Kück and Meusemann 2010)</w:t>
        </w:r>
      </w:hyperlink>
      <w:r>
        <w:rPr>
          <w:rFonts w:ascii="Arial" w:eastAsia="Arial" w:hAnsi="Arial" w:cs="Arial"/>
          <w:color w:val="000000"/>
          <w:sz w:val="20"/>
          <w:szCs w:val="20"/>
        </w:rPr>
        <w:t>, with a resulting super matrix of 43.852 amino acids positions across 76 taxa.</w:t>
      </w:r>
    </w:p>
    <w:p w14:paraId="7F21EF56"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sz w:val="20"/>
          <w:szCs w:val="20"/>
        </w:rPr>
      </w:pPr>
    </w:p>
    <w:p w14:paraId="53E7AE20" w14:textId="77777777" w:rsidR="006E7260" w:rsidRDefault="00784149">
      <w:pPr>
        <w:spacing w:line="480" w:lineRule="auto"/>
        <w:rPr>
          <w:rFonts w:ascii="Arial" w:eastAsia="Arial" w:hAnsi="Arial" w:cs="Arial"/>
          <w:b/>
          <w:sz w:val="20"/>
          <w:szCs w:val="20"/>
        </w:rPr>
      </w:pPr>
      <w:r>
        <w:rPr>
          <w:rFonts w:ascii="Arial" w:eastAsia="Arial" w:hAnsi="Arial" w:cs="Arial"/>
          <w:b/>
          <w:sz w:val="20"/>
          <w:szCs w:val="20"/>
        </w:rPr>
        <w:t>Supplementary methods 3. Phylogenetic analyses</w:t>
      </w:r>
    </w:p>
    <w:p w14:paraId="7A0FF370" w14:textId="77777777" w:rsidR="006E7260" w:rsidRDefault="00784149">
      <w:pPr>
        <w:spacing w:line="480" w:lineRule="auto"/>
        <w:rPr>
          <w:rFonts w:ascii="Arial" w:eastAsia="Arial" w:hAnsi="Arial" w:cs="Arial"/>
          <w:sz w:val="20"/>
          <w:szCs w:val="20"/>
        </w:rPr>
      </w:pPr>
      <w:r>
        <w:rPr>
          <w:rFonts w:ascii="Arial" w:eastAsia="Arial" w:hAnsi="Arial" w:cs="Arial"/>
          <w:color w:val="000000"/>
          <w:sz w:val="20"/>
          <w:szCs w:val="20"/>
        </w:rPr>
        <w:t xml:space="preserve">Phylogenetic analyses were performed in PhyloBayes MPI </w:t>
      </w:r>
      <w:hyperlink r:id="rId48">
        <w:r>
          <w:rPr>
            <w:rFonts w:ascii="Arial" w:eastAsia="Arial" w:hAnsi="Arial" w:cs="Arial"/>
            <w:color w:val="000000"/>
            <w:sz w:val="20"/>
            <w:szCs w:val="20"/>
          </w:rPr>
          <w:t xml:space="preserve">(Lartillot </w:t>
        </w:r>
      </w:hyperlink>
      <w:hyperlink r:id="rId49">
        <w:r>
          <w:rPr>
            <w:rFonts w:ascii="Arial" w:eastAsia="Arial" w:hAnsi="Arial" w:cs="Arial"/>
            <w:i/>
            <w:color w:val="000000"/>
            <w:sz w:val="20"/>
            <w:szCs w:val="20"/>
          </w:rPr>
          <w:t>et al</w:t>
        </w:r>
      </w:hyperlink>
      <w:hyperlink r:id="rId50">
        <w:r>
          <w:rPr>
            <w:rFonts w:ascii="Arial" w:eastAsia="Arial" w:hAnsi="Arial" w:cs="Arial"/>
            <w:color w:val="000000"/>
            <w:sz w:val="20"/>
            <w:szCs w:val="20"/>
          </w:rPr>
          <w:t>. 2013)</w:t>
        </w:r>
      </w:hyperlink>
      <w:r>
        <w:rPr>
          <w:rFonts w:ascii="Arial" w:eastAsia="Arial" w:hAnsi="Arial" w:cs="Arial"/>
          <w:color w:val="000000"/>
          <w:sz w:val="20"/>
          <w:szCs w:val="20"/>
        </w:rPr>
        <w:t xml:space="preserve"> v1.5a under both the CAT-Poisson+G and the CAT-GTR+G models </w:t>
      </w:r>
      <w:hyperlink r:id="rId51">
        <w:r>
          <w:rPr>
            <w:rFonts w:ascii="Arial" w:eastAsia="Arial" w:hAnsi="Arial" w:cs="Arial"/>
            <w:color w:val="000000"/>
            <w:sz w:val="20"/>
            <w:szCs w:val="20"/>
          </w:rPr>
          <w:t>(Lartillot and Philippe 2004)</w:t>
        </w:r>
      </w:hyperlink>
      <w:r>
        <w:rPr>
          <w:rFonts w:ascii="Arial" w:eastAsia="Arial" w:hAnsi="Arial" w:cs="Arial"/>
          <w:sz w:val="20"/>
          <w:szCs w:val="20"/>
        </w:rPr>
        <w:t xml:space="preserve">. CAT type site-heterogeneous models are implemented only in PhyloBayes and therefore their relative fit to site-homogeneous models (like LG, WAG) can only be tested using Bayesian cross-validation. However, this test </w:t>
      </w:r>
      <w:r>
        <w:rPr>
          <w:rFonts w:ascii="Arial" w:eastAsia="Arial" w:hAnsi="Arial" w:cs="Arial"/>
          <w:color w:val="201F1E"/>
          <w:sz w:val="20"/>
          <w:szCs w:val="20"/>
          <w:highlight w:val="white"/>
        </w:rPr>
        <w:t xml:space="preserve">requires expensive calculations, and it has been shown multiple times in the past that site-homogeneous models are outperformed by site-heterogeneous ones at model testing. </w:t>
      </w:r>
      <w:r>
        <w:rPr>
          <w:rFonts w:ascii="Arial" w:eastAsia="Arial" w:hAnsi="Arial" w:cs="Arial"/>
          <w:sz w:val="20"/>
          <w:szCs w:val="20"/>
        </w:rPr>
        <w:t xml:space="preserve">We therefore performed our phylogenetic analyses using only these two models, given that they have also proven to be appropriate substitution models to deal with across-site heterogeneity and long-branch biases </w:t>
      </w:r>
      <w:hyperlink r:id="rId52">
        <w:r>
          <w:rPr>
            <w:rFonts w:ascii="Arial" w:eastAsia="Arial" w:hAnsi="Arial" w:cs="Arial"/>
            <w:sz w:val="20"/>
            <w:szCs w:val="20"/>
          </w:rPr>
          <w:t xml:space="preserve">(Feuda </w:t>
        </w:r>
      </w:hyperlink>
      <w:hyperlink r:id="rId53">
        <w:r>
          <w:rPr>
            <w:rFonts w:ascii="Arial" w:eastAsia="Arial" w:hAnsi="Arial" w:cs="Arial"/>
            <w:i/>
            <w:sz w:val="20"/>
            <w:szCs w:val="20"/>
          </w:rPr>
          <w:t>et al</w:t>
        </w:r>
      </w:hyperlink>
      <w:hyperlink r:id="rId54">
        <w:r>
          <w:rPr>
            <w:rFonts w:ascii="Arial" w:eastAsia="Arial" w:hAnsi="Arial" w:cs="Arial"/>
            <w:sz w:val="20"/>
            <w:szCs w:val="20"/>
          </w:rPr>
          <w:t>, 2017)</w:t>
        </w:r>
      </w:hyperlink>
      <w:r>
        <w:rPr>
          <w:rFonts w:ascii="Arial" w:eastAsia="Arial" w:hAnsi="Arial" w:cs="Arial"/>
          <w:sz w:val="20"/>
          <w:szCs w:val="20"/>
        </w:rPr>
        <w:t xml:space="preserve">. </w:t>
      </w:r>
      <w:r>
        <w:rPr>
          <w:rFonts w:ascii="Arial" w:eastAsia="Arial" w:hAnsi="Arial" w:cs="Arial"/>
          <w:color w:val="000000"/>
          <w:sz w:val="20"/>
          <w:szCs w:val="20"/>
        </w:rPr>
        <w:t xml:space="preserve">For </w:t>
      </w:r>
      <w:r>
        <w:rPr>
          <w:rFonts w:ascii="Arial" w:eastAsia="Arial" w:hAnsi="Arial" w:cs="Arial"/>
          <w:sz w:val="20"/>
          <w:szCs w:val="20"/>
        </w:rPr>
        <w:t>both the models</w:t>
      </w:r>
      <w:r>
        <w:rPr>
          <w:rFonts w:ascii="Arial" w:eastAsia="Arial" w:hAnsi="Arial" w:cs="Arial"/>
          <w:color w:val="000000"/>
          <w:sz w:val="20"/>
          <w:szCs w:val="20"/>
        </w:rPr>
        <w:t xml:space="preserve">, we performed two independent runs and we checked the convergence using the </w:t>
      </w:r>
      <w:r>
        <w:rPr>
          <w:rFonts w:ascii="Arial" w:eastAsia="Arial" w:hAnsi="Arial" w:cs="Arial"/>
          <w:i/>
          <w:color w:val="000000"/>
          <w:sz w:val="20"/>
          <w:szCs w:val="20"/>
        </w:rPr>
        <w:t>bpcomp</w:t>
      </w:r>
      <w:r>
        <w:rPr>
          <w:rFonts w:ascii="Arial" w:eastAsia="Arial" w:hAnsi="Arial" w:cs="Arial"/>
          <w:color w:val="000000"/>
          <w:sz w:val="20"/>
          <w:szCs w:val="20"/>
        </w:rPr>
        <w:t xml:space="preserve"> and </w:t>
      </w:r>
      <w:r>
        <w:rPr>
          <w:rFonts w:ascii="Arial" w:eastAsia="Arial" w:hAnsi="Arial" w:cs="Arial"/>
          <w:i/>
          <w:color w:val="000000"/>
          <w:sz w:val="20"/>
          <w:szCs w:val="20"/>
        </w:rPr>
        <w:t>tracecomp</w:t>
      </w:r>
      <w:r>
        <w:rPr>
          <w:rFonts w:ascii="Arial" w:eastAsia="Arial" w:hAnsi="Arial" w:cs="Arial"/>
          <w:color w:val="000000"/>
          <w:sz w:val="20"/>
          <w:szCs w:val="20"/>
        </w:rPr>
        <w:t xml:space="preserve"> commands, applying a burnin of 10% of the total number of generations. The statistics of the model parameters of the two analyses (from the PhyloBayes output </w:t>
      </w:r>
      <w:r>
        <w:rPr>
          <w:rFonts w:ascii="Arial" w:eastAsia="Arial" w:hAnsi="Arial" w:cs="Arial"/>
          <w:i/>
          <w:color w:val="000000"/>
          <w:sz w:val="20"/>
          <w:szCs w:val="20"/>
        </w:rPr>
        <w:t>trace</w:t>
      </w:r>
      <w:r>
        <w:rPr>
          <w:rFonts w:ascii="Arial" w:eastAsia="Arial" w:hAnsi="Arial" w:cs="Arial"/>
          <w:color w:val="000000"/>
          <w:sz w:val="20"/>
          <w:szCs w:val="20"/>
        </w:rPr>
        <w:t xml:space="preserve"> file) are summarized in Figs. S1-3. After ~11.000 generations, CAT-Poisson+G chains converged (</w:t>
      </w:r>
      <w:r>
        <w:rPr>
          <w:rFonts w:ascii="Arial" w:eastAsia="Arial" w:hAnsi="Arial" w:cs="Arial"/>
          <w:i/>
          <w:color w:val="000000"/>
          <w:sz w:val="20"/>
          <w:szCs w:val="20"/>
        </w:rPr>
        <w:t>bpdiff</w:t>
      </w:r>
      <w:r>
        <w:rPr>
          <w:rFonts w:ascii="Arial" w:eastAsia="Arial" w:hAnsi="Arial" w:cs="Arial"/>
          <w:color w:val="000000"/>
          <w:sz w:val="20"/>
          <w:szCs w:val="20"/>
        </w:rPr>
        <w:t xml:space="preserve">=0.04). CAT-GTR+G chains ran for ~21,000 generations, and although it converged in </w:t>
      </w:r>
      <w:r>
        <w:rPr>
          <w:rFonts w:ascii="Arial" w:eastAsia="Arial" w:hAnsi="Arial" w:cs="Arial"/>
          <w:sz w:val="20"/>
          <w:szCs w:val="20"/>
        </w:rPr>
        <w:t>the</w:t>
      </w:r>
      <w:r>
        <w:rPr>
          <w:rFonts w:ascii="Arial" w:eastAsia="Arial" w:hAnsi="Arial" w:cs="Arial"/>
          <w:color w:val="000000"/>
          <w:sz w:val="20"/>
          <w:szCs w:val="20"/>
        </w:rPr>
        <w:t xml:space="preserve"> parameters of the substit</w:t>
      </w:r>
      <w:r>
        <w:rPr>
          <w:rFonts w:ascii="Arial" w:eastAsia="Arial" w:hAnsi="Arial" w:cs="Arial"/>
          <w:sz w:val="20"/>
          <w:szCs w:val="20"/>
        </w:rPr>
        <w:t>ution model</w:t>
      </w:r>
      <w:r>
        <w:rPr>
          <w:rFonts w:ascii="Arial" w:eastAsia="Arial" w:hAnsi="Arial" w:cs="Arial"/>
          <w:color w:val="000000"/>
          <w:sz w:val="20"/>
          <w:szCs w:val="20"/>
        </w:rPr>
        <w:t>, it did not fully converge topologically due to an unstable position of copepods (</w:t>
      </w:r>
      <w:r>
        <w:rPr>
          <w:rFonts w:ascii="Arial" w:eastAsia="Arial" w:hAnsi="Arial" w:cs="Arial"/>
          <w:i/>
          <w:color w:val="000000"/>
          <w:sz w:val="20"/>
          <w:szCs w:val="20"/>
        </w:rPr>
        <w:t>bpdiff</w:t>
      </w:r>
      <w:r>
        <w:rPr>
          <w:rFonts w:ascii="Arial" w:eastAsia="Arial" w:hAnsi="Arial" w:cs="Arial"/>
          <w:color w:val="000000"/>
          <w:sz w:val="20"/>
          <w:szCs w:val="20"/>
        </w:rPr>
        <w:t>=0.73).</w:t>
      </w:r>
      <w:r>
        <w:rPr>
          <w:rFonts w:ascii="Arial" w:eastAsia="Arial" w:hAnsi="Arial" w:cs="Arial"/>
          <w:sz w:val="20"/>
          <w:szCs w:val="20"/>
        </w:rPr>
        <w:t xml:space="preserve"> </w:t>
      </w:r>
      <w:r>
        <w:rPr>
          <w:rFonts w:ascii="Arial" w:eastAsia="Arial" w:hAnsi="Arial" w:cs="Arial"/>
          <w:color w:val="000000"/>
          <w:sz w:val="20"/>
          <w:szCs w:val="20"/>
        </w:rPr>
        <w:t>Nonetheless, it recovered the same topology of CAT-Poisson in all the ecdysozoan key nodes, with a posterior of value of 1 (Figs. S4 and S5). Because CAT-Poisson+G converged, we used th</w:t>
      </w:r>
      <w:r>
        <w:rPr>
          <w:rFonts w:ascii="Arial" w:eastAsia="Arial" w:hAnsi="Arial" w:cs="Arial"/>
          <w:sz w:val="20"/>
          <w:szCs w:val="20"/>
        </w:rPr>
        <w:t>e topology from this analysis</w:t>
      </w:r>
      <w:r>
        <w:rPr>
          <w:rFonts w:ascii="Arial" w:eastAsia="Arial" w:hAnsi="Arial" w:cs="Arial"/>
          <w:color w:val="000000"/>
          <w:sz w:val="20"/>
          <w:szCs w:val="20"/>
        </w:rPr>
        <w:t xml:space="preserve"> </w:t>
      </w:r>
      <w:r>
        <w:rPr>
          <w:rFonts w:ascii="Arial" w:eastAsia="Arial" w:hAnsi="Arial" w:cs="Arial"/>
          <w:sz w:val="20"/>
          <w:szCs w:val="20"/>
        </w:rPr>
        <w:t xml:space="preserve">for our dating analysis. However, we also present the unconverged CAT-GTR+G </w:t>
      </w:r>
      <w:proofErr w:type="gramStart"/>
      <w:r>
        <w:rPr>
          <w:rFonts w:ascii="Arial" w:eastAsia="Arial" w:hAnsi="Arial" w:cs="Arial"/>
          <w:sz w:val="20"/>
          <w:szCs w:val="20"/>
        </w:rPr>
        <w:t>tree, that</w:t>
      </w:r>
      <w:proofErr w:type="gramEnd"/>
      <w:r>
        <w:rPr>
          <w:rFonts w:ascii="Arial" w:eastAsia="Arial" w:hAnsi="Arial" w:cs="Arial"/>
          <w:sz w:val="20"/>
          <w:szCs w:val="20"/>
        </w:rPr>
        <w:t xml:space="preserve"> we used for the </w:t>
      </w:r>
      <w:r>
        <w:rPr>
          <w:rFonts w:ascii="Arial" w:eastAsia="Arial" w:hAnsi="Arial" w:cs="Arial"/>
          <w:sz w:val="20"/>
          <w:szCs w:val="20"/>
        </w:rPr>
        <w:lastRenderedPageBreak/>
        <w:t xml:space="preserve">alternative topologies experiments. We decided to test both trees because CAT-GTR+G generally fits the data better than CAT-Poisson+G. However, the similarity between the CAT-GTR+G and the CAT-Poisson+G trees suggests that no major topological changes should have been expected if CAT-GTR+G converged. We also performed Posterior Predictive Analyses (PPA) to test the absolute fit of CAT-Poisson+G and CAT-GTR+G to the data. The results, expressed as Z-scores, are comparable (Z-score CAT-GTR+G = 5; Z-score CAT-Poisson+G = 7), confirming that the fit of CAT-Poisson+G and CAT-GTR+G is similar, justifying the use of CAT-Poisson+G for our main analyses in the absence of a converged CAT-GTR+G tree.  </w:t>
      </w:r>
    </w:p>
    <w:p w14:paraId="50FB0C84" w14:textId="77777777" w:rsidR="006E7260" w:rsidRDefault="006E7260">
      <w:pPr>
        <w:spacing w:line="480" w:lineRule="auto"/>
        <w:rPr>
          <w:rFonts w:ascii="Arial" w:eastAsia="Arial" w:hAnsi="Arial" w:cs="Arial"/>
          <w:sz w:val="20"/>
          <w:szCs w:val="20"/>
        </w:rPr>
      </w:pPr>
    </w:p>
    <w:p w14:paraId="4A1C1578" w14:textId="77777777" w:rsidR="006E7260" w:rsidRDefault="00784149">
      <w:pPr>
        <w:spacing w:line="480" w:lineRule="auto"/>
        <w:rPr>
          <w:rFonts w:ascii="Arial" w:eastAsia="Arial" w:hAnsi="Arial" w:cs="Arial"/>
          <w:b/>
          <w:sz w:val="20"/>
          <w:szCs w:val="20"/>
        </w:rPr>
      </w:pPr>
      <w:r>
        <w:rPr>
          <w:rFonts w:ascii="Arial" w:eastAsia="Arial" w:hAnsi="Arial" w:cs="Arial"/>
          <w:noProof/>
          <w:color w:val="000000"/>
        </w:rPr>
        <w:drawing>
          <wp:inline distT="0" distB="0" distL="0" distR="0" wp14:anchorId="15B549E0" wp14:editId="66DFCF2B">
            <wp:extent cx="4591050" cy="3429000"/>
            <wp:effectExtent l="0" t="0" r="0" b="0"/>
            <wp:docPr id="23" name="image7.png" descr="https://lh6.googleusercontent.com/UI7CGJajIygLvgfTBkKtuusppXhWqB6YR6VcbYhq37B_OTnDrK2_yoWN4CXBd4zFM2kD-uBVODZzYOpDRQZkXAe5UH1kVPXwsjwOWfeHBkEC0B2anUckBbCVKA7yUw"/>
            <wp:cNvGraphicFramePr/>
            <a:graphic xmlns:a="http://schemas.openxmlformats.org/drawingml/2006/main">
              <a:graphicData uri="http://schemas.openxmlformats.org/drawingml/2006/picture">
                <pic:pic xmlns:pic="http://schemas.openxmlformats.org/drawingml/2006/picture">
                  <pic:nvPicPr>
                    <pic:cNvPr id="0" name="image7.png" descr="https://lh6.googleusercontent.com/UI7CGJajIygLvgfTBkKtuusppXhWqB6YR6VcbYhq37B_OTnDrK2_yoWN4CXBd4zFM2kD-uBVODZzYOpDRQZkXAe5UH1kVPXwsjwOWfeHBkEC0B2anUckBbCVKA7yUw"/>
                    <pic:cNvPicPr preferRelativeResize="0"/>
                  </pic:nvPicPr>
                  <pic:blipFill>
                    <a:blip r:embed="rId55"/>
                    <a:srcRect/>
                    <a:stretch>
                      <a:fillRect/>
                    </a:stretch>
                  </pic:blipFill>
                  <pic:spPr>
                    <a:xfrm>
                      <a:off x="0" y="0"/>
                      <a:ext cx="4591050" cy="3429000"/>
                    </a:xfrm>
                    <a:prstGeom prst="rect">
                      <a:avLst/>
                    </a:prstGeom>
                    <a:ln/>
                  </pic:spPr>
                </pic:pic>
              </a:graphicData>
            </a:graphic>
          </wp:inline>
        </w:drawing>
      </w:r>
    </w:p>
    <w:p w14:paraId="32707D8D" w14:textId="77777777" w:rsidR="006E7260" w:rsidRDefault="00784149">
      <w:pPr>
        <w:spacing w:line="480" w:lineRule="auto"/>
        <w:rPr>
          <w:rFonts w:ascii="Arial" w:eastAsia="Arial" w:hAnsi="Arial" w:cs="Arial"/>
          <w:color w:val="000000"/>
          <w:sz w:val="20"/>
          <w:szCs w:val="20"/>
        </w:rPr>
      </w:pPr>
      <w:r>
        <w:rPr>
          <w:rFonts w:ascii="Arial" w:eastAsia="Arial" w:hAnsi="Arial" w:cs="Arial"/>
          <w:b/>
          <w:color w:val="000000"/>
          <w:sz w:val="20"/>
          <w:szCs w:val="20"/>
        </w:rPr>
        <w:t>Figure S1</w:t>
      </w:r>
      <w:r>
        <w:rPr>
          <w:rFonts w:ascii="Arial" w:eastAsia="Arial" w:hAnsi="Arial" w:cs="Arial"/>
          <w:color w:val="000000"/>
          <w:sz w:val="20"/>
          <w:szCs w:val="20"/>
        </w:rPr>
        <w:t xml:space="preserve">. </w:t>
      </w:r>
      <w:r>
        <w:rPr>
          <w:rFonts w:ascii="Arial" w:eastAsia="Arial" w:hAnsi="Arial" w:cs="Arial"/>
          <w:b/>
          <w:color w:val="000000"/>
          <w:sz w:val="20"/>
          <w:szCs w:val="20"/>
        </w:rPr>
        <w:t>Summarized statistics for the model parameters of the CAT-Poisson+G analysis.</w:t>
      </w:r>
      <w:r>
        <w:rPr>
          <w:rFonts w:ascii="Arial" w:eastAsia="Arial" w:hAnsi="Arial" w:cs="Arial"/>
          <w:color w:val="000000"/>
          <w:sz w:val="20"/>
          <w:szCs w:val="20"/>
        </w:rPr>
        <w:t xml:space="preserve"> Plotted using the package </w:t>
      </w:r>
      <w:r>
        <w:rPr>
          <w:rFonts w:ascii="Arial" w:eastAsia="Arial" w:hAnsi="Arial" w:cs="Arial"/>
          <w:i/>
          <w:color w:val="000000"/>
          <w:sz w:val="20"/>
          <w:szCs w:val="20"/>
        </w:rPr>
        <w:t>graphylo</w:t>
      </w:r>
      <w:r>
        <w:rPr>
          <w:rFonts w:ascii="Arial" w:eastAsia="Arial" w:hAnsi="Arial" w:cs="Arial"/>
          <w:color w:val="000000"/>
          <w:sz w:val="20"/>
          <w:szCs w:val="20"/>
        </w:rPr>
        <w:t xml:space="preserve"> (</w:t>
      </w:r>
      <w:hyperlink r:id="rId56">
        <w:r>
          <w:rPr>
            <w:rFonts w:ascii="Arial" w:eastAsia="Arial" w:hAnsi="Arial" w:cs="Arial"/>
            <w:color w:val="1155CC"/>
            <w:sz w:val="20"/>
            <w:szCs w:val="20"/>
            <w:u w:val="single"/>
          </w:rPr>
          <w:t>https://github.com/wrf/graphphylo</w:t>
        </w:r>
      </w:hyperlink>
      <w:r>
        <w:rPr>
          <w:rFonts w:ascii="Arial" w:eastAsia="Arial" w:hAnsi="Arial" w:cs="Arial"/>
          <w:color w:val="000000"/>
          <w:sz w:val="20"/>
          <w:szCs w:val="20"/>
        </w:rPr>
        <w:t>).</w:t>
      </w:r>
    </w:p>
    <w:p w14:paraId="208D65B6" w14:textId="77777777" w:rsidR="006E7260" w:rsidRDefault="006E7260">
      <w:pPr>
        <w:spacing w:line="480" w:lineRule="auto"/>
        <w:rPr>
          <w:rFonts w:ascii="Arial" w:eastAsia="Arial" w:hAnsi="Arial" w:cs="Arial"/>
          <w:color w:val="000000"/>
          <w:sz w:val="20"/>
          <w:szCs w:val="20"/>
        </w:rPr>
      </w:pPr>
    </w:p>
    <w:p w14:paraId="6B83C8A3" w14:textId="77777777" w:rsidR="006E7260" w:rsidRDefault="006E7260">
      <w:pPr>
        <w:spacing w:line="480" w:lineRule="auto"/>
        <w:rPr>
          <w:rFonts w:ascii="Arial" w:eastAsia="Arial" w:hAnsi="Arial" w:cs="Arial"/>
          <w:b/>
          <w:sz w:val="20"/>
          <w:szCs w:val="20"/>
        </w:rPr>
      </w:pPr>
    </w:p>
    <w:p w14:paraId="39B50708" w14:textId="77777777" w:rsidR="006E7260" w:rsidRDefault="0078414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noProof/>
          <w:color w:val="000000"/>
        </w:rPr>
        <w:lastRenderedPageBreak/>
        <w:drawing>
          <wp:inline distT="0" distB="0" distL="0" distR="0" wp14:anchorId="331B98B0" wp14:editId="44BD5946">
            <wp:extent cx="4743450" cy="3543300"/>
            <wp:effectExtent l="0" t="0" r="0" b="0"/>
            <wp:docPr id="25" name="image10.png" descr="https://lh4.googleusercontent.com/kQmZP2Fawr_wF24msld4ufDKsN_b5H7vyGC15E7lr7BDkuuy1ptIpaT2kjzmExhWsqd4Ymtoc7Fzd9el7_XBleHlH4xg0IgpJt9NLKC-MW0G6YKlHFFF2yB1i26srg"/>
            <wp:cNvGraphicFramePr/>
            <a:graphic xmlns:a="http://schemas.openxmlformats.org/drawingml/2006/main">
              <a:graphicData uri="http://schemas.openxmlformats.org/drawingml/2006/picture">
                <pic:pic xmlns:pic="http://schemas.openxmlformats.org/drawingml/2006/picture">
                  <pic:nvPicPr>
                    <pic:cNvPr id="0" name="image10.png" descr="https://lh4.googleusercontent.com/kQmZP2Fawr_wF24msld4ufDKsN_b5H7vyGC15E7lr7BDkuuy1ptIpaT2kjzmExhWsqd4Ymtoc7Fzd9el7_XBleHlH4xg0IgpJt9NLKC-MW0G6YKlHFFF2yB1i26srg"/>
                    <pic:cNvPicPr preferRelativeResize="0"/>
                  </pic:nvPicPr>
                  <pic:blipFill>
                    <a:blip r:embed="rId57"/>
                    <a:srcRect/>
                    <a:stretch>
                      <a:fillRect/>
                    </a:stretch>
                  </pic:blipFill>
                  <pic:spPr>
                    <a:xfrm>
                      <a:off x="0" y="0"/>
                      <a:ext cx="4743450" cy="3543300"/>
                    </a:xfrm>
                    <a:prstGeom prst="rect">
                      <a:avLst/>
                    </a:prstGeom>
                    <a:ln/>
                  </pic:spPr>
                </pic:pic>
              </a:graphicData>
            </a:graphic>
          </wp:inline>
        </w:drawing>
      </w:r>
    </w:p>
    <w:p w14:paraId="70DB9472" w14:textId="429F3D63" w:rsidR="006E7260" w:rsidRDefault="00784149">
      <w:pPr>
        <w:pBdr>
          <w:top w:val="nil"/>
          <w:left w:val="nil"/>
          <w:bottom w:val="nil"/>
          <w:right w:val="nil"/>
          <w:between w:val="nil"/>
        </w:pBdr>
        <w:spacing w:after="0" w:line="480" w:lineRule="auto"/>
        <w:jc w:val="both"/>
        <w:rPr>
          <w:rFonts w:ascii="Arial" w:eastAsia="Arial" w:hAnsi="Arial" w:cs="Arial"/>
          <w:color w:val="000000"/>
          <w:sz w:val="20"/>
          <w:szCs w:val="20"/>
        </w:rPr>
      </w:pPr>
      <w:r>
        <w:rPr>
          <w:rFonts w:ascii="Arial" w:eastAsia="Arial" w:hAnsi="Arial" w:cs="Arial"/>
          <w:b/>
          <w:color w:val="000000"/>
          <w:sz w:val="20"/>
          <w:szCs w:val="20"/>
        </w:rPr>
        <w:t>Figure S2.</w:t>
      </w:r>
      <w:r>
        <w:rPr>
          <w:rFonts w:ascii="Arial" w:eastAsia="Arial" w:hAnsi="Arial" w:cs="Arial"/>
          <w:color w:val="000000"/>
          <w:sz w:val="20"/>
          <w:szCs w:val="20"/>
        </w:rPr>
        <w:t xml:space="preserve"> </w:t>
      </w:r>
      <w:r>
        <w:rPr>
          <w:rFonts w:ascii="Arial" w:eastAsia="Arial" w:hAnsi="Arial" w:cs="Arial"/>
          <w:b/>
          <w:color w:val="000000"/>
          <w:sz w:val="20"/>
          <w:szCs w:val="20"/>
        </w:rPr>
        <w:t>Summarized statistics for the model parameters of the CAT+GTR+G analysis.</w:t>
      </w:r>
      <w:r>
        <w:rPr>
          <w:rFonts w:ascii="Arial" w:eastAsia="Arial" w:hAnsi="Arial" w:cs="Arial"/>
          <w:color w:val="000000"/>
          <w:sz w:val="20"/>
          <w:szCs w:val="20"/>
        </w:rPr>
        <w:t xml:space="preserve"> Plotted using the package </w:t>
      </w:r>
      <w:r>
        <w:rPr>
          <w:rFonts w:ascii="Arial" w:eastAsia="Arial" w:hAnsi="Arial" w:cs="Arial"/>
          <w:i/>
          <w:color w:val="000000"/>
          <w:sz w:val="20"/>
          <w:szCs w:val="20"/>
        </w:rPr>
        <w:t>graphylo</w:t>
      </w:r>
      <w:r>
        <w:rPr>
          <w:rFonts w:ascii="Arial" w:eastAsia="Arial" w:hAnsi="Arial" w:cs="Arial"/>
          <w:color w:val="000000"/>
          <w:sz w:val="20"/>
          <w:szCs w:val="20"/>
        </w:rPr>
        <w:t xml:space="preserve"> (</w:t>
      </w:r>
      <w:hyperlink r:id="rId58">
        <w:r>
          <w:rPr>
            <w:rFonts w:ascii="Arial" w:eastAsia="Arial" w:hAnsi="Arial" w:cs="Arial"/>
            <w:color w:val="1155CC"/>
            <w:sz w:val="20"/>
            <w:szCs w:val="20"/>
            <w:u w:val="single"/>
          </w:rPr>
          <w:t>https://github.com/wrf/graphphylo</w:t>
        </w:r>
      </w:hyperlink>
      <w:r>
        <w:rPr>
          <w:rFonts w:ascii="Arial" w:eastAsia="Arial" w:hAnsi="Arial" w:cs="Arial"/>
          <w:color w:val="000000"/>
          <w:sz w:val="20"/>
          <w:szCs w:val="20"/>
        </w:rPr>
        <w:t>).</w:t>
      </w:r>
    </w:p>
    <w:p w14:paraId="7202E3BE" w14:textId="77777777" w:rsidR="00E127DB" w:rsidRDefault="00E127DB">
      <w:pPr>
        <w:pBdr>
          <w:top w:val="nil"/>
          <w:left w:val="nil"/>
          <w:bottom w:val="nil"/>
          <w:right w:val="nil"/>
          <w:between w:val="nil"/>
        </w:pBdr>
        <w:spacing w:after="0" w:line="480" w:lineRule="auto"/>
        <w:jc w:val="both"/>
        <w:rPr>
          <w:rFonts w:ascii="Arial" w:eastAsia="Arial" w:hAnsi="Arial" w:cs="Arial"/>
          <w:color w:val="000000"/>
          <w:sz w:val="20"/>
          <w:szCs w:val="20"/>
        </w:rPr>
      </w:pPr>
    </w:p>
    <w:p w14:paraId="32DAD1C0"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sz w:val="20"/>
          <w:szCs w:val="20"/>
        </w:rPr>
      </w:pPr>
    </w:p>
    <w:p w14:paraId="0FAD81CD" w14:textId="77777777" w:rsidR="006E7260" w:rsidRDefault="0078414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noProof/>
          <w:color w:val="000000"/>
        </w:rPr>
        <w:drawing>
          <wp:inline distT="0" distB="0" distL="0" distR="0" wp14:anchorId="2F16BB41" wp14:editId="161A8AE0">
            <wp:extent cx="5187950" cy="1689100"/>
            <wp:effectExtent l="0" t="0" r="0" b="0"/>
            <wp:docPr id="24" name="image3.png" descr="https://lh5.googleusercontent.com/o6pJM3I5D-wZ_43nmP_XyxEb3s8OuDaPsc7FffP5K5Vkg4Tbk5Ml7zQ4RkOE0rR88vtapNHFLUDC6KcFSXAv9sPBVEIFr5BcttyuoJj7drwpcvzrkTrqyc-WBz0LHg"/>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o6pJM3I5D-wZ_43nmP_XyxEb3s8OuDaPsc7FffP5K5Vkg4Tbk5Ml7zQ4RkOE0rR88vtapNHFLUDC6KcFSXAv9sPBVEIFr5BcttyuoJj7drwpcvzrkTrqyc-WBz0LHg"/>
                    <pic:cNvPicPr preferRelativeResize="0"/>
                  </pic:nvPicPr>
                  <pic:blipFill>
                    <a:blip r:embed="rId59"/>
                    <a:srcRect/>
                    <a:stretch>
                      <a:fillRect/>
                    </a:stretch>
                  </pic:blipFill>
                  <pic:spPr>
                    <a:xfrm>
                      <a:off x="0" y="0"/>
                      <a:ext cx="5187950" cy="1689100"/>
                    </a:xfrm>
                    <a:prstGeom prst="rect">
                      <a:avLst/>
                    </a:prstGeom>
                    <a:ln/>
                  </pic:spPr>
                </pic:pic>
              </a:graphicData>
            </a:graphic>
          </wp:inline>
        </w:drawing>
      </w:r>
    </w:p>
    <w:p w14:paraId="0E596127" w14:textId="77777777" w:rsidR="006E7260" w:rsidRDefault="006E7260">
      <w:pPr>
        <w:pBdr>
          <w:top w:val="nil"/>
          <w:left w:val="nil"/>
          <w:bottom w:val="nil"/>
          <w:right w:val="nil"/>
          <w:between w:val="nil"/>
        </w:pBdr>
        <w:spacing w:after="0" w:line="480" w:lineRule="auto"/>
        <w:jc w:val="both"/>
        <w:rPr>
          <w:rFonts w:ascii="Arial" w:eastAsia="Arial" w:hAnsi="Arial" w:cs="Arial"/>
          <w:b/>
          <w:color w:val="000000"/>
          <w:sz w:val="20"/>
          <w:szCs w:val="20"/>
        </w:rPr>
      </w:pPr>
    </w:p>
    <w:p w14:paraId="15F0DA2E" w14:textId="77777777" w:rsidR="006E7260" w:rsidRDefault="00784149">
      <w:pPr>
        <w:pBdr>
          <w:top w:val="nil"/>
          <w:left w:val="nil"/>
          <w:bottom w:val="nil"/>
          <w:right w:val="nil"/>
          <w:between w:val="nil"/>
        </w:pBdr>
        <w:spacing w:after="0" w:line="480" w:lineRule="auto"/>
        <w:jc w:val="both"/>
        <w:rPr>
          <w:rFonts w:ascii="Arial" w:eastAsia="Arial" w:hAnsi="Arial" w:cs="Arial"/>
          <w:color w:val="000000"/>
          <w:sz w:val="20"/>
          <w:szCs w:val="20"/>
        </w:rPr>
      </w:pPr>
      <w:r>
        <w:rPr>
          <w:rFonts w:ascii="Arial" w:eastAsia="Arial" w:hAnsi="Arial" w:cs="Arial"/>
          <w:b/>
          <w:color w:val="000000"/>
          <w:sz w:val="20"/>
          <w:szCs w:val="20"/>
        </w:rPr>
        <w:t>Figure S3.</w:t>
      </w:r>
      <w:r>
        <w:rPr>
          <w:rFonts w:ascii="Arial" w:eastAsia="Arial" w:hAnsi="Arial" w:cs="Arial"/>
          <w:color w:val="000000"/>
          <w:sz w:val="20"/>
          <w:szCs w:val="20"/>
        </w:rPr>
        <w:t xml:space="preserve"> </w:t>
      </w:r>
      <w:r>
        <w:rPr>
          <w:rFonts w:ascii="Arial" w:eastAsia="Arial" w:hAnsi="Arial" w:cs="Arial"/>
          <w:b/>
          <w:i/>
          <w:color w:val="000000"/>
          <w:sz w:val="20"/>
          <w:szCs w:val="20"/>
        </w:rPr>
        <w:t>tracecomp</w:t>
      </w:r>
      <w:r>
        <w:rPr>
          <w:rFonts w:ascii="Arial" w:eastAsia="Arial" w:hAnsi="Arial" w:cs="Arial"/>
          <w:b/>
          <w:color w:val="000000"/>
          <w:sz w:val="20"/>
          <w:szCs w:val="20"/>
        </w:rPr>
        <w:t xml:space="preserve"> statistics. </w:t>
      </w:r>
      <w:r>
        <w:rPr>
          <w:rFonts w:ascii="Arial" w:eastAsia="Arial" w:hAnsi="Arial" w:cs="Arial"/>
          <w:color w:val="000000"/>
          <w:sz w:val="20"/>
          <w:szCs w:val="20"/>
        </w:rPr>
        <w:t>CAT-Poisson+G and CAT-GTR+G analyses. </w:t>
      </w:r>
    </w:p>
    <w:p w14:paraId="53EED55A"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sz w:val="20"/>
          <w:szCs w:val="20"/>
        </w:rPr>
      </w:pPr>
    </w:p>
    <w:p w14:paraId="0C7BB1D8"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sz w:val="20"/>
          <w:szCs w:val="20"/>
        </w:rPr>
      </w:pPr>
    </w:p>
    <w:p w14:paraId="00625E46"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sz w:val="20"/>
          <w:szCs w:val="20"/>
        </w:rPr>
      </w:pPr>
    </w:p>
    <w:p w14:paraId="58C75CC0"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sz w:val="20"/>
          <w:szCs w:val="20"/>
        </w:rPr>
      </w:pPr>
    </w:p>
    <w:p w14:paraId="733E09DD"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sz w:val="20"/>
          <w:szCs w:val="20"/>
        </w:rPr>
      </w:pPr>
    </w:p>
    <w:p w14:paraId="52978531" w14:textId="77777777" w:rsidR="006E7260" w:rsidRDefault="0078414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noProof/>
          <w:color w:val="000000"/>
        </w:rPr>
        <w:lastRenderedPageBreak/>
        <w:drawing>
          <wp:inline distT="0" distB="0" distL="0" distR="0" wp14:anchorId="134E7A2F" wp14:editId="44B22980">
            <wp:extent cx="5731510" cy="3186288"/>
            <wp:effectExtent l="0" t="0" r="0" b="0"/>
            <wp:docPr id="27" name="image8.png" descr="https://lh5.googleusercontent.com/kAg9G3ipHahqSbmKQVVWEiofsGI1iNXPFCX1PDSEUoaJHu8IT7rjM7AcNNg3fcRXKR1-wOwLJRT-xPqQm5E3XcniWbj6Rr7B0qsLcXLgL-dhDnMcy4pwAsL8T31FxQ"/>
            <wp:cNvGraphicFramePr/>
            <a:graphic xmlns:a="http://schemas.openxmlformats.org/drawingml/2006/main">
              <a:graphicData uri="http://schemas.openxmlformats.org/drawingml/2006/picture">
                <pic:pic xmlns:pic="http://schemas.openxmlformats.org/drawingml/2006/picture">
                  <pic:nvPicPr>
                    <pic:cNvPr id="0" name="image8.png" descr="https://lh5.googleusercontent.com/kAg9G3ipHahqSbmKQVVWEiofsGI1iNXPFCX1PDSEUoaJHu8IT7rjM7AcNNg3fcRXKR1-wOwLJRT-xPqQm5E3XcniWbj6Rr7B0qsLcXLgL-dhDnMcy4pwAsL8T31FxQ"/>
                    <pic:cNvPicPr preferRelativeResize="0"/>
                  </pic:nvPicPr>
                  <pic:blipFill>
                    <a:blip r:embed="rId60"/>
                    <a:srcRect/>
                    <a:stretch>
                      <a:fillRect/>
                    </a:stretch>
                  </pic:blipFill>
                  <pic:spPr>
                    <a:xfrm>
                      <a:off x="0" y="0"/>
                      <a:ext cx="5731510" cy="3186288"/>
                    </a:xfrm>
                    <a:prstGeom prst="rect">
                      <a:avLst/>
                    </a:prstGeom>
                    <a:ln/>
                  </pic:spPr>
                </pic:pic>
              </a:graphicData>
            </a:graphic>
          </wp:inline>
        </w:drawing>
      </w:r>
    </w:p>
    <w:p w14:paraId="19DD83C4" w14:textId="77777777" w:rsidR="006E7260" w:rsidRDefault="00784149">
      <w:pPr>
        <w:pBdr>
          <w:top w:val="nil"/>
          <w:left w:val="nil"/>
          <w:bottom w:val="nil"/>
          <w:right w:val="nil"/>
          <w:between w:val="nil"/>
        </w:pBdr>
        <w:spacing w:after="0" w:line="480" w:lineRule="auto"/>
        <w:jc w:val="both"/>
        <w:rPr>
          <w:rFonts w:ascii="Arial" w:eastAsia="Arial" w:hAnsi="Arial" w:cs="Arial"/>
          <w:color w:val="000000"/>
          <w:sz w:val="20"/>
          <w:szCs w:val="20"/>
        </w:rPr>
      </w:pPr>
      <w:r>
        <w:rPr>
          <w:rFonts w:ascii="Arial" w:eastAsia="Arial" w:hAnsi="Arial" w:cs="Arial"/>
          <w:b/>
          <w:color w:val="000000"/>
          <w:sz w:val="20"/>
          <w:szCs w:val="20"/>
        </w:rPr>
        <w:t>Figure S4.</w:t>
      </w:r>
      <w:r>
        <w:rPr>
          <w:rFonts w:ascii="Arial" w:eastAsia="Arial" w:hAnsi="Arial" w:cs="Arial"/>
          <w:color w:val="000000"/>
          <w:sz w:val="20"/>
          <w:szCs w:val="20"/>
        </w:rPr>
        <w:t xml:space="preserve"> </w:t>
      </w:r>
      <w:r>
        <w:rPr>
          <w:rFonts w:ascii="Arial" w:eastAsia="Arial" w:hAnsi="Arial" w:cs="Arial"/>
          <w:b/>
          <w:color w:val="000000"/>
          <w:sz w:val="20"/>
          <w:szCs w:val="20"/>
        </w:rPr>
        <w:t>Ecdysozoan tree recovered under CAT-Poisson+G model.</w:t>
      </w:r>
      <w:r>
        <w:rPr>
          <w:rFonts w:ascii="Arial" w:eastAsia="Arial" w:hAnsi="Arial" w:cs="Arial"/>
          <w:color w:val="000000"/>
          <w:sz w:val="20"/>
          <w:szCs w:val="20"/>
        </w:rPr>
        <w:t xml:space="preserve"> Tree search conducted in PhyloBayes, node support = posterior probability. </w:t>
      </w:r>
    </w:p>
    <w:p w14:paraId="6214BD4F"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sz w:val="20"/>
          <w:szCs w:val="20"/>
        </w:rPr>
      </w:pPr>
    </w:p>
    <w:p w14:paraId="50AF6800" w14:textId="77777777" w:rsidR="006E7260" w:rsidRDefault="0078414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noProof/>
          <w:color w:val="000000"/>
        </w:rPr>
        <w:drawing>
          <wp:inline distT="0" distB="0" distL="0" distR="0" wp14:anchorId="01EEF7D5" wp14:editId="47A6622C">
            <wp:extent cx="5731510" cy="3186288"/>
            <wp:effectExtent l="0" t="0" r="0" b="0"/>
            <wp:docPr id="26" name="image2.png" descr="https://lh4.googleusercontent.com/4Ggm7kgJa6F1WVN0lbXtb3f9RjXcr_SS3IsMbfdInxw68jKQTJCoAZTiXbJm0ic-nS1xmSufcut1SRwsHcYjuuv-mDmJIzcijkQZNeQQevvwkTDMdNTBnwg3GkHRZw"/>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4Ggm7kgJa6F1WVN0lbXtb3f9RjXcr_SS3IsMbfdInxw68jKQTJCoAZTiXbJm0ic-nS1xmSufcut1SRwsHcYjuuv-mDmJIzcijkQZNeQQevvwkTDMdNTBnwg3GkHRZw"/>
                    <pic:cNvPicPr preferRelativeResize="0"/>
                  </pic:nvPicPr>
                  <pic:blipFill>
                    <a:blip r:embed="rId61"/>
                    <a:srcRect/>
                    <a:stretch>
                      <a:fillRect/>
                    </a:stretch>
                  </pic:blipFill>
                  <pic:spPr>
                    <a:xfrm>
                      <a:off x="0" y="0"/>
                      <a:ext cx="5731510" cy="3186288"/>
                    </a:xfrm>
                    <a:prstGeom prst="rect">
                      <a:avLst/>
                    </a:prstGeom>
                    <a:ln/>
                  </pic:spPr>
                </pic:pic>
              </a:graphicData>
            </a:graphic>
          </wp:inline>
        </w:drawing>
      </w:r>
    </w:p>
    <w:p w14:paraId="74359BD8" w14:textId="77777777" w:rsidR="006E7260" w:rsidRDefault="006E726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47A89120" w14:textId="73E7D5A0" w:rsidR="006E7260" w:rsidRDefault="00784149">
      <w:pPr>
        <w:pBdr>
          <w:top w:val="nil"/>
          <w:left w:val="nil"/>
          <w:bottom w:val="nil"/>
          <w:right w:val="nil"/>
          <w:between w:val="nil"/>
        </w:pBdr>
        <w:spacing w:after="0" w:line="480" w:lineRule="auto"/>
        <w:jc w:val="both"/>
        <w:rPr>
          <w:rFonts w:ascii="Arial" w:eastAsia="Arial" w:hAnsi="Arial" w:cs="Arial"/>
          <w:color w:val="000000"/>
          <w:sz w:val="20"/>
          <w:szCs w:val="20"/>
        </w:rPr>
      </w:pPr>
      <w:r>
        <w:rPr>
          <w:rFonts w:ascii="Arial" w:eastAsia="Arial" w:hAnsi="Arial" w:cs="Arial"/>
          <w:b/>
          <w:color w:val="000000"/>
          <w:sz w:val="20"/>
          <w:szCs w:val="20"/>
        </w:rPr>
        <w:t>Figure S5</w:t>
      </w:r>
      <w:r>
        <w:rPr>
          <w:rFonts w:ascii="Arial" w:eastAsia="Arial" w:hAnsi="Arial" w:cs="Arial"/>
          <w:color w:val="000000"/>
          <w:sz w:val="20"/>
          <w:szCs w:val="20"/>
        </w:rPr>
        <w:t xml:space="preserve">. </w:t>
      </w:r>
      <w:r>
        <w:rPr>
          <w:rFonts w:ascii="Arial" w:eastAsia="Arial" w:hAnsi="Arial" w:cs="Arial"/>
          <w:b/>
          <w:color w:val="000000"/>
          <w:sz w:val="20"/>
          <w:szCs w:val="20"/>
        </w:rPr>
        <w:t xml:space="preserve">Ecdysozoan tree recovered under CAT-GTR+G model. </w:t>
      </w:r>
      <w:r>
        <w:rPr>
          <w:rFonts w:ascii="Arial" w:eastAsia="Arial" w:hAnsi="Arial" w:cs="Arial"/>
          <w:color w:val="000000"/>
          <w:sz w:val="20"/>
          <w:szCs w:val="20"/>
        </w:rPr>
        <w:t>Tree search conducted in PhyloBayes, node support = posterior probability.</w:t>
      </w:r>
    </w:p>
    <w:p w14:paraId="1FFB40A8" w14:textId="77777777" w:rsidR="00E127DB" w:rsidRDefault="00E127DB">
      <w:pPr>
        <w:pBdr>
          <w:top w:val="nil"/>
          <w:left w:val="nil"/>
          <w:bottom w:val="nil"/>
          <w:right w:val="nil"/>
          <w:between w:val="nil"/>
        </w:pBdr>
        <w:spacing w:after="0" w:line="480" w:lineRule="auto"/>
        <w:jc w:val="both"/>
        <w:rPr>
          <w:rFonts w:ascii="Arial" w:eastAsia="Arial" w:hAnsi="Arial" w:cs="Arial"/>
          <w:color w:val="000000"/>
          <w:sz w:val="20"/>
          <w:szCs w:val="20"/>
        </w:rPr>
      </w:pPr>
    </w:p>
    <w:p w14:paraId="28D44295" w14:textId="77777777" w:rsidR="006E7260" w:rsidRDefault="00784149">
      <w:pPr>
        <w:spacing w:line="480" w:lineRule="auto"/>
        <w:rPr>
          <w:rFonts w:ascii="Arial" w:eastAsia="Arial" w:hAnsi="Arial" w:cs="Arial"/>
          <w:b/>
          <w:sz w:val="20"/>
          <w:szCs w:val="20"/>
        </w:rPr>
      </w:pPr>
      <w:r>
        <w:rPr>
          <w:rFonts w:ascii="Arial" w:eastAsia="Arial" w:hAnsi="Arial" w:cs="Arial"/>
          <w:b/>
          <w:sz w:val="20"/>
          <w:szCs w:val="20"/>
        </w:rPr>
        <w:lastRenderedPageBreak/>
        <w:t>Supplementary methods 4. Molecular dating analyses</w:t>
      </w:r>
    </w:p>
    <w:p w14:paraId="720B0C51" w14:textId="77777777" w:rsidR="006E7260" w:rsidRDefault="0078414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The tree recovered by Bayesian phylogenetic analysis was calibrated using 55 fossil ages, following standard node calibration procedure </w:t>
      </w:r>
      <w:hyperlink r:id="rId62">
        <w:r>
          <w:rPr>
            <w:rFonts w:ascii="Arial" w:eastAsia="Arial" w:hAnsi="Arial" w:cs="Arial"/>
            <w:color w:val="000000"/>
            <w:sz w:val="20"/>
            <w:szCs w:val="20"/>
          </w:rPr>
          <w:t>(Benton and Donoghue 2006; Donoghue and Benton 2007)</w:t>
        </w:r>
      </w:hyperlink>
      <w:r>
        <w:rPr>
          <w:rFonts w:ascii="Arial" w:eastAsia="Arial" w:hAnsi="Arial" w:cs="Arial"/>
          <w:color w:val="000000"/>
          <w:sz w:val="20"/>
          <w:szCs w:val="20"/>
        </w:rPr>
        <w:t xml:space="preserve">. These calibrations were compiled and/or revised from </w:t>
      </w:r>
      <w:hyperlink r:id="rId63">
        <w:r>
          <w:rPr>
            <w:rFonts w:ascii="Arial" w:eastAsia="Arial" w:hAnsi="Arial" w:cs="Arial"/>
            <w:color w:val="000000"/>
            <w:sz w:val="20"/>
            <w:szCs w:val="20"/>
          </w:rPr>
          <w:t xml:space="preserve">Benton </w:t>
        </w:r>
      </w:hyperlink>
      <w:hyperlink r:id="rId64">
        <w:r>
          <w:rPr>
            <w:rFonts w:ascii="Arial" w:eastAsia="Arial" w:hAnsi="Arial" w:cs="Arial"/>
            <w:i/>
            <w:color w:val="000000"/>
            <w:sz w:val="20"/>
            <w:szCs w:val="20"/>
          </w:rPr>
          <w:t>et al</w:t>
        </w:r>
      </w:hyperlink>
      <w:hyperlink r:id="rId65">
        <w:r>
          <w:rPr>
            <w:rFonts w:ascii="Arial" w:eastAsia="Arial" w:hAnsi="Arial" w:cs="Arial"/>
            <w:color w:val="000000"/>
            <w:sz w:val="20"/>
            <w:szCs w:val="20"/>
          </w:rPr>
          <w:t>. (2015)</w:t>
        </w:r>
      </w:hyperlink>
      <w:r>
        <w:rPr>
          <w:rFonts w:ascii="Arial" w:eastAsia="Arial" w:hAnsi="Arial" w:cs="Arial"/>
          <w:color w:val="000000"/>
          <w:sz w:val="20"/>
          <w:szCs w:val="20"/>
        </w:rPr>
        <w:t xml:space="preserve"> and </w:t>
      </w:r>
      <w:hyperlink r:id="rId66">
        <w:r>
          <w:rPr>
            <w:rFonts w:ascii="Arial" w:eastAsia="Arial" w:hAnsi="Arial" w:cs="Arial"/>
            <w:color w:val="000000"/>
            <w:sz w:val="20"/>
            <w:szCs w:val="20"/>
          </w:rPr>
          <w:t xml:space="preserve">Wolfe </w:t>
        </w:r>
      </w:hyperlink>
      <w:hyperlink r:id="rId67">
        <w:r>
          <w:rPr>
            <w:rFonts w:ascii="Arial" w:eastAsia="Arial" w:hAnsi="Arial" w:cs="Arial"/>
            <w:i/>
            <w:color w:val="000000"/>
            <w:sz w:val="20"/>
            <w:szCs w:val="20"/>
          </w:rPr>
          <w:t>et al</w:t>
        </w:r>
      </w:hyperlink>
      <w:hyperlink r:id="rId68">
        <w:r>
          <w:rPr>
            <w:rFonts w:ascii="Arial" w:eastAsia="Arial" w:hAnsi="Arial" w:cs="Arial"/>
            <w:color w:val="000000"/>
            <w:sz w:val="20"/>
            <w:szCs w:val="20"/>
          </w:rPr>
          <w:t>. (2016)</w:t>
        </w:r>
      </w:hyperlink>
      <w:r>
        <w:rPr>
          <w:rFonts w:ascii="Arial" w:eastAsia="Arial" w:hAnsi="Arial" w:cs="Arial"/>
          <w:color w:val="000000"/>
          <w:sz w:val="20"/>
          <w:szCs w:val="20"/>
        </w:rPr>
        <w:t>, in addition to newly described calibrations (see Appendix for complete list of described fossil calibrations used in this study). </w:t>
      </w:r>
    </w:p>
    <w:p w14:paraId="2CE4767D" w14:textId="77777777" w:rsidR="006E7260" w:rsidRDefault="00784149">
      <w:pPr>
        <w:pBdr>
          <w:top w:val="nil"/>
          <w:left w:val="nil"/>
          <w:bottom w:val="nil"/>
          <w:right w:val="nil"/>
          <w:between w:val="nil"/>
        </w:pBdr>
        <w:spacing w:after="0" w:line="480" w:lineRule="auto"/>
        <w:ind w:firstLine="720"/>
        <w:jc w:val="both"/>
        <w:rPr>
          <w:rFonts w:ascii="Arial" w:eastAsia="Arial" w:hAnsi="Arial" w:cs="Arial"/>
          <w:sz w:val="20"/>
          <w:szCs w:val="20"/>
        </w:rPr>
      </w:pPr>
      <w:r>
        <w:rPr>
          <w:rFonts w:ascii="Arial" w:eastAsia="Arial" w:hAnsi="Arial" w:cs="Arial"/>
          <w:color w:val="000000"/>
          <w:sz w:val="20"/>
          <w:szCs w:val="20"/>
        </w:rPr>
        <w:t xml:space="preserve">All the molecular dating analyses were conducted using the program MCMCTree v.4.9h in the PAML4.9 package </w:t>
      </w:r>
      <w:hyperlink r:id="rId69">
        <w:r>
          <w:rPr>
            <w:rFonts w:ascii="Arial" w:eastAsia="Arial" w:hAnsi="Arial" w:cs="Arial"/>
            <w:color w:val="000000"/>
            <w:sz w:val="20"/>
            <w:szCs w:val="20"/>
          </w:rPr>
          <w:t>(Yang 2007)</w:t>
        </w:r>
      </w:hyperlink>
      <w:r>
        <w:rPr>
          <w:rFonts w:ascii="Arial" w:eastAsia="Arial" w:hAnsi="Arial" w:cs="Arial"/>
          <w:color w:val="000000"/>
          <w:sz w:val="20"/>
          <w:szCs w:val="20"/>
        </w:rPr>
        <w:t xml:space="preserve"> under the normal approximation method, using the CODEML function to generate a Hessian matrix. We used LG+G model for all our divergence time analyses. For the priors on node ages, a birth-death process with </w:t>
      </w:r>
      <w:r>
        <w:rPr>
          <w:rFonts w:ascii="Arial" w:eastAsia="Arial" w:hAnsi="Arial" w:cs="Arial"/>
          <w:i/>
          <w:color w:val="000000"/>
          <w:sz w:val="20"/>
          <w:szCs w:val="20"/>
        </w:rPr>
        <w:t>λ</w:t>
      </w:r>
      <w:r>
        <w:rPr>
          <w:rFonts w:ascii="Arial" w:eastAsia="Arial" w:hAnsi="Arial" w:cs="Arial"/>
          <w:color w:val="000000"/>
          <w:sz w:val="20"/>
          <w:szCs w:val="20"/>
        </w:rPr>
        <w:t>=</w:t>
      </w:r>
      <w:r>
        <w:rPr>
          <w:rFonts w:ascii="Arial" w:eastAsia="Arial" w:hAnsi="Arial" w:cs="Arial"/>
          <w:i/>
          <w:color w:val="000000"/>
          <w:sz w:val="20"/>
          <w:szCs w:val="20"/>
        </w:rPr>
        <w:t>μ</w:t>
      </w:r>
      <w:r>
        <w:rPr>
          <w:rFonts w:ascii="Arial" w:eastAsia="Arial" w:hAnsi="Arial" w:cs="Arial"/>
          <w:color w:val="000000"/>
          <w:sz w:val="20"/>
          <w:szCs w:val="20"/>
        </w:rPr>
        <w:t xml:space="preserve">=1 and </w:t>
      </w:r>
      <w:r>
        <w:rPr>
          <w:rFonts w:ascii="Arial" w:eastAsia="Arial" w:hAnsi="Arial" w:cs="Arial"/>
          <w:i/>
          <w:color w:val="000000"/>
          <w:sz w:val="20"/>
          <w:szCs w:val="20"/>
        </w:rPr>
        <w:t>ρ</w:t>
      </w:r>
      <w:r>
        <w:rPr>
          <w:rFonts w:ascii="Arial" w:eastAsia="Arial" w:hAnsi="Arial" w:cs="Arial"/>
          <w:color w:val="000000"/>
          <w:sz w:val="20"/>
          <w:szCs w:val="20"/>
        </w:rPr>
        <w:t xml:space="preserve"> = 0 was used. In addition, a diffuse gamma-Dirichlet prior was given for the molecular rate (</w:t>
      </w:r>
      <w:r>
        <w:rPr>
          <w:rFonts w:ascii="Arial" w:eastAsia="Arial" w:hAnsi="Arial" w:cs="Arial"/>
          <w:i/>
          <w:color w:val="000000"/>
          <w:sz w:val="20"/>
          <w:szCs w:val="20"/>
        </w:rPr>
        <w:t>Γ</w:t>
      </w:r>
      <w:r>
        <w:rPr>
          <w:rFonts w:ascii="Arial" w:eastAsia="Arial" w:hAnsi="Arial" w:cs="Arial"/>
          <w:color w:val="3C4043"/>
          <w:sz w:val="20"/>
          <w:szCs w:val="20"/>
        </w:rPr>
        <w:t xml:space="preserve"> =</w:t>
      </w:r>
      <w:r>
        <w:rPr>
          <w:rFonts w:ascii="Arial" w:eastAsia="Arial" w:hAnsi="Arial" w:cs="Arial"/>
          <w:color w:val="000000"/>
          <w:sz w:val="20"/>
          <w:szCs w:val="20"/>
        </w:rPr>
        <w:t xml:space="preserve"> 2, 20) and the diffusion rate </w:t>
      </w:r>
      <w:proofErr w:type="gramStart"/>
      <w:r>
        <w:rPr>
          <w:rFonts w:ascii="Arial" w:eastAsia="Arial" w:hAnsi="Arial" w:cs="Arial"/>
          <w:color w:val="000000"/>
          <w:sz w:val="20"/>
          <w:szCs w:val="20"/>
        </w:rPr>
        <w:t xml:space="preserve">( </w:t>
      </w:r>
      <w:r>
        <w:rPr>
          <w:rFonts w:ascii="Arial" w:eastAsia="Arial" w:hAnsi="Arial" w:cs="Arial"/>
          <w:i/>
          <w:color w:val="000000"/>
          <w:sz w:val="20"/>
          <w:szCs w:val="20"/>
        </w:rPr>
        <w:t>σ2</w:t>
      </w:r>
      <w:proofErr w:type="gramEnd"/>
      <w:r>
        <w:rPr>
          <w:rFonts w:ascii="Arial" w:eastAsia="Arial" w:hAnsi="Arial" w:cs="Arial"/>
          <w:color w:val="000000"/>
          <w:sz w:val="20"/>
          <w:szCs w:val="20"/>
        </w:rPr>
        <w:t xml:space="preserve"> = 2, 2). Both the independent (IR) and autocorrelated (AR) rates models </w:t>
      </w:r>
      <w:hyperlink r:id="rId70">
        <w:r>
          <w:rPr>
            <w:rFonts w:ascii="Arial" w:eastAsia="Arial" w:hAnsi="Arial" w:cs="Arial"/>
            <w:color w:val="000000"/>
            <w:sz w:val="20"/>
            <w:szCs w:val="20"/>
          </w:rPr>
          <w:t>(Rannala and Yang 2007)</w:t>
        </w:r>
      </w:hyperlink>
      <w:r>
        <w:rPr>
          <w:rFonts w:ascii="Arial" w:eastAsia="Arial" w:hAnsi="Arial" w:cs="Arial"/>
          <w:color w:val="000000"/>
          <w:sz w:val="20"/>
          <w:szCs w:val="20"/>
        </w:rPr>
        <w:t xml:space="preserve"> were used</w:t>
      </w:r>
      <w:r>
        <w:rPr>
          <w:rFonts w:ascii="Arial" w:eastAsia="Arial" w:hAnsi="Arial" w:cs="Arial"/>
          <w:sz w:val="20"/>
          <w:szCs w:val="20"/>
        </w:rPr>
        <w:t xml:space="preserve">. We didn’t perform </w:t>
      </w:r>
      <w:r>
        <w:rPr>
          <w:rFonts w:ascii="Arial" w:eastAsia="Arial" w:hAnsi="Arial" w:cs="Arial"/>
          <w:color w:val="201F1E"/>
          <w:sz w:val="20"/>
          <w:szCs w:val="20"/>
          <w:highlight w:val="white"/>
        </w:rPr>
        <w:t>Bayesian selection of the clock model because it requires expensive exact likelihood calculations, which cannot be performed on the full dataset.</w:t>
      </w:r>
    </w:p>
    <w:p w14:paraId="53A26503" w14:textId="77777777" w:rsidR="006E7260" w:rsidRDefault="006E7260">
      <w:pPr>
        <w:pBdr>
          <w:top w:val="nil"/>
          <w:left w:val="nil"/>
          <w:bottom w:val="nil"/>
          <w:right w:val="nil"/>
          <w:between w:val="nil"/>
        </w:pBdr>
        <w:spacing w:after="0" w:line="480" w:lineRule="auto"/>
        <w:ind w:firstLine="720"/>
        <w:jc w:val="both"/>
        <w:rPr>
          <w:rFonts w:ascii="Arial" w:eastAsia="Arial" w:hAnsi="Arial" w:cs="Arial"/>
          <w:sz w:val="20"/>
          <w:szCs w:val="20"/>
        </w:rPr>
      </w:pPr>
    </w:p>
    <w:p w14:paraId="180A087F" w14:textId="77777777" w:rsidR="006E7260" w:rsidRDefault="00784149">
      <w:pPr>
        <w:spacing w:line="480" w:lineRule="auto"/>
        <w:rPr>
          <w:rFonts w:ascii="Arial" w:eastAsia="Arial" w:hAnsi="Arial" w:cs="Arial"/>
          <w:b/>
          <w:sz w:val="20"/>
          <w:szCs w:val="20"/>
        </w:rPr>
      </w:pPr>
      <w:r>
        <w:rPr>
          <w:rFonts w:ascii="Arial" w:eastAsia="Arial" w:hAnsi="Arial" w:cs="Arial"/>
          <w:b/>
          <w:sz w:val="20"/>
          <w:szCs w:val="20"/>
        </w:rPr>
        <w:t>Supplementary methods 4.1 Sensitivity tests using alternative partition strategies</w:t>
      </w:r>
    </w:p>
    <w:p w14:paraId="53F4B2E6" w14:textId="77777777" w:rsidR="006E7260" w:rsidRDefault="00784149">
      <w:pPr>
        <w:pBdr>
          <w:top w:val="nil"/>
          <w:left w:val="nil"/>
          <w:bottom w:val="nil"/>
          <w:right w:val="nil"/>
          <w:between w:val="nil"/>
        </w:pBdr>
        <w:spacing w:after="0" w:line="480" w:lineRule="auto"/>
        <w:ind w:left="30"/>
        <w:jc w:val="both"/>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In order to evaluate how a partitioning experiment could have affected our age estimates, we partitioned our dataset according to the </w:t>
      </w:r>
      <w:proofErr w:type="gramStart"/>
      <w:r>
        <w:rPr>
          <w:rFonts w:ascii="Arial" w:eastAsia="Arial" w:hAnsi="Arial" w:cs="Arial"/>
          <w:color w:val="000000"/>
          <w:sz w:val="20"/>
          <w:szCs w:val="20"/>
        </w:rPr>
        <w:t>gene-wi</w:t>
      </w:r>
      <w:r>
        <w:rPr>
          <w:rFonts w:ascii="Arial" w:eastAsia="Arial" w:hAnsi="Arial" w:cs="Arial"/>
          <w:sz w:val="20"/>
          <w:szCs w:val="20"/>
        </w:rPr>
        <w:t>se</w:t>
      </w:r>
      <w:proofErr w:type="gramEnd"/>
      <w:r>
        <w:rPr>
          <w:rFonts w:ascii="Arial" w:eastAsia="Arial" w:hAnsi="Arial" w:cs="Arial"/>
          <w:sz w:val="20"/>
          <w:szCs w:val="20"/>
        </w:rPr>
        <w:t xml:space="preserve"> </w:t>
      </w:r>
      <w:r>
        <w:rPr>
          <w:rFonts w:ascii="Arial" w:eastAsia="Arial" w:hAnsi="Arial" w:cs="Arial"/>
          <w:color w:val="000000"/>
          <w:sz w:val="20"/>
          <w:szCs w:val="20"/>
        </w:rPr>
        <w:t>evolu</w:t>
      </w:r>
      <w:r>
        <w:rPr>
          <w:rFonts w:ascii="Arial" w:eastAsia="Arial" w:hAnsi="Arial" w:cs="Arial"/>
          <w:sz w:val="20"/>
          <w:szCs w:val="20"/>
        </w:rPr>
        <w:t>tionary</w:t>
      </w:r>
      <w:r>
        <w:rPr>
          <w:rFonts w:ascii="Arial" w:eastAsia="Arial" w:hAnsi="Arial" w:cs="Arial"/>
          <w:color w:val="000000"/>
          <w:sz w:val="20"/>
          <w:szCs w:val="20"/>
        </w:rPr>
        <w:t xml:space="preserve"> rate of </w:t>
      </w:r>
      <w:r>
        <w:rPr>
          <w:rFonts w:ascii="Arial" w:eastAsia="Arial" w:hAnsi="Arial" w:cs="Arial"/>
          <w:sz w:val="20"/>
          <w:szCs w:val="20"/>
        </w:rPr>
        <w:t>228 markers in our dataset</w:t>
      </w:r>
      <w:r>
        <w:rPr>
          <w:rFonts w:ascii="Arial" w:eastAsia="Arial" w:hAnsi="Arial" w:cs="Arial"/>
          <w:color w:val="000000"/>
          <w:sz w:val="20"/>
          <w:szCs w:val="20"/>
        </w:rPr>
        <w:t xml:space="preserve">. This experiment was performed as </w:t>
      </w:r>
      <w:r>
        <w:rPr>
          <w:rFonts w:ascii="Arial" w:eastAsia="Arial" w:hAnsi="Arial" w:cs="Arial"/>
          <w:sz w:val="20"/>
          <w:szCs w:val="20"/>
        </w:rPr>
        <w:t>follows.</w:t>
      </w:r>
      <w:r>
        <w:rPr>
          <w:rFonts w:ascii="Arial" w:eastAsia="Arial" w:hAnsi="Arial" w:cs="Arial"/>
          <w:color w:val="000000"/>
          <w:sz w:val="20"/>
          <w:szCs w:val="20"/>
        </w:rPr>
        <w:t xml:space="preserve"> 1) A maximum likelihood analysis was performed on each gene of our alignment using the program IQTree with the LG+G model. 2) </w:t>
      </w:r>
      <w:r>
        <w:rPr>
          <w:rFonts w:ascii="Arial" w:eastAsia="Arial" w:hAnsi="Arial" w:cs="Arial"/>
          <w:sz w:val="20"/>
          <w:szCs w:val="20"/>
        </w:rPr>
        <w:t>T</w:t>
      </w:r>
      <w:r>
        <w:rPr>
          <w:rFonts w:ascii="Arial" w:eastAsia="Arial" w:hAnsi="Arial" w:cs="Arial"/>
          <w:color w:val="000000"/>
          <w:sz w:val="20"/>
          <w:szCs w:val="20"/>
        </w:rPr>
        <w:t xml:space="preserve">he total length of </w:t>
      </w:r>
      <w:r>
        <w:rPr>
          <w:rFonts w:ascii="Arial" w:eastAsia="Arial" w:hAnsi="Arial" w:cs="Arial"/>
          <w:sz w:val="20"/>
          <w:szCs w:val="20"/>
        </w:rPr>
        <w:t>each</w:t>
      </w:r>
      <w:r>
        <w:rPr>
          <w:rFonts w:ascii="Arial" w:eastAsia="Arial" w:hAnsi="Arial" w:cs="Arial"/>
          <w:color w:val="000000"/>
          <w:sz w:val="20"/>
          <w:szCs w:val="20"/>
        </w:rPr>
        <w:t xml:space="preserve"> resulting gene-tree (i.e. sub</w:t>
      </w:r>
      <w:r>
        <w:rPr>
          <w:rFonts w:ascii="Arial" w:eastAsia="Arial" w:hAnsi="Arial" w:cs="Arial"/>
          <w:sz w:val="20"/>
          <w:szCs w:val="20"/>
        </w:rPr>
        <w:t>stitutions per position across all the branches)</w:t>
      </w:r>
      <w:r>
        <w:rPr>
          <w:rFonts w:ascii="Arial" w:eastAsia="Arial" w:hAnsi="Arial" w:cs="Arial"/>
          <w:color w:val="000000"/>
          <w:sz w:val="20"/>
          <w:szCs w:val="20"/>
        </w:rPr>
        <w:t xml:space="preserve"> was divided by the number of taxa present in that particular tree to give a rough estimate of the relative rate of evolution for each gene </w:t>
      </w:r>
      <w:hyperlink r:id="rId71">
        <w:r>
          <w:rPr>
            <w:rFonts w:ascii="Arial" w:eastAsia="Arial" w:hAnsi="Arial" w:cs="Arial"/>
            <w:color w:val="000000"/>
            <w:sz w:val="20"/>
            <w:szCs w:val="20"/>
          </w:rPr>
          <w:t xml:space="preserve">(dos Reis </w:t>
        </w:r>
      </w:hyperlink>
      <w:hyperlink r:id="rId72">
        <w:r>
          <w:rPr>
            <w:rFonts w:ascii="Arial" w:eastAsia="Arial" w:hAnsi="Arial" w:cs="Arial"/>
            <w:i/>
            <w:color w:val="000000"/>
            <w:sz w:val="20"/>
            <w:szCs w:val="20"/>
          </w:rPr>
          <w:t>et al</w:t>
        </w:r>
      </w:hyperlink>
      <w:hyperlink r:id="rId73">
        <w:r>
          <w:rPr>
            <w:rFonts w:ascii="Arial" w:eastAsia="Arial" w:hAnsi="Arial" w:cs="Arial"/>
            <w:color w:val="000000"/>
            <w:sz w:val="20"/>
            <w:szCs w:val="20"/>
          </w:rPr>
          <w:t xml:space="preserve">. 2014; Telford </w:t>
        </w:r>
      </w:hyperlink>
      <w:hyperlink r:id="rId74">
        <w:r>
          <w:rPr>
            <w:rFonts w:ascii="Arial" w:eastAsia="Arial" w:hAnsi="Arial" w:cs="Arial"/>
            <w:i/>
            <w:color w:val="000000"/>
            <w:sz w:val="20"/>
            <w:szCs w:val="20"/>
          </w:rPr>
          <w:t>et al.</w:t>
        </w:r>
      </w:hyperlink>
      <w:hyperlink r:id="rId75">
        <w:r>
          <w:rPr>
            <w:rFonts w:ascii="Arial" w:eastAsia="Arial" w:hAnsi="Arial" w:cs="Arial"/>
            <w:color w:val="000000"/>
            <w:sz w:val="20"/>
            <w:szCs w:val="20"/>
          </w:rPr>
          <w:t xml:space="preserve"> 2014)</w:t>
        </w:r>
      </w:hyperlink>
      <w:r>
        <w:rPr>
          <w:rFonts w:ascii="Arial" w:eastAsia="Arial" w:hAnsi="Arial" w:cs="Arial"/>
          <w:color w:val="000000"/>
          <w:sz w:val="20"/>
          <w:szCs w:val="20"/>
        </w:rPr>
        <w:t xml:space="preserve"> (Fig. S6). 3) Genes were then classified based on this value from the slowest to the fastest and divided into two, four and five partitions (see infinite-sites plots, Fig. 2 in the main text for the posterior time estimates under alternative partition strategies). Each of the partitions contained </w:t>
      </w:r>
      <w:r>
        <w:rPr>
          <w:rFonts w:ascii="Arial" w:eastAsia="Arial" w:hAnsi="Arial" w:cs="Arial"/>
          <w:sz w:val="20"/>
          <w:szCs w:val="20"/>
        </w:rPr>
        <w:t>an approximately equal number of genes.</w:t>
      </w:r>
      <w:r>
        <w:rPr>
          <w:rFonts w:ascii="Arial" w:eastAsia="Arial" w:hAnsi="Arial" w:cs="Arial"/>
          <w:color w:val="000000"/>
          <w:sz w:val="20"/>
          <w:szCs w:val="20"/>
        </w:rPr>
        <w:t xml:space="preserve"> </w:t>
      </w:r>
    </w:p>
    <w:p w14:paraId="6D7FF552" w14:textId="77777777" w:rsidR="006E7260" w:rsidRDefault="00784149">
      <w:pPr>
        <w:pBdr>
          <w:top w:val="nil"/>
          <w:left w:val="nil"/>
          <w:bottom w:val="nil"/>
          <w:right w:val="nil"/>
          <w:between w:val="nil"/>
        </w:pBdr>
        <w:spacing w:after="0" w:line="480" w:lineRule="auto"/>
        <w:ind w:left="30" w:firstLine="690"/>
        <w:jc w:val="both"/>
        <w:rPr>
          <w:rFonts w:ascii="Arial" w:eastAsia="Arial" w:hAnsi="Arial" w:cs="Arial"/>
          <w:color w:val="000000"/>
          <w:sz w:val="20"/>
          <w:szCs w:val="20"/>
        </w:rPr>
      </w:pPr>
      <w:r>
        <w:rPr>
          <w:rFonts w:ascii="Arial" w:eastAsia="Arial" w:hAnsi="Arial" w:cs="Arial"/>
          <w:color w:val="000000"/>
          <w:sz w:val="20"/>
          <w:szCs w:val="20"/>
        </w:rPr>
        <w:t>In addition, using the rate as a proxy, we performed four other molecular dating analyses: one using only the slowest genes group (11,883 sites), one with only the fastest (7,442 sites), one with both the slowest and the fastest groups excluded (12,784 sites) and one with only the genes with a taxon occupancy higher than 70% (29,796 sites) (Fig. S7). </w:t>
      </w:r>
    </w:p>
    <w:p w14:paraId="60F34DD6"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sz w:val="20"/>
          <w:szCs w:val="20"/>
        </w:rPr>
      </w:pPr>
    </w:p>
    <w:p w14:paraId="70FDFF1A"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sz w:val="20"/>
          <w:szCs w:val="20"/>
        </w:rPr>
      </w:pPr>
    </w:p>
    <w:p w14:paraId="5B308C05" w14:textId="77777777" w:rsidR="006E7260" w:rsidRDefault="0078414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noProof/>
          <w:color w:val="000000"/>
        </w:rPr>
        <w:drawing>
          <wp:inline distT="0" distB="0" distL="0" distR="0" wp14:anchorId="551109E0" wp14:editId="09B4C9B1">
            <wp:extent cx="5099050" cy="3333750"/>
            <wp:effectExtent l="0" t="0" r="0" b="0"/>
            <wp:docPr id="20" name="image5.png" descr="https://lh6.googleusercontent.com/k8f9gz0YKRiiGPepIDJW8ZhHPmA1jyBxVsNVLx05GIpVxzR9I-zwutWvHCgXagkgfJZYwzDUqbkXEZzMP3WcIgmXOwUj3EkQKJzWimwAp_bytCigvqPCRCxWEezpGw"/>
            <wp:cNvGraphicFramePr/>
            <a:graphic xmlns:a="http://schemas.openxmlformats.org/drawingml/2006/main">
              <a:graphicData uri="http://schemas.openxmlformats.org/drawingml/2006/picture">
                <pic:pic xmlns:pic="http://schemas.openxmlformats.org/drawingml/2006/picture">
                  <pic:nvPicPr>
                    <pic:cNvPr id="0" name="image5.png" descr="https://lh6.googleusercontent.com/k8f9gz0YKRiiGPepIDJW8ZhHPmA1jyBxVsNVLx05GIpVxzR9I-zwutWvHCgXagkgfJZYwzDUqbkXEZzMP3WcIgmXOwUj3EkQKJzWimwAp_bytCigvqPCRCxWEezpGw"/>
                    <pic:cNvPicPr preferRelativeResize="0"/>
                  </pic:nvPicPr>
                  <pic:blipFill>
                    <a:blip r:embed="rId76"/>
                    <a:srcRect/>
                    <a:stretch>
                      <a:fillRect/>
                    </a:stretch>
                  </pic:blipFill>
                  <pic:spPr>
                    <a:xfrm>
                      <a:off x="0" y="0"/>
                      <a:ext cx="5099050" cy="3333750"/>
                    </a:xfrm>
                    <a:prstGeom prst="rect">
                      <a:avLst/>
                    </a:prstGeom>
                    <a:ln/>
                  </pic:spPr>
                </pic:pic>
              </a:graphicData>
            </a:graphic>
          </wp:inline>
        </w:drawing>
      </w:r>
    </w:p>
    <w:p w14:paraId="70787427" w14:textId="77777777" w:rsidR="006E7260" w:rsidRDefault="0078414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b/>
          <w:color w:val="000000"/>
          <w:sz w:val="20"/>
          <w:szCs w:val="20"/>
        </w:rPr>
        <w:t>Figure S6</w:t>
      </w:r>
      <w:r>
        <w:rPr>
          <w:rFonts w:ascii="Arial" w:eastAsia="Arial" w:hAnsi="Arial" w:cs="Arial"/>
          <w:color w:val="000000"/>
          <w:sz w:val="20"/>
          <w:szCs w:val="20"/>
        </w:rPr>
        <w:t xml:space="preserve">: </w:t>
      </w:r>
      <w:r>
        <w:rPr>
          <w:rFonts w:ascii="Arial" w:eastAsia="Arial" w:hAnsi="Arial" w:cs="Arial"/>
          <w:b/>
          <w:color w:val="000000"/>
          <w:sz w:val="20"/>
          <w:szCs w:val="20"/>
        </w:rPr>
        <w:t xml:space="preserve">Rate density plot. </w:t>
      </w:r>
      <w:r>
        <w:rPr>
          <w:rFonts w:ascii="Arial" w:eastAsia="Arial" w:hAnsi="Arial" w:cs="Arial"/>
          <w:color w:val="000000"/>
          <w:sz w:val="20"/>
          <w:szCs w:val="20"/>
        </w:rPr>
        <w:t>The relative evolutionary rate of the 228 genes in our dataset.</w:t>
      </w:r>
    </w:p>
    <w:p w14:paraId="580D024A" w14:textId="77777777" w:rsidR="006E7260" w:rsidRDefault="006E726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061DB01F" w14:textId="77777777" w:rsidR="006E7260" w:rsidRDefault="0078414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noProof/>
          <w:color w:val="000000"/>
        </w:rPr>
        <w:drawing>
          <wp:inline distT="0" distB="0" distL="0" distR="0" wp14:anchorId="77AA53AE" wp14:editId="5C5925E2">
            <wp:extent cx="5731510" cy="2926053"/>
            <wp:effectExtent l="0" t="0" r="0" b="0"/>
            <wp:docPr id="19" name="image4.png" descr="https://lh5.googleusercontent.com/0R2QzY-x6YZIlhqCX2i2U6WB70_YqjqyUaAEukliRfwM5JdZPzXD6bQqhnAcH4CGbguc7zxuuZRL4vrzhro3AliXNdZC0wbkWk7ej0bIz1OWa4gX4rjRPKowAubh5w"/>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0R2QzY-x6YZIlhqCX2i2U6WB70_YqjqyUaAEukliRfwM5JdZPzXD6bQqhnAcH4CGbguc7zxuuZRL4vrzhro3AliXNdZC0wbkWk7ej0bIz1OWa4gX4rjRPKowAubh5w"/>
                    <pic:cNvPicPr preferRelativeResize="0"/>
                  </pic:nvPicPr>
                  <pic:blipFill>
                    <a:blip r:embed="rId77"/>
                    <a:srcRect/>
                    <a:stretch>
                      <a:fillRect/>
                    </a:stretch>
                  </pic:blipFill>
                  <pic:spPr>
                    <a:xfrm>
                      <a:off x="0" y="0"/>
                      <a:ext cx="5731510" cy="2926053"/>
                    </a:xfrm>
                    <a:prstGeom prst="rect">
                      <a:avLst/>
                    </a:prstGeom>
                    <a:ln/>
                  </pic:spPr>
                </pic:pic>
              </a:graphicData>
            </a:graphic>
          </wp:inline>
        </w:drawing>
      </w:r>
    </w:p>
    <w:p w14:paraId="3BFA4391" w14:textId="77777777" w:rsidR="006E7260" w:rsidRDefault="00784149">
      <w:pPr>
        <w:pBdr>
          <w:top w:val="nil"/>
          <w:left w:val="nil"/>
          <w:bottom w:val="nil"/>
          <w:right w:val="nil"/>
          <w:between w:val="nil"/>
        </w:pBdr>
        <w:spacing w:after="0" w:line="480" w:lineRule="auto"/>
        <w:jc w:val="both"/>
        <w:rPr>
          <w:rFonts w:ascii="Arial" w:eastAsia="Arial" w:hAnsi="Arial" w:cs="Arial"/>
          <w:color w:val="000000"/>
          <w:sz w:val="20"/>
          <w:szCs w:val="20"/>
        </w:rPr>
      </w:pPr>
      <w:r>
        <w:rPr>
          <w:rFonts w:ascii="Arial" w:eastAsia="Arial" w:hAnsi="Arial" w:cs="Arial"/>
          <w:b/>
          <w:color w:val="000000"/>
          <w:sz w:val="20"/>
          <w:szCs w:val="20"/>
        </w:rPr>
        <w:t>Figure S7</w:t>
      </w:r>
      <w:r>
        <w:rPr>
          <w:rFonts w:ascii="Arial" w:eastAsia="Arial" w:hAnsi="Arial" w:cs="Arial"/>
          <w:color w:val="000000"/>
          <w:sz w:val="20"/>
          <w:szCs w:val="20"/>
        </w:rPr>
        <w:t xml:space="preserve">: </w:t>
      </w:r>
      <w:r>
        <w:rPr>
          <w:rFonts w:ascii="Arial" w:eastAsia="Arial" w:hAnsi="Arial" w:cs="Arial"/>
          <w:b/>
          <w:color w:val="000000"/>
          <w:sz w:val="20"/>
          <w:szCs w:val="20"/>
        </w:rPr>
        <w:t>Scatter plot of the estimated posterior mean times estimated using alternative datasets against the complete dataset (always on the x-axis), under both the relaxed clock models.</w:t>
      </w:r>
      <w:r>
        <w:rPr>
          <w:rFonts w:ascii="Arial" w:eastAsia="Arial" w:hAnsi="Arial" w:cs="Arial"/>
          <w:color w:val="000000"/>
          <w:sz w:val="20"/>
          <w:szCs w:val="20"/>
        </w:rPr>
        <w:t xml:space="preserve"> Top row: AR model. Bottom row: IR model. (a, e) complete dataset vs only slowest evolving </w:t>
      </w:r>
      <w:r>
        <w:rPr>
          <w:rFonts w:ascii="Arial" w:eastAsia="Arial" w:hAnsi="Arial" w:cs="Arial"/>
          <w:color w:val="000000"/>
          <w:sz w:val="20"/>
          <w:szCs w:val="20"/>
        </w:rPr>
        <w:lastRenderedPageBreak/>
        <w:t>genes; (b, f) complete dataset vs only fastest evolving genes; (c, g) complete dataset vs slowest and fastest genes excluded; (d, h) complete dataset vs genes with a taxon occupancy &gt;70%.</w:t>
      </w:r>
    </w:p>
    <w:p w14:paraId="0AFEF542" w14:textId="77777777" w:rsidR="006E7260" w:rsidRDefault="006E7260">
      <w:pPr>
        <w:spacing w:line="480" w:lineRule="auto"/>
        <w:rPr>
          <w:rFonts w:ascii="Arial" w:eastAsia="Arial" w:hAnsi="Arial" w:cs="Arial"/>
          <w:b/>
          <w:sz w:val="20"/>
          <w:szCs w:val="20"/>
        </w:rPr>
      </w:pPr>
    </w:p>
    <w:p w14:paraId="7213A7CF" w14:textId="77777777" w:rsidR="006E7260" w:rsidRDefault="00784149">
      <w:pPr>
        <w:spacing w:line="480" w:lineRule="auto"/>
        <w:rPr>
          <w:rFonts w:ascii="Arial" w:eastAsia="Arial" w:hAnsi="Arial" w:cs="Arial"/>
          <w:b/>
          <w:sz w:val="20"/>
          <w:szCs w:val="20"/>
        </w:rPr>
      </w:pPr>
      <w:r>
        <w:rPr>
          <w:rFonts w:ascii="Arial" w:eastAsia="Arial" w:hAnsi="Arial" w:cs="Arial"/>
          <w:b/>
          <w:sz w:val="20"/>
          <w:szCs w:val="20"/>
        </w:rPr>
        <w:t>Supplementary methods 4.2 Sensitivity tests using alternative calibration densities</w:t>
      </w:r>
    </w:p>
    <w:p w14:paraId="7719B14C" w14:textId="26476EE6" w:rsidR="006E7260" w:rsidRDefault="00784149">
      <w:pPr>
        <w:pBdr>
          <w:top w:val="nil"/>
          <w:left w:val="nil"/>
          <w:bottom w:val="nil"/>
          <w:right w:val="nil"/>
          <w:between w:val="nil"/>
        </w:pBdr>
        <w:spacing w:after="0" w:line="480" w:lineRule="auto"/>
        <w:ind w:left="30"/>
        <w:jc w:val="both"/>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We conducted a series of sensitivity tests, in order to explore the parameter space associated with our data, and make use of MCMCTree’s calibration input format, which allows for customisable calibration densities. Here we selected four calibration densities (uniform, 5%, 50% and 95% truncated Cauchy distributions) representing alternative interpretations of palaeontological evidence </w:t>
      </w:r>
      <w:hyperlink r:id="rId78">
        <w:r>
          <w:rPr>
            <w:rFonts w:ascii="Arial" w:eastAsia="Arial" w:hAnsi="Arial" w:cs="Arial"/>
            <w:color w:val="000000"/>
            <w:sz w:val="20"/>
            <w:szCs w:val="20"/>
          </w:rPr>
          <w:t xml:space="preserve">(dos Reis </w:t>
        </w:r>
      </w:hyperlink>
      <w:hyperlink r:id="rId79">
        <w:r>
          <w:rPr>
            <w:rFonts w:ascii="Arial" w:eastAsia="Arial" w:hAnsi="Arial" w:cs="Arial"/>
            <w:i/>
            <w:color w:val="000000"/>
            <w:sz w:val="20"/>
            <w:szCs w:val="20"/>
          </w:rPr>
          <w:t>et al</w:t>
        </w:r>
      </w:hyperlink>
      <w:hyperlink r:id="rId80">
        <w:r>
          <w:rPr>
            <w:rFonts w:ascii="Arial" w:eastAsia="Arial" w:hAnsi="Arial" w:cs="Arial"/>
            <w:color w:val="000000"/>
            <w:sz w:val="20"/>
            <w:szCs w:val="20"/>
          </w:rPr>
          <w:t xml:space="preserve">. 2015; Betts </w:t>
        </w:r>
      </w:hyperlink>
      <w:hyperlink r:id="rId81">
        <w:r>
          <w:rPr>
            <w:rFonts w:ascii="Arial" w:eastAsia="Arial" w:hAnsi="Arial" w:cs="Arial"/>
            <w:i/>
            <w:color w:val="000000"/>
            <w:sz w:val="20"/>
            <w:szCs w:val="20"/>
          </w:rPr>
          <w:t>et al.</w:t>
        </w:r>
      </w:hyperlink>
      <w:hyperlink r:id="rId82">
        <w:r>
          <w:rPr>
            <w:rFonts w:ascii="Arial" w:eastAsia="Arial" w:hAnsi="Arial" w:cs="Arial"/>
            <w:color w:val="000000"/>
            <w:sz w:val="20"/>
            <w:szCs w:val="20"/>
          </w:rPr>
          <w:t xml:space="preserve"> 2018)</w:t>
        </w:r>
      </w:hyperlink>
      <w:r>
        <w:rPr>
          <w:rFonts w:ascii="Arial" w:eastAsia="Arial" w:hAnsi="Arial" w:cs="Arial"/>
          <w:color w:val="000000"/>
          <w:sz w:val="20"/>
          <w:szCs w:val="20"/>
        </w:rPr>
        <w:t>, which were applied to the 1</w:t>
      </w:r>
      <w:r>
        <w:rPr>
          <w:rFonts w:ascii="Arial" w:eastAsia="Arial" w:hAnsi="Arial" w:cs="Arial"/>
          <w:sz w:val="20"/>
          <w:szCs w:val="20"/>
        </w:rPr>
        <w:t>5</w:t>
      </w:r>
      <w:r>
        <w:rPr>
          <w:rFonts w:ascii="Arial" w:eastAsia="Arial" w:hAnsi="Arial" w:cs="Arial"/>
          <w:color w:val="000000"/>
          <w:sz w:val="20"/>
          <w:szCs w:val="20"/>
        </w:rPr>
        <w:t xml:space="preserve"> nodes of higher ecdysozoan </w:t>
      </w:r>
      <w:r>
        <w:rPr>
          <w:rFonts w:ascii="Arial" w:eastAsia="Arial" w:hAnsi="Arial" w:cs="Arial"/>
          <w:sz w:val="20"/>
          <w:szCs w:val="20"/>
        </w:rPr>
        <w:t>relationships</w:t>
      </w:r>
      <w:r>
        <w:rPr>
          <w:rFonts w:ascii="Arial" w:eastAsia="Arial" w:hAnsi="Arial" w:cs="Arial"/>
          <w:color w:val="000000"/>
          <w:sz w:val="20"/>
          <w:szCs w:val="20"/>
        </w:rPr>
        <w:t xml:space="preserve"> - the focus of our study.  In contrast to how </w:t>
      </w:r>
      <w:r>
        <w:rPr>
          <w:rFonts w:ascii="Arial" w:eastAsia="Arial" w:hAnsi="Arial" w:cs="Arial"/>
          <w:sz w:val="20"/>
          <w:szCs w:val="20"/>
        </w:rPr>
        <w:t>the truncated Cauchy distribution was employed at its introduction to molecular clock calibration (Inoue et al. 2010), attached to just a minimum age constraint, we parameterised the truncated Cauchy distribution to fit between minimum and maximum constraints. To achieve this, the p and c values were derived analytically using t</w:t>
      </w:r>
      <w:r>
        <w:rPr>
          <w:rFonts w:ascii="Arial" w:eastAsia="Arial" w:hAnsi="Arial" w:cs="Arial"/>
          <w:color w:val="000000"/>
          <w:sz w:val="20"/>
          <w:szCs w:val="20"/>
        </w:rPr>
        <w:t xml:space="preserve">he R package MCMCtreeR </w:t>
      </w:r>
      <w:hyperlink r:id="rId83">
        <w:r>
          <w:rPr>
            <w:rFonts w:ascii="Arial" w:eastAsia="Arial" w:hAnsi="Arial" w:cs="Arial"/>
            <w:color w:val="000000"/>
            <w:sz w:val="20"/>
            <w:szCs w:val="20"/>
          </w:rPr>
          <w:t>(Puttick 2019)</w:t>
        </w:r>
      </w:hyperlink>
      <w:r>
        <w:rPr>
          <w:rFonts w:ascii="Times New Roman" w:eastAsia="Times New Roman" w:hAnsi="Times New Roman" w:cs="Times New Roman"/>
          <w:sz w:val="24"/>
          <w:szCs w:val="24"/>
        </w:rPr>
        <w:t>.</w:t>
      </w:r>
    </w:p>
    <w:p w14:paraId="2FB3AF9D" w14:textId="45A389F2" w:rsidR="006E7260" w:rsidRDefault="00784149">
      <w:pPr>
        <w:pBdr>
          <w:top w:val="nil"/>
          <w:left w:val="nil"/>
          <w:bottom w:val="nil"/>
          <w:right w:val="nil"/>
          <w:between w:val="nil"/>
        </w:pBdr>
        <w:spacing w:after="0" w:line="480" w:lineRule="auto"/>
        <w:ind w:left="30" w:firstLine="690"/>
        <w:jc w:val="both"/>
        <w:rPr>
          <w:rFonts w:ascii="Arial" w:eastAsia="Arial" w:hAnsi="Arial" w:cs="Arial"/>
          <w:color w:val="000000"/>
        </w:rPr>
      </w:pPr>
      <w:r>
        <w:rPr>
          <w:rFonts w:ascii="Arial" w:eastAsia="Arial" w:hAnsi="Arial" w:cs="Arial"/>
          <w:color w:val="000000"/>
          <w:sz w:val="20"/>
          <w:szCs w:val="20"/>
        </w:rPr>
        <w:t xml:space="preserve">The uniform distribution represents agnosticism concerning the true </w:t>
      </w:r>
      <w:r>
        <w:rPr>
          <w:rFonts w:ascii="Arial" w:eastAsia="Arial" w:hAnsi="Arial" w:cs="Arial"/>
          <w:sz w:val="20"/>
          <w:szCs w:val="20"/>
        </w:rPr>
        <w:t>clade age between the minimum and maximum bounds; true clade age is equiprobable per unit time, between these bounds</w:t>
      </w:r>
      <w:r>
        <w:rPr>
          <w:rFonts w:ascii="Arial" w:eastAsia="Arial" w:hAnsi="Arial" w:cs="Arial"/>
          <w:color w:val="000000"/>
          <w:sz w:val="20"/>
          <w:szCs w:val="20"/>
        </w:rPr>
        <w:t xml:space="preserve">. By contrast the </w:t>
      </w:r>
      <w:r>
        <w:rPr>
          <w:rFonts w:ascii="Arial" w:eastAsia="Arial" w:hAnsi="Arial" w:cs="Arial"/>
          <w:sz w:val="20"/>
          <w:szCs w:val="20"/>
        </w:rPr>
        <w:t xml:space="preserve">truncated </w:t>
      </w:r>
      <w:r>
        <w:rPr>
          <w:rFonts w:ascii="Arial" w:eastAsia="Arial" w:hAnsi="Arial" w:cs="Arial"/>
          <w:color w:val="000000"/>
          <w:sz w:val="20"/>
          <w:szCs w:val="20"/>
        </w:rPr>
        <w:t>Cauchy distributions (5%, 50% and 95%) represent varying degrees of faith in the approximation of clade ages from the fossil minima</w:t>
      </w:r>
      <w:r w:rsidR="00BA6D5D">
        <w:rPr>
          <w:rFonts w:ascii="Arial" w:eastAsia="Arial" w:hAnsi="Arial" w:cs="Arial"/>
          <w:color w:val="000000"/>
          <w:sz w:val="20"/>
          <w:szCs w:val="20"/>
        </w:rPr>
        <w:t xml:space="preserve">; in each instance, the percentage </w:t>
      </w:r>
      <w:r w:rsidR="003F3C87">
        <w:rPr>
          <w:rFonts w:ascii="Arial" w:eastAsia="Arial" w:hAnsi="Arial" w:cs="Arial"/>
          <w:color w:val="000000"/>
          <w:sz w:val="20"/>
          <w:szCs w:val="20"/>
        </w:rPr>
        <w:t xml:space="preserve">value reflects the peak prior probability </w:t>
      </w:r>
      <w:r w:rsidR="00F14500">
        <w:rPr>
          <w:rFonts w:ascii="Arial" w:eastAsia="Arial" w:hAnsi="Arial" w:cs="Arial"/>
          <w:color w:val="000000"/>
          <w:sz w:val="20"/>
          <w:szCs w:val="20"/>
        </w:rPr>
        <w:t>as a percentage of the minimum-maximum span of the calibration (</w:t>
      </w:r>
      <w:r w:rsidR="0099248C">
        <w:rPr>
          <w:rFonts w:ascii="Arial" w:eastAsia="Arial" w:hAnsi="Arial" w:cs="Arial"/>
          <w:color w:val="000000"/>
          <w:sz w:val="20"/>
          <w:szCs w:val="20"/>
        </w:rPr>
        <w:t xml:space="preserve">it does </w:t>
      </w:r>
      <w:r w:rsidR="00F14500">
        <w:rPr>
          <w:rFonts w:ascii="Arial" w:eastAsia="Arial" w:hAnsi="Arial" w:cs="Arial"/>
          <w:color w:val="000000"/>
          <w:sz w:val="20"/>
          <w:szCs w:val="20"/>
        </w:rPr>
        <w:t xml:space="preserve">not </w:t>
      </w:r>
      <w:r w:rsidR="0099248C">
        <w:rPr>
          <w:rFonts w:ascii="Arial" w:eastAsia="Arial" w:hAnsi="Arial" w:cs="Arial"/>
          <w:color w:val="000000"/>
          <w:sz w:val="20"/>
          <w:szCs w:val="20"/>
        </w:rPr>
        <w:t xml:space="preserve">reflect the </w:t>
      </w:r>
      <w:r w:rsidR="0099248C">
        <w:rPr>
          <w:rFonts w:ascii="Arial" w:eastAsia="Arial" w:hAnsi="Arial" w:cs="Arial"/>
          <w:i/>
          <w:iCs/>
          <w:color w:val="000000"/>
          <w:sz w:val="20"/>
          <w:szCs w:val="20"/>
        </w:rPr>
        <w:t>p</w:t>
      </w:r>
      <w:r w:rsidR="0099248C">
        <w:rPr>
          <w:rFonts w:ascii="Arial" w:eastAsia="Arial" w:hAnsi="Arial" w:cs="Arial"/>
          <w:color w:val="000000"/>
          <w:sz w:val="20"/>
          <w:szCs w:val="20"/>
        </w:rPr>
        <w:t xml:space="preserve"> and </w:t>
      </w:r>
      <w:r w:rsidR="0099248C">
        <w:rPr>
          <w:rFonts w:ascii="Arial" w:eastAsia="Arial" w:hAnsi="Arial" w:cs="Arial"/>
          <w:i/>
          <w:iCs/>
          <w:color w:val="000000"/>
          <w:sz w:val="20"/>
          <w:szCs w:val="20"/>
        </w:rPr>
        <w:t>c</w:t>
      </w:r>
      <w:r w:rsidR="0099248C">
        <w:rPr>
          <w:rFonts w:ascii="Arial" w:eastAsia="Arial" w:hAnsi="Arial" w:cs="Arial"/>
          <w:color w:val="000000"/>
          <w:sz w:val="20"/>
          <w:szCs w:val="20"/>
        </w:rPr>
        <w:t xml:space="preserve"> parameter values which are derived analytically using</w:t>
      </w:r>
      <w:r w:rsidR="001754B1">
        <w:rPr>
          <w:rFonts w:ascii="Arial" w:eastAsia="Arial" w:hAnsi="Arial" w:cs="Arial"/>
          <w:color w:val="000000"/>
          <w:sz w:val="20"/>
          <w:szCs w:val="20"/>
        </w:rPr>
        <w:t xml:space="preserve"> </w:t>
      </w:r>
      <w:r w:rsidR="001754B1">
        <w:rPr>
          <w:rFonts w:ascii="Arial" w:eastAsia="Arial" w:hAnsi="Arial" w:cs="Arial"/>
          <w:sz w:val="20"/>
          <w:szCs w:val="20"/>
        </w:rPr>
        <w:t>t</w:t>
      </w:r>
      <w:r w:rsidR="001754B1">
        <w:rPr>
          <w:rFonts w:ascii="Arial" w:eastAsia="Arial" w:hAnsi="Arial" w:cs="Arial"/>
          <w:color w:val="000000"/>
          <w:sz w:val="20"/>
          <w:szCs w:val="20"/>
        </w:rPr>
        <w:t xml:space="preserve">he R package MCMCtreeR </w:t>
      </w:r>
      <w:hyperlink r:id="rId84">
        <w:r w:rsidR="001754B1">
          <w:rPr>
            <w:rFonts w:ascii="Arial" w:eastAsia="Arial" w:hAnsi="Arial" w:cs="Arial"/>
            <w:color w:val="000000"/>
            <w:sz w:val="20"/>
            <w:szCs w:val="20"/>
          </w:rPr>
          <w:t>(Puttick 2019)</w:t>
        </w:r>
      </w:hyperlink>
      <w:r w:rsidR="0099248C">
        <w:rPr>
          <w:rFonts w:ascii="Arial" w:eastAsia="Arial" w:hAnsi="Arial" w:cs="Arial"/>
          <w:color w:val="000000"/>
          <w:sz w:val="20"/>
          <w:szCs w:val="20"/>
        </w:rPr>
        <w:t xml:space="preserve"> </w:t>
      </w:r>
      <w:r w:rsidR="001754B1">
        <w:rPr>
          <w:rFonts w:ascii="Arial" w:eastAsia="Arial" w:hAnsi="Arial" w:cs="Arial"/>
          <w:color w:val="000000"/>
          <w:sz w:val="20"/>
          <w:szCs w:val="20"/>
        </w:rPr>
        <w:t>to achieve this end</w:t>
      </w:r>
      <w:r w:rsidR="00F14500">
        <w:rPr>
          <w:rFonts w:ascii="Arial" w:eastAsia="Arial" w:hAnsi="Arial" w:cs="Arial"/>
          <w:color w:val="000000"/>
          <w:sz w:val="20"/>
          <w:szCs w:val="20"/>
        </w:rPr>
        <w:t>)</w:t>
      </w:r>
      <w:r>
        <w:rPr>
          <w:rFonts w:ascii="Arial" w:eastAsia="Arial" w:hAnsi="Arial" w:cs="Arial"/>
          <w:color w:val="000000"/>
          <w:sz w:val="20"/>
          <w:szCs w:val="20"/>
        </w:rPr>
        <w:t xml:space="preserve">. </w:t>
      </w:r>
      <w:r w:rsidR="00323E83">
        <w:rPr>
          <w:rFonts w:ascii="Arial" w:eastAsia="Arial" w:hAnsi="Arial" w:cs="Arial"/>
          <w:color w:val="000000"/>
          <w:sz w:val="20"/>
          <w:szCs w:val="20"/>
        </w:rPr>
        <w:t xml:space="preserve">The 5% </w:t>
      </w:r>
      <w:r>
        <w:rPr>
          <w:rFonts w:ascii="Arial" w:eastAsia="Arial" w:hAnsi="Arial" w:cs="Arial"/>
          <w:color w:val="000000"/>
          <w:sz w:val="20"/>
          <w:szCs w:val="20"/>
        </w:rPr>
        <w:t xml:space="preserve">truncated Cauchy distribution </w:t>
      </w:r>
      <w:r>
        <w:rPr>
          <w:rFonts w:ascii="Arial" w:eastAsia="Arial" w:hAnsi="Arial" w:cs="Arial"/>
          <w:sz w:val="20"/>
          <w:szCs w:val="20"/>
        </w:rPr>
        <w:t>positions</w:t>
      </w:r>
      <w:r>
        <w:rPr>
          <w:rFonts w:ascii="Arial" w:eastAsia="Arial" w:hAnsi="Arial" w:cs="Arial"/>
          <w:color w:val="000000"/>
          <w:sz w:val="20"/>
          <w:szCs w:val="20"/>
        </w:rPr>
        <w:t xml:space="preserve"> the bulk of the probability </w:t>
      </w:r>
      <w:r w:rsidR="001754B1">
        <w:rPr>
          <w:rFonts w:ascii="Arial" w:eastAsia="Arial" w:hAnsi="Arial" w:cs="Arial"/>
          <w:color w:val="000000"/>
          <w:sz w:val="20"/>
          <w:szCs w:val="20"/>
        </w:rPr>
        <w:t xml:space="preserve">close to </w:t>
      </w:r>
      <w:r>
        <w:rPr>
          <w:rFonts w:ascii="Arial" w:eastAsia="Arial" w:hAnsi="Arial" w:cs="Arial"/>
          <w:color w:val="000000"/>
          <w:sz w:val="20"/>
          <w:szCs w:val="20"/>
        </w:rPr>
        <w:t xml:space="preserve">the minimum bound, with a tail of low probability extending back in time, reflecting an optimistic interpretation of the fossil record. </w:t>
      </w:r>
      <w:r w:rsidR="001754B1">
        <w:rPr>
          <w:rFonts w:ascii="Arial" w:eastAsia="Arial" w:hAnsi="Arial" w:cs="Arial"/>
          <w:sz w:val="20"/>
          <w:szCs w:val="20"/>
        </w:rPr>
        <w:t xml:space="preserve">The 95% </w:t>
      </w:r>
      <w:r>
        <w:rPr>
          <w:rFonts w:ascii="Arial" w:eastAsia="Arial" w:hAnsi="Arial" w:cs="Arial"/>
          <w:sz w:val="20"/>
          <w:szCs w:val="20"/>
        </w:rPr>
        <w:t xml:space="preserve">truncated Cauchy distribution positions the bulk of the prior probability skewed towards the maximum bound, reflecting a pessimistic interpretation of the fossil record. </w:t>
      </w:r>
      <w:r w:rsidR="001754B1">
        <w:rPr>
          <w:rFonts w:ascii="Arial" w:eastAsia="Arial" w:hAnsi="Arial" w:cs="Arial"/>
          <w:sz w:val="20"/>
          <w:szCs w:val="20"/>
        </w:rPr>
        <w:t>The 50%</w:t>
      </w:r>
      <w:r>
        <w:rPr>
          <w:rFonts w:ascii="Arial" w:eastAsia="Arial" w:hAnsi="Arial" w:cs="Arial"/>
          <w:sz w:val="20"/>
          <w:szCs w:val="20"/>
        </w:rPr>
        <w:t xml:space="preserve"> truncated Cauchy distribution </w:t>
      </w:r>
      <w:r>
        <w:rPr>
          <w:rFonts w:ascii="Arial" w:eastAsia="Arial" w:hAnsi="Arial" w:cs="Arial"/>
          <w:color w:val="000000"/>
          <w:sz w:val="20"/>
          <w:szCs w:val="20"/>
        </w:rPr>
        <w:t>re</w:t>
      </w:r>
      <w:r>
        <w:rPr>
          <w:rFonts w:ascii="Arial" w:eastAsia="Arial" w:hAnsi="Arial" w:cs="Arial"/>
          <w:sz w:val="20"/>
          <w:szCs w:val="20"/>
        </w:rPr>
        <w:t>flects an intermediate position</w:t>
      </w:r>
      <w:r>
        <w:rPr>
          <w:rFonts w:ascii="Arial" w:eastAsia="Arial" w:hAnsi="Arial" w:cs="Arial"/>
          <w:color w:val="000000"/>
          <w:sz w:val="20"/>
          <w:szCs w:val="20"/>
        </w:rPr>
        <w:t>. All the divergence time estimates are summarized in the scatter plots below (Figs. S8 and S9).</w:t>
      </w:r>
    </w:p>
    <w:p w14:paraId="1B64EF62"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rPr>
      </w:pPr>
    </w:p>
    <w:p w14:paraId="0A4031CF" w14:textId="77777777" w:rsidR="006E7260" w:rsidRDefault="0078414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noProof/>
          <w:color w:val="000000"/>
        </w:rPr>
        <w:lastRenderedPageBreak/>
        <w:drawing>
          <wp:inline distT="0" distB="0" distL="0" distR="0" wp14:anchorId="630F29B0" wp14:editId="57BF35EE">
            <wp:extent cx="3733800" cy="3689350"/>
            <wp:effectExtent l="0" t="0" r="0" b="0"/>
            <wp:docPr id="22" name="image9.png" descr="https://lh5.googleusercontent.com/4YYKFYCcgbT_ZXjfp0kXTHtPQeBrvLk5S9WN8UR1LkDhD3oasLC6YQ-goos0VOB8NKxLb-vl7gNXhYVj6lZmhZ6qWKwTXWp3-rXdKHoJLwpjRHHVzkFHTUSZ7ucL7Q"/>
            <wp:cNvGraphicFramePr/>
            <a:graphic xmlns:a="http://schemas.openxmlformats.org/drawingml/2006/main">
              <a:graphicData uri="http://schemas.openxmlformats.org/drawingml/2006/picture">
                <pic:pic xmlns:pic="http://schemas.openxmlformats.org/drawingml/2006/picture">
                  <pic:nvPicPr>
                    <pic:cNvPr id="0" name="image9.png" descr="https://lh5.googleusercontent.com/4YYKFYCcgbT_ZXjfp0kXTHtPQeBrvLk5S9WN8UR1LkDhD3oasLC6YQ-goos0VOB8NKxLb-vl7gNXhYVj6lZmhZ6qWKwTXWp3-rXdKHoJLwpjRHHVzkFHTUSZ7ucL7Q"/>
                    <pic:cNvPicPr preferRelativeResize="0"/>
                  </pic:nvPicPr>
                  <pic:blipFill>
                    <a:blip r:embed="rId85"/>
                    <a:srcRect/>
                    <a:stretch>
                      <a:fillRect/>
                    </a:stretch>
                  </pic:blipFill>
                  <pic:spPr>
                    <a:xfrm>
                      <a:off x="0" y="0"/>
                      <a:ext cx="3733800" cy="3689350"/>
                    </a:xfrm>
                    <a:prstGeom prst="rect">
                      <a:avLst/>
                    </a:prstGeom>
                    <a:ln/>
                  </pic:spPr>
                </pic:pic>
              </a:graphicData>
            </a:graphic>
          </wp:inline>
        </w:drawing>
      </w:r>
    </w:p>
    <w:p w14:paraId="5BC3964F" w14:textId="77777777" w:rsidR="006E7260" w:rsidRDefault="00784149">
      <w:pPr>
        <w:pBdr>
          <w:top w:val="nil"/>
          <w:left w:val="nil"/>
          <w:bottom w:val="nil"/>
          <w:right w:val="nil"/>
          <w:between w:val="nil"/>
        </w:pBdr>
        <w:spacing w:after="0" w:line="480" w:lineRule="auto"/>
        <w:jc w:val="both"/>
        <w:rPr>
          <w:rFonts w:ascii="Arial" w:eastAsia="Arial" w:hAnsi="Arial" w:cs="Arial"/>
          <w:color w:val="000000"/>
          <w:sz w:val="20"/>
          <w:szCs w:val="20"/>
        </w:rPr>
      </w:pPr>
      <w:r>
        <w:rPr>
          <w:rFonts w:ascii="Arial" w:eastAsia="Arial" w:hAnsi="Arial" w:cs="Arial"/>
          <w:b/>
          <w:color w:val="000000"/>
          <w:sz w:val="20"/>
          <w:szCs w:val="20"/>
        </w:rPr>
        <w:t>Figure S8</w:t>
      </w:r>
      <w:r>
        <w:rPr>
          <w:rFonts w:ascii="Arial" w:eastAsia="Arial" w:hAnsi="Arial" w:cs="Arial"/>
          <w:color w:val="000000"/>
          <w:sz w:val="20"/>
          <w:szCs w:val="20"/>
        </w:rPr>
        <w:t xml:space="preserve">: </w:t>
      </w:r>
      <w:r>
        <w:rPr>
          <w:rFonts w:ascii="Arial" w:eastAsia="Arial" w:hAnsi="Arial" w:cs="Arial"/>
          <w:b/>
          <w:color w:val="000000"/>
          <w:sz w:val="20"/>
          <w:szCs w:val="20"/>
        </w:rPr>
        <w:t xml:space="preserve">Scatter plot of the estimated posterior mean times estimated using a uniform prior distribution. </w:t>
      </w:r>
      <w:r>
        <w:rPr>
          <w:rFonts w:ascii="Arial" w:eastAsia="Arial" w:hAnsi="Arial" w:cs="Arial"/>
          <w:color w:val="000000"/>
          <w:sz w:val="20"/>
          <w:szCs w:val="20"/>
        </w:rPr>
        <w:t>X-axis = autocorrelated clock model, y-axis = independent rates clock model. Red lines represent the 95% HPD.</w:t>
      </w:r>
    </w:p>
    <w:p w14:paraId="796A32CE"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sz w:val="20"/>
          <w:szCs w:val="20"/>
        </w:rPr>
      </w:pPr>
    </w:p>
    <w:p w14:paraId="7A2C0E6E" w14:textId="77777777" w:rsidR="006E7260" w:rsidRDefault="0078414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noProof/>
          <w:color w:val="000000"/>
        </w:rPr>
        <w:lastRenderedPageBreak/>
        <w:drawing>
          <wp:inline distT="0" distB="0" distL="0" distR="0" wp14:anchorId="5D84C200" wp14:editId="49137256">
            <wp:extent cx="5731510" cy="3846395"/>
            <wp:effectExtent l="0" t="0" r="0" b="0"/>
            <wp:docPr id="21" name="image6.png" descr="https://lh5.googleusercontent.com/zLJWn-EO_c4eQETtcOrT8whHvwIUc8YVDWUxrCbcojguMd-oVZ28LFksA436Ke_oqE33OJMNz_8zbGj8Q-2ukZZKZJG83qp_icPnt7m_s2mlxMQUlx_4sAFpTaKJVA"/>
            <wp:cNvGraphicFramePr/>
            <a:graphic xmlns:a="http://schemas.openxmlformats.org/drawingml/2006/main">
              <a:graphicData uri="http://schemas.openxmlformats.org/drawingml/2006/picture">
                <pic:pic xmlns:pic="http://schemas.openxmlformats.org/drawingml/2006/picture">
                  <pic:nvPicPr>
                    <pic:cNvPr id="0" name="image6.png" descr="https://lh5.googleusercontent.com/zLJWn-EO_c4eQETtcOrT8whHvwIUc8YVDWUxrCbcojguMd-oVZ28LFksA436Ke_oqE33OJMNz_8zbGj8Q-2ukZZKZJG83qp_icPnt7m_s2mlxMQUlx_4sAFpTaKJVA"/>
                    <pic:cNvPicPr preferRelativeResize="0"/>
                  </pic:nvPicPr>
                  <pic:blipFill>
                    <a:blip r:embed="rId86"/>
                    <a:srcRect/>
                    <a:stretch>
                      <a:fillRect/>
                    </a:stretch>
                  </pic:blipFill>
                  <pic:spPr>
                    <a:xfrm>
                      <a:off x="0" y="0"/>
                      <a:ext cx="5731510" cy="3846395"/>
                    </a:xfrm>
                    <a:prstGeom prst="rect">
                      <a:avLst/>
                    </a:prstGeom>
                    <a:ln/>
                  </pic:spPr>
                </pic:pic>
              </a:graphicData>
            </a:graphic>
          </wp:inline>
        </w:drawing>
      </w:r>
    </w:p>
    <w:p w14:paraId="07328D12" w14:textId="77777777" w:rsidR="006E7260" w:rsidRDefault="0078414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b/>
          <w:color w:val="000000"/>
          <w:sz w:val="20"/>
          <w:szCs w:val="20"/>
        </w:rPr>
        <w:t>Figure S9.</w:t>
      </w:r>
      <w:r>
        <w:rPr>
          <w:rFonts w:ascii="Arial" w:eastAsia="Arial" w:hAnsi="Arial" w:cs="Arial"/>
          <w:color w:val="000000"/>
          <w:sz w:val="20"/>
          <w:szCs w:val="20"/>
        </w:rPr>
        <w:t xml:space="preserve"> </w:t>
      </w:r>
      <w:r>
        <w:rPr>
          <w:rFonts w:ascii="Arial" w:eastAsia="Arial" w:hAnsi="Arial" w:cs="Arial"/>
          <w:b/>
          <w:color w:val="000000"/>
          <w:sz w:val="20"/>
          <w:szCs w:val="20"/>
        </w:rPr>
        <w:t>Scatter plot of the estimated posterior mean times estimated using alternative calibration densities priors, under both the relaxed clock models.</w:t>
      </w:r>
      <w:r>
        <w:rPr>
          <w:rFonts w:ascii="Arial" w:eastAsia="Arial" w:hAnsi="Arial" w:cs="Arial"/>
          <w:color w:val="000000"/>
          <w:sz w:val="20"/>
          <w:szCs w:val="20"/>
        </w:rPr>
        <w:t xml:space="preserve"> a) uniform (x-axis) vs Cauchy 5% (y-axis) posterior estimates, AR model; b) uniform (x-axis) vs Cauchy 50% (y-axis) posterior estimates, AR model; c) uniform (x-axis) vs Cauchy 95% (y-axis) posterior estimates, AR model; d) uniform (x-axis) vs Cauchy 5% (y-axis) posterior estimates, IR model; e) uniform (x-axis) vs Cauchy 50% (y-axis) posterior estimates, IR model; f) uniform (x-axis) vs Cauchy 95% (y-axis) posterior estimates, IR model. Red lines represent the posterior 95% confidence intervals.</w:t>
      </w:r>
    </w:p>
    <w:p w14:paraId="395AAFCD" w14:textId="77777777" w:rsidR="006E7260" w:rsidRDefault="006E726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67171127" w14:textId="77777777" w:rsidR="006E7260" w:rsidRDefault="006E726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7AFA0285" w14:textId="77777777" w:rsidR="006E7260" w:rsidRDefault="006E7260">
      <w:pPr>
        <w:spacing w:line="480" w:lineRule="auto"/>
        <w:rPr>
          <w:rFonts w:ascii="Arial" w:eastAsia="Arial" w:hAnsi="Arial" w:cs="Arial"/>
          <w:b/>
          <w:sz w:val="20"/>
          <w:szCs w:val="20"/>
        </w:rPr>
      </w:pPr>
    </w:p>
    <w:p w14:paraId="643FA419" w14:textId="77777777" w:rsidR="006E7260" w:rsidRDefault="006E7260">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78872F9E" w14:textId="77777777" w:rsidR="006E7260" w:rsidRDefault="006E7260">
      <w:pPr>
        <w:spacing w:line="480" w:lineRule="auto"/>
      </w:pPr>
    </w:p>
    <w:p w14:paraId="753AA6BF" w14:textId="77777777" w:rsidR="006E7260" w:rsidRDefault="006E7260">
      <w:pPr>
        <w:spacing w:line="480" w:lineRule="auto"/>
        <w:rPr>
          <w:rFonts w:ascii="Arial" w:eastAsia="Arial" w:hAnsi="Arial" w:cs="Arial"/>
          <w:b/>
          <w:sz w:val="20"/>
          <w:szCs w:val="20"/>
        </w:rPr>
      </w:pPr>
    </w:p>
    <w:p w14:paraId="661BF262" w14:textId="77777777" w:rsidR="006E7260" w:rsidRDefault="006E7260">
      <w:pPr>
        <w:spacing w:line="480" w:lineRule="auto"/>
        <w:rPr>
          <w:rFonts w:ascii="Arial" w:eastAsia="Arial" w:hAnsi="Arial" w:cs="Arial"/>
          <w:b/>
          <w:sz w:val="20"/>
          <w:szCs w:val="20"/>
        </w:rPr>
      </w:pPr>
    </w:p>
    <w:p w14:paraId="592E8353" w14:textId="77777777" w:rsidR="006E7260" w:rsidRDefault="00784149">
      <w:pPr>
        <w:pBdr>
          <w:top w:val="nil"/>
          <w:left w:val="nil"/>
          <w:bottom w:val="nil"/>
          <w:right w:val="nil"/>
          <w:between w:val="nil"/>
        </w:pBdr>
        <w:spacing w:after="0" w:line="480" w:lineRule="auto"/>
        <w:ind w:left="30"/>
        <w:jc w:val="both"/>
        <w:rPr>
          <w:rFonts w:ascii="Arial" w:eastAsia="Arial" w:hAnsi="Arial" w:cs="Arial"/>
          <w:color w:val="000000"/>
          <w:sz w:val="20"/>
          <w:szCs w:val="20"/>
        </w:rPr>
      </w:pPr>
      <w:r>
        <w:rPr>
          <w:rFonts w:ascii="Arial" w:eastAsia="Arial" w:hAnsi="Arial" w:cs="Arial"/>
          <w:b/>
          <w:color w:val="000000"/>
          <w:sz w:val="20"/>
          <w:szCs w:val="20"/>
        </w:rPr>
        <w:lastRenderedPageBreak/>
        <w:t>Supplementary methods 4.3 Sensitivity tests using alternative ecdysozoan topologies</w:t>
      </w:r>
      <w:r>
        <w:rPr>
          <w:rFonts w:ascii="Arial" w:eastAsia="Arial" w:hAnsi="Arial" w:cs="Arial"/>
          <w:color w:val="000000"/>
          <w:sz w:val="20"/>
          <w:szCs w:val="20"/>
        </w:rPr>
        <w:t xml:space="preserve"> </w:t>
      </w:r>
    </w:p>
    <w:p w14:paraId="6870EC4E" w14:textId="77777777" w:rsidR="006E7260" w:rsidRDefault="00784149">
      <w:pPr>
        <w:pBdr>
          <w:top w:val="nil"/>
          <w:left w:val="nil"/>
          <w:bottom w:val="nil"/>
          <w:right w:val="nil"/>
          <w:between w:val="nil"/>
        </w:pBdr>
        <w:spacing w:after="0" w:line="480" w:lineRule="auto"/>
        <w:ind w:left="30"/>
        <w:jc w:val="both"/>
        <w:rPr>
          <w:rFonts w:ascii="Arial" w:eastAsia="Arial" w:hAnsi="Arial" w:cs="Arial"/>
          <w:color w:val="000000"/>
          <w:sz w:val="20"/>
          <w:szCs w:val="20"/>
        </w:rPr>
      </w:pPr>
      <w:r>
        <w:rPr>
          <w:rFonts w:ascii="Arial" w:eastAsia="Arial" w:hAnsi="Arial" w:cs="Arial"/>
          <w:color w:val="000000"/>
          <w:sz w:val="20"/>
          <w:szCs w:val="20"/>
        </w:rPr>
        <w:t>In order to take into account the phylogenetic uncertainty across the ecdysozoan tree, we performed four further MCMC runs using alternative arrangements of the main ecdysozoan lineages, which we gave as fixed topologies to MCMCTree: Nematoda sister group to Tardigrada, Loricifera sister group to Priapulida, Tardigrada sister group to Arthropoda and Remipedia sister group to Hexapoda. We analyzed them with both AR and IR models, using a uniform prior distribution for the calibrated nodes (Fig. S10).</w:t>
      </w:r>
    </w:p>
    <w:p w14:paraId="4F264E6B" w14:textId="77777777" w:rsidR="006E7260" w:rsidRDefault="00E164A0">
      <w:pPr>
        <w:pBdr>
          <w:top w:val="nil"/>
          <w:left w:val="nil"/>
          <w:bottom w:val="nil"/>
          <w:right w:val="nil"/>
          <w:between w:val="nil"/>
        </w:pBdr>
        <w:spacing w:after="0" w:line="480" w:lineRule="auto"/>
        <w:ind w:left="30"/>
        <w:jc w:val="both"/>
        <w:rPr>
          <w:rFonts w:ascii="Times New Roman" w:eastAsia="Times New Roman" w:hAnsi="Times New Roman" w:cs="Times New Roman"/>
          <w:color w:val="000000"/>
          <w:sz w:val="24"/>
          <w:szCs w:val="24"/>
        </w:rPr>
      </w:pPr>
      <w:r>
        <w:rPr>
          <w:rFonts w:ascii="Arial" w:eastAsia="Arial" w:hAnsi="Arial" w:cs="Arial"/>
          <w:noProof/>
          <w:color w:val="000000"/>
          <w:sz w:val="20"/>
          <w:szCs w:val="20"/>
        </w:rPr>
        <w:pict w14:anchorId="0A161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1.4pt;height:263.6pt;mso-width-percent:0;mso-height-percent:0;mso-width-percent:0;mso-height-percent:0">
            <v:imagedata r:id="rId87" o:title="Figure s10-01"/>
          </v:shape>
        </w:pict>
      </w:r>
    </w:p>
    <w:p w14:paraId="0B9B2FCC" w14:textId="77777777" w:rsidR="006E7260" w:rsidRDefault="00784149">
      <w:pPr>
        <w:pBdr>
          <w:top w:val="nil"/>
          <w:left w:val="nil"/>
          <w:bottom w:val="nil"/>
          <w:right w:val="nil"/>
          <w:between w:val="nil"/>
        </w:pBdr>
        <w:spacing w:after="0" w:line="480" w:lineRule="auto"/>
        <w:jc w:val="both"/>
        <w:rPr>
          <w:rFonts w:ascii="Arial" w:eastAsia="Arial" w:hAnsi="Arial" w:cs="Arial"/>
          <w:color w:val="000000"/>
          <w:sz w:val="20"/>
          <w:szCs w:val="20"/>
        </w:rPr>
      </w:pPr>
      <w:r>
        <w:rPr>
          <w:rFonts w:ascii="Arial" w:eastAsia="Arial" w:hAnsi="Arial" w:cs="Arial"/>
          <w:b/>
          <w:color w:val="000000"/>
          <w:sz w:val="20"/>
          <w:szCs w:val="20"/>
        </w:rPr>
        <w:t>Figure S10.</w:t>
      </w:r>
      <w:r>
        <w:rPr>
          <w:rFonts w:ascii="Arial" w:eastAsia="Arial" w:hAnsi="Arial" w:cs="Arial"/>
          <w:color w:val="000000"/>
          <w:sz w:val="20"/>
          <w:szCs w:val="20"/>
        </w:rPr>
        <w:t xml:space="preserve"> </w:t>
      </w:r>
      <w:r>
        <w:rPr>
          <w:rFonts w:ascii="Arial" w:eastAsia="Arial" w:hAnsi="Arial" w:cs="Arial"/>
          <w:b/>
          <w:color w:val="000000"/>
          <w:sz w:val="20"/>
          <w:szCs w:val="20"/>
        </w:rPr>
        <w:t xml:space="preserve">Alternative trees. </w:t>
      </w:r>
      <w:r>
        <w:rPr>
          <w:rFonts w:ascii="Arial" w:eastAsia="Arial" w:hAnsi="Arial" w:cs="Arial"/>
          <w:color w:val="000000"/>
          <w:sz w:val="20"/>
          <w:szCs w:val="20"/>
        </w:rPr>
        <w:t>Posterior confidence interval estimates for crown-group Ecdysozoa under alternative phylogenetic hypotheses.</w:t>
      </w:r>
    </w:p>
    <w:p w14:paraId="5B855F2D" w14:textId="77777777" w:rsidR="006E7260" w:rsidRDefault="006E7260">
      <w:pPr>
        <w:pBdr>
          <w:top w:val="nil"/>
          <w:left w:val="nil"/>
          <w:bottom w:val="nil"/>
          <w:right w:val="nil"/>
          <w:between w:val="nil"/>
        </w:pBdr>
        <w:spacing w:after="0" w:line="480" w:lineRule="auto"/>
        <w:jc w:val="both"/>
        <w:rPr>
          <w:rFonts w:ascii="Arial" w:eastAsia="Arial" w:hAnsi="Arial" w:cs="Arial"/>
          <w:color w:val="000000"/>
          <w:sz w:val="20"/>
          <w:szCs w:val="20"/>
        </w:rPr>
      </w:pPr>
    </w:p>
    <w:p w14:paraId="26A138C9" w14:textId="77777777" w:rsidR="006E7260" w:rsidRDefault="00784149" w:rsidP="00BC5BC1">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Data availability</w:t>
      </w:r>
    </w:p>
    <w:p w14:paraId="7ADAB85F" w14:textId="1BF893B2" w:rsidR="006E7260" w:rsidRDefault="00BC5BC1" w:rsidP="00BC5BC1">
      <w:pPr>
        <w:spacing w:line="480" w:lineRule="auto"/>
        <w:rPr>
          <w:rFonts w:ascii="Arial" w:eastAsia="Arial" w:hAnsi="Arial" w:cs="Arial"/>
          <w:color w:val="000000"/>
          <w:sz w:val="20"/>
          <w:szCs w:val="20"/>
        </w:rPr>
      </w:pPr>
      <w:r w:rsidRPr="00BC5BC1">
        <w:rPr>
          <w:rFonts w:ascii="Arial" w:eastAsia="Arial" w:hAnsi="Arial" w:cs="Arial"/>
          <w:color w:val="000000"/>
          <w:sz w:val="20"/>
          <w:szCs w:val="20"/>
        </w:rPr>
        <w:t>All data generated or analysed during this study are included in this published article (and its supplementary information files).</w:t>
      </w:r>
      <w:r w:rsidR="00784149">
        <w:br w:type="page"/>
      </w:r>
      <w:bookmarkStart w:id="0" w:name="_GoBack"/>
      <w:bookmarkEnd w:id="0"/>
    </w:p>
    <w:p w14:paraId="33E003A2" w14:textId="77777777" w:rsidR="006E7260" w:rsidRDefault="00784149">
      <w:pPr>
        <w:pBdr>
          <w:top w:val="nil"/>
          <w:left w:val="nil"/>
          <w:bottom w:val="nil"/>
          <w:right w:val="nil"/>
          <w:between w:val="nil"/>
        </w:pBdr>
        <w:spacing w:after="0" w:line="480" w:lineRule="auto"/>
        <w:jc w:val="both"/>
        <w:rPr>
          <w:rFonts w:ascii="Arial" w:eastAsia="Arial" w:hAnsi="Arial" w:cs="Arial"/>
          <w:b/>
          <w:color w:val="000000"/>
          <w:sz w:val="20"/>
          <w:szCs w:val="20"/>
        </w:rPr>
      </w:pPr>
      <w:r>
        <w:rPr>
          <w:rFonts w:ascii="Arial" w:eastAsia="Arial" w:hAnsi="Arial" w:cs="Arial"/>
          <w:b/>
          <w:color w:val="000000"/>
          <w:sz w:val="24"/>
          <w:szCs w:val="24"/>
        </w:rPr>
        <w:lastRenderedPageBreak/>
        <w:t>Appendix: Fossil calibrations</w:t>
      </w:r>
    </w:p>
    <w:p w14:paraId="33F81FB7" w14:textId="77777777" w:rsidR="006E7260" w:rsidRDefault="00784149">
      <w:pPr>
        <w:pBdr>
          <w:top w:val="nil"/>
          <w:left w:val="nil"/>
          <w:bottom w:val="nil"/>
          <w:right w:val="nil"/>
          <w:between w:val="nil"/>
        </w:pBdr>
        <w:spacing w:line="480" w:lineRule="auto"/>
        <w:rPr>
          <w:rFonts w:ascii="Arial" w:eastAsia="Arial" w:hAnsi="Arial" w:cs="Arial"/>
          <w:color w:val="000000"/>
          <w:sz w:val="20"/>
          <w:szCs w:val="20"/>
        </w:rPr>
      </w:pPr>
      <w:r>
        <w:rPr>
          <w:rFonts w:ascii="Arial" w:eastAsia="Arial" w:hAnsi="Arial" w:cs="Arial"/>
          <w:color w:val="000000"/>
          <w:sz w:val="20"/>
          <w:szCs w:val="20"/>
        </w:rPr>
        <w:t>Descriptions of all fossil calibration points used in our molecular dating analyses. Full descriptions according to the format of Benton and Donoghue (2007) provided for new calibrations in</w:t>
      </w:r>
      <w:r>
        <w:rPr>
          <w:rFonts w:ascii="Arial" w:eastAsia="Arial" w:hAnsi="Arial" w:cs="Arial"/>
          <w:color w:val="00B050"/>
          <w:sz w:val="20"/>
          <w:szCs w:val="20"/>
        </w:rPr>
        <w:t xml:space="preserve"> green</w:t>
      </w:r>
      <w:r>
        <w:rPr>
          <w:rFonts w:ascii="Arial" w:eastAsia="Arial" w:hAnsi="Arial" w:cs="Arial"/>
          <w:color w:val="000000"/>
          <w:sz w:val="20"/>
          <w:szCs w:val="20"/>
        </w:rPr>
        <w:t>, and original literature cited canonical calibrations.</w:t>
      </w:r>
    </w:p>
    <w:p w14:paraId="50E57C5B"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1) Crown Metazoa</w:t>
      </w:r>
      <w:r>
        <w:rPr>
          <w:rFonts w:ascii="Arial" w:eastAsia="Arial" w:hAnsi="Arial" w:cs="Arial"/>
          <w:color w:val="000000"/>
          <w:sz w:val="20"/>
          <w:szCs w:val="20"/>
        </w:rPr>
        <w:t xml:space="preserve"> (n80)</w:t>
      </w:r>
    </w:p>
    <w:p w14:paraId="0EE096D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550.25 Ma</w:t>
      </w:r>
    </w:p>
    <w:p w14:paraId="5907592C"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833 Ma</w:t>
      </w:r>
    </w:p>
    <w:p w14:paraId="09F4C720"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Benton </w:t>
      </w:r>
      <w:r>
        <w:rPr>
          <w:rFonts w:ascii="Arial" w:eastAsia="Arial" w:hAnsi="Arial" w:cs="Arial"/>
          <w:i/>
          <w:color w:val="000000"/>
          <w:sz w:val="20"/>
          <w:szCs w:val="20"/>
        </w:rPr>
        <w:t>et al</w:t>
      </w:r>
      <w:r>
        <w:rPr>
          <w:rFonts w:ascii="Arial" w:eastAsia="Arial" w:hAnsi="Arial" w:cs="Arial"/>
          <w:color w:val="000000"/>
          <w:sz w:val="20"/>
          <w:szCs w:val="20"/>
        </w:rPr>
        <w:t>. (2015).</w:t>
      </w:r>
    </w:p>
    <w:p w14:paraId="0E87DDCF"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2) Crown Eumetazoa </w:t>
      </w:r>
      <w:r>
        <w:rPr>
          <w:rFonts w:ascii="Arial" w:eastAsia="Arial" w:hAnsi="Arial" w:cs="Arial"/>
          <w:color w:val="000000"/>
          <w:sz w:val="20"/>
          <w:szCs w:val="20"/>
        </w:rPr>
        <w:t>(n82)</w:t>
      </w:r>
    </w:p>
    <w:p w14:paraId="0D55171C"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550.25 Ma</w:t>
      </w:r>
    </w:p>
    <w:p w14:paraId="14643689"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638CE36F" w14:textId="77777777" w:rsidR="006E7260" w:rsidRDefault="00784149">
      <w:pPr>
        <w:spacing w:line="480" w:lineRule="auto"/>
        <w:ind w:left="720"/>
        <w:rPr>
          <w:rFonts w:ascii="Arial" w:eastAsia="Arial" w:hAnsi="Arial" w:cs="Arial"/>
          <w:color w:val="000000"/>
          <w:sz w:val="20"/>
          <w:szCs w:val="20"/>
        </w:rPr>
      </w:pPr>
      <w:r>
        <w:rPr>
          <w:rFonts w:ascii="Arial" w:eastAsia="Arial" w:hAnsi="Arial" w:cs="Arial"/>
          <w:color w:val="000000"/>
          <w:sz w:val="20"/>
          <w:szCs w:val="20"/>
        </w:rPr>
        <w:t xml:space="preserve">As in Benton </w:t>
      </w:r>
      <w:r>
        <w:rPr>
          <w:rFonts w:ascii="Arial" w:eastAsia="Arial" w:hAnsi="Arial" w:cs="Arial"/>
          <w:i/>
          <w:color w:val="000000"/>
          <w:sz w:val="20"/>
          <w:szCs w:val="20"/>
        </w:rPr>
        <w:t>et al</w:t>
      </w:r>
      <w:r>
        <w:rPr>
          <w:rFonts w:ascii="Arial" w:eastAsia="Arial" w:hAnsi="Arial" w:cs="Arial"/>
          <w:color w:val="000000"/>
          <w:sz w:val="20"/>
          <w:szCs w:val="20"/>
        </w:rPr>
        <w:t>. (2015).</w:t>
      </w:r>
    </w:p>
    <w:p w14:paraId="2EFE05F9"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3) Crown Bilateria </w:t>
      </w:r>
      <w:r>
        <w:rPr>
          <w:rFonts w:ascii="Arial" w:eastAsia="Arial" w:hAnsi="Arial" w:cs="Arial"/>
          <w:color w:val="000000"/>
          <w:sz w:val="20"/>
          <w:szCs w:val="20"/>
        </w:rPr>
        <w:t>(n83)</w:t>
      </w:r>
    </w:p>
    <w:p w14:paraId="6237E37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550.25 Ma</w:t>
      </w:r>
    </w:p>
    <w:p w14:paraId="151E4D69"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468C6E51"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Benton </w:t>
      </w:r>
      <w:r>
        <w:rPr>
          <w:rFonts w:ascii="Arial" w:eastAsia="Arial" w:hAnsi="Arial" w:cs="Arial"/>
          <w:i/>
          <w:color w:val="000000"/>
          <w:sz w:val="20"/>
          <w:szCs w:val="20"/>
        </w:rPr>
        <w:t>et al</w:t>
      </w:r>
      <w:r>
        <w:rPr>
          <w:rFonts w:ascii="Arial" w:eastAsia="Arial" w:hAnsi="Arial" w:cs="Arial"/>
          <w:color w:val="000000"/>
          <w:sz w:val="20"/>
          <w:szCs w:val="20"/>
        </w:rPr>
        <w:t>. (2015).</w:t>
      </w:r>
    </w:p>
    <w:p w14:paraId="1470E39C"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4) Crown Chordata </w:t>
      </w:r>
      <w:r>
        <w:rPr>
          <w:rFonts w:ascii="Arial" w:eastAsia="Arial" w:hAnsi="Arial" w:cs="Arial"/>
          <w:color w:val="000000"/>
          <w:sz w:val="20"/>
          <w:szCs w:val="20"/>
        </w:rPr>
        <w:t>(n84)</w:t>
      </w:r>
    </w:p>
    <w:p w14:paraId="49D8846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517.33 Ma</w:t>
      </w:r>
    </w:p>
    <w:p w14:paraId="125C4E1E"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7A2DA18C"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Benton </w:t>
      </w:r>
      <w:r>
        <w:rPr>
          <w:rFonts w:ascii="Arial" w:eastAsia="Arial" w:hAnsi="Arial" w:cs="Arial"/>
          <w:i/>
          <w:color w:val="000000"/>
          <w:sz w:val="20"/>
          <w:szCs w:val="20"/>
        </w:rPr>
        <w:t>et al</w:t>
      </w:r>
      <w:r>
        <w:rPr>
          <w:rFonts w:ascii="Arial" w:eastAsia="Arial" w:hAnsi="Arial" w:cs="Arial"/>
          <w:color w:val="000000"/>
          <w:sz w:val="20"/>
          <w:szCs w:val="20"/>
        </w:rPr>
        <w:t xml:space="preserve">. (2015), with new minimum reflecting the most recent radiometric dating of the Chengjiang Biota (Yang </w:t>
      </w:r>
      <w:r>
        <w:rPr>
          <w:rFonts w:ascii="Arial" w:eastAsia="Arial" w:hAnsi="Arial" w:cs="Arial"/>
          <w:i/>
          <w:color w:val="000000"/>
          <w:sz w:val="20"/>
          <w:szCs w:val="20"/>
        </w:rPr>
        <w:t>et al</w:t>
      </w:r>
      <w:r>
        <w:rPr>
          <w:rFonts w:ascii="Arial" w:eastAsia="Arial" w:hAnsi="Arial" w:cs="Arial"/>
          <w:color w:val="000000"/>
          <w:sz w:val="20"/>
          <w:szCs w:val="20"/>
        </w:rPr>
        <w:t>. 2018).</w:t>
      </w:r>
    </w:p>
    <w:p w14:paraId="439B7118" w14:textId="77777777" w:rsidR="006E7260" w:rsidRDefault="006E7260">
      <w:pPr>
        <w:spacing w:after="0" w:line="240" w:lineRule="auto"/>
        <w:rPr>
          <w:rFonts w:ascii="Times New Roman" w:eastAsia="Times New Roman" w:hAnsi="Times New Roman" w:cs="Times New Roman"/>
          <w:sz w:val="24"/>
          <w:szCs w:val="24"/>
        </w:rPr>
      </w:pPr>
    </w:p>
    <w:p w14:paraId="3D4E7BA9"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5) Crown Osteichthyes </w:t>
      </w:r>
      <w:r>
        <w:rPr>
          <w:rFonts w:ascii="Arial" w:eastAsia="Arial" w:hAnsi="Arial" w:cs="Arial"/>
          <w:color w:val="000000"/>
          <w:sz w:val="20"/>
          <w:szCs w:val="20"/>
        </w:rPr>
        <w:t>(n85)</w:t>
      </w:r>
    </w:p>
    <w:p w14:paraId="06EAE95A"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420.7 Ma</w:t>
      </w:r>
    </w:p>
    <w:p w14:paraId="7D06C4D5"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lastRenderedPageBreak/>
        <w:t xml:space="preserve">Max </w:t>
      </w:r>
      <w:r>
        <w:rPr>
          <w:rFonts w:ascii="Arial" w:eastAsia="Arial" w:hAnsi="Arial" w:cs="Arial"/>
          <w:color w:val="000000"/>
          <w:sz w:val="20"/>
          <w:szCs w:val="20"/>
        </w:rPr>
        <w:t>453.7 Ma</w:t>
      </w:r>
    </w:p>
    <w:p w14:paraId="07BA26DA"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Benton </w:t>
      </w:r>
      <w:r>
        <w:rPr>
          <w:rFonts w:ascii="Arial" w:eastAsia="Arial" w:hAnsi="Arial" w:cs="Arial"/>
          <w:i/>
          <w:color w:val="000000"/>
          <w:sz w:val="20"/>
          <w:szCs w:val="20"/>
        </w:rPr>
        <w:t>et al</w:t>
      </w:r>
      <w:r>
        <w:rPr>
          <w:rFonts w:ascii="Arial" w:eastAsia="Arial" w:hAnsi="Arial" w:cs="Arial"/>
          <w:color w:val="000000"/>
          <w:sz w:val="20"/>
          <w:szCs w:val="20"/>
        </w:rPr>
        <w:t>. (2015).</w:t>
      </w:r>
    </w:p>
    <w:p w14:paraId="0B713C42" w14:textId="77777777" w:rsidR="006E7260" w:rsidRDefault="006E7260">
      <w:pPr>
        <w:spacing w:after="0" w:line="240" w:lineRule="auto"/>
        <w:rPr>
          <w:rFonts w:ascii="Times New Roman" w:eastAsia="Times New Roman" w:hAnsi="Times New Roman" w:cs="Times New Roman"/>
          <w:sz w:val="24"/>
          <w:szCs w:val="24"/>
        </w:rPr>
      </w:pPr>
    </w:p>
    <w:p w14:paraId="12217942"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6) Crown Euarchontoglires </w:t>
      </w:r>
      <w:r>
        <w:rPr>
          <w:rFonts w:ascii="Arial" w:eastAsia="Arial" w:hAnsi="Arial" w:cs="Arial"/>
          <w:color w:val="000000"/>
          <w:sz w:val="20"/>
          <w:szCs w:val="20"/>
        </w:rPr>
        <w:t>(n86)</w:t>
      </w:r>
    </w:p>
    <w:p w14:paraId="2935A52E"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61.6 Ma</w:t>
      </w:r>
    </w:p>
    <w:p w14:paraId="0A0EA52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164.6 Ma</w:t>
      </w:r>
    </w:p>
    <w:p w14:paraId="6EE1F7DE"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Benton </w:t>
      </w:r>
      <w:r>
        <w:rPr>
          <w:rFonts w:ascii="Arial" w:eastAsia="Arial" w:hAnsi="Arial" w:cs="Arial"/>
          <w:i/>
          <w:color w:val="000000"/>
          <w:sz w:val="20"/>
          <w:szCs w:val="20"/>
        </w:rPr>
        <w:t>et al.</w:t>
      </w:r>
      <w:r>
        <w:rPr>
          <w:rFonts w:ascii="Arial" w:eastAsia="Arial" w:hAnsi="Arial" w:cs="Arial"/>
          <w:color w:val="000000"/>
          <w:sz w:val="20"/>
          <w:szCs w:val="20"/>
        </w:rPr>
        <w:t xml:space="preserve"> (2015).</w:t>
      </w:r>
    </w:p>
    <w:p w14:paraId="6DEEFCC7" w14:textId="77777777" w:rsidR="006E7260" w:rsidRDefault="006E7260">
      <w:pPr>
        <w:spacing w:after="0" w:line="240" w:lineRule="auto"/>
        <w:rPr>
          <w:rFonts w:ascii="Times New Roman" w:eastAsia="Times New Roman" w:hAnsi="Times New Roman" w:cs="Times New Roman"/>
          <w:sz w:val="24"/>
          <w:szCs w:val="24"/>
        </w:rPr>
      </w:pPr>
    </w:p>
    <w:p w14:paraId="04644553"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7) Crown Protostomia </w:t>
      </w:r>
      <w:r>
        <w:rPr>
          <w:rFonts w:ascii="Arial" w:eastAsia="Arial" w:hAnsi="Arial" w:cs="Arial"/>
          <w:color w:val="000000"/>
          <w:sz w:val="20"/>
          <w:szCs w:val="20"/>
        </w:rPr>
        <w:t>(n87)</w:t>
      </w:r>
    </w:p>
    <w:p w14:paraId="15C42B5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550.25 Ma</w:t>
      </w:r>
    </w:p>
    <w:p w14:paraId="21BF663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46C071D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Benton </w:t>
      </w:r>
      <w:r>
        <w:rPr>
          <w:rFonts w:ascii="Arial" w:eastAsia="Arial" w:hAnsi="Arial" w:cs="Arial"/>
          <w:i/>
          <w:color w:val="000000"/>
          <w:sz w:val="20"/>
          <w:szCs w:val="20"/>
        </w:rPr>
        <w:t>et al</w:t>
      </w:r>
      <w:r>
        <w:rPr>
          <w:rFonts w:ascii="Arial" w:eastAsia="Arial" w:hAnsi="Arial" w:cs="Arial"/>
          <w:color w:val="000000"/>
          <w:sz w:val="20"/>
          <w:szCs w:val="20"/>
        </w:rPr>
        <w:t>. (2015).</w:t>
      </w:r>
    </w:p>
    <w:p w14:paraId="5FDC319A" w14:textId="77777777" w:rsidR="006E7260" w:rsidRDefault="006E7260">
      <w:pPr>
        <w:spacing w:after="0" w:line="240" w:lineRule="auto"/>
        <w:rPr>
          <w:rFonts w:ascii="Times New Roman" w:eastAsia="Times New Roman" w:hAnsi="Times New Roman" w:cs="Times New Roman"/>
          <w:sz w:val="24"/>
          <w:szCs w:val="24"/>
        </w:rPr>
      </w:pPr>
    </w:p>
    <w:p w14:paraId="1D67BB63"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8) Crown Spiralia/Lophotrochozoa </w:t>
      </w:r>
      <w:r>
        <w:rPr>
          <w:rFonts w:ascii="Arial" w:eastAsia="Arial" w:hAnsi="Arial" w:cs="Arial"/>
          <w:color w:val="000000"/>
          <w:sz w:val="20"/>
          <w:szCs w:val="20"/>
        </w:rPr>
        <w:t>(n88)</w:t>
      </w:r>
    </w:p>
    <w:p w14:paraId="2F8C81A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550.25 Ma</w:t>
      </w:r>
    </w:p>
    <w:p w14:paraId="3C56E8D1"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6D2E6B25"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Benton </w:t>
      </w:r>
      <w:r>
        <w:rPr>
          <w:rFonts w:ascii="Arial" w:eastAsia="Arial" w:hAnsi="Arial" w:cs="Arial"/>
          <w:i/>
          <w:color w:val="000000"/>
          <w:sz w:val="20"/>
          <w:szCs w:val="20"/>
        </w:rPr>
        <w:t>et al.</w:t>
      </w:r>
      <w:r>
        <w:rPr>
          <w:rFonts w:ascii="Arial" w:eastAsia="Arial" w:hAnsi="Arial" w:cs="Arial"/>
          <w:color w:val="000000"/>
          <w:sz w:val="20"/>
          <w:szCs w:val="20"/>
        </w:rPr>
        <w:t xml:space="preserve"> (2015) (=Lophotrochozoa). Equating to Rotifera + Mollusca + Annelida in here. </w:t>
      </w:r>
    </w:p>
    <w:p w14:paraId="28D166C0" w14:textId="77777777" w:rsidR="006E7260" w:rsidRDefault="006E7260">
      <w:pPr>
        <w:spacing w:after="0" w:line="240" w:lineRule="auto"/>
        <w:rPr>
          <w:rFonts w:ascii="Times New Roman" w:eastAsia="Times New Roman" w:hAnsi="Times New Roman" w:cs="Times New Roman"/>
          <w:sz w:val="24"/>
          <w:szCs w:val="24"/>
        </w:rPr>
      </w:pPr>
    </w:p>
    <w:p w14:paraId="045F946B" w14:textId="77777777" w:rsidR="006E7260" w:rsidRPr="00784149" w:rsidRDefault="00784149">
      <w:pPr>
        <w:spacing w:line="480" w:lineRule="auto"/>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t xml:space="preserve">9) Mollusca + Annelida </w:t>
      </w:r>
      <w:r w:rsidRPr="00784149">
        <w:rPr>
          <w:rFonts w:ascii="Arial" w:eastAsia="Arial" w:hAnsi="Arial" w:cs="Arial"/>
          <w:color w:val="000000"/>
          <w:sz w:val="20"/>
          <w:szCs w:val="20"/>
          <w:lang w:val="es-AR"/>
        </w:rPr>
        <w:t>(n89)</w:t>
      </w:r>
    </w:p>
    <w:p w14:paraId="61CD76FB" w14:textId="77777777" w:rsidR="006E7260" w:rsidRPr="00784149" w:rsidRDefault="00784149">
      <w:pPr>
        <w:spacing w:line="480" w:lineRule="auto"/>
        <w:ind w:left="720"/>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t xml:space="preserve">Min </w:t>
      </w:r>
      <w:r w:rsidRPr="00784149">
        <w:rPr>
          <w:rFonts w:ascii="Arial" w:eastAsia="Arial" w:hAnsi="Arial" w:cs="Arial"/>
          <w:color w:val="000000"/>
          <w:sz w:val="20"/>
          <w:szCs w:val="20"/>
          <w:lang w:val="es-AR"/>
        </w:rPr>
        <w:t>532 Ma</w:t>
      </w:r>
    </w:p>
    <w:p w14:paraId="225A582C" w14:textId="77777777" w:rsidR="006E7260" w:rsidRPr="00784149" w:rsidRDefault="00784149">
      <w:pPr>
        <w:spacing w:line="480" w:lineRule="auto"/>
        <w:ind w:left="720"/>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t xml:space="preserve">Max </w:t>
      </w:r>
      <w:r w:rsidRPr="00784149">
        <w:rPr>
          <w:rFonts w:ascii="Arial" w:eastAsia="Arial" w:hAnsi="Arial" w:cs="Arial"/>
          <w:color w:val="000000"/>
          <w:sz w:val="20"/>
          <w:szCs w:val="20"/>
          <w:lang w:val="es-AR"/>
        </w:rPr>
        <w:t>636.1 Ma</w:t>
      </w:r>
    </w:p>
    <w:p w14:paraId="7EF5536B"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Benton </w:t>
      </w:r>
      <w:r>
        <w:rPr>
          <w:rFonts w:ascii="Arial" w:eastAsia="Arial" w:hAnsi="Arial" w:cs="Arial"/>
          <w:i/>
          <w:color w:val="000000"/>
          <w:sz w:val="20"/>
          <w:szCs w:val="20"/>
        </w:rPr>
        <w:t>et al</w:t>
      </w:r>
      <w:r>
        <w:rPr>
          <w:rFonts w:ascii="Arial" w:eastAsia="Arial" w:hAnsi="Arial" w:cs="Arial"/>
          <w:color w:val="000000"/>
          <w:sz w:val="20"/>
          <w:szCs w:val="20"/>
        </w:rPr>
        <w:t>. (2015) for Mollusca, with maximum relaxed to 636.1 to accommodate the more inclusive clade.</w:t>
      </w:r>
    </w:p>
    <w:p w14:paraId="248E1BFF" w14:textId="77777777" w:rsidR="006E7260" w:rsidRDefault="006E7260">
      <w:pPr>
        <w:spacing w:after="0" w:line="240" w:lineRule="auto"/>
        <w:rPr>
          <w:rFonts w:ascii="Times New Roman" w:eastAsia="Times New Roman" w:hAnsi="Times New Roman" w:cs="Times New Roman"/>
          <w:sz w:val="24"/>
          <w:szCs w:val="24"/>
        </w:rPr>
      </w:pPr>
    </w:p>
    <w:p w14:paraId="7AD4BD4E" w14:textId="77777777" w:rsidR="006E7260" w:rsidRPr="00784149" w:rsidRDefault="00784149">
      <w:pPr>
        <w:spacing w:line="480" w:lineRule="auto"/>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t xml:space="preserve">10) Bivalvia + Gastropoda </w:t>
      </w:r>
      <w:r w:rsidRPr="00784149">
        <w:rPr>
          <w:rFonts w:ascii="Arial" w:eastAsia="Arial" w:hAnsi="Arial" w:cs="Arial"/>
          <w:color w:val="000000"/>
          <w:sz w:val="20"/>
          <w:szCs w:val="20"/>
          <w:lang w:val="es-AR"/>
        </w:rPr>
        <w:t>(n90)</w:t>
      </w:r>
    </w:p>
    <w:p w14:paraId="4E6F57F7" w14:textId="77777777" w:rsidR="006E7260" w:rsidRPr="00784149" w:rsidRDefault="00784149">
      <w:pPr>
        <w:spacing w:line="480" w:lineRule="auto"/>
        <w:ind w:left="720"/>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lastRenderedPageBreak/>
        <w:t xml:space="preserve">Min </w:t>
      </w:r>
      <w:r w:rsidRPr="00784149">
        <w:rPr>
          <w:rFonts w:ascii="Arial" w:eastAsia="Arial" w:hAnsi="Arial" w:cs="Arial"/>
          <w:color w:val="000000"/>
          <w:sz w:val="20"/>
          <w:szCs w:val="20"/>
          <w:lang w:val="es-AR"/>
        </w:rPr>
        <w:t>532 Ma</w:t>
      </w:r>
    </w:p>
    <w:p w14:paraId="208E77AC" w14:textId="77777777" w:rsidR="006E7260" w:rsidRPr="00784149" w:rsidRDefault="00784149">
      <w:pPr>
        <w:spacing w:line="480" w:lineRule="auto"/>
        <w:ind w:left="720"/>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t xml:space="preserve">Max </w:t>
      </w:r>
      <w:r w:rsidRPr="00784149">
        <w:rPr>
          <w:rFonts w:ascii="Arial" w:eastAsia="Arial" w:hAnsi="Arial" w:cs="Arial"/>
          <w:color w:val="000000"/>
          <w:sz w:val="20"/>
          <w:szCs w:val="20"/>
          <w:lang w:val="es-AR"/>
        </w:rPr>
        <w:t>549 Ma</w:t>
      </w:r>
    </w:p>
    <w:p w14:paraId="1491CC4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Benton </w:t>
      </w:r>
      <w:r>
        <w:rPr>
          <w:rFonts w:ascii="Arial" w:eastAsia="Arial" w:hAnsi="Arial" w:cs="Arial"/>
          <w:i/>
          <w:color w:val="000000"/>
          <w:sz w:val="20"/>
          <w:szCs w:val="20"/>
        </w:rPr>
        <w:t>et al</w:t>
      </w:r>
      <w:r>
        <w:rPr>
          <w:rFonts w:ascii="Arial" w:eastAsia="Arial" w:hAnsi="Arial" w:cs="Arial"/>
          <w:color w:val="000000"/>
          <w:sz w:val="20"/>
          <w:szCs w:val="20"/>
        </w:rPr>
        <w:t>. (2015) for Mollusca.</w:t>
      </w:r>
    </w:p>
    <w:p w14:paraId="38560AD2" w14:textId="77777777" w:rsidR="006E7260" w:rsidRDefault="006E7260">
      <w:pPr>
        <w:spacing w:after="0" w:line="240" w:lineRule="auto"/>
        <w:rPr>
          <w:rFonts w:ascii="Times New Roman" w:eastAsia="Times New Roman" w:hAnsi="Times New Roman" w:cs="Times New Roman"/>
          <w:sz w:val="24"/>
          <w:szCs w:val="24"/>
        </w:rPr>
      </w:pPr>
    </w:p>
    <w:p w14:paraId="57E9E404"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11) </w:t>
      </w:r>
      <w:r>
        <w:rPr>
          <w:rFonts w:ascii="Arial" w:eastAsia="Arial" w:hAnsi="Arial" w:cs="Arial"/>
          <w:b/>
          <w:i/>
          <w:color w:val="000000"/>
          <w:sz w:val="20"/>
          <w:szCs w:val="20"/>
        </w:rPr>
        <w:t xml:space="preserve">Lottia + Aplysia </w:t>
      </w:r>
      <w:r>
        <w:rPr>
          <w:rFonts w:ascii="Arial" w:eastAsia="Arial" w:hAnsi="Arial" w:cs="Arial"/>
          <w:color w:val="000000"/>
          <w:sz w:val="20"/>
          <w:szCs w:val="20"/>
        </w:rPr>
        <w:t>(n91)</w:t>
      </w:r>
    </w:p>
    <w:p w14:paraId="42DD637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470.2 Ma</w:t>
      </w:r>
    </w:p>
    <w:p w14:paraId="423DA94B"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531.5 Ma</w:t>
      </w:r>
    </w:p>
    <w:p w14:paraId="52946CA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Benton </w:t>
      </w:r>
      <w:r>
        <w:rPr>
          <w:rFonts w:ascii="Arial" w:eastAsia="Arial" w:hAnsi="Arial" w:cs="Arial"/>
          <w:i/>
          <w:color w:val="000000"/>
          <w:sz w:val="20"/>
          <w:szCs w:val="20"/>
        </w:rPr>
        <w:t xml:space="preserve">et al. </w:t>
      </w:r>
      <w:r>
        <w:rPr>
          <w:rFonts w:ascii="Arial" w:eastAsia="Arial" w:hAnsi="Arial" w:cs="Arial"/>
          <w:color w:val="000000"/>
          <w:sz w:val="20"/>
          <w:szCs w:val="20"/>
        </w:rPr>
        <w:t>(2009).</w:t>
      </w:r>
    </w:p>
    <w:p w14:paraId="2319044F" w14:textId="77777777" w:rsidR="006E7260" w:rsidRDefault="006E7260">
      <w:pPr>
        <w:spacing w:after="0" w:line="240" w:lineRule="auto"/>
        <w:rPr>
          <w:rFonts w:ascii="Times New Roman" w:eastAsia="Times New Roman" w:hAnsi="Times New Roman" w:cs="Times New Roman"/>
          <w:sz w:val="24"/>
          <w:szCs w:val="24"/>
        </w:rPr>
      </w:pPr>
    </w:p>
    <w:p w14:paraId="11C702AC"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12) Crown Annelida </w:t>
      </w:r>
      <w:r>
        <w:rPr>
          <w:rFonts w:ascii="Arial" w:eastAsia="Arial" w:hAnsi="Arial" w:cs="Arial"/>
          <w:color w:val="000000"/>
          <w:sz w:val="20"/>
          <w:szCs w:val="20"/>
        </w:rPr>
        <w:t>(n92)</w:t>
      </w:r>
    </w:p>
    <w:p w14:paraId="1ABE4E4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476.5 Ma</w:t>
      </w:r>
    </w:p>
    <w:p w14:paraId="11CD28A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069D26A6" w14:textId="77777777" w:rsidR="006E7260" w:rsidRPr="007578D3" w:rsidRDefault="00784149">
      <w:pPr>
        <w:spacing w:line="480" w:lineRule="auto"/>
        <w:ind w:left="720"/>
        <w:rPr>
          <w:rFonts w:ascii="Times New Roman" w:eastAsia="Times New Roman" w:hAnsi="Times New Roman" w:cs="Times New Roman"/>
          <w:sz w:val="24"/>
          <w:szCs w:val="24"/>
        </w:rPr>
      </w:pPr>
      <w:r w:rsidRPr="007578D3">
        <w:rPr>
          <w:rFonts w:ascii="Arial" w:eastAsia="Arial" w:hAnsi="Arial" w:cs="Arial"/>
          <w:color w:val="000000"/>
          <w:sz w:val="20"/>
          <w:szCs w:val="20"/>
        </w:rPr>
        <w:t xml:space="preserve">Benton </w:t>
      </w:r>
      <w:r w:rsidRPr="007578D3">
        <w:rPr>
          <w:rFonts w:ascii="Arial" w:eastAsia="Arial" w:hAnsi="Arial" w:cs="Arial"/>
          <w:i/>
          <w:color w:val="000000"/>
          <w:sz w:val="20"/>
          <w:szCs w:val="20"/>
        </w:rPr>
        <w:t>et al</w:t>
      </w:r>
      <w:r w:rsidRPr="007578D3">
        <w:rPr>
          <w:rFonts w:ascii="Arial" w:eastAsia="Arial" w:hAnsi="Arial" w:cs="Arial"/>
          <w:color w:val="000000"/>
          <w:sz w:val="20"/>
          <w:szCs w:val="20"/>
        </w:rPr>
        <w:t>. (2015).</w:t>
      </w:r>
    </w:p>
    <w:p w14:paraId="55E06693" w14:textId="77777777" w:rsidR="006E7260" w:rsidRPr="007578D3" w:rsidRDefault="006E7260">
      <w:pPr>
        <w:spacing w:after="0" w:line="240" w:lineRule="auto"/>
        <w:rPr>
          <w:rFonts w:ascii="Times New Roman" w:eastAsia="Times New Roman" w:hAnsi="Times New Roman" w:cs="Times New Roman"/>
          <w:sz w:val="24"/>
          <w:szCs w:val="24"/>
        </w:rPr>
      </w:pPr>
    </w:p>
    <w:p w14:paraId="1CCBFF0E" w14:textId="77777777" w:rsidR="006E7260" w:rsidRPr="00784149" w:rsidRDefault="00784149">
      <w:pPr>
        <w:spacing w:line="480" w:lineRule="auto"/>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t xml:space="preserve">13) </w:t>
      </w:r>
      <w:r w:rsidRPr="00784149">
        <w:rPr>
          <w:rFonts w:ascii="Arial" w:eastAsia="Arial" w:hAnsi="Arial" w:cs="Arial"/>
          <w:b/>
          <w:i/>
          <w:color w:val="000000"/>
          <w:sz w:val="20"/>
          <w:szCs w:val="20"/>
          <w:lang w:val="es-AR"/>
        </w:rPr>
        <w:t xml:space="preserve">Capitella-Helobdella </w:t>
      </w:r>
      <w:r w:rsidRPr="00784149">
        <w:rPr>
          <w:rFonts w:ascii="Arial" w:eastAsia="Arial" w:hAnsi="Arial" w:cs="Arial"/>
          <w:color w:val="000000"/>
          <w:sz w:val="20"/>
          <w:szCs w:val="20"/>
          <w:lang w:val="es-AR"/>
        </w:rPr>
        <w:t>(n93)</w:t>
      </w:r>
    </w:p>
    <w:p w14:paraId="590473E8" w14:textId="77777777" w:rsidR="006E7260" w:rsidRPr="007578D3" w:rsidRDefault="00784149">
      <w:pPr>
        <w:spacing w:line="480" w:lineRule="auto"/>
        <w:ind w:left="720"/>
        <w:rPr>
          <w:rFonts w:ascii="Times New Roman" w:eastAsia="Times New Roman" w:hAnsi="Times New Roman" w:cs="Times New Roman"/>
          <w:sz w:val="24"/>
          <w:szCs w:val="24"/>
          <w:lang w:val="es-AR"/>
        </w:rPr>
      </w:pPr>
      <w:r w:rsidRPr="007578D3">
        <w:rPr>
          <w:rFonts w:ascii="Arial" w:eastAsia="Arial" w:hAnsi="Arial" w:cs="Arial"/>
          <w:b/>
          <w:color w:val="000000"/>
          <w:sz w:val="20"/>
          <w:szCs w:val="20"/>
          <w:lang w:val="es-AR"/>
        </w:rPr>
        <w:t xml:space="preserve">Min </w:t>
      </w:r>
      <w:r w:rsidRPr="007578D3">
        <w:rPr>
          <w:rFonts w:ascii="Arial" w:eastAsia="Arial" w:hAnsi="Arial" w:cs="Arial"/>
          <w:color w:val="000000"/>
          <w:sz w:val="20"/>
          <w:szCs w:val="20"/>
          <w:lang w:val="es-AR"/>
        </w:rPr>
        <w:t>305.5 Ma</w:t>
      </w:r>
    </w:p>
    <w:p w14:paraId="1ADF717C" w14:textId="77777777" w:rsidR="006E7260" w:rsidRPr="007578D3" w:rsidRDefault="00784149">
      <w:pPr>
        <w:spacing w:line="480" w:lineRule="auto"/>
        <w:ind w:left="720"/>
        <w:rPr>
          <w:rFonts w:ascii="Times New Roman" w:eastAsia="Times New Roman" w:hAnsi="Times New Roman" w:cs="Times New Roman"/>
          <w:sz w:val="24"/>
          <w:szCs w:val="24"/>
          <w:lang w:val="es-AR"/>
        </w:rPr>
      </w:pPr>
      <w:r w:rsidRPr="007578D3">
        <w:rPr>
          <w:rFonts w:ascii="Arial" w:eastAsia="Arial" w:hAnsi="Arial" w:cs="Arial"/>
          <w:b/>
          <w:color w:val="000000"/>
          <w:sz w:val="20"/>
          <w:szCs w:val="20"/>
          <w:lang w:val="es-AR"/>
        </w:rPr>
        <w:t xml:space="preserve">Max </w:t>
      </w:r>
      <w:r w:rsidRPr="007578D3">
        <w:rPr>
          <w:rFonts w:ascii="Arial" w:eastAsia="Arial" w:hAnsi="Arial" w:cs="Arial"/>
          <w:color w:val="000000"/>
          <w:sz w:val="20"/>
          <w:szCs w:val="20"/>
          <w:lang w:val="es-AR"/>
        </w:rPr>
        <w:t>636.1 Ma</w:t>
      </w:r>
    </w:p>
    <w:p w14:paraId="09117299"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Benton </w:t>
      </w:r>
      <w:r>
        <w:rPr>
          <w:rFonts w:ascii="Arial" w:eastAsia="Arial" w:hAnsi="Arial" w:cs="Arial"/>
          <w:i/>
          <w:color w:val="000000"/>
          <w:sz w:val="20"/>
          <w:szCs w:val="20"/>
        </w:rPr>
        <w:t>et al</w:t>
      </w:r>
      <w:r>
        <w:rPr>
          <w:rFonts w:ascii="Arial" w:eastAsia="Arial" w:hAnsi="Arial" w:cs="Arial"/>
          <w:color w:val="000000"/>
          <w:sz w:val="20"/>
          <w:szCs w:val="20"/>
        </w:rPr>
        <w:t>. (2009).</w:t>
      </w:r>
    </w:p>
    <w:p w14:paraId="7D66152B" w14:textId="77777777" w:rsidR="006E7260" w:rsidRDefault="006E7260">
      <w:pPr>
        <w:spacing w:after="0" w:line="240" w:lineRule="auto"/>
        <w:rPr>
          <w:rFonts w:ascii="Times New Roman" w:eastAsia="Times New Roman" w:hAnsi="Times New Roman" w:cs="Times New Roman"/>
          <w:sz w:val="24"/>
          <w:szCs w:val="24"/>
        </w:rPr>
      </w:pPr>
    </w:p>
    <w:p w14:paraId="50471EA9"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14) Crown Ecdysozoa </w:t>
      </w:r>
      <w:r>
        <w:rPr>
          <w:rFonts w:ascii="Arial" w:eastAsia="Arial" w:hAnsi="Arial" w:cs="Arial"/>
          <w:color w:val="000000"/>
          <w:sz w:val="20"/>
          <w:szCs w:val="20"/>
        </w:rPr>
        <w:t>(n94)</w:t>
      </w:r>
    </w:p>
    <w:p w14:paraId="537025F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532 Ma</w:t>
      </w:r>
    </w:p>
    <w:p w14:paraId="106D562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4D8E5BA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 younger minimum for Ecdysozoa (528.28) is given by previous authors (Benton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2015; Wolfe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2016) based on the oldest biostratigraphically constrained occurrence of the arthropod-grade trace fossil </w:t>
      </w:r>
      <w:r>
        <w:rPr>
          <w:rFonts w:ascii="Arial" w:eastAsia="Arial" w:hAnsi="Arial" w:cs="Arial"/>
          <w:i/>
          <w:color w:val="000000"/>
          <w:sz w:val="20"/>
          <w:szCs w:val="20"/>
        </w:rPr>
        <w:t xml:space="preserve">Rusophycus </w:t>
      </w:r>
      <w:r>
        <w:rPr>
          <w:rFonts w:ascii="Arial" w:eastAsia="Arial" w:hAnsi="Arial" w:cs="Arial"/>
          <w:color w:val="000000"/>
          <w:sz w:val="20"/>
          <w:szCs w:val="20"/>
        </w:rPr>
        <w:t xml:space="preserve">in the Chapel Island Formation of Newfoundland. We revise this minimum to 532 Ma to reflect the minimum age of the top of the </w:t>
      </w:r>
      <w:r>
        <w:rPr>
          <w:rFonts w:ascii="Arial" w:eastAsia="Arial" w:hAnsi="Arial" w:cs="Arial"/>
          <w:i/>
          <w:color w:val="000000"/>
          <w:sz w:val="20"/>
          <w:szCs w:val="20"/>
        </w:rPr>
        <w:t xml:space="preserve">Anabarites </w:t>
      </w:r>
      <w:r>
        <w:rPr>
          <w:rFonts w:ascii="Arial" w:eastAsia="Arial" w:hAnsi="Arial" w:cs="Arial"/>
          <w:i/>
          <w:color w:val="000000"/>
          <w:sz w:val="20"/>
          <w:szCs w:val="20"/>
        </w:rPr>
        <w:lastRenderedPageBreak/>
        <w:t xml:space="preserve">trisulcatus-Protohertzina anabarica </w:t>
      </w:r>
      <w:r>
        <w:rPr>
          <w:rFonts w:ascii="Arial" w:eastAsia="Arial" w:hAnsi="Arial" w:cs="Arial"/>
          <w:color w:val="000000"/>
          <w:sz w:val="20"/>
          <w:szCs w:val="20"/>
        </w:rPr>
        <w:t xml:space="preserve">Assemblage Biozone, thereby accommodating the phosphatic microfossils of the Kuanchanpu Formation of Shaanxi Province, China (Steiner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2004a; Peng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2012). A number of described taxa from the Kuanchanpu Formation </w:t>
      </w:r>
      <w:proofErr w:type="gramStart"/>
      <w:r>
        <w:rPr>
          <w:rFonts w:ascii="Arial" w:eastAsia="Arial" w:hAnsi="Arial" w:cs="Arial"/>
          <w:color w:val="000000"/>
          <w:sz w:val="20"/>
          <w:szCs w:val="20"/>
        </w:rPr>
        <w:t>are recovered</w:t>
      </w:r>
      <w:proofErr w:type="gramEnd"/>
      <w:r>
        <w:rPr>
          <w:rFonts w:ascii="Arial" w:eastAsia="Arial" w:hAnsi="Arial" w:cs="Arial"/>
          <w:color w:val="000000"/>
          <w:sz w:val="20"/>
          <w:szCs w:val="20"/>
        </w:rPr>
        <w:t xml:space="preserve"> within this biozone, preserved as phosphatic microfossils recovered from acid digestion. Among them are certain ecdysozoans, including ecdysozoan embryos (Steiner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2004b; Dong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2005, 2010; Donoghue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2006) and a range of total group scalidophoran worms (Zhang </w:t>
      </w:r>
      <w:r>
        <w:rPr>
          <w:rFonts w:ascii="Arial" w:eastAsia="Arial" w:hAnsi="Arial" w:cs="Arial"/>
          <w:i/>
          <w:color w:val="000000"/>
          <w:sz w:val="20"/>
          <w:szCs w:val="20"/>
        </w:rPr>
        <w:t>et al</w:t>
      </w:r>
      <w:r>
        <w:rPr>
          <w:rFonts w:ascii="Arial" w:eastAsia="Arial" w:hAnsi="Arial" w:cs="Arial"/>
          <w:color w:val="000000"/>
          <w:sz w:val="20"/>
          <w:szCs w:val="20"/>
        </w:rPr>
        <w:t xml:space="preserve">. 2015, 2018; Liu </w:t>
      </w:r>
      <w:r>
        <w:rPr>
          <w:rFonts w:ascii="Arial" w:eastAsia="Arial" w:hAnsi="Arial" w:cs="Arial"/>
          <w:i/>
          <w:color w:val="000000"/>
          <w:sz w:val="20"/>
          <w:szCs w:val="20"/>
        </w:rPr>
        <w:t>et al</w:t>
      </w:r>
      <w:r>
        <w:rPr>
          <w:rFonts w:ascii="Arial" w:eastAsia="Arial" w:hAnsi="Arial" w:cs="Arial"/>
          <w:color w:val="000000"/>
          <w:sz w:val="20"/>
          <w:szCs w:val="20"/>
        </w:rPr>
        <w:t xml:space="preserve">. 2014, 2018, 2019; Shao </w:t>
      </w:r>
      <w:r>
        <w:rPr>
          <w:rFonts w:ascii="Arial" w:eastAsia="Arial" w:hAnsi="Arial" w:cs="Arial"/>
          <w:i/>
          <w:color w:val="000000"/>
          <w:sz w:val="20"/>
          <w:szCs w:val="20"/>
        </w:rPr>
        <w:t>et al</w:t>
      </w:r>
      <w:r>
        <w:rPr>
          <w:rFonts w:ascii="Arial" w:eastAsia="Arial" w:hAnsi="Arial" w:cs="Arial"/>
          <w:color w:val="000000"/>
          <w:sz w:val="20"/>
          <w:szCs w:val="20"/>
        </w:rPr>
        <w:t xml:space="preserve">. 2016, 2019, 2020; Wang </w:t>
      </w:r>
      <w:r>
        <w:rPr>
          <w:rFonts w:ascii="Arial" w:eastAsia="Arial" w:hAnsi="Arial" w:cs="Arial"/>
          <w:i/>
          <w:color w:val="000000"/>
          <w:sz w:val="20"/>
          <w:szCs w:val="20"/>
        </w:rPr>
        <w:t>et al</w:t>
      </w:r>
      <w:r>
        <w:rPr>
          <w:rFonts w:ascii="Arial" w:eastAsia="Arial" w:hAnsi="Arial" w:cs="Arial"/>
          <w:color w:val="000000"/>
          <w:sz w:val="20"/>
          <w:szCs w:val="20"/>
        </w:rPr>
        <w:t xml:space="preserve">. 2019, 2020). We therefore arbitrarily fix this minimum on the holotype for the Kuanchanpu scalidophoran </w:t>
      </w:r>
      <w:r>
        <w:rPr>
          <w:rFonts w:ascii="Arial" w:eastAsia="Arial" w:hAnsi="Arial" w:cs="Arial"/>
          <w:i/>
          <w:color w:val="000000"/>
          <w:sz w:val="20"/>
          <w:szCs w:val="20"/>
        </w:rPr>
        <w:t>Eopriapulites sphinx</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color w:val="000000"/>
          <w:sz w:val="20"/>
          <w:szCs w:val="20"/>
        </w:rPr>
        <w:t xml:space="preserve">deposited in at the Geological Museum of Chang’an University – CGM16, Figs. 2-3 in Liu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(2014). Trace fossils attributable to priapulan-like feeding/burrowing behaviour (treptichnids, see Vannier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2010; Kesidis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2018) are present in the terminal Ediacaran (Buatois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2013; Buatois 2018). However, it is difficult to confirm the exact age of the oldest triptichnids, and their systematic affinity. Whereas </w:t>
      </w:r>
      <w:r>
        <w:rPr>
          <w:rFonts w:ascii="Arial" w:eastAsia="Arial" w:hAnsi="Arial" w:cs="Arial"/>
          <w:i/>
          <w:color w:val="000000"/>
          <w:sz w:val="20"/>
          <w:szCs w:val="20"/>
        </w:rPr>
        <w:t xml:space="preserve">Rusophycus </w:t>
      </w:r>
      <w:r>
        <w:rPr>
          <w:rFonts w:ascii="Arial" w:eastAsia="Arial" w:hAnsi="Arial" w:cs="Arial"/>
          <w:color w:val="000000"/>
          <w:sz w:val="20"/>
          <w:szCs w:val="20"/>
        </w:rPr>
        <w:t>provides unambiguous evidence for euarthropod limb morphology, treptichnids provide only evidence of an anterior terminal mouth and the probing action of an introvert – which are not limited to crown-group Priapulida. As such, treptichnids are not appropriate calibrations for crown-group Ecdysozoa, Scalidophora or Priapulida. Essentially, the affinity of treptichnids is undoubtedly ecdysozoan, but it is not clear which node they should calibrate, whereas the Kuanchanpu and equivalent taxa exhibit clear scalidophoran characters in 3-dimensional detail and are considered unequivocal as a minimum age calibration.</w:t>
      </w:r>
    </w:p>
    <w:p w14:paraId="695ECE76" w14:textId="77777777" w:rsidR="006E7260" w:rsidRDefault="006E7260">
      <w:pPr>
        <w:spacing w:after="0" w:line="240" w:lineRule="auto"/>
        <w:rPr>
          <w:rFonts w:ascii="Times New Roman" w:eastAsia="Times New Roman" w:hAnsi="Times New Roman" w:cs="Times New Roman"/>
          <w:sz w:val="24"/>
          <w:szCs w:val="24"/>
        </w:rPr>
      </w:pPr>
    </w:p>
    <w:p w14:paraId="752378EE"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15) </w:t>
      </w:r>
      <w:r>
        <w:rPr>
          <w:rFonts w:ascii="Arial" w:eastAsia="Arial" w:hAnsi="Arial" w:cs="Arial"/>
          <w:b/>
          <w:color w:val="00B050"/>
          <w:sz w:val="20"/>
          <w:szCs w:val="20"/>
        </w:rPr>
        <w:t xml:space="preserve">Crown Scalidophora </w:t>
      </w:r>
      <w:r>
        <w:rPr>
          <w:rFonts w:ascii="Arial" w:eastAsia="Arial" w:hAnsi="Arial" w:cs="Arial"/>
          <w:color w:val="000000"/>
          <w:sz w:val="20"/>
          <w:szCs w:val="20"/>
        </w:rPr>
        <w:t>(n95)</w:t>
      </w:r>
    </w:p>
    <w:p w14:paraId="6CE32A29"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517.33 Ma</w:t>
      </w:r>
    </w:p>
    <w:p w14:paraId="61D54FB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4F60242E" w14:textId="6725B9DA"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Node calibrated. </w:t>
      </w:r>
      <w:r>
        <w:rPr>
          <w:rFonts w:ascii="Arial" w:eastAsia="Arial" w:hAnsi="Arial" w:cs="Arial"/>
          <w:color w:val="000000"/>
          <w:sz w:val="20"/>
          <w:szCs w:val="20"/>
        </w:rPr>
        <w:t xml:space="preserve">The crown clade comprising Priapulida, Loricifera and Kinorhyncha, their last common ancestor, and all of its descendants. Monophyly is supported by our phylogenetic analyses, though not by another study that also sampled all three scalidophoran phyla (Laumer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2019). A close relationship between these three clades is </w:t>
      </w:r>
      <w:proofErr w:type="gramStart"/>
      <w:r>
        <w:rPr>
          <w:rFonts w:ascii="Arial" w:eastAsia="Arial" w:hAnsi="Arial" w:cs="Arial"/>
          <w:color w:val="000000"/>
          <w:sz w:val="20"/>
          <w:szCs w:val="20"/>
        </w:rPr>
        <w:t>clearly evident</w:t>
      </w:r>
      <w:proofErr w:type="gramEnd"/>
      <w:r>
        <w:rPr>
          <w:rFonts w:ascii="Arial" w:eastAsia="Arial" w:hAnsi="Arial" w:cs="Arial"/>
          <w:color w:val="000000"/>
          <w:sz w:val="20"/>
          <w:szCs w:val="20"/>
        </w:rPr>
        <w:t xml:space="preserve"> </w:t>
      </w:r>
      <w:r>
        <w:rPr>
          <w:rFonts w:ascii="Arial" w:eastAsia="Arial" w:hAnsi="Arial" w:cs="Arial"/>
          <w:color w:val="000000"/>
          <w:sz w:val="20"/>
          <w:szCs w:val="20"/>
        </w:rPr>
        <w:lastRenderedPageBreak/>
        <w:t xml:space="preserve">from a suite of morphological characters including rings of scalids on the introvert, two rings of introvert retractor muscles and sensory flosculi (Kristensen 1991; Ahlrichs 1995; Lemburg 1995; Neuhaus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1997; Nielsen 2001; Neuhaus and Higgins, 2002). However, some morphological analyses have recovered Loricifera rather than Kinorhyncha as the sister group to Priapulida (Dong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2005, 2010; Donoghue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2006; Wills </w:t>
      </w:r>
      <w:r>
        <w:rPr>
          <w:rFonts w:ascii="Arial" w:eastAsia="Arial" w:hAnsi="Arial" w:cs="Arial"/>
          <w:i/>
          <w:color w:val="000000"/>
          <w:sz w:val="20"/>
          <w:szCs w:val="20"/>
        </w:rPr>
        <w:t xml:space="preserve">et al. </w:t>
      </w:r>
      <w:r>
        <w:rPr>
          <w:rFonts w:ascii="Arial" w:eastAsia="Arial" w:hAnsi="Arial" w:cs="Arial"/>
          <w:color w:val="000000"/>
          <w:sz w:val="20"/>
          <w:szCs w:val="20"/>
        </w:rPr>
        <w:t>2012). Characters including the lorica, indirect development with a larval stage, a neck region with rectangular plates in the larvae, nine short introvert retractors, and various characteristics of the urogenital system have been proposed as synapomorphies for a Priapulida + Loricifera clade – Vinctiplicata (Lemburg 1999). The structure of the introvert has been homologised between Priapulida and Kinorhyncha (Conway Morris 1977), with the two sharing a “collar” (zone II) which represents a diastema between the region of circumoral armature (zone I) and the region of pharyngeal armature (zone III). In addition, a sister group relationship between Kinorhyncha and Loricifera has also been proposed (Kristensen 1991; Neuhaus 1993; Neuhaus 1994; Lemburg 1999) based on the following characters: elongate scalids, scalids in the first ring with blunt tips, trichoscalids with basal plates, the mouth cone, and modified spermatozoa. Essentially, it is clear from morphology that Priapulida, Kinorhyncha and Loricifera are closely related, but morphology has been unable to resolve the sister group relationships between the three. Our study is the first to our knowledge to support scalidophoran monophyly from molecular data.</w:t>
      </w:r>
    </w:p>
    <w:p w14:paraId="3658C67D"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Fossil taxon and specimens. </w:t>
      </w:r>
      <w:r>
        <w:rPr>
          <w:rFonts w:ascii="Arial" w:eastAsia="Arial" w:hAnsi="Arial" w:cs="Arial"/>
          <w:i/>
          <w:color w:val="000000"/>
          <w:sz w:val="20"/>
          <w:szCs w:val="20"/>
        </w:rPr>
        <w:t xml:space="preserve">Maotianshania cylindrica </w:t>
      </w:r>
      <w:r>
        <w:rPr>
          <w:rFonts w:ascii="Arial" w:eastAsia="Arial" w:hAnsi="Arial" w:cs="Arial"/>
          <w:color w:val="000000"/>
          <w:sz w:val="20"/>
          <w:szCs w:val="20"/>
        </w:rPr>
        <w:t xml:space="preserve">(Sun &amp; Hou 1987; Huang 2005; Hou </w:t>
      </w:r>
      <w:r>
        <w:rPr>
          <w:rFonts w:ascii="Arial" w:eastAsia="Arial" w:hAnsi="Arial" w:cs="Arial"/>
          <w:i/>
          <w:color w:val="000000"/>
          <w:sz w:val="20"/>
          <w:szCs w:val="20"/>
        </w:rPr>
        <w:t xml:space="preserve">et al. </w:t>
      </w:r>
      <w:r>
        <w:rPr>
          <w:rFonts w:ascii="Arial" w:eastAsia="Arial" w:hAnsi="Arial" w:cs="Arial"/>
          <w:color w:val="000000"/>
          <w:sz w:val="20"/>
          <w:szCs w:val="20"/>
        </w:rPr>
        <w:t>2017). Known from thousands of specimens, this taxon is abundant in the Chengjiang Biota of Yunnan Province, China (</w:t>
      </w:r>
      <w:r>
        <w:rPr>
          <w:rFonts w:ascii="Arial" w:eastAsia="Arial" w:hAnsi="Arial" w:cs="Arial"/>
          <w:i/>
          <w:color w:val="000000"/>
          <w:sz w:val="20"/>
          <w:szCs w:val="20"/>
        </w:rPr>
        <w:t xml:space="preserve">Eoredlichia-Wutingaspis </w:t>
      </w:r>
      <w:r>
        <w:rPr>
          <w:rFonts w:ascii="Arial" w:eastAsia="Arial" w:hAnsi="Arial" w:cs="Arial"/>
          <w:color w:val="000000"/>
          <w:sz w:val="20"/>
          <w:szCs w:val="20"/>
        </w:rPr>
        <w:t xml:space="preserve">Biozone). We arbitrarily fix this calibration on a specimen figured in Hou </w:t>
      </w:r>
      <w:r>
        <w:rPr>
          <w:rFonts w:ascii="Arial" w:eastAsia="Arial" w:hAnsi="Arial" w:cs="Arial"/>
          <w:i/>
          <w:color w:val="000000"/>
          <w:sz w:val="20"/>
          <w:szCs w:val="20"/>
        </w:rPr>
        <w:t xml:space="preserve">et al. </w:t>
      </w:r>
      <w:r>
        <w:rPr>
          <w:rFonts w:ascii="Arial" w:eastAsia="Arial" w:hAnsi="Arial" w:cs="Arial"/>
          <w:color w:val="000000"/>
          <w:sz w:val="20"/>
          <w:szCs w:val="20"/>
        </w:rPr>
        <w:t>(2017) (Fig. 17.2c, 17.2d, YKLP13864), deposited at Yunnan Key Laboratory for Palaeobiology, Yunnan University.</w:t>
      </w:r>
    </w:p>
    <w:p w14:paraId="06C371B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Phylogenetic justification. </w:t>
      </w:r>
      <w:r>
        <w:rPr>
          <w:rFonts w:ascii="Arial" w:eastAsia="Arial" w:hAnsi="Arial" w:cs="Arial"/>
          <w:i/>
          <w:color w:val="000000"/>
          <w:sz w:val="20"/>
          <w:szCs w:val="20"/>
        </w:rPr>
        <w:t xml:space="preserve">Maotianshania cylindrica </w:t>
      </w:r>
      <w:r>
        <w:rPr>
          <w:rFonts w:ascii="Arial" w:eastAsia="Arial" w:hAnsi="Arial" w:cs="Arial"/>
          <w:color w:val="000000"/>
          <w:sz w:val="20"/>
          <w:szCs w:val="20"/>
        </w:rPr>
        <w:t xml:space="preserve">represents a stem-group priapulan, typically described as a palaeoscolecid-like form – a group (or more possibly grade) of slender, introvert-bearing, multiannulated worms with distinct cuticular ornamentation. Palaeoscolecid-like worms have been considered as plesiomorphic ecdysozoans, but this has not held up to phylogenetic scrutiny (Harvey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2010). </w:t>
      </w:r>
    </w:p>
    <w:p w14:paraId="12EE5E30"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lastRenderedPageBreak/>
        <w:t xml:space="preserve">Age justification. </w:t>
      </w:r>
      <w:r>
        <w:rPr>
          <w:rFonts w:ascii="Arial" w:eastAsia="Arial" w:hAnsi="Arial" w:cs="Arial"/>
          <w:color w:val="000000"/>
          <w:sz w:val="20"/>
          <w:szCs w:val="20"/>
        </w:rPr>
        <w:t xml:space="preserve">The exceptionally preserved Chengjiang Biota of Yunnan Province occurs within the mudstones of the Yu’anshan Member of the Heilinpu Formation, which has been assigned to the </w:t>
      </w:r>
      <w:r>
        <w:rPr>
          <w:rFonts w:ascii="Arial" w:eastAsia="Arial" w:hAnsi="Arial" w:cs="Arial"/>
          <w:i/>
          <w:color w:val="000000"/>
          <w:sz w:val="20"/>
          <w:szCs w:val="20"/>
        </w:rPr>
        <w:t xml:space="preserve">Eoredlichia-Wutingaspis </w:t>
      </w:r>
      <w:r>
        <w:rPr>
          <w:rFonts w:ascii="Arial" w:eastAsia="Arial" w:hAnsi="Arial" w:cs="Arial"/>
          <w:color w:val="000000"/>
          <w:sz w:val="20"/>
          <w:szCs w:val="20"/>
        </w:rPr>
        <w:t xml:space="preserve">Biozone. Biostratigraphic correlation has been historically problematic due to faunal endemism, but recent U-Pb dating analyses of detrital zircons recovered a minimum of 518.03 +/- 0.69/071 Ma = (517.33 Ma) (Yang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2018). The maximum age represents the upper estimate for the age of the Lantian Biota (Condon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2005; Yuan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2011) as is currently standard in high-level animal taxa (Benton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2015; Wolfe </w:t>
      </w:r>
      <w:r>
        <w:rPr>
          <w:rFonts w:ascii="Arial" w:eastAsia="Arial" w:hAnsi="Arial" w:cs="Arial"/>
          <w:i/>
          <w:color w:val="000000"/>
          <w:sz w:val="20"/>
          <w:szCs w:val="20"/>
        </w:rPr>
        <w:t xml:space="preserve">et al. </w:t>
      </w:r>
      <w:r>
        <w:rPr>
          <w:rFonts w:ascii="Arial" w:eastAsia="Arial" w:hAnsi="Arial" w:cs="Arial"/>
          <w:color w:val="000000"/>
          <w:sz w:val="20"/>
          <w:szCs w:val="20"/>
        </w:rPr>
        <w:t>2016). The Lantian exhibits Orsten and Burgess Shale type preservation models but does not preserve anything that can be interpreted as a total group eumetazoan.  </w:t>
      </w:r>
    </w:p>
    <w:p w14:paraId="5DA00FB5"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Discussion. </w:t>
      </w:r>
      <w:r>
        <w:rPr>
          <w:rFonts w:ascii="Arial" w:eastAsia="Arial" w:hAnsi="Arial" w:cs="Arial"/>
          <w:color w:val="000000"/>
          <w:sz w:val="20"/>
          <w:szCs w:val="20"/>
        </w:rPr>
        <w:t xml:space="preserve">The Chengjiang Biota has yielded an abundance of priapulan-like taxa, and we therefore consider our minimum age robust to further interrogation of the systematic affinities of </w:t>
      </w:r>
      <w:r>
        <w:rPr>
          <w:rFonts w:ascii="Arial" w:eastAsia="Arial" w:hAnsi="Arial" w:cs="Arial"/>
          <w:i/>
          <w:color w:val="000000"/>
          <w:sz w:val="20"/>
          <w:szCs w:val="20"/>
        </w:rPr>
        <w:t>Maotianshania</w:t>
      </w:r>
      <w:r>
        <w:rPr>
          <w:rFonts w:ascii="Arial" w:eastAsia="Arial" w:hAnsi="Arial" w:cs="Arial"/>
          <w:color w:val="000000"/>
          <w:sz w:val="20"/>
          <w:szCs w:val="20"/>
        </w:rPr>
        <w:t xml:space="preserve">. Essentially, this calibration merely represents the age of Chengjiang, as a host of suitable fossils representing stem-group and probably crown-group Priapulida are present among this biota (see Hou </w:t>
      </w:r>
      <w:r>
        <w:rPr>
          <w:rFonts w:ascii="Arial" w:eastAsia="Arial" w:hAnsi="Arial" w:cs="Arial"/>
          <w:i/>
          <w:color w:val="000000"/>
          <w:sz w:val="20"/>
          <w:szCs w:val="20"/>
        </w:rPr>
        <w:t xml:space="preserve">et al. </w:t>
      </w:r>
      <w:r>
        <w:rPr>
          <w:rFonts w:ascii="Arial" w:eastAsia="Arial" w:hAnsi="Arial" w:cs="Arial"/>
          <w:color w:val="000000"/>
          <w:sz w:val="20"/>
          <w:szCs w:val="20"/>
        </w:rPr>
        <w:t>2017). Crown-group Loricifera is unambiguously present in the Cambrian Deadwood Formation of western Canada (Harvey and Butterfield 2017), but this material is considerably younger than Chengjiang.</w:t>
      </w:r>
    </w:p>
    <w:p w14:paraId="60877C67" w14:textId="77777777" w:rsidR="006E7260" w:rsidRDefault="006E7260">
      <w:pPr>
        <w:spacing w:after="0" w:line="240" w:lineRule="auto"/>
        <w:rPr>
          <w:rFonts w:ascii="Times New Roman" w:eastAsia="Times New Roman" w:hAnsi="Times New Roman" w:cs="Times New Roman"/>
          <w:sz w:val="24"/>
          <w:szCs w:val="24"/>
        </w:rPr>
      </w:pPr>
    </w:p>
    <w:p w14:paraId="48BC599A" w14:textId="77777777" w:rsidR="006E7260" w:rsidRPr="00784149" w:rsidRDefault="00784149">
      <w:pPr>
        <w:spacing w:line="480" w:lineRule="auto"/>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t xml:space="preserve">16) </w:t>
      </w:r>
      <w:r w:rsidRPr="00784149">
        <w:rPr>
          <w:rFonts w:ascii="Arial" w:eastAsia="Arial" w:hAnsi="Arial" w:cs="Arial"/>
          <w:b/>
          <w:color w:val="00B050"/>
          <w:sz w:val="20"/>
          <w:szCs w:val="20"/>
          <w:lang w:val="es-AR"/>
        </w:rPr>
        <w:t xml:space="preserve">Priapulida + Kinorhyncha </w:t>
      </w:r>
      <w:r w:rsidRPr="00784149">
        <w:rPr>
          <w:rFonts w:ascii="Arial" w:eastAsia="Arial" w:hAnsi="Arial" w:cs="Arial"/>
          <w:color w:val="000000"/>
          <w:sz w:val="20"/>
          <w:szCs w:val="20"/>
          <w:lang w:val="es-AR"/>
        </w:rPr>
        <w:t>(n96)</w:t>
      </w:r>
    </w:p>
    <w:p w14:paraId="7CC64F25" w14:textId="77777777" w:rsidR="006E7260" w:rsidRPr="00784149" w:rsidRDefault="00784149">
      <w:pPr>
        <w:spacing w:line="480" w:lineRule="auto"/>
        <w:ind w:left="720"/>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t xml:space="preserve">Min </w:t>
      </w:r>
      <w:r w:rsidRPr="00784149">
        <w:rPr>
          <w:rFonts w:ascii="Arial" w:eastAsia="Arial" w:hAnsi="Arial" w:cs="Arial"/>
          <w:color w:val="000000"/>
          <w:sz w:val="20"/>
          <w:szCs w:val="20"/>
          <w:lang w:val="es-AR"/>
        </w:rPr>
        <w:t>517.33 Ma</w:t>
      </w:r>
    </w:p>
    <w:p w14:paraId="5ED7355A" w14:textId="77777777" w:rsidR="006E7260" w:rsidRPr="00784149" w:rsidRDefault="00784149">
      <w:pPr>
        <w:spacing w:line="480" w:lineRule="auto"/>
        <w:ind w:left="720"/>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t xml:space="preserve">Max </w:t>
      </w:r>
      <w:r w:rsidRPr="00784149">
        <w:rPr>
          <w:rFonts w:ascii="Arial" w:eastAsia="Arial" w:hAnsi="Arial" w:cs="Arial"/>
          <w:color w:val="000000"/>
          <w:sz w:val="20"/>
          <w:szCs w:val="20"/>
          <w:lang w:val="es-AR"/>
        </w:rPr>
        <w:t>636.1 Ma</w:t>
      </w:r>
    </w:p>
    <w:p w14:paraId="0126A1BB"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Node calibrated. </w:t>
      </w:r>
      <w:r>
        <w:rPr>
          <w:rFonts w:ascii="Arial" w:eastAsia="Arial" w:hAnsi="Arial" w:cs="Arial"/>
          <w:color w:val="000000"/>
          <w:sz w:val="20"/>
          <w:szCs w:val="20"/>
        </w:rPr>
        <w:t xml:space="preserve">The crown clade comprising Priapulida, Kinorhyncha, their last common ancestor and all its descendants. See </w:t>
      </w:r>
      <w:r>
        <w:rPr>
          <w:rFonts w:ascii="Arial" w:eastAsia="Arial" w:hAnsi="Arial" w:cs="Arial"/>
          <w:b/>
          <w:color w:val="00B050"/>
          <w:sz w:val="20"/>
          <w:szCs w:val="20"/>
        </w:rPr>
        <w:t xml:space="preserve">Scalidophora </w:t>
      </w:r>
      <w:r>
        <w:rPr>
          <w:rFonts w:ascii="Arial" w:eastAsia="Arial" w:hAnsi="Arial" w:cs="Arial"/>
          <w:color w:val="000000"/>
          <w:sz w:val="20"/>
          <w:szCs w:val="20"/>
        </w:rPr>
        <w:t>for</w:t>
      </w:r>
      <w:r>
        <w:rPr>
          <w:rFonts w:ascii="Arial" w:eastAsia="Arial" w:hAnsi="Arial" w:cs="Arial"/>
          <w:b/>
          <w:color w:val="000000"/>
          <w:sz w:val="20"/>
          <w:szCs w:val="20"/>
        </w:rPr>
        <w:t xml:space="preserve"> </w:t>
      </w:r>
      <w:r>
        <w:rPr>
          <w:rFonts w:ascii="Arial" w:eastAsia="Arial" w:hAnsi="Arial" w:cs="Arial"/>
          <w:color w:val="000000"/>
          <w:sz w:val="20"/>
          <w:szCs w:val="20"/>
        </w:rPr>
        <w:t>discussion of shared characters and previous systematic interpretations.</w:t>
      </w:r>
    </w:p>
    <w:p w14:paraId="421722DA"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Fossil taxon and specimens. </w:t>
      </w:r>
      <w:r>
        <w:rPr>
          <w:rFonts w:ascii="Arial" w:eastAsia="Arial" w:hAnsi="Arial" w:cs="Arial"/>
          <w:color w:val="000000"/>
          <w:sz w:val="20"/>
          <w:szCs w:val="20"/>
        </w:rPr>
        <w:t xml:space="preserve">As for </w:t>
      </w:r>
      <w:r>
        <w:rPr>
          <w:rFonts w:ascii="Arial" w:eastAsia="Arial" w:hAnsi="Arial" w:cs="Arial"/>
          <w:b/>
          <w:color w:val="00B050"/>
          <w:sz w:val="20"/>
          <w:szCs w:val="20"/>
        </w:rPr>
        <w:t>Scalidophora</w:t>
      </w:r>
      <w:r>
        <w:rPr>
          <w:rFonts w:ascii="Arial" w:eastAsia="Arial" w:hAnsi="Arial" w:cs="Arial"/>
          <w:color w:val="000000"/>
          <w:sz w:val="20"/>
          <w:szCs w:val="20"/>
        </w:rPr>
        <w:t>.  </w:t>
      </w:r>
    </w:p>
    <w:p w14:paraId="0CA0ED9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Phylogenetic justification. </w:t>
      </w:r>
      <w:r>
        <w:rPr>
          <w:rFonts w:ascii="Arial" w:eastAsia="Arial" w:hAnsi="Arial" w:cs="Arial"/>
          <w:color w:val="000000"/>
          <w:sz w:val="20"/>
          <w:szCs w:val="20"/>
        </w:rPr>
        <w:t xml:space="preserve">As for </w:t>
      </w:r>
      <w:r>
        <w:rPr>
          <w:rFonts w:ascii="Arial" w:eastAsia="Arial" w:hAnsi="Arial" w:cs="Arial"/>
          <w:b/>
          <w:color w:val="00B050"/>
          <w:sz w:val="20"/>
          <w:szCs w:val="20"/>
        </w:rPr>
        <w:t>Scalidophora</w:t>
      </w:r>
      <w:r>
        <w:rPr>
          <w:rFonts w:ascii="Arial" w:eastAsia="Arial" w:hAnsi="Arial" w:cs="Arial"/>
          <w:color w:val="000000"/>
          <w:sz w:val="20"/>
          <w:szCs w:val="20"/>
        </w:rPr>
        <w:t>.  </w:t>
      </w:r>
    </w:p>
    <w:p w14:paraId="14C6E052"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Age justification. </w:t>
      </w:r>
      <w:r>
        <w:rPr>
          <w:rFonts w:ascii="Arial" w:eastAsia="Arial" w:hAnsi="Arial" w:cs="Arial"/>
          <w:color w:val="000000"/>
          <w:sz w:val="20"/>
          <w:szCs w:val="20"/>
        </w:rPr>
        <w:t xml:space="preserve">As for </w:t>
      </w:r>
      <w:r>
        <w:rPr>
          <w:rFonts w:ascii="Arial" w:eastAsia="Arial" w:hAnsi="Arial" w:cs="Arial"/>
          <w:b/>
          <w:color w:val="00B050"/>
          <w:sz w:val="20"/>
          <w:szCs w:val="20"/>
        </w:rPr>
        <w:t>Scalidophora</w:t>
      </w:r>
      <w:r>
        <w:rPr>
          <w:rFonts w:ascii="Arial" w:eastAsia="Arial" w:hAnsi="Arial" w:cs="Arial"/>
          <w:color w:val="000000"/>
          <w:sz w:val="20"/>
          <w:szCs w:val="20"/>
        </w:rPr>
        <w:t>.  </w:t>
      </w:r>
    </w:p>
    <w:p w14:paraId="2C985AF2"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Discussion. </w:t>
      </w:r>
      <w:r>
        <w:rPr>
          <w:rFonts w:ascii="Arial" w:eastAsia="Arial" w:hAnsi="Arial" w:cs="Arial"/>
          <w:i/>
          <w:color w:val="000000"/>
          <w:sz w:val="20"/>
          <w:szCs w:val="20"/>
        </w:rPr>
        <w:t xml:space="preserve">Eokinorhynchus rarus </w:t>
      </w:r>
      <w:r>
        <w:rPr>
          <w:rFonts w:ascii="Arial" w:eastAsia="Arial" w:hAnsi="Arial" w:cs="Arial"/>
          <w:color w:val="000000"/>
          <w:sz w:val="20"/>
          <w:szCs w:val="20"/>
        </w:rPr>
        <w:t xml:space="preserve">(Zhang </w:t>
      </w:r>
      <w:r>
        <w:rPr>
          <w:rFonts w:ascii="Arial" w:eastAsia="Arial" w:hAnsi="Arial" w:cs="Arial"/>
          <w:i/>
          <w:color w:val="000000"/>
          <w:sz w:val="20"/>
          <w:szCs w:val="20"/>
        </w:rPr>
        <w:t xml:space="preserve">et al. </w:t>
      </w:r>
      <w:r>
        <w:rPr>
          <w:rFonts w:ascii="Arial" w:eastAsia="Arial" w:hAnsi="Arial" w:cs="Arial"/>
          <w:color w:val="000000"/>
          <w:sz w:val="20"/>
          <w:szCs w:val="20"/>
        </w:rPr>
        <w:t>2015, 2018), a scalidophoran taxon</w:t>
      </w:r>
      <w:r>
        <w:rPr>
          <w:rFonts w:ascii="Arial" w:eastAsia="Arial" w:hAnsi="Arial" w:cs="Arial"/>
          <w:i/>
          <w:color w:val="000000"/>
          <w:sz w:val="20"/>
          <w:szCs w:val="20"/>
        </w:rPr>
        <w:t xml:space="preserve"> </w:t>
      </w:r>
      <w:r>
        <w:rPr>
          <w:rFonts w:ascii="Arial" w:eastAsia="Arial" w:hAnsi="Arial" w:cs="Arial"/>
          <w:color w:val="000000"/>
          <w:sz w:val="20"/>
          <w:szCs w:val="20"/>
        </w:rPr>
        <w:t xml:space="preserve">with supposed kinorhynch affinities from the Xinli Member, Dengying Formation (Terreneuvian </w:t>
      </w:r>
      <w:r>
        <w:rPr>
          <w:rFonts w:ascii="Arial" w:eastAsia="Arial" w:hAnsi="Arial" w:cs="Arial"/>
          <w:color w:val="000000"/>
          <w:sz w:val="20"/>
          <w:szCs w:val="20"/>
        </w:rPr>
        <w:lastRenderedPageBreak/>
        <w:t xml:space="preserve">Series, Fortunian Stage) is considerably older than the Chengjiang Biota, but its phylogenetic affinity is not well-justified. No diagnostic kinorhynch characters that are not probable plesiomorphies for Scalidophora are identifiable in </w:t>
      </w:r>
      <w:r>
        <w:rPr>
          <w:rFonts w:ascii="Arial" w:eastAsia="Arial" w:hAnsi="Arial" w:cs="Arial"/>
          <w:i/>
          <w:color w:val="000000"/>
          <w:sz w:val="20"/>
          <w:szCs w:val="20"/>
        </w:rPr>
        <w:t>E. rarus</w:t>
      </w:r>
      <w:r>
        <w:rPr>
          <w:rFonts w:ascii="Arial" w:eastAsia="Arial" w:hAnsi="Arial" w:cs="Arial"/>
          <w:color w:val="000000"/>
          <w:sz w:val="20"/>
          <w:szCs w:val="20"/>
        </w:rPr>
        <w:t xml:space="preserve">, with no characters to suggest it is any more proximal to total group Kinorhyncha than to any other scalidophoran clade. </w:t>
      </w:r>
      <w:r>
        <w:rPr>
          <w:rFonts w:ascii="Arial" w:eastAsia="Arial" w:hAnsi="Arial" w:cs="Arial"/>
          <w:i/>
          <w:color w:val="000000"/>
          <w:sz w:val="20"/>
          <w:szCs w:val="20"/>
        </w:rPr>
        <w:t xml:space="preserve">E. rarus </w:t>
      </w:r>
      <w:r>
        <w:rPr>
          <w:rFonts w:ascii="Arial" w:eastAsia="Arial" w:hAnsi="Arial" w:cs="Arial"/>
          <w:color w:val="000000"/>
          <w:sz w:val="20"/>
          <w:szCs w:val="20"/>
        </w:rPr>
        <w:t xml:space="preserve">exhibits a heteronomous trunk annulation (i.e. individual annuli are not identical due to cuticular ornamentation) with approximately 20 “macroannuli”, and this is posited by previous authors as comparative with the condition of body segmentation in Kinorhyncha (Zhang </w:t>
      </w:r>
      <w:r>
        <w:rPr>
          <w:rFonts w:ascii="Arial" w:eastAsia="Arial" w:hAnsi="Arial" w:cs="Arial"/>
          <w:i/>
          <w:color w:val="000000"/>
          <w:sz w:val="20"/>
          <w:szCs w:val="20"/>
        </w:rPr>
        <w:t xml:space="preserve">et al. </w:t>
      </w:r>
      <w:r>
        <w:rPr>
          <w:rFonts w:ascii="Arial" w:eastAsia="Arial" w:hAnsi="Arial" w:cs="Arial"/>
          <w:color w:val="000000"/>
          <w:sz w:val="20"/>
          <w:szCs w:val="20"/>
        </w:rPr>
        <w:t>2015, 2018). Modern kinorhynchs have 11 trunk segments (zonites), with 1 dorsal (tergal) and up to 3 ventral (sternal) cuticular plates covering each segment – this is invariable and considered a key apomorphy for the group (Neuhaus 2013)</w:t>
      </w:r>
      <w:r>
        <w:rPr>
          <w:rFonts w:ascii="Arial" w:eastAsia="Arial" w:hAnsi="Arial" w:cs="Arial"/>
          <w:i/>
          <w:color w:val="000000"/>
          <w:sz w:val="20"/>
          <w:szCs w:val="20"/>
        </w:rPr>
        <w:t xml:space="preserve">. </w:t>
      </w:r>
      <w:r>
        <w:rPr>
          <w:rFonts w:ascii="Arial" w:eastAsia="Arial" w:hAnsi="Arial" w:cs="Arial"/>
          <w:color w:val="000000"/>
          <w:sz w:val="20"/>
          <w:szCs w:val="20"/>
        </w:rPr>
        <w:t xml:space="preserve">The comparison between </w:t>
      </w:r>
      <w:r>
        <w:rPr>
          <w:rFonts w:ascii="Arial" w:eastAsia="Arial" w:hAnsi="Arial" w:cs="Arial"/>
          <w:i/>
          <w:color w:val="000000"/>
          <w:sz w:val="20"/>
          <w:szCs w:val="20"/>
        </w:rPr>
        <w:t xml:space="preserve">E. rarus </w:t>
      </w:r>
      <w:r>
        <w:rPr>
          <w:rFonts w:ascii="Arial" w:eastAsia="Arial" w:hAnsi="Arial" w:cs="Arial"/>
          <w:color w:val="000000"/>
          <w:sz w:val="20"/>
          <w:szCs w:val="20"/>
        </w:rPr>
        <w:t xml:space="preserve">and kinorhynchs is based on a reduction of trunk annulation, which is not an appropriate synapomorphy to ally </w:t>
      </w:r>
      <w:r>
        <w:rPr>
          <w:rFonts w:ascii="Arial" w:eastAsia="Arial" w:hAnsi="Arial" w:cs="Arial"/>
          <w:i/>
          <w:color w:val="000000"/>
          <w:sz w:val="20"/>
          <w:szCs w:val="20"/>
        </w:rPr>
        <w:t xml:space="preserve">E. rarus </w:t>
      </w:r>
      <w:r>
        <w:rPr>
          <w:rFonts w:ascii="Arial" w:eastAsia="Arial" w:hAnsi="Arial" w:cs="Arial"/>
          <w:color w:val="000000"/>
          <w:sz w:val="20"/>
          <w:szCs w:val="20"/>
        </w:rPr>
        <w:t xml:space="preserve">to Kinorhyncha without more fossils illustrating the acquisition of the fixed and distinctive 11 trunk zonites exhibited by all known Kinorhyncha. Similarly, other scalidophoran taxa known from the early Cambrian of China such as </w:t>
      </w:r>
      <w:r>
        <w:rPr>
          <w:rFonts w:ascii="Arial" w:eastAsia="Arial" w:hAnsi="Arial" w:cs="Arial"/>
          <w:i/>
          <w:color w:val="000000"/>
          <w:sz w:val="20"/>
          <w:szCs w:val="20"/>
        </w:rPr>
        <w:t xml:space="preserve">Eopriapulites sphinx </w:t>
      </w:r>
      <w:r>
        <w:rPr>
          <w:rFonts w:ascii="Arial" w:eastAsia="Arial" w:hAnsi="Arial" w:cs="Arial"/>
          <w:color w:val="000000"/>
          <w:sz w:val="20"/>
          <w:szCs w:val="20"/>
        </w:rPr>
        <w:t xml:space="preserve">(Liu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2014; Shao </w:t>
      </w:r>
      <w:r>
        <w:rPr>
          <w:rFonts w:ascii="Arial" w:eastAsia="Arial" w:hAnsi="Arial" w:cs="Arial"/>
          <w:i/>
          <w:color w:val="000000"/>
          <w:sz w:val="20"/>
          <w:szCs w:val="20"/>
        </w:rPr>
        <w:t xml:space="preserve">et al. </w:t>
      </w:r>
      <w:r>
        <w:rPr>
          <w:rFonts w:ascii="Arial" w:eastAsia="Arial" w:hAnsi="Arial" w:cs="Arial"/>
          <w:color w:val="000000"/>
          <w:sz w:val="20"/>
          <w:szCs w:val="20"/>
        </w:rPr>
        <w:t>2016)</w:t>
      </w:r>
      <w:r>
        <w:rPr>
          <w:rFonts w:ascii="Arial" w:eastAsia="Arial" w:hAnsi="Arial" w:cs="Arial"/>
          <w:i/>
          <w:color w:val="000000"/>
          <w:sz w:val="20"/>
          <w:szCs w:val="20"/>
        </w:rPr>
        <w:t xml:space="preserve"> </w:t>
      </w:r>
      <w:r>
        <w:rPr>
          <w:rFonts w:ascii="Arial" w:eastAsia="Arial" w:hAnsi="Arial" w:cs="Arial"/>
          <w:color w:val="000000"/>
          <w:sz w:val="20"/>
          <w:szCs w:val="20"/>
        </w:rPr>
        <w:t xml:space="preserve">lack any apomorphic characters to indicate any affinity more derived than the scalidophoran total group and are not considered to be appropriate calibration fossils. Other candidates include palaeoscolecid sclerite arrays from the Early Cambrian Sinsk Formation from the Siberian Platform (Ivantsov and Wrona 2004), which are probably taxonomically proximal to Priapulida, but do not represent complete individuals and the </w:t>
      </w:r>
      <w:r>
        <w:rPr>
          <w:rFonts w:ascii="Arial" w:eastAsia="Arial" w:hAnsi="Arial" w:cs="Arial"/>
          <w:i/>
          <w:color w:val="000000"/>
          <w:sz w:val="20"/>
          <w:szCs w:val="20"/>
        </w:rPr>
        <w:t xml:space="preserve">Bergeroniellus guarii </w:t>
      </w:r>
      <w:r>
        <w:rPr>
          <w:rFonts w:ascii="Arial" w:eastAsia="Arial" w:hAnsi="Arial" w:cs="Arial"/>
          <w:color w:val="000000"/>
          <w:sz w:val="20"/>
          <w:szCs w:val="20"/>
        </w:rPr>
        <w:t xml:space="preserve">Biozone they are recovered from cannot be ascertained to be stratigraphically older than the Chengjiang Biota (Peng </w:t>
      </w:r>
      <w:r>
        <w:rPr>
          <w:rFonts w:ascii="Arial" w:eastAsia="Arial" w:hAnsi="Arial" w:cs="Arial"/>
          <w:i/>
          <w:color w:val="000000"/>
          <w:sz w:val="20"/>
          <w:szCs w:val="20"/>
        </w:rPr>
        <w:t xml:space="preserve">et al. </w:t>
      </w:r>
      <w:r>
        <w:rPr>
          <w:rFonts w:ascii="Arial" w:eastAsia="Arial" w:hAnsi="Arial" w:cs="Arial"/>
          <w:color w:val="000000"/>
          <w:sz w:val="20"/>
          <w:szCs w:val="20"/>
        </w:rPr>
        <w:t>2012).</w:t>
      </w:r>
    </w:p>
    <w:p w14:paraId="6BE5AF62" w14:textId="77777777" w:rsidR="006E7260" w:rsidRDefault="006E7260">
      <w:pPr>
        <w:spacing w:after="0" w:line="240" w:lineRule="auto"/>
        <w:rPr>
          <w:rFonts w:ascii="Times New Roman" w:eastAsia="Times New Roman" w:hAnsi="Times New Roman" w:cs="Times New Roman"/>
          <w:sz w:val="24"/>
          <w:szCs w:val="24"/>
        </w:rPr>
      </w:pPr>
    </w:p>
    <w:p w14:paraId="658628A7"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17) </w:t>
      </w:r>
      <w:r>
        <w:rPr>
          <w:rFonts w:ascii="Arial" w:eastAsia="Arial" w:hAnsi="Arial" w:cs="Arial"/>
          <w:b/>
          <w:color w:val="00B050"/>
          <w:sz w:val="20"/>
          <w:szCs w:val="20"/>
        </w:rPr>
        <w:t xml:space="preserve">Crown Priapulida </w:t>
      </w:r>
      <w:r>
        <w:rPr>
          <w:rFonts w:ascii="Arial" w:eastAsia="Arial" w:hAnsi="Arial" w:cs="Arial"/>
          <w:color w:val="000000"/>
          <w:sz w:val="20"/>
          <w:szCs w:val="20"/>
        </w:rPr>
        <w:t>(n97)</w:t>
      </w:r>
    </w:p>
    <w:p w14:paraId="66D277CA"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306.9 Ma</w:t>
      </w:r>
    </w:p>
    <w:p w14:paraId="334A7A8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4B4AF6A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Node calibrated.</w:t>
      </w:r>
      <w:r>
        <w:rPr>
          <w:rFonts w:ascii="Arial" w:eastAsia="Arial" w:hAnsi="Arial" w:cs="Arial"/>
          <w:color w:val="000000"/>
          <w:sz w:val="20"/>
          <w:szCs w:val="20"/>
        </w:rPr>
        <w:t xml:space="preserve"> The crown clade comprising Megaintroverta, </w:t>
      </w:r>
      <w:r>
        <w:rPr>
          <w:rFonts w:ascii="Arial" w:eastAsia="Arial" w:hAnsi="Arial" w:cs="Arial"/>
          <w:i/>
          <w:color w:val="000000"/>
          <w:sz w:val="20"/>
          <w:szCs w:val="20"/>
        </w:rPr>
        <w:t>Halicryptus</w:t>
      </w:r>
      <w:r>
        <w:rPr>
          <w:rFonts w:ascii="Arial" w:eastAsia="Arial" w:hAnsi="Arial" w:cs="Arial"/>
          <w:color w:val="000000"/>
          <w:sz w:val="20"/>
          <w:szCs w:val="20"/>
        </w:rPr>
        <w:t xml:space="preserve">, </w:t>
      </w:r>
      <w:r>
        <w:rPr>
          <w:rFonts w:ascii="Arial" w:eastAsia="Arial" w:hAnsi="Arial" w:cs="Arial"/>
          <w:i/>
          <w:color w:val="000000"/>
          <w:sz w:val="20"/>
          <w:szCs w:val="20"/>
        </w:rPr>
        <w:t>Maccabaeus</w:t>
      </w:r>
      <w:r>
        <w:rPr>
          <w:rFonts w:ascii="Arial" w:eastAsia="Arial" w:hAnsi="Arial" w:cs="Arial"/>
          <w:color w:val="000000"/>
          <w:sz w:val="20"/>
          <w:szCs w:val="20"/>
        </w:rPr>
        <w:t xml:space="preserve">, </w:t>
      </w:r>
      <w:r>
        <w:rPr>
          <w:rFonts w:ascii="Arial" w:eastAsia="Arial" w:hAnsi="Arial" w:cs="Arial"/>
          <w:i/>
          <w:color w:val="000000"/>
          <w:sz w:val="20"/>
          <w:szCs w:val="20"/>
        </w:rPr>
        <w:t>Meiopriapulus</w:t>
      </w:r>
      <w:r>
        <w:rPr>
          <w:rFonts w:ascii="Arial" w:eastAsia="Arial" w:hAnsi="Arial" w:cs="Arial"/>
          <w:color w:val="000000"/>
          <w:sz w:val="20"/>
          <w:szCs w:val="20"/>
        </w:rPr>
        <w:t xml:space="preserve">, </w:t>
      </w:r>
      <w:r>
        <w:rPr>
          <w:rFonts w:ascii="Arial" w:eastAsia="Arial" w:hAnsi="Arial" w:cs="Arial"/>
          <w:i/>
          <w:color w:val="000000"/>
          <w:sz w:val="20"/>
          <w:szCs w:val="20"/>
        </w:rPr>
        <w:t xml:space="preserve">Tubiluchus, </w:t>
      </w:r>
      <w:r>
        <w:rPr>
          <w:rFonts w:ascii="Arial" w:eastAsia="Arial" w:hAnsi="Arial" w:cs="Arial"/>
          <w:color w:val="000000"/>
          <w:sz w:val="20"/>
          <w:szCs w:val="20"/>
        </w:rPr>
        <w:t>their common ancestor and all its descendants.</w:t>
      </w:r>
    </w:p>
    <w:p w14:paraId="15E4BF82"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Fossil taxon and specimens. </w:t>
      </w:r>
      <w:r>
        <w:rPr>
          <w:rFonts w:ascii="Arial" w:eastAsia="Arial" w:hAnsi="Arial" w:cs="Arial"/>
          <w:i/>
          <w:color w:val="000000"/>
          <w:sz w:val="20"/>
          <w:szCs w:val="20"/>
        </w:rPr>
        <w:t xml:space="preserve">Priapulites konecniorum </w:t>
      </w:r>
      <w:r>
        <w:rPr>
          <w:rFonts w:ascii="Arial" w:eastAsia="Arial" w:hAnsi="Arial" w:cs="Arial"/>
          <w:color w:val="000000"/>
          <w:sz w:val="20"/>
          <w:szCs w:val="20"/>
        </w:rPr>
        <w:t xml:space="preserve">(Schram 1973), a certain crown group priapulan with a large introvert and caudal appendage from the Carboniferous Mazon </w:t>
      </w:r>
      <w:r>
        <w:rPr>
          <w:rFonts w:ascii="Arial" w:eastAsia="Arial" w:hAnsi="Arial" w:cs="Arial"/>
          <w:color w:val="000000"/>
          <w:sz w:val="20"/>
          <w:szCs w:val="20"/>
        </w:rPr>
        <w:lastRenderedPageBreak/>
        <w:t>Creek Biota. This taxon is known from multiple specimens, and we arbitrarily fix the calibration on the holotype PE21555 in the fossil invertebrate collections of the Field Museum of Natural History, Chicago, Illinois, USA. </w:t>
      </w:r>
    </w:p>
    <w:p w14:paraId="03938E1C"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Phylogenetic justification. </w:t>
      </w:r>
      <w:r>
        <w:rPr>
          <w:rFonts w:ascii="Arial" w:eastAsia="Arial" w:hAnsi="Arial" w:cs="Arial"/>
          <w:color w:val="000000"/>
          <w:sz w:val="20"/>
          <w:szCs w:val="20"/>
        </w:rPr>
        <w:t xml:space="preserve">This species bears a large introvert and a caudal appendage, and </w:t>
      </w:r>
      <w:proofErr w:type="gramStart"/>
      <w:r>
        <w:rPr>
          <w:rFonts w:ascii="Arial" w:eastAsia="Arial" w:hAnsi="Arial" w:cs="Arial"/>
          <w:color w:val="000000"/>
          <w:sz w:val="20"/>
          <w:szCs w:val="20"/>
        </w:rPr>
        <w:t>is bracketed</w:t>
      </w:r>
      <w:proofErr w:type="gramEnd"/>
      <w:r>
        <w:rPr>
          <w:rFonts w:ascii="Arial" w:eastAsia="Arial" w:hAnsi="Arial" w:cs="Arial"/>
          <w:color w:val="000000"/>
          <w:sz w:val="20"/>
          <w:szCs w:val="20"/>
        </w:rPr>
        <w:t xml:space="preserve"> by </w:t>
      </w:r>
      <w:r>
        <w:rPr>
          <w:rFonts w:ascii="Arial" w:eastAsia="Arial" w:hAnsi="Arial" w:cs="Arial"/>
          <w:i/>
          <w:color w:val="000000"/>
          <w:sz w:val="20"/>
          <w:szCs w:val="20"/>
        </w:rPr>
        <w:t xml:space="preserve">Halicryptus </w:t>
      </w:r>
      <w:r>
        <w:rPr>
          <w:rFonts w:ascii="Arial" w:eastAsia="Arial" w:hAnsi="Arial" w:cs="Arial"/>
          <w:color w:val="000000"/>
          <w:sz w:val="20"/>
          <w:szCs w:val="20"/>
        </w:rPr>
        <w:t xml:space="preserve">and Megaintroverta in multiple phylogenetic studies (e.g. Harvey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2010; Wills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2012; Ma </w:t>
      </w:r>
      <w:r>
        <w:rPr>
          <w:rFonts w:ascii="Arial" w:eastAsia="Arial" w:hAnsi="Arial" w:cs="Arial"/>
          <w:i/>
          <w:color w:val="000000"/>
          <w:sz w:val="20"/>
          <w:szCs w:val="20"/>
        </w:rPr>
        <w:t xml:space="preserve">et al. </w:t>
      </w:r>
      <w:r>
        <w:rPr>
          <w:rFonts w:ascii="Arial" w:eastAsia="Arial" w:hAnsi="Arial" w:cs="Arial"/>
          <w:color w:val="000000"/>
          <w:sz w:val="20"/>
          <w:szCs w:val="20"/>
        </w:rPr>
        <w:t>2014).</w:t>
      </w:r>
    </w:p>
    <w:p w14:paraId="4EBF7E45"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Age justification. </w:t>
      </w:r>
      <w:r>
        <w:rPr>
          <w:rFonts w:ascii="Arial" w:eastAsia="Arial" w:hAnsi="Arial" w:cs="Arial"/>
          <w:color w:val="000000"/>
          <w:sz w:val="20"/>
          <w:szCs w:val="20"/>
        </w:rPr>
        <w:t xml:space="preserve">Specimens are in the form of nodules derived from the Wesphalian D aged Francis Creek Shale Member of the Carbondale Formation, Mazon Creek, Illinois, USA (Baird </w:t>
      </w:r>
      <w:r>
        <w:rPr>
          <w:rFonts w:ascii="Arial" w:eastAsia="Arial" w:hAnsi="Arial" w:cs="Arial"/>
          <w:i/>
          <w:color w:val="000000"/>
          <w:sz w:val="20"/>
          <w:szCs w:val="20"/>
        </w:rPr>
        <w:t xml:space="preserve">et al. </w:t>
      </w:r>
      <w:r>
        <w:rPr>
          <w:rFonts w:ascii="Arial" w:eastAsia="Arial" w:hAnsi="Arial" w:cs="Arial"/>
          <w:color w:val="000000"/>
          <w:sz w:val="20"/>
          <w:szCs w:val="20"/>
        </w:rPr>
        <w:t>1985). This is equivalent to the Moscovian Stage of the Pennsylvanian (Richards 2013). The upper boundary of the Moscovian (307.0 Ma +/- 0.1 Myr) therefore provides the minimum age.</w:t>
      </w:r>
    </w:p>
    <w:p w14:paraId="235BFC7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Discussion. </w:t>
      </w:r>
      <w:r>
        <w:rPr>
          <w:rFonts w:ascii="Arial" w:eastAsia="Arial" w:hAnsi="Arial" w:cs="Arial"/>
          <w:color w:val="000000"/>
          <w:sz w:val="20"/>
          <w:szCs w:val="20"/>
        </w:rPr>
        <w:t xml:space="preserve">The fossil record of crown-group Priapulida may be considerably older than the Carboniferous. Several early Cambrian Chengjiang Biota taxa may represent crown group priapulans, but there is instability in their phylogenetic position across various studies. The best candidates are </w:t>
      </w:r>
      <w:r>
        <w:rPr>
          <w:rFonts w:ascii="Arial" w:eastAsia="Arial" w:hAnsi="Arial" w:cs="Arial"/>
          <w:i/>
          <w:color w:val="000000"/>
          <w:sz w:val="20"/>
          <w:szCs w:val="20"/>
        </w:rPr>
        <w:t xml:space="preserve">Xiaoheiqingella peculiaris </w:t>
      </w:r>
      <w:r>
        <w:rPr>
          <w:rFonts w:ascii="Arial" w:eastAsia="Arial" w:hAnsi="Arial" w:cs="Arial"/>
          <w:color w:val="000000"/>
          <w:sz w:val="20"/>
          <w:szCs w:val="20"/>
        </w:rPr>
        <w:t xml:space="preserve">and </w:t>
      </w:r>
      <w:r>
        <w:rPr>
          <w:rFonts w:ascii="Arial" w:eastAsia="Arial" w:hAnsi="Arial" w:cs="Arial"/>
          <w:i/>
          <w:color w:val="000000"/>
          <w:sz w:val="20"/>
          <w:szCs w:val="20"/>
        </w:rPr>
        <w:t>Yunnanpriapulus halteroformis</w:t>
      </w:r>
      <w:r>
        <w:rPr>
          <w:rFonts w:ascii="Arial" w:eastAsia="Arial" w:hAnsi="Arial" w:cs="Arial"/>
          <w:color w:val="000000"/>
          <w:sz w:val="20"/>
          <w:szCs w:val="20"/>
        </w:rPr>
        <w:t xml:space="preserve"> (see Huang </w:t>
      </w:r>
      <w:r>
        <w:rPr>
          <w:rFonts w:ascii="Arial" w:eastAsia="Arial" w:hAnsi="Arial" w:cs="Arial"/>
          <w:i/>
          <w:color w:val="000000"/>
          <w:sz w:val="20"/>
          <w:szCs w:val="20"/>
        </w:rPr>
        <w:t xml:space="preserve">et al. </w:t>
      </w:r>
      <w:r>
        <w:rPr>
          <w:rFonts w:ascii="Arial" w:eastAsia="Arial" w:hAnsi="Arial" w:cs="Arial"/>
          <w:color w:val="000000"/>
          <w:sz w:val="20"/>
          <w:szCs w:val="20"/>
        </w:rPr>
        <w:t>2004)</w:t>
      </w:r>
      <w:r>
        <w:rPr>
          <w:rFonts w:ascii="Arial" w:eastAsia="Arial" w:hAnsi="Arial" w:cs="Arial"/>
          <w:i/>
          <w:color w:val="000000"/>
          <w:sz w:val="20"/>
          <w:szCs w:val="20"/>
        </w:rPr>
        <w:t xml:space="preserve"> </w:t>
      </w:r>
      <w:r>
        <w:rPr>
          <w:rFonts w:ascii="Arial" w:eastAsia="Arial" w:hAnsi="Arial" w:cs="Arial"/>
          <w:color w:val="000000"/>
          <w:sz w:val="20"/>
          <w:szCs w:val="20"/>
        </w:rPr>
        <w:t xml:space="preserve">resolved as a crown group priapulan by some analyses (Harvey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2010; Ma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2014) but not others (Wills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2012). </w:t>
      </w:r>
      <w:r>
        <w:rPr>
          <w:rFonts w:ascii="Arial" w:eastAsia="Arial" w:hAnsi="Arial" w:cs="Arial"/>
          <w:i/>
          <w:color w:val="000000"/>
          <w:sz w:val="20"/>
          <w:szCs w:val="20"/>
        </w:rPr>
        <w:t xml:space="preserve">Priapulites konecniorum </w:t>
      </w:r>
      <w:r>
        <w:rPr>
          <w:rFonts w:ascii="Arial" w:eastAsia="Arial" w:hAnsi="Arial" w:cs="Arial"/>
          <w:color w:val="000000"/>
          <w:sz w:val="20"/>
          <w:szCs w:val="20"/>
        </w:rPr>
        <w:t>is essentially indistinguishable from extant Megaintroverta, and is the more reliable calibration fossil candidate. </w:t>
      </w:r>
    </w:p>
    <w:p w14:paraId="1AF0AA63"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B050"/>
          <w:sz w:val="20"/>
          <w:szCs w:val="20"/>
        </w:rPr>
        <w:t xml:space="preserve">18) Cryptovermes </w:t>
      </w:r>
      <w:r>
        <w:rPr>
          <w:rFonts w:ascii="Arial" w:eastAsia="Arial" w:hAnsi="Arial" w:cs="Arial"/>
          <w:color w:val="000000"/>
          <w:sz w:val="20"/>
          <w:szCs w:val="20"/>
        </w:rPr>
        <w:t>(n101)</w:t>
      </w:r>
    </w:p>
    <w:p w14:paraId="1DC54CF1"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528.82 Ma</w:t>
      </w:r>
    </w:p>
    <w:p w14:paraId="35257D2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Max</w:t>
      </w:r>
      <w:r>
        <w:rPr>
          <w:rFonts w:ascii="Arial" w:eastAsia="Arial" w:hAnsi="Arial" w:cs="Arial"/>
          <w:color w:val="000000"/>
          <w:sz w:val="20"/>
          <w:szCs w:val="20"/>
        </w:rPr>
        <w:t xml:space="preserve"> 636.1 Ma </w:t>
      </w:r>
    </w:p>
    <w:p w14:paraId="7A3E7B6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Node calibrated.</w:t>
      </w:r>
      <w:r>
        <w:rPr>
          <w:rFonts w:ascii="Arial" w:eastAsia="Arial" w:hAnsi="Arial" w:cs="Arial"/>
          <w:color w:val="000000"/>
          <w:sz w:val="20"/>
          <w:szCs w:val="20"/>
        </w:rPr>
        <w:t xml:space="preserve"> The crown clade comprising Nematoida (Nematoda + Nematomorpha) and Panarthropoda (Arthropoda + Onychophora + Tardigrada). Morphological synapomorphies are conspicuously absent, but clustering of nematoid and panarthropod taxa has been recovered by phylogenomic studies (Hejnol </w:t>
      </w:r>
      <w:r>
        <w:rPr>
          <w:rFonts w:ascii="Arial" w:eastAsia="Arial" w:hAnsi="Arial" w:cs="Arial"/>
          <w:i/>
          <w:color w:val="000000"/>
          <w:sz w:val="20"/>
          <w:szCs w:val="20"/>
        </w:rPr>
        <w:t>et al</w:t>
      </w:r>
      <w:r>
        <w:rPr>
          <w:rFonts w:ascii="Arial" w:eastAsia="Arial" w:hAnsi="Arial" w:cs="Arial"/>
          <w:color w:val="000000"/>
          <w:sz w:val="20"/>
          <w:szCs w:val="20"/>
        </w:rPr>
        <w:t xml:space="preserve">. 2009; Campbell </w:t>
      </w:r>
      <w:r>
        <w:rPr>
          <w:rFonts w:ascii="Arial" w:eastAsia="Arial" w:hAnsi="Arial" w:cs="Arial"/>
          <w:i/>
          <w:color w:val="000000"/>
          <w:sz w:val="20"/>
          <w:szCs w:val="20"/>
        </w:rPr>
        <w:t>et al</w:t>
      </w:r>
      <w:r>
        <w:rPr>
          <w:rFonts w:ascii="Arial" w:eastAsia="Arial" w:hAnsi="Arial" w:cs="Arial"/>
          <w:color w:val="000000"/>
          <w:sz w:val="20"/>
          <w:szCs w:val="20"/>
        </w:rPr>
        <w:t xml:space="preserve">. 2011; Borner </w:t>
      </w:r>
      <w:r>
        <w:rPr>
          <w:rFonts w:ascii="Arial" w:eastAsia="Arial" w:hAnsi="Arial" w:cs="Arial"/>
          <w:i/>
          <w:color w:val="000000"/>
          <w:sz w:val="20"/>
          <w:szCs w:val="20"/>
        </w:rPr>
        <w:t>et al</w:t>
      </w:r>
      <w:r>
        <w:rPr>
          <w:rFonts w:ascii="Arial" w:eastAsia="Arial" w:hAnsi="Arial" w:cs="Arial"/>
          <w:color w:val="000000"/>
          <w:sz w:val="20"/>
          <w:szCs w:val="20"/>
        </w:rPr>
        <w:t xml:space="preserve">. 2014; Yoshida </w:t>
      </w:r>
      <w:r>
        <w:rPr>
          <w:rFonts w:ascii="Arial" w:eastAsia="Arial" w:hAnsi="Arial" w:cs="Arial"/>
          <w:i/>
          <w:color w:val="000000"/>
          <w:sz w:val="20"/>
          <w:szCs w:val="20"/>
        </w:rPr>
        <w:t>et al</w:t>
      </w:r>
      <w:r>
        <w:rPr>
          <w:rFonts w:ascii="Arial" w:eastAsia="Arial" w:hAnsi="Arial" w:cs="Arial"/>
          <w:color w:val="000000"/>
          <w:sz w:val="20"/>
          <w:szCs w:val="20"/>
        </w:rPr>
        <w:t xml:space="preserve">. 2017; Laumer </w:t>
      </w:r>
      <w:r>
        <w:rPr>
          <w:rFonts w:ascii="Arial" w:eastAsia="Arial" w:hAnsi="Arial" w:cs="Arial"/>
          <w:i/>
          <w:color w:val="000000"/>
          <w:sz w:val="20"/>
          <w:szCs w:val="20"/>
        </w:rPr>
        <w:t>et al</w:t>
      </w:r>
      <w:r>
        <w:rPr>
          <w:rFonts w:ascii="Arial" w:eastAsia="Arial" w:hAnsi="Arial" w:cs="Arial"/>
          <w:color w:val="000000"/>
          <w:sz w:val="20"/>
          <w:szCs w:val="20"/>
        </w:rPr>
        <w:t xml:space="preserve">. 2015, 2019), albeit frequently recovering a close </w:t>
      </w:r>
      <w:r>
        <w:rPr>
          <w:rFonts w:ascii="Arial" w:eastAsia="Arial" w:hAnsi="Arial" w:cs="Arial"/>
          <w:color w:val="000000"/>
          <w:sz w:val="20"/>
          <w:szCs w:val="20"/>
        </w:rPr>
        <w:lastRenderedPageBreak/>
        <w:t xml:space="preserve">relationship between nematodes and tardigrades that is likely a long branch artefact (Campbell </w:t>
      </w:r>
      <w:r>
        <w:rPr>
          <w:rFonts w:ascii="Arial" w:eastAsia="Arial" w:hAnsi="Arial" w:cs="Arial"/>
          <w:i/>
          <w:color w:val="000000"/>
          <w:sz w:val="20"/>
          <w:szCs w:val="20"/>
        </w:rPr>
        <w:t xml:space="preserve">et al. </w:t>
      </w:r>
      <w:r>
        <w:rPr>
          <w:rFonts w:ascii="Arial" w:eastAsia="Arial" w:hAnsi="Arial" w:cs="Arial"/>
          <w:color w:val="000000"/>
          <w:sz w:val="20"/>
          <w:szCs w:val="20"/>
        </w:rPr>
        <w:t>2011).</w:t>
      </w:r>
    </w:p>
    <w:p w14:paraId="4A1140DD"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Fossil taxon and specimens. </w:t>
      </w: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Arthropoda/Euarthropoda.</w:t>
      </w:r>
    </w:p>
    <w:p w14:paraId="12F2305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Phylogenetic justification. </w:t>
      </w: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Arthropoda/Euarthropoda.</w:t>
      </w:r>
    </w:p>
    <w:p w14:paraId="703502BE"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Age justification. </w:t>
      </w: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Arthropoda/Euarthropoda.</w:t>
      </w:r>
    </w:p>
    <w:p w14:paraId="3CB7395F" w14:textId="77777777" w:rsidR="006E7260" w:rsidRDefault="006E7260">
      <w:pPr>
        <w:spacing w:after="0" w:line="240" w:lineRule="auto"/>
        <w:rPr>
          <w:rFonts w:ascii="Times New Roman" w:eastAsia="Times New Roman" w:hAnsi="Times New Roman" w:cs="Times New Roman"/>
          <w:sz w:val="24"/>
          <w:szCs w:val="24"/>
        </w:rPr>
      </w:pPr>
    </w:p>
    <w:p w14:paraId="5C20BF36"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19) </w:t>
      </w:r>
      <w:r>
        <w:rPr>
          <w:rFonts w:ascii="Arial" w:eastAsia="Arial" w:hAnsi="Arial" w:cs="Arial"/>
          <w:b/>
          <w:color w:val="00B050"/>
          <w:sz w:val="20"/>
          <w:szCs w:val="20"/>
        </w:rPr>
        <w:t xml:space="preserve">Crown Nematoida </w:t>
      </w:r>
      <w:r>
        <w:rPr>
          <w:rFonts w:ascii="Arial" w:eastAsia="Arial" w:hAnsi="Arial" w:cs="Arial"/>
          <w:color w:val="000000"/>
          <w:sz w:val="20"/>
          <w:szCs w:val="20"/>
        </w:rPr>
        <w:t>(n102)</w:t>
      </w:r>
    </w:p>
    <w:p w14:paraId="6F546251"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405 Ma</w:t>
      </w:r>
    </w:p>
    <w:p w14:paraId="134CA641"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7E92C395" w14:textId="2CD05BE4"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Node calibrated. </w:t>
      </w:r>
      <w:r>
        <w:rPr>
          <w:rFonts w:ascii="Arial" w:eastAsia="Arial" w:hAnsi="Arial" w:cs="Arial"/>
          <w:color w:val="000000"/>
          <w:sz w:val="20"/>
          <w:szCs w:val="20"/>
        </w:rPr>
        <w:t xml:space="preserve">The crown clade comprising Nematoda, Nematomorpha, their last common ancestor, and all of its descendants. </w:t>
      </w:r>
      <w:r w:rsidR="00E127DB">
        <w:rPr>
          <w:rFonts w:ascii="Arial" w:hAnsi="Arial" w:cs="Arial"/>
          <w:color w:val="000000"/>
          <w:sz w:val="20"/>
          <w:szCs w:val="20"/>
        </w:rPr>
        <w:t>There is generally strong phylogenetic support for a sister group relationship between nematodes and nematomorphs, proposed synapomorphies (Schmidt-Rhaesa 1998) including longitudinal dorsal and ventral epidermal unpaired nerve cords, the absence of ring musculature, the absence of protonephridia, and the cloaca in both sexes.</w:t>
      </w:r>
      <w:r>
        <w:rPr>
          <w:rFonts w:ascii="Arial" w:eastAsia="Arial" w:hAnsi="Arial" w:cs="Arial"/>
          <w:color w:val="000000"/>
          <w:sz w:val="20"/>
          <w:szCs w:val="20"/>
        </w:rPr>
        <w:t xml:space="preserve">Some comprehensively sampled molecular phylogenies have also recovered Nematoida (Campbell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2011). Nevertheless, the nematomorph larva bears a retractable proboscis, and this has been among the primary lines of evidence to support a relationship between Nematomorpha and the introvert bearing worms as Phylum Cephalorhyncha (Malakhov 1980; Adrianov and Malakhov 1995); or those groups together with the nematodes to encompass Introverta (Nielsen 1995)/Cycloneuralia (Ahlrichs 1995). The circumpharyngeal brain and introvert are the key synapomorphies but may be also interpreted as ecdysozoan plesiomorphies. Furthermore, detailed investigation suggests the hollow scalid-bearing introverts of priapulids, kinorhynchs and loriciferans are probably not homologous to the hexaradial larval nematomorphan proboscis (Schmidt-Rhaesa 1998), and molecular phylogenies generally do not recover Introverta/Cycloneuralia/Cephalorhyncha. Several alternative molecular topologies have been recovered but are variously more contentious. These include: 1) A sister group relationship between Nematomorpha and Loricifera reported from analysis of limited 18s rRNA and Histone 3 data (Sørensen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2008). 2) a novel sister </w:t>
      </w:r>
      <w:r>
        <w:rPr>
          <w:rFonts w:ascii="Arial" w:eastAsia="Arial" w:hAnsi="Arial" w:cs="Arial"/>
          <w:color w:val="000000"/>
          <w:sz w:val="20"/>
          <w:szCs w:val="20"/>
        </w:rPr>
        <w:lastRenderedPageBreak/>
        <w:t xml:space="preserve">group relationship between Kinorhyncha and Nematomorpha from expressed sequence tags (Hejnol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2000). 3) A persistent clustering of tardigrade sequences with either nematodes (Hejnol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2009; Borner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2014; Laumer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2015, 2019) or nematoids (Dunn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2008), has been attributed to long-branch attraction (Campbell </w:t>
      </w:r>
      <w:r>
        <w:rPr>
          <w:rFonts w:ascii="Arial" w:eastAsia="Arial" w:hAnsi="Arial" w:cs="Arial"/>
          <w:i/>
          <w:color w:val="000000"/>
          <w:sz w:val="20"/>
          <w:szCs w:val="20"/>
        </w:rPr>
        <w:t xml:space="preserve">et al. </w:t>
      </w:r>
      <w:r>
        <w:rPr>
          <w:rFonts w:ascii="Arial" w:eastAsia="Arial" w:hAnsi="Arial" w:cs="Arial"/>
          <w:color w:val="000000"/>
          <w:sz w:val="20"/>
          <w:szCs w:val="20"/>
        </w:rPr>
        <w:t>2011).</w:t>
      </w:r>
    </w:p>
    <w:p w14:paraId="5F661F4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Fossil taxon and specimens.</w:t>
      </w:r>
      <w:r>
        <w:rPr>
          <w:rFonts w:ascii="Arial" w:eastAsia="Arial" w:hAnsi="Arial" w:cs="Arial"/>
          <w:color w:val="000000"/>
          <w:sz w:val="20"/>
          <w:szCs w:val="20"/>
        </w:rPr>
        <w:t xml:space="preserve"> </w:t>
      </w:r>
      <w:r>
        <w:rPr>
          <w:rFonts w:ascii="Arial" w:eastAsia="Arial" w:hAnsi="Arial" w:cs="Arial"/>
          <w:i/>
          <w:color w:val="000000"/>
          <w:sz w:val="20"/>
          <w:szCs w:val="20"/>
        </w:rPr>
        <w:t xml:space="preserve">Palaeonema phyticum </w:t>
      </w:r>
      <w:r>
        <w:rPr>
          <w:rFonts w:ascii="Arial" w:eastAsia="Arial" w:hAnsi="Arial" w:cs="Arial"/>
          <w:color w:val="000000"/>
          <w:sz w:val="20"/>
          <w:szCs w:val="20"/>
        </w:rPr>
        <w:t xml:space="preserve">(Poinar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2008), from the Early Devonian (Pragian) Rhynie Chert – the oldest known unequivocal nematoid body fossil. Hundreds of individuals of various ontogenetic stages are reported as parasites preserved in the stomatal chambers of the terrestrial plant </w:t>
      </w:r>
      <w:r>
        <w:rPr>
          <w:rFonts w:ascii="Arial" w:eastAsia="Arial" w:hAnsi="Arial" w:cs="Arial"/>
          <w:i/>
          <w:color w:val="000000"/>
          <w:sz w:val="20"/>
          <w:szCs w:val="20"/>
        </w:rPr>
        <w:t>Aglaophyton major</w:t>
      </w:r>
      <w:r>
        <w:rPr>
          <w:rFonts w:ascii="Arial" w:eastAsia="Arial" w:hAnsi="Arial" w:cs="Arial"/>
          <w:color w:val="000000"/>
          <w:sz w:val="20"/>
          <w:szCs w:val="20"/>
        </w:rPr>
        <w:t xml:space="preserve">. We fix this calibration on the holotype for </w:t>
      </w:r>
      <w:r>
        <w:rPr>
          <w:rFonts w:ascii="Arial" w:eastAsia="Arial" w:hAnsi="Arial" w:cs="Arial"/>
          <w:i/>
          <w:color w:val="000000"/>
          <w:sz w:val="20"/>
          <w:szCs w:val="20"/>
        </w:rPr>
        <w:t>P. phyticum</w:t>
      </w:r>
      <w:r>
        <w:rPr>
          <w:rFonts w:ascii="Arial" w:eastAsia="Arial" w:hAnsi="Arial" w:cs="Arial"/>
          <w:color w:val="000000"/>
          <w:sz w:val="20"/>
          <w:szCs w:val="20"/>
        </w:rPr>
        <w:t xml:space="preserve"> (Figs. 2A, B + C in Poinar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2008), deposited in the Forschung für Paläobotanik, Westfälische Wilhelms-Universität, Münster, Germany, see (Poinar </w:t>
      </w:r>
      <w:r>
        <w:rPr>
          <w:rFonts w:ascii="Arial" w:eastAsia="Arial" w:hAnsi="Arial" w:cs="Arial"/>
          <w:i/>
          <w:color w:val="000000"/>
          <w:sz w:val="20"/>
          <w:szCs w:val="20"/>
        </w:rPr>
        <w:t xml:space="preserve">et al. </w:t>
      </w:r>
      <w:r>
        <w:rPr>
          <w:rFonts w:ascii="Arial" w:eastAsia="Arial" w:hAnsi="Arial" w:cs="Arial"/>
          <w:color w:val="000000"/>
          <w:sz w:val="20"/>
          <w:szCs w:val="20"/>
        </w:rPr>
        <w:t>2008) – a complete female specimen preserved in longitudinal section.</w:t>
      </w:r>
    </w:p>
    <w:p w14:paraId="6BCA6285"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Phylogenetic justification.</w:t>
      </w:r>
      <w:r>
        <w:rPr>
          <w:rFonts w:ascii="Arial" w:eastAsia="Arial" w:hAnsi="Arial" w:cs="Arial"/>
          <w:color w:val="000000"/>
          <w:sz w:val="20"/>
          <w:szCs w:val="20"/>
        </w:rPr>
        <w:t xml:space="preserve"> </w:t>
      </w:r>
      <w:r>
        <w:rPr>
          <w:rFonts w:ascii="Arial" w:eastAsia="Arial" w:hAnsi="Arial" w:cs="Arial"/>
          <w:i/>
          <w:color w:val="000000"/>
          <w:sz w:val="20"/>
          <w:szCs w:val="20"/>
        </w:rPr>
        <w:t xml:space="preserve">Palaeonema phyticum </w:t>
      </w:r>
      <w:r>
        <w:rPr>
          <w:rFonts w:ascii="Arial" w:eastAsia="Arial" w:hAnsi="Arial" w:cs="Arial"/>
          <w:color w:val="000000"/>
          <w:sz w:val="20"/>
          <w:szCs w:val="20"/>
        </w:rPr>
        <w:t xml:space="preserve">is conservatively assigned to its own monotypic family, Palaeonematidae (Poinar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2008). </w:t>
      </w:r>
      <w:r>
        <w:rPr>
          <w:rFonts w:ascii="Arial" w:eastAsia="Arial" w:hAnsi="Arial" w:cs="Arial"/>
          <w:i/>
          <w:color w:val="000000"/>
          <w:sz w:val="20"/>
          <w:szCs w:val="20"/>
        </w:rPr>
        <w:t xml:space="preserve">P. phyticum </w:t>
      </w:r>
      <w:proofErr w:type="gramStart"/>
      <w:r>
        <w:rPr>
          <w:rFonts w:ascii="Arial" w:eastAsia="Arial" w:hAnsi="Arial" w:cs="Arial"/>
          <w:color w:val="000000"/>
          <w:sz w:val="20"/>
          <w:szCs w:val="20"/>
        </w:rPr>
        <w:t>was compared</w:t>
      </w:r>
      <w:proofErr w:type="gramEnd"/>
      <w:r>
        <w:rPr>
          <w:rFonts w:ascii="Arial" w:eastAsia="Arial" w:hAnsi="Arial" w:cs="Arial"/>
          <w:color w:val="000000"/>
          <w:sz w:val="20"/>
          <w:szCs w:val="20"/>
        </w:rPr>
        <w:t xml:space="preserve"> in the original description to the modern family Tripyloididae based on shared features including: inconspicuous lips, a division of the buccal cavity into two separate chambers, teeth in the buccal cavity, didelphic and reflexed ovaries, spiral amphidial apertures and a cylindrical pharynx. Regardless of exact phylogenetic affinity within or outside the nematode lineage, </w:t>
      </w:r>
      <w:r>
        <w:rPr>
          <w:rFonts w:ascii="Arial" w:eastAsia="Arial" w:hAnsi="Arial" w:cs="Arial"/>
          <w:i/>
          <w:color w:val="000000"/>
          <w:sz w:val="20"/>
          <w:szCs w:val="20"/>
        </w:rPr>
        <w:t>P. phyticum</w:t>
      </w:r>
      <w:r>
        <w:rPr>
          <w:rFonts w:ascii="Arial" w:eastAsia="Arial" w:hAnsi="Arial" w:cs="Arial"/>
          <w:color w:val="000000"/>
          <w:sz w:val="20"/>
          <w:szCs w:val="20"/>
        </w:rPr>
        <w:t xml:space="preserve"> is an uncontroversial member of the nematode total group, and therefore the nematoid total group. </w:t>
      </w:r>
    </w:p>
    <w:p w14:paraId="4E327AF5"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Age justification. </w:t>
      </w:r>
      <w:r>
        <w:rPr>
          <w:rFonts w:ascii="Arial" w:eastAsia="Arial" w:hAnsi="Arial" w:cs="Arial"/>
          <w:color w:val="000000"/>
          <w:sz w:val="20"/>
          <w:szCs w:val="20"/>
        </w:rPr>
        <w:t xml:space="preserve">The Rhynie Chert lies within the </w:t>
      </w:r>
      <w:r>
        <w:rPr>
          <w:rFonts w:ascii="Arial" w:eastAsia="Arial" w:hAnsi="Arial" w:cs="Arial"/>
          <w:i/>
          <w:color w:val="000000"/>
          <w:sz w:val="20"/>
          <w:szCs w:val="20"/>
        </w:rPr>
        <w:t xml:space="preserve">polygonalis-emsiensis </w:t>
      </w:r>
      <w:r>
        <w:rPr>
          <w:rFonts w:ascii="Arial" w:eastAsia="Arial" w:hAnsi="Arial" w:cs="Arial"/>
          <w:color w:val="000000"/>
          <w:sz w:val="20"/>
          <w:szCs w:val="20"/>
        </w:rPr>
        <w:t xml:space="preserve">Spore Assemblage Biozone and is dated between the early (but not earliest) Pragian to the early Emsian (Richardson and McGregor 1986; Wellman 2004, 2006). Radiometric dating has indicated an age of ca. 411 Ma for the underlying Milton of Noth Andesite (Parry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2011, 2013), which through investigation of its temporal relationship to hot spring related activity associated with the Rhynie Chert, has been determined to predate the global dating of the base of the Pragian Stage (Mark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2011, 2013). Therefore, 405 Ma, extrapolated from the global Pragian-Emsian boundary date (407.6 Ma ± 2.6 Myr) is assigned as the minimum age for </w:t>
      </w:r>
      <w:r>
        <w:rPr>
          <w:rFonts w:ascii="Arial" w:eastAsia="Arial" w:hAnsi="Arial" w:cs="Arial"/>
          <w:i/>
          <w:color w:val="000000"/>
          <w:sz w:val="20"/>
          <w:szCs w:val="20"/>
        </w:rPr>
        <w:t>Palaeonema phyticum</w:t>
      </w:r>
      <w:r>
        <w:rPr>
          <w:rFonts w:ascii="Arial" w:eastAsia="Arial" w:hAnsi="Arial" w:cs="Arial"/>
          <w:color w:val="000000"/>
          <w:sz w:val="20"/>
          <w:szCs w:val="20"/>
        </w:rPr>
        <w:t xml:space="preserve">. Maximum based on upper estimate of the Lantian Biota as for other higher clades and phyla (see </w:t>
      </w:r>
      <w:r>
        <w:rPr>
          <w:rFonts w:ascii="Arial" w:eastAsia="Arial" w:hAnsi="Arial" w:cs="Arial"/>
          <w:b/>
          <w:color w:val="00B050"/>
          <w:sz w:val="20"/>
          <w:szCs w:val="20"/>
        </w:rPr>
        <w:t>Scalidophora</w:t>
      </w:r>
      <w:r>
        <w:rPr>
          <w:rFonts w:ascii="Arial" w:eastAsia="Arial" w:hAnsi="Arial" w:cs="Arial"/>
          <w:color w:val="000000"/>
          <w:sz w:val="20"/>
          <w:szCs w:val="20"/>
        </w:rPr>
        <w:t>).</w:t>
      </w:r>
    </w:p>
    <w:p w14:paraId="01A3DF8D"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lastRenderedPageBreak/>
        <w:t xml:space="preserve">Discussion. </w:t>
      </w:r>
      <w:r>
        <w:rPr>
          <w:rFonts w:ascii="Arial" w:eastAsia="Arial" w:hAnsi="Arial" w:cs="Arial"/>
          <w:color w:val="000000"/>
          <w:sz w:val="20"/>
          <w:szCs w:val="20"/>
        </w:rPr>
        <w:t xml:space="preserve">The systematic interpretations of Poinar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(2008) place </w:t>
      </w:r>
      <w:r>
        <w:rPr>
          <w:rFonts w:ascii="Arial" w:eastAsia="Arial" w:hAnsi="Arial" w:cs="Arial"/>
          <w:i/>
          <w:color w:val="000000"/>
          <w:sz w:val="20"/>
          <w:szCs w:val="20"/>
        </w:rPr>
        <w:t xml:space="preserve">P. phyticum </w:t>
      </w:r>
      <w:r>
        <w:rPr>
          <w:rFonts w:ascii="Arial" w:eastAsia="Arial" w:hAnsi="Arial" w:cs="Arial"/>
          <w:color w:val="000000"/>
          <w:sz w:val="20"/>
          <w:szCs w:val="20"/>
        </w:rPr>
        <w:t xml:space="preserve">as a potentially derived nematode in the crown group, but the described characters are somewhat tenuous in the figured material. However, the body shape and apparently phytoparasitic habit are unambiguously indicate an affinity within or proximal to Nematoda – and therefore the fossil is suitable for placing a minimum constraint on Nematoida. A potential nematode from the Ordovician of southern China has been described (Muir </w:t>
      </w:r>
      <w:r>
        <w:rPr>
          <w:rFonts w:ascii="Arial" w:eastAsia="Arial" w:hAnsi="Arial" w:cs="Arial"/>
          <w:i/>
          <w:color w:val="000000"/>
          <w:sz w:val="20"/>
          <w:szCs w:val="20"/>
        </w:rPr>
        <w:t xml:space="preserve">et al. </w:t>
      </w:r>
      <w:r>
        <w:rPr>
          <w:rFonts w:ascii="Arial" w:eastAsia="Arial" w:hAnsi="Arial" w:cs="Arial"/>
          <w:color w:val="000000"/>
          <w:sz w:val="20"/>
          <w:szCs w:val="20"/>
        </w:rPr>
        <w:t>2014), but no robust characters are present to ally this fossil to Nematoda – only a paucity of characters is seen as indicative of nematode affinity by the authors, which is not sufficient to make this fossil a reliable calibration point.</w:t>
      </w:r>
    </w:p>
    <w:p w14:paraId="06C3CFD6" w14:textId="77777777" w:rsidR="006E7260" w:rsidRDefault="006E7260">
      <w:pPr>
        <w:spacing w:after="0" w:line="240" w:lineRule="auto"/>
        <w:rPr>
          <w:rFonts w:ascii="Times New Roman" w:eastAsia="Times New Roman" w:hAnsi="Times New Roman" w:cs="Times New Roman"/>
          <w:sz w:val="24"/>
          <w:szCs w:val="24"/>
        </w:rPr>
      </w:pPr>
    </w:p>
    <w:p w14:paraId="2108ED48"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20) </w:t>
      </w:r>
      <w:r>
        <w:rPr>
          <w:rFonts w:ascii="Arial" w:eastAsia="Arial" w:hAnsi="Arial" w:cs="Arial"/>
          <w:b/>
          <w:color w:val="00B050"/>
          <w:sz w:val="20"/>
          <w:szCs w:val="20"/>
        </w:rPr>
        <w:t xml:space="preserve">Crown Nematomorpha </w:t>
      </w:r>
      <w:r>
        <w:rPr>
          <w:rFonts w:ascii="Arial" w:eastAsia="Arial" w:hAnsi="Arial" w:cs="Arial"/>
          <w:color w:val="000000"/>
          <w:sz w:val="20"/>
          <w:szCs w:val="20"/>
        </w:rPr>
        <w:t>(n103)</w:t>
      </w:r>
    </w:p>
    <w:p w14:paraId="6E83AC65"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98.17 Ma</w:t>
      </w:r>
    </w:p>
    <w:p w14:paraId="4C79A0F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w:t>
      </w:r>
    </w:p>
    <w:p w14:paraId="7120956B"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Node calibrated. </w:t>
      </w:r>
      <w:r>
        <w:rPr>
          <w:rFonts w:ascii="Arial" w:eastAsia="Arial" w:hAnsi="Arial" w:cs="Arial"/>
          <w:color w:val="000000"/>
          <w:sz w:val="20"/>
          <w:szCs w:val="20"/>
        </w:rPr>
        <w:t>The crown clade including Gordiida, Nectonematomorpha, their last common ancestor and all its descendents. Monophyly is uncontroversial, and the group is generally considered to be the sister group to Nematoda (Schmidt-Rhaesa 1998). </w:t>
      </w:r>
    </w:p>
    <w:p w14:paraId="0A110F7A"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Fossil taxa and specimens. </w:t>
      </w:r>
      <w:r>
        <w:rPr>
          <w:rFonts w:ascii="Arial" w:eastAsia="Arial" w:hAnsi="Arial" w:cs="Arial"/>
          <w:i/>
          <w:color w:val="000000"/>
          <w:sz w:val="20"/>
          <w:szCs w:val="20"/>
        </w:rPr>
        <w:t xml:space="preserve">Cretachordodes burmitis </w:t>
      </w:r>
      <w:r>
        <w:rPr>
          <w:rFonts w:ascii="Arial" w:eastAsia="Arial" w:hAnsi="Arial" w:cs="Arial"/>
          <w:color w:val="000000"/>
          <w:sz w:val="20"/>
          <w:szCs w:val="20"/>
        </w:rPr>
        <w:t>(Poinar and Buckley 2006)</w:t>
      </w:r>
      <w:r>
        <w:rPr>
          <w:rFonts w:ascii="Arial" w:eastAsia="Arial" w:hAnsi="Arial" w:cs="Arial"/>
          <w:i/>
          <w:color w:val="000000"/>
          <w:sz w:val="20"/>
          <w:szCs w:val="20"/>
        </w:rPr>
        <w:t xml:space="preserve">, </w:t>
      </w:r>
      <w:r>
        <w:rPr>
          <w:rFonts w:ascii="Arial" w:eastAsia="Arial" w:hAnsi="Arial" w:cs="Arial"/>
          <w:color w:val="000000"/>
          <w:sz w:val="20"/>
          <w:szCs w:val="20"/>
        </w:rPr>
        <w:t>a probable male gordiid preserved in burmite (amber) – recovered from an amber mine in Hukawng Valley, Kachin State, Myanmar. We fix this calibration on the specimen figured in Poinar and Buckley (2006) (Figs. 3-12). This holotype and only known specimen is retained in the private amber collection of Ron Buckley of Florence, Kentucky – an ethical concern (see Nature Ecology &amp; Evolution editorial “Fossilized ethics”)</w:t>
      </w:r>
    </w:p>
    <w:p w14:paraId="4B8B7A7C"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Phylogenetic justification.</w:t>
      </w:r>
      <w:r>
        <w:rPr>
          <w:rFonts w:ascii="Arial" w:eastAsia="Arial" w:hAnsi="Arial" w:cs="Arial"/>
          <w:i/>
          <w:color w:val="000000"/>
          <w:sz w:val="20"/>
          <w:szCs w:val="20"/>
        </w:rPr>
        <w:t xml:space="preserve">  </w:t>
      </w:r>
      <w:r>
        <w:rPr>
          <w:rFonts w:ascii="Arial" w:eastAsia="Arial" w:hAnsi="Arial" w:cs="Arial"/>
          <w:color w:val="000000"/>
          <w:sz w:val="20"/>
          <w:szCs w:val="20"/>
        </w:rPr>
        <w:t xml:space="preserve">Nematomorph systematics is plagued by a lack of morphological characters, making taxonomic interpretations of fossils limited. However, </w:t>
      </w:r>
      <w:r>
        <w:rPr>
          <w:rFonts w:ascii="Arial" w:eastAsia="Arial" w:hAnsi="Arial" w:cs="Arial"/>
          <w:i/>
          <w:color w:val="000000"/>
          <w:sz w:val="20"/>
          <w:szCs w:val="20"/>
        </w:rPr>
        <w:t xml:space="preserve">Cretachordodes burmitis </w:t>
      </w:r>
      <w:r>
        <w:rPr>
          <w:rFonts w:ascii="Arial" w:eastAsia="Arial" w:hAnsi="Arial" w:cs="Arial"/>
          <w:color w:val="000000"/>
          <w:sz w:val="20"/>
          <w:szCs w:val="20"/>
        </w:rPr>
        <w:t xml:space="preserve">is attributed to an extant family, the Chordodidae, based on the shape of the head and tail. No additional justification is given, and therefore the affinity of </w:t>
      </w:r>
      <w:r>
        <w:rPr>
          <w:rFonts w:ascii="Arial" w:eastAsia="Arial" w:hAnsi="Arial" w:cs="Arial"/>
          <w:i/>
          <w:color w:val="000000"/>
          <w:sz w:val="20"/>
          <w:szCs w:val="20"/>
        </w:rPr>
        <w:t xml:space="preserve">Cretachordodes </w:t>
      </w:r>
      <w:r>
        <w:rPr>
          <w:rFonts w:ascii="Arial" w:eastAsia="Arial" w:hAnsi="Arial" w:cs="Arial"/>
          <w:color w:val="000000"/>
          <w:sz w:val="20"/>
          <w:szCs w:val="20"/>
        </w:rPr>
        <w:t xml:space="preserve">with regard to living Gordiida </w:t>
      </w:r>
      <w:proofErr w:type="gramStart"/>
      <w:r>
        <w:rPr>
          <w:rFonts w:ascii="Arial" w:eastAsia="Arial" w:hAnsi="Arial" w:cs="Arial"/>
          <w:color w:val="000000"/>
          <w:sz w:val="20"/>
          <w:szCs w:val="20"/>
        </w:rPr>
        <w:t>may be considered</w:t>
      </w:r>
      <w:proofErr w:type="gramEnd"/>
      <w:r>
        <w:rPr>
          <w:rFonts w:ascii="Arial" w:eastAsia="Arial" w:hAnsi="Arial" w:cs="Arial"/>
          <w:color w:val="000000"/>
          <w:sz w:val="20"/>
          <w:szCs w:val="20"/>
        </w:rPr>
        <w:t xml:space="preserve"> unresolved. However, phylogenetic analysis of combined morphology and 18S rRNA has resolved the two principal nematomorph taxa (the freshwater Gordiida and marine genus </w:t>
      </w:r>
      <w:r>
        <w:rPr>
          <w:rFonts w:ascii="Arial" w:eastAsia="Arial" w:hAnsi="Arial" w:cs="Arial"/>
          <w:i/>
          <w:color w:val="000000"/>
          <w:sz w:val="20"/>
          <w:szCs w:val="20"/>
        </w:rPr>
        <w:t>Nectonema</w:t>
      </w:r>
      <w:r>
        <w:rPr>
          <w:rFonts w:ascii="Arial" w:eastAsia="Arial" w:hAnsi="Arial" w:cs="Arial"/>
          <w:color w:val="000000"/>
          <w:sz w:val="20"/>
          <w:szCs w:val="20"/>
        </w:rPr>
        <w:t xml:space="preserve">) as sister taxa (Bleidorn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2002) – and </w:t>
      </w:r>
      <w:r>
        <w:rPr>
          <w:rFonts w:ascii="Arial" w:eastAsia="Arial" w:hAnsi="Arial" w:cs="Arial"/>
          <w:color w:val="000000"/>
          <w:sz w:val="20"/>
          <w:szCs w:val="20"/>
        </w:rPr>
        <w:lastRenderedPageBreak/>
        <w:t xml:space="preserve">therefore as at least a total group gordiid, </w:t>
      </w:r>
      <w:r>
        <w:rPr>
          <w:rFonts w:ascii="Arial" w:eastAsia="Arial" w:hAnsi="Arial" w:cs="Arial"/>
          <w:i/>
          <w:color w:val="000000"/>
          <w:sz w:val="20"/>
          <w:szCs w:val="20"/>
        </w:rPr>
        <w:t xml:space="preserve">Cretachordodes burmitis </w:t>
      </w:r>
      <w:r>
        <w:rPr>
          <w:rFonts w:ascii="Arial" w:eastAsia="Arial" w:hAnsi="Arial" w:cs="Arial"/>
          <w:color w:val="000000"/>
          <w:sz w:val="20"/>
          <w:szCs w:val="20"/>
        </w:rPr>
        <w:t xml:space="preserve">is an appropriate minimum divergence marker. </w:t>
      </w:r>
      <w:r>
        <w:rPr>
          <w:rFonts w:ascii="Arial" w:eastAsia="Arial" w:hAnsi="Arial" w:cs="Arial"/>
          <w:i/>
          <w:color w:val="000000"/>
          <w:sz w:val="20"/>
          <w:szCs w:val="20"/>
        </w:rPr>
        <w:t> </w:t>
      </w:r>
    </w:p>
    <w:p w14:paraId="40E6C59B"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Age justification. </w:t>
      </w:r>
      <w:r>
        <w:rPr>
          <w:rFonts w:ascii="Arial" w:eastAsia="Arial" w:hAnsi="Arial" w:cs="Arial"/>
          <w:color w:val="000000"/>
          <w:sz w:val="20"/>
          <w:szCs w:val="20"/>
        </w:rPr>
        <w:t xml:space="preserve">The age of burmite has been estimated through U-Pb dating of zircons in the volcanoclastic matrix that surrounds burmite deposits, giving an estimate of 98.79 Ma +/- 0.62 Myr, therefore minimum = 98.17 Ma (Shi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2012). Maximum based on upper estimate of the Lantian Biota (see </w:t>
      </w:r>
      <w:r>
        <w:rPr>
          <w:rFonts w:ascii="Arial" w:eastAsia="Arial" w:hAnsi="Arial" w:cs="Arial"/>
          <w:b/>
          <w:color w:val="00B050"/>
          <w:sz w:val="20"/>
          <w:szCs w:val="20"/>
        </w:rPr>
        <w:t>Scalidophora</w:t>
      </w:r>
      <w:r>
        <w:rPr>
          <w:rFonts w:ascii="Arial" w:eastAsia="Arial" w:hAnsi="Arial" w:cs="Arial"/>
          <w:color w:val="000000"/>
          <w:sz w:val="20"/>
          <w:szCs w:val="20"/>
        </w:rPr>
        <w:t>).</w:t>
      </w:r>
    </w:p>
    <w:p w14:paraId="7037ADFD"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Discussion. </w:t>
      </w:r>
      <w:r>
        <w:rPr>
          <w:rFonts w:ascii="Arial" w:eastAsia="Arial" w:hAnsi="Arial" w:cs="Arial"/>
          <w:color w:val="000000"/>
          <w:sz w:val="20"/>
          <w:szCs w:val="20"/>
        </w:rPr>
        <w:t>Only 2 other nematomorph fossil taxa have been reported (Voigt 1938; Poinar 1999), both of which are Cenozoic in age.</w:t>
      </w:r>
    </w:p>
    <w:p w14:paraId="231AA538" w14:textId="77777777" w:rsidR="006E7260" w:rsidRDefault="006E7260">
      <w:pPr>
        <w:spacing w:after="0" w:line="240" w:lineRule="auto"/>
        <w:rPr>
          <w:rFonts w:ascii="Times New Roman" w:eastAsia="Times New Roman" w:hAnsi="Times New Roman" w:cs="Times New Roman"/>
          <w:sz w:val="24"/>
          <w:szCs w:val="24"/>
        </w:rPr>
      </w:pPr>
    </w:p>
    <w:p w14:paraId="504114CF"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21) </w:t>
      </w:r>
      <w:r>
        <w:rPr>
          <w:rFonts w:ascii="Arial" w:eastAsia="Arial" w:hAnsi="Arial" w:cs="Arial"/>
          <w:b/>
          <w:color w:val="00B050"/>
          <w:sz w:val="20"/>
          <w:szCs w:val="20"/>
        </w:rPr>
        <w:t xml:space="preserve">Crown Nematoda </w:t>
      </w:r>
      <w:r>
        <w:rPr>
          <w:rFonts w:ascii="Arial" w:eastAsia="Arial" w:hAnsi="Arial" w:cs="Arial"/>
          <w:color w:val="000000"/>
          <w:sz w:val="20"/>
          <w:szCs w:val="20"/>
        </w:rPr>
        <w:t>(n104)</w:t>
      </w:r>
    </w:p>
    <w:p w14:paraId="6BC81D4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129.41 Ma</w:t>
      </w:r>
    </w:p>
    <w:p w14:paraId="7717B242"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631E983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Node calibrated. </w:t>
      </w:r>
      <w:r>
        <w:rPr>
          <w:rFonts w:ascii="Arial" w:eastAsia="Arial" w:hAnsi="Arial" w:cs="Arial"/>
          <w:color w:val="000000"/>
          <w:sz w:val="20"/>
          <w:szCs w:val="20"/>
        </w:rPr>
        <w:t xml:space="preserve">The crown clade comprising Enoplia, Dorylaimia and Chromadorea, their common ancestor and all its descendants. The phylogeny of the phylum Nematoda is particularly problematic; studies are typically biased towards economically significant species (phytophages, plant and animal/human parasites etc). Only a rough outline is recognised as the subgroups Enoplia, Dorylaimia and Chromadorea; though their interrelationships are not confirmed (De Ley and Blaxter 2002; Holterman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2006; Meldal </w:t>
      </w:r>
      <w:r>
        <w:rPr>
          <w:rFonts w:ascii="Arial" w:eastAsia="Arial" w:hAnsi="Arial" w:cs="Arial"/>
          <w:i/>
          <w:color w:val="000000"/>
          <w:sz w:val="20"/>
          <w:szCs w:val="20"/>
        </w:rPr>
        <w:t xml:space="preserve">et al. </w:t>
      </w:r>
      <w:r>
        <w:rPr>
          <w:rFonts w:ascii="Arial" w:eastAsia="Arial" w:hAnsi="Arial" w:cs="Arial"/>
          <w:color w:val="000000"/>
          <w:sz w:val="20"/>
          <w:szCs w:val="20"/>
        </w:rPr>
        <w:t>2007; Schmidt-Rhaesa 2014), and some lineages may not fall into these larger subgroups.</w:t>
      </w:r>
    </w:p>
    <w:p w14:paraId="27C27B21"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Fossil taxa and specimens. </w:t>
      </w:r>
      <w:r>
        <w:rPr>
          <w:rFonts w:ascii="Arial" w:eastAsia="Arial" w:hAnsi="Arial" w:cs="Arial"/>
          <w:i/>
          <w:color w:val="000000"/>
          <w:sz w:val="20"/>
          <w:szCs w:val="20"/>
        </w:rPr>
        <w:t xml:space="preserve">Heleidomermis libani </w:t>
      </w:r>
      <w:r>
        <w:rPr>
          <w:rFonts w:ascii="Arial" w:eastAsia="Arial" w:hAnsi="Arial" w:cs="Arial"/>
          <w:color w:val="000000"/>
          <w:sz w:val="20"/>
          <w:szCs w:val="20"/>
        </w:rPr>
        <w:t xml:space="preserve">(Poinar </w:t>
      </w:r>
      <w:r>
        <w:rPr>
          <w:rFonts w:ascii="Arial" w:eastAsia="Arial" w:hAnsi="Arial" w:cs="Arial"/>
          <w:i/>
          <w:color w:val="000000"/>
          <w:sz w:val="20"/>
          <w:szCs w:val="20"/>
        </w:rPr>
        <w:t xml:space="preserve">et al. </w:t>
      </w:r>
      <w:r>
        <w:rPr>
          <w:rFonts w:ascii="Arial" w:eastAsia="Arial" w:hAnsi="Arial" w:cs="Arial"/>
          <w:color w:val="000000"/>
          <w:sz w:val="20"/>
          <w:szCs w:val="20"/>
        </w:rPr>
        <w:t>1994)</w:t>
      </w:r>
      <w:r>
        <w:rPr>
          <w:rFonts w:ascii="Arial" w:eastAsia="Arial" w:hAnsi="Arial" w:cs="Arial"/>
          <w:i/>
          <w:color w:val="000000"/>
          <w:sz w:val="20"/>
          <w:szCs w:val="20"/>
        </w:rPr>
        <w:t xml:space="preserve">, </w:t>
      </w:r>
      <w:r>
        <w:rPr>
          <w:rFonts w:ascii="Arial" w:eastAsia="Arial" w:hAnsi="Arial" w:cs="Arial"/>
          <w:color w:val="000000"/>
          <w:sz w:val="20"/>
          <w:szCs w:val="20"/>
        </w:rPr>
        <w:t xml:space="preserve">JS 404 deposited in the Acra Lebanese amber collection, figured in Poinar </w:t>
      </w:r>
      <w:r>
        <w:rPr>
          <w:rFonts w:ascii="Arial" w:eastAsia="Arial" w:hAnsi="Arial" w:cs="Arial"/>
          <w:i/>
          <w:color w:val="000000"/>
          <w:sz w:val="20"/>
          <w:szCs w:val="20"/>
        </w:rPr>
        <w:t xml:space="preserve">et al. </w:t>
      </w:r>
      <w:r>
        <w:rPr>
          <w:rFonts w:ascii="Arial" w:eastAsia="Arial" w:hAnsi="Arial" w:cs="Arial"/>
          <w:color w:val="000000"/>
          <w:sz w:val="20"/>
          <w:szCs w:val="20"/>
        </w:rPr>
        <w:t>(1994) (Fig. 1) and in Schmidt-Rhaesa (2014) (Fig. 6.2). A mermithid nematode preserved in Lebanese amber parasitizing a female biting midge (Ceratopogonidae). </w:t>
      </w:r>
    </w:p>
    <w:p w14:paraId="6AFA7235"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Phylogenetic justification. </w:t>
      </w:r>
      <w:r>
        <w:rPr>
          <w:rFonts w:ascii="Arial" w:eastAsia="Arial" w:hAnsi="Arial" w:cs="Arial"/>
          <w:i/>
          <w:color w:val="000000"/>
          <w:sz w:val="20"/>
          <w:szCs w:val="20"/>
        </w:rPr>
        <w:t xml:space="preserve">Heleidomermis </w:t>
      </w:r>
      <w:r>
        <w:rPr>
          <w:rFonts w:ascii="Arial" w:eastAsia="Arial" w:hAnsi="Arial" w:cs="Arial"/>
          <w:color w:val="000000"/>
          <w:sz w:val="20"/>
          <w:szCs w:val="20"/>
        </w:rPr>
        <w:t xml:space="preserve">is an extant genus and several characters exhibited by </w:t>
      </w:r>
      <w:r>
        <w:rPr>
          <w:rFonts w:ascii="Arial" w:eastAsia="Arial" w:hAnsi="Arial" w:cs="Arial"/>
          <w:i/>
          <w:color w:val="000000"/>
          <w:sz w:val="20"/>
          <w:szCs w:val="20"/>
        </w:rPr>
        <w:t xml:space="preserve">H. libani </w:t>
      </w:r>
      <w:r>
        <w:rPr>
          <w:rFonts w:ascii="Arial" w:eastAsia="Arial" w:hAnsi="Arial" w:cs="Arial"/>
          <w:color w:val="000000"/>
          <w:sz w:val="20"/>
          <w:szCs w:val="20"/>
        </w:rPr>
        <w:t>support this affinity,</w:t>
      </w:r>
      <w:r>
        <w:rPr>
          <w:rFonts w:ascii="Arial" w:eastAsia="Arial" w:hAnsi="Arial" w:cs="Arial"/>
          <w:i/>
          <w:color w:val="000000"/>
          <w:sz w:val="20"/>
          <w:szCs w:val="20"/>
        </w:rPr>
        <w:t xml:space="preserve"> </w:t>
      </w:r>
      <w:r>
        <w:rPr>
          <w:rFonts w:ascii="Arial" w:eastAsia="Arial" w:hAnsi="Arial" w:cs="Arial"/>
          <w:color w:val="000000"/>
          <w:sz w:val="20"/>
          <w:szCs w:val="20"/>
        </w:rPr>
        <w:t xml:space="preserve">including the occurrence of the final moult within the host, absence of cross fibres in the cuticle and the absence of a tail projection on the post parasitic juvenile. Regardless of the position of </w:t>
      </w:r>
      <w:r>
        <w:rPr>
          <w:rFonts w:ascii="Arial" w:eastAsia="Arial" w:hAnsi="Arial" w:cs="Arial"/>
          <w:i/>
          <w:color w:val="000000"/>
          <w:sz w:val="20"/>
          <w:szCs w:val="20"/>
        </w:rPr>
        <w:t>H. libani</w:t>
      </w:r>
      <w:r>
        <w:rPr>
          <w:rFonts w:ascii="Arial" w:eastAsia="Arial" w:hAnsi="Arial" w:cs="Arial"/>
          <w:color w:val="000000"/>
          <w:sz w:val="20"/>
          <w:szCs w:val="20"/>
        </w:rPr>
        <w:t xml:space="preserve"> within Mermithida, the Mermithida are </w:t>
      </w:r>
      <w:r>
        <w:rPr>
          <w:rFonts w:ascii="Arial" w:eastAsia="Arial" w:hAnsi="Arial" w:cs="Arial"/>
          <w:color w:val="000000"/>
          <w:sz w:val="20"/>
          <w:szCs w:val="20"/>
        </w:rPr>
        <w:lastRenderedPageBreak/>
        <w:t xml:space="preserve">crown group nematodes – recovered within or proximal to Dorylaimia (De Ley and Blaxter 2002; Holterman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2006; Meldal </w:t>
      </w:r>
      <w:r>
        <w:rPr>
          <w:rFonts w:ascii="Arial" w:eastAsia="Arial" w:hAnsi="Arial" w:cs="Arial"/>
          <w:i/>
          <w:color w:val="000000"/>
          <w:sz w:val="20"/>
          <w:szCs w:val="20"/>
        </w:rPr>
        <w:t xml:space="preserve">et al. </w:t>
      </w:r>
      <w:r>
        <w:rPr>
          <w:rFonts w:ascii="Arial" w:eastAsia="Arial" w:hAnsi="Arial" w:cs="Arial"/>
          <w:color w:val="000000"/>
          <w:sz w:val="20"/>
          <w:szCs w:val="20"/>
        </w:rPr>
        <w:t>2007).</w:t>
      </w:r>
    </w:p>
    <w:p w14:paraId="24FC5790"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Age justification. </w:t>
      </w:r>
      <w:r>
        <w:rPr>
          <w:rFonts w:ascii="Arial" w:eastAsia="Arial" w:hAnsi="Arial" w:cs="Arial"/>
          <w:i/>
          <w:color w:val="000000"/>
          <w:sz w:val="20"/>
          <w:szCs w:val="20"/>
        </w:rPr>
        <w:t xml:space="preserve">H. libani </w:t>
      </w:r>
      <w:r>
        <w:rPr>
          <w:rFonts w:ascii="Arial" w:eastAsia="Arial" w:hAnsi="Arial" w:cs="Arial"/>
          <w:color w:val="000000"/>
          <w:sz w:val="20"/>
          <w:szCs w:val="20"/>
        </w:rPr>
        <w:t xml:space="preserve">was recovered from the Jezzine amber deposits of southern Lebanon, which have been correlated to the early Barremian (Maksoud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2017). The upper boundary for the early Barremian is constrained by the first appearance of the ammonite </w:t>
      </w:r>
      <w:r>
        <w:rPr>
          <w:rFonts w:ascii="Arial" w:eastAsia="Arial" w:hAnsi="Arial" w:cs="Arial"/>
          <w:i/>
          <w:color w:val="000000"/>
          <w:sz w:val="20"/>
          <w:szCs w:val="20"/>
        </w:rPr>
        <w:t>Ancycloceras vandenheckii</w:t>
      </w:r>
      <w:r>
        <w:rPr>
          <w:rFonts w:ascii="Arial" w:eastAsia="Arial" w:hAnsi="Arial" w:cs="Arial"/>
          <w:color w:val="000000"/>
          <w:sz w:val="20"/>
          <w:szCs w:val="20"/>
        </w:rPr>
        <w:t xml:space="preserve">, which is dated at 129.41 Ma (Ogg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2012) – providing a minimum age estimate for </w:t>
      </w:r>
      <w:r>
        <w:rPr>
          <w:rFonts w:ascii="Arial" w:eastAsia="Arial" w:hAnsi="Arial" w:cs="Arial"/>
          <w:i/>
          <w:color w:val="000000"/>
          <w:sz w:val="20"/>
          <w:szCs w:val="20"/>
        </w:rPr>
        <w:t>H. libani</w:t>
      </w:r>
      <w:r>
        <w:rPr>
          <w:rFonts w:ascii="Arial" w:eastAsia="Arial" w:hAnsi="Arial" w:cs="Arial"/>
          <w:color w:val="000000"/>
          <w:sz w:val="20"/>
          <w:szCs w:val="20"/>
        </w:rPr>
        <w:t xml:space="preserve">. Maximum based on upper estimate of the Lantian Biota (see </w:t>
      </w:r>
      <w:r>
        <w:rPr>
          <w:rFonts w:ascii="Arial" w:eastAsia="Arial" w:hAnsi="Arial" w:cs="Arial"/>
          <w:b/>
          <w:color w:val="00B050"/>
          <w:sz w:val="20"/>
          <w:szCs w:val="20"/>
        </w:rPr>
        <w:t>Scalidophora</w:t>
      </w:r>
      <w:r>
        <w:rPr>
          <w:rFonts w:ascii="Arial" w:eastAsia="Arial" w:hAnsi="Arial" w:cs="Arial"/>
          <w:color w:val="000000"/>
          <w:sz w:val="20"/>
          <w:szCs w:val="20"/>
        </w:rPr>
        <w:t>).</w:t>
      </w:r>
    </w:p>
    <w:p w14:paraId="7FB7EFF9"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Discussion. </w:t>
      </w:r>
      <w:r>
        <w:rPr>
          <w:rFonts w:ascii="Arial" w:eastAsia="Arial" w:hAnsi="Arial" w:cs="Arial"/>
          <w:color w:val="000000"/>
          <w:sz w:val="20"/>
          <w:szCs w:val="20"/>
        </w:rPr>
        <w:t xml:space="preserve">A rhabditid (Chromadorea) taxon </w:t>
      </w:r>
      <w:proofErr w:type="gramStart"/>
      <w:r>
        <w:rPr>
          <w:rFonts w:ascii="Arial" w:eastAsia="Arial" w:hAnsi="Arial" w:cs="Arial"/>
          <w:color w:val="000000"/>
          <w:sz w:val="20"/>
          <w:szCs w:val="20"/>
        </w:rPr>
        <w:t>is also described</w:t>
      </w:r>
      <w:proofErr w:type="gramEnd"/>
      <w:r>
        <w:rPr>
          <w:rFonts w:ascii="Arial" w:eastAsia="Arial" w:hAnsi="Arial" w:cs="Arial"/>
          <w:color w:val="000000"/>
          <w:sz w:val="20"/>
          <w:szCs w:val="20"/>
        </w:rPr>
        <w:t xml:space="preserve"> from Lebanese amber – </w:t>
      </w:r>
      <w:r>
        <w:rPr>
          <w:rFonts w:ascii="Arial" w:eastAsia="Arial" w:hAnsi="Arial" w:cs="Arial"/>
          <w:i/>
          <w:color w:val="000000"/>
          <w:sz w:val="20"/>
          <w:szCs w:val="20"/>
        </w:rPr>
        <w:t>Vetus libani</w:t>
      </w:r>
      <w:r>
        <w:rPr>
          <w:rFonts w:ascii="Arial" w:eastAsia="Arial" w:hAnsi="Arial" w:cs="Arial"/>
          <w:color w:val="000000"/>
          <w:sz w:val="20"/>
          <w:szCs w:val="20"/>
        </w:rPr>
        <w:t xml:space="preserve"> (Poinar 2011), and is a suitable arbitrary alternative to </w:t>
      </w:r>
      <w:r>
        <w:rPr>
          <w:rFonts w:ascii="Arial" w:eastAsia="Arial" w:hAnsi="Arial" w:cs="Arial"/>
          <w:i/>
          <w:color w:val="000000"/>
          <w:sz w:val="20"/>
          <w:szCs w:val="20"/>
        </w:rPr>
        <w:t>H. libani</w:t>
      </w:r>
      <w:r>
        <w:rPr>
          <w:rFonts w:ascii="Arial" w:eastAsia="Arial" w:hAnsi="Arial" w:cs="Arial"/>
          <w:color w:val="000000"/>
          <w:sz w:val="20"/>
          <w:szCs w:val="20"/>
        </w:rPr>
        <w:t xml:space="preserve">. </w:t>
      </w:r>
      <w:r>
        <w:rPr>
          <w:rFonts w:ascii="Arial" w:eastAsia="Arial" w:hAnsi="Arial" w:cs="Arial"/>
          <w:i/>
          <w:color w:val="000000"/>
          <w:sz w:val="20"/>
          <w:szCs w:val="20"/>
        </w:rPr>
        <w:t xml:space="preserve">Palaeonema phyticum </w:t>
      </w:r>
      <w:r>
        <w:rPr>
          <w:rFonts w:ascii="Arial" w:eastAsia="Arial" w:hAnsi="Arial" w:cs="Arial"/>
          <w:color w:val="000000"/>
          <w:sz w:val="20"/>
          <w:szCs w:val="20"/>
        </w:rPr>
        <w:t xml:space="preserve">(Poinar </w:t>
      </w:r>
      <w:r>
        <w:rPr>
          <w:rFonts w:ascii="Arial" w:eastAsia="Arial" w:hAnsi="Arial" w:cs="Arial"/>
          <w:i/>
          <w:color w:val="000000"/>
          <w:sz w:val="20"/>
          <w:szCs w:val="20"/>
        </w:rPr>
        <w:t xml:space="preserve">et al. </w:t>
      </w:r>
      <w:r>
        <w:rPr>
          <w:rFonts w:ascii="Arial" w:eastAsia="Arial" w:hAnsi="Arial" w:cs="Arial"/>
          <w:color w:val="000000"/>
          <w:sz w:val="20"/>
          <w:szCs w:val="20"/>
        </w:rPr>
        <w:t>2008)</w:t>
      </w:r>
      <w:r>
        <w:rPr>
          <w:rFonts w:ascii="Arial" w:eastAsia="Arial" w:hAnsi="Arial" w:cs="Arial"/>
          <w:i/>
          <w:color w:val="000000"/>
          <w:sz w:val="20"/>
          <w:szCs w:val="20"/>
        </w:rPr>
        <w:t xml:space="preserve"> </w:t>
      </w:r>
      <w:r>
        <w:rPr>
          <w:rFonts w:ascii="Arial" w:eastAsia="Arial" w:hAnsi="Arial" w:cs="Arial"/>
          <w:color w:val="000000"/>
          <w:sz w:val="20"/>
          <w:szCs w:val="20"/>
        </w:rPr>
        <w:t xml:space="preserve">was compared to the living family Tripyloididae, but conservatively assigned to a monotypic family of uncertain affinity due to incompleteness of material. As such, </w:t>
      </w:r>
      <w:r>
        <w:rPr>
          <w:rFonts w:ascii="Arial" w:eastAsia="Arial" w:hAnsi="Arial" w:cs="Arial"/>
          <w:i/>
          <w:color w:val="000000"/>
          <w:sz w:val="20"/>
          <w:szCs w:val="20"/>
        </w:rPr>
        <w:t xml:space="preserve">P. phyticum </w:t>
      </w:r>
      <w:r>
        <w:rPr>
          <w:rFonts w:ascii="Arial" w:eastAsia="Arial" w:hAnsi="Arial" w:cs="Arial"/>
          <w:color w:val="000000"/>
          <w:sz w:val="20"/>
          <w:szCs w:val="20"/>
        </w:rPr>
        <w:t xml:space="preserve">is less suitable to confirm the minimum divergence of the nematode crown group. Another Palaeozoic nematode is also known, the Carboniferous </w:t>
      </w:r>
      <w:r>
        <w:rPr>
          <w:rFonts w:ascii="Arial" w:eastAsia="Arial" w:hAnsi="Arial" w:cs="Arial"/>
          <w:i/>
          <w:color w:val="000000"/>
          <w:sz w:val="20"/>
          <w:szCs w:val="20"/>
        </w:rPr>
        <w:t xml:space="preserve">Nemavermes mackeei </w:t>
      </w:r>
      <w:r>
        <w:rPr>
          <w:rFonts w:ascii="Arial" w:eastAsia="Arial" w:hAnsi="Arial" w:cs="Arial"/>
          <w:color w:val="000000"/>
          <w:sz w:val="20"/>
          <w:szCs w:val="20"/>
        </w:rPr>
        <w:t xml:space="preserve">of the Mazon Creek Biota (Schram 1973, 1979), but is also of unknown affinity and therefore not suitable, likewise is the Jurassic </w:t>
      </w:r>
      <w:r>
        <w:rPr>
          <w:rFonts w:ascii="Arial" w:eastAsia="Arial" w:hAnsi="Arial" w:cs="Arial"/>
          <w:i/>
          <w:color w:val="000000"/>
          <w:sz w:val="20"/>
          <w:szCs w:val="20"/>
        </w:rPr>
        <w:t xml:space="preserve">Eophasma jurasicum </w:t>
      </w:r>
      <w:r>
        <w:rPr>
          <w:rFonts w:ascii="Arial" w:eastAsia="Arial" w:hAnsi="Arial" w:cs="Arial"/>
          <w:color w:val="000000"/>
          <w:sz w:val="20"/>
          <w:szCs w:val="20"/>
        </w:rPr>
        <w:t>(Arduini 1983).</w:t>
      </w:r>
    </w:p>
    <w:p w14:paraId="4E7E1A4B" w14:textId="77777777" w:rsidR="006E7260" w:rsidRDefault="006E7260">
      <w:pPr>
        <w:spacing w:after="0" w:line="240" w:lineRule="auto"/>
        <w:rPr>
          <w:rFonts w:ascii="Times New Roman" w:eastAsia="Times New Roman" w:hAnsi="Times New Roman" w:cs="Times New Roman"/>
          <w:sz w:val="24"/>
          <w:szCs w:val="24"/>
        </w:rPr>
      </w:pPr>
    </w:p>
    <w:p w14:paraId="56C38C62"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22) </w:t>
      </w:r>
      <w:r>
        <w:rPr>
          <w:rFonts w:ascii="Arial" w:eastAsia="Arial" w:hAnsi="Arial" w:cs="Arial"/>
          <w:b/>
          <w:color w:val="00B050"/>
          <w:sz w:val="20"/>
          <w:szCs w:val="20"/>
        </w:rPr>
        <w:t xml:space="preserve">Crown Enoplea </w:t>
      </w:r>
      <w:r>
        <w:rPr>
          <w:rFonts w:ascii="Arial" w:eastAsia="Arial" w:hAnsi="Arial" w:cs="Arial"/>
          <w:color w:val="000000"/>
          <w:sz w:val="20"/>
          <w:szCs w:val="20"/>
        </w:rPr>
        <w:t>(n105)</w:t>
      </w:r>
    </w:p>
    <w:p w14:paraId="26ED5CFA"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129.41 Ma</w:t>
      </w:r>
    </w:p>
    <w:p w14:paraId="7B14A055"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6157E1F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Node calibrated. </w:t>
      </w:r>
      <w:r>
        <w:rPr>
          <w:rFonts w:ascii="Arial" w:eastAsia="Arial" w:hAnsi="Arial" w:cs="Arial"/>
          <w:color w:val="000000"/>
          <w:sz w:val="20"/>
          <w:szCs w:val="20"/>
        </w:rPr>
        <w:t xml:space="preserve">The crown clade comprising Enoplia, Dorylaimia, their common ancestor and all its descendants. The relationships between the principal nematode subgroups are disputed (Schmidt-Rhaesa 2014) and comprehensive phylogenomic research is urgently required. Dorylaimia has been placed as more derived than enoplian clades (Holterman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2006), but Enoplia + Dorylaimia has been recovered by more studies (De Ley and Blaxter 2002; Meldal </w:t>
      </w:r>
      <w:r>
        <w:rPr>
          <w:rFonts w:ascii="Arial" w:eastAsia="Arial" w:hAnsi="Arial" w:cs="Arial"/>
          <w:i/>
          <w:color w:val="000000"/>
          <w:sz w:val="20"/>
          <w:szCs w:val="20"/>
        </w:rPr>
        <w:t xml:space="preserve">et al. </w:t>
      </w:r>
      <w:r>
        <w:rPr>
          <w:rFonts w:ascii="Arial" w:eastAsia="Arial" w:hAnsi="Arial" w:cs="Arial"/>
          <w:color w:val="000000"/>
          <w:sz w:val="20"/>
          <w:szCs w:val="20"/>
        </w:rPr>
        <w:t>2007) including this one. Therefore, we tentatively consider Enoplea as a monophylum for the purposes of this molecular dating study. </w:t>
      </w:r>
    </w:p>
    <w:p w14:paraId="038417E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lastRenderedPageBreak/>
        <w:t xml:space="preserve">Fossil taxa and specimens. </w:t>
      </w:r>
      <w:r>
        <w:rPr>
          <w:rFonts w:ascii="Arial" w:eastAsia="Arial" w:hAnsi="Arial" w:cs="Arial"/>
          <w:color w:val="000000"/>
          <w:sz w:val="20"/>
          <w:szCs w:val="20"/>
        </w:rPr>
        <w:t xml:space="preserve">As for </w:t>
      </w:r>
      <w:r>
        <w:rPr>
          <w:rFonts w:ascii="Arial" w:eastAsia="Arial" w:hAnsi="Arial" w:cs="Arial"/>
          <w:b/>
          <w:color w:val="00B050"/>
          <w:sz w:val="20"/>
          <w:szCs w:val="20"/>
        </w:rPr>
        <w:t>Nematoda</w:t>
      </w:r>
      <w:r>
        <w:rPr>
          <w:rFonts w:ascii="Arial" w:eastAsia="Arial" w:hAnsi="Arial" w:cs="Arial"/>
          <w:b/>
          <w:color w:val="000000"/>
          <w:sz w:val="20"/>
          <w:szCs w:val="20"/>
        </w:rPr>
        <w:t>.</w:t>
      </w:r>
      <w:r>
        <w:rPr>
          <w:rFonts w:ascii="Arial" w:eastAsia="Arial" w:hAnsi="Arial" w:cs="Arial"/>
          <w:color w:val="00B050"/>
          <w:sz w:val="20"/>
          <w:szCs w:val="20"/>
        </w:rPr>
        <w:t> </w:t>
      </w:r>
    </w:p>
    <w:p w14:paraId="7D958640"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Phylogenetic justification. </w:t>
      </w:r>
      <w:r>
        <w:rPr>
          <w:rFonts w:ascii="Arial" w:eastAsia="Arial" w:hAnsi="Arial" w:cs="Arial"/>
          <w:color w:val="000000"/>
          <w:sz w:val="20"/>
          <w:szCs w:val="20"/>
        </w:rPr>
        <w:t xml:space="preserve">Mermithida is recovered within or proximal to Dorylaimia in multiple molecular phylogenetic studies (DeLey and Blaxter 2002; Holterman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2006; Meldal </w:t>
      </w:r>
      <w:r>
        <w:rPr>
          <w:rFonts w:ascii="Arial" w:eastAsia="Arial" w:hAnsi="Arial" w:cs="Arial"/>
          <w:i/>
          <w:color w:val="000000"/>
          <w:sz w:val="20"/>
          <w:szCs w:val="20"/>
        </w:rPr>
        <w:t xml:space="preserve">et al. </w:t>
      </w:r>
      <w:r>
        <w:rPr>
          <w:rFonts w:ascii="Arial" w:eastAsia="Arial" w:hAnsi="Arial" w:cs="Arial"/>
          <w:color w:val="000000"/>
          <w:sz w:val="20"/>
          <w:szCs w:val="20"/>
        </w:rPr>
        <w:t>2007).</w:t>
      </w:r>
    </w:p>
    <w:p w14:paraId="6C4C5230"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Age justification. </w:t>
      </w:r>
      <w:r>
        <w:rPr>
          <w:rFonts w:ascii="Arial" w:eastAsia="Arial" w:hAnsi="Arial" w:cs="Arial"/>
          <w:color w:val="000000"/>
          <w:sz w:val="20"/>
          <w:szCs w:val="20"/>
        </w:rPr>
        <w:t xml:space="preserve">As for </w:t>
      </w:r>
      <w:r>
        <w:rPr>
          <w:rFonts w:ascii="Arial" w:eastAsia="Arial" w:hAnsi="Arial" w:cs="Arial"/>
          <w:b/>
          <w:color w:val="00B050"/>
          <w:sz w:val="20"/>
          <w:szCs w:val="20"/>
        </w:rPr>
        <w:t>Nematoda</w:t>
      </w:r>
      <w:r>
        <w:rPr>
          <w:rFonts w:ascii="Arial" w:eastAsia="Arial" w:hAnsi="Arial" w:cs="Arial"/>
          <w:b/>
          <w:color w:val="000000"/>
          <w:sz w:val="20"/>
          <w:szCs w:val="20"/>
        </w:rPr>
        <w:t>.</w:t>
      </w:r>
    </w:p>
    <w:p w14:paraId="46F9EEE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Discussion. </w:t>
      </w:r>
      <w:r>
        <w:rPr>
          <w:rFonts w:ascii="Arial" w:eastAsia="Arial" w:hAnsi="Arial" w:cs="Arial"/>
          <w:i/>
          <w:color w:val="000000"/>
          <w:sz w:val="20"/>
          <w:szCs w:val="20"/>
        </w:rPr>
        <w:t>Palaeonema phyticum</w:t>
      </w:r>
      <w:r>
        <w:rPr>
          <w:rFonts w:ascii="Arial" w:eastAsia="Arial" w:hAnsi="Arial" w:cs="Arial"/>
          <w:color w:val="000000"/>
          <w:sz w:val="20"/>
          <w:szCs w:val="20"/>
        </w:rPr>
        <w:t xml:space="preserve"> has been compared to the extant enoplid family Tripyloidae based on some characters observable in the fossil material (Poinar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2008), but it was conceded that others were obscured and that the male morphology was unknown – and therefore placed </w:t>
      </w:r>
      <w:r>
        <w:rPr>
          <w:rFonts w:ascii="Arial" w:eastAsia="Arial" w:hAnsi="Arial" w:cs="Arial"/>
          <w:i/>
          <w:color w:val="000000"/>
          <w:sz w:val="20"/>
          <w:szCs w:val="20"/>
        </w:rPr>
        <w:t xml:space="preserve">P. phyticum </w:t>
      </w:r>
      <w:r>
        <w:rPr>
          <w:rFonts w:ascii="Arial" w:eastAsia="Arial" w:hAnsi="Arial" w:cs="Arial"/>
          <w:color w:val="000000"/>
          <w:sz w:val="20"/>
          <w:szCs w:val="20"/>
        </w:rPr>
        <w:t xml:space="preserve">in its own monotypic family of uncertain affinity. Therefore, as with the nematode crown group, </w:t>
      </w:r>
      <w:r>
        <w:rPr>
          <w:rFonts w:ascii="Arial" w:eastAsia="Arial" w:hAnsi="Arial" w:cs="Arial"/>
          <w:i/>
          <w:color w:val="000000"/>
          <w:sz w:val="20"/>
          <w:szCs w:val="20"/>
        </w:rPr>
        <w:t xml:space="preserve">P. phyticum </w:t>
      </w:r>
      <w:r>
        <w:rPr>
          <w:rFonts w:ascii="Arial" w:eastAsia="Arial" w:hAnsi="Arial" w:cs="Arial"/>
          <w:color w:val="000000"/>
          <w:sz w:val="20"/>
          <w:szCs w:val="20"/>
        </w:rPr>
        <w:t>is not a suitable calibration point for the minimum divergence of Enoplea.</w:t>
      </w:r>
    </w:p>
    <w:p w14:paraId="7D4EEA4F" w14:textId="77777777" w:rsidR="006E7260" w:rsidRDefault="006E7260">
      <w:pPr>
        <w:spacing w:after="0" w:line="240" w:lineRule="auto"/>
        <w:rPr>
          <w:rFonts w:ascii="Times New Roman" w:eastAsia="Times New Roman" w:hAnsi="Times New Roman" w:cs="Times New Roman"/>
          <w:sz w:val="24"/>
          <w:szCs w:val="24"/>
        </w:rPr>
      </w:pPr>
    </w:p>
    <w:p w14:paraId="577FC319" w14:textId="77777777" w:rsidR="006E7260" w:rsidRPr="00784149" w:rsidRDefault="00784149">
      <w:pPr>
        <w:spacing w:line="480" w:lineRule="auto"/>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t xml:space="preserve">23) </w:t>
      </w:r>
      <w:r w:rsidRPr="00784149">
        <w:rPr>
          <w:rFonts w:ascii="Arial" w:eastAsia="Arial" w:hAnsi="Arial" w:cs="Arial"/>
          <w:b/>
          <w:color w:val="00B050"/>
          <w:sz w:val="20"/>
          <w:szCs w:val="20"/>
          <w:lang w:val="es-AR"/>
        </w:rPr>
        <w:t xml:space="preserve">Rhabditida + (Spirurida + Ascarida) </w:t>
      </w:r>
      <w:r w:rsidRPr="00784149">
        <w:rPr>
          <w:rFonts w:ascii="Arial" w:eastAsia="Arial" w:hAnsi="Arial" w:cs="Arial"/>
          <w:color w:val="000000"/>
          <w:sz w:val="20"/>
          <w:szCs w:val="20"/>
          <w:lang w:val="es-AR"/>
        </w:rPr>
        <w:t>(n107)</w:t>
      </w:r>
    </w:p>
    <w:p w14:paraId="5B6C6D39" w14:textId="77777777" w:rsidR="006E7260" w:rsidRPr="00784149" w:rsidRDefault="00784149">
      <w:pPr>
        <w:spacing w:line="480" w:lineRule="auto"/>
        <w:ind w:left="720"/>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t xml:space="preserve">Min </w:t>
      </w:r>
      <w:r w:rsidRPr="00784149">
        <w:rPr>
          <w:rFonts w:ascii="Arial" w:eastAsia="Arial" w:hAnsi="Arial" w:cs="Arial"/>
          <w:color w:val="000000"/>
          <w:sz w:val="20"/>
          <w:szCs w:val="20"/>
          <w:lang w:val="es-AR"/>
        </w:rPr>
        <w:t>129.41 Ma</w:t>
      </w:r>
    </w:p>
    <w:p w14:paraId="69A7070F"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47C6C51B"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Node calibrated. </w:t>
      </w:r>
      <w:r>
        <w:rPr>
          <w:rFonts w:ascii="Arial" w:eastAsia="Arial" w:hAnsi="Arial" w:cs="Arial"/>
          <w:color w:val="000000"/>
          <w:sz w:val="20"/>
          <w:szCs w:val="20"/>
        </w:rPr>
        <w:t>Essentially =Chromadorea, i.e. the crown clade comprising the nematode orders Ascarida, Rhigonematida, Spirurida (including Camallanida), Oxyurida, Gnathostomatoidea, Rhabditida (including Strongylida), Tylenchida, Plectida, Araeolaimida, Monhysterida, Desmodorida, Chromadorida and Desmoscolecida, their common ancestor and all its descendants. Chromadorea appears to be the best resolved major nematode subgrouping, apparently showing a transition from free-living to parasitic forms (Schmidt-Rhaesa 2014). </w:t>
      </w:r>
    </w:p>
    <w:p w14:paraId="2F8483E9"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Fossil taxon and specimens. </w:t>
      </w:r>
      <w:r>
        <w:rPr>
          <w:rFonts w:ascii="Arial" w:eastAsia="Arial" w:hAnsi="Arial" w:cs="Arial"/>
          <w:i/>
          <w:color w:val="000000"/>
          <w:sz w:val="20"/>
          <w:szCs w:val="20"/>
        </w:rPr>
        <w:t xml:space="preserve">Vetus libani </w:t>
      </w:r>
      <w:r>
        <w:rPr>
          <w:rFonts w:ascii="Arial" w:eastAsia="Arial" w:hAnsi="Arial" w:cs="Arial"/>
          <w:color w:val="000000"/>
          <w:sz w:val="20"/>
          <w:szCs w:val="20"/>
        </w:rPr>
        <w:t>(Poinar 2011)</w:t>
      </w:r>
      <w:r>
        <w:rPr>
          <w:rFonts w:ascii="Arial" w:eastAsia="Arial" w:hAnsi="Arial" w:cs="Arial"/>
          <w:i/>
          <w:color w:val="000000"/>
          <w:sz w:val="20"/>
          <w:szCs w:val="20"/>
        </w:rPr>
        <w:t xml:space="preserve">. </w:t>
      </w:r>
      <w:r>
        <w:rPr>
          <w:rFonts w:ascii="Arial" w:eastAsia="Arial" w:hAnsi="Arial" w:cs="Arial"/>
          <w:color w:val="000000"/>
          <w:sz w:val="20"/>
          <w:szCs w:val="20"/>
        </w:rPr>
        <w:t>Holotype Milki 194-7 in the American University of Beirut amber collection, figured in (Poinar 2011) (Fig. 24).</w:t>
      </w:r>
    </w:p>
    <w:p w14:paraId="09C5591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Phylogenetic justification. </w:t>
      </w:r>
      <w:r>
        <w:rPr>
          <w:rFonts w:ascii="Arial" w:eastAsia="Arial" w:hAnsi="Arial" w:cs="Arial"/>
          <w:i/>
          <w:color w:val="000000"/>
          <w:sz w:val="20"/>
          <w:szCs w:val="20"/>
        </w:rPr>
        <w:t xml:space="preserve">Vetus </w:t>
      </w:r>
      <w:r>
        <w:rPr>
          <w:rFonts w:ascii="Arial" w:eastAsia="Arial" w:hAnsi="Arial" w:cs="Arial"/>
          <w:color w:val="000000"/>
          <w:sz w:val="20"/>
          <w:szCs w:val="20"/>
        </w:rPr>
        <w:t>is not a natural systematic unit, but is the name used for any fossil nematodes exhibiting characters identifiable to the order Rhabditida – see (Poinar 2011).</w:t>
      </w:r>
    </w:p>
    <w:p w14:paraId="72F779DB"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lastRenderedPageBreak/>
        <w:t xml:space="preserve">Age justification. </w:t>
      </w:r>
      <w:r>
        <w:rPr>
          <w:rFonts w:ascii="Arial" w:eastAsia="Arial" w:hAnsi="Arial" w:cs="Arial"/>
          <w:color w:val="000000"/>
          <w:sz w:val="20"/>
          <w:szCs w:val="20"/>
        </w:rPr>
        <w:t xml:space="preserve">As for </w:t>
      </w:r>
      <w:r>
        <w:rPr>
          <w:rFonts w:ascii="Arial" w:eastAsia="Arial" w:hAnsi="Arial" w:cs="Arial"/>
          <w:b/>
          <w:color w:val="00B050"/>
          <w:sz w:val="20"/>
          <w:szCs w:val="20"/>
        </w:rPr>
        <w:t>Nematoda</w:t>
      </w:r>
      <w:r>
        <w:rPr>
          <w:rFonts w:ascii="Arial" w:eastAsia="Arial" w:hAnsi="Arial" w:cs="Arial"/>
          <w:b/>
          <w:color w:val="000000"/>
          <w:sz w:val="20"/>
          <w:szCs w:val="20"/>
        </w:rPr>
        <w:t>.</w:t>
      </w:r>
    </w:p>
    <w:p w14:paraId="1B0AB0BC" w14:textId="77777777" w:rsidR="006E7260" w:rsidRDefault="006E7260">
      <w:pPr>
        <w:spacing w:after="0" w:line="240" w:lineRule="auto"/>
        <w:rPr>
          <w:rFonts w:ascii="Times New Roman" w:eastAsia="Times New Roman" w:hAnsi="Times New Roman" w:cs="Times New Roman"/>
          <w:sz w:val="24"/>
          <w:szCs w:val="24"/>
        </w:rPr>
      </w:pPr>
    </w:p>
    <w:p w14:paraId="042ADE9D"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24) </w:t>
      </w:r>
      <w:r>
        <w:rPr>
          <w:rFonts w:ascii="Arial" w:eastAsia="Arial" w:hAnsi="Arial" w:cs="Arial"/>
          <w:b/>
          <w:color w:val="00B050"/>
          <w:sz w:val="20"/>
          <w:szCs w:val="20"/>
        </w:rPr>
        <w:t xml:space="preserve">Crown Rhabditida </w:t>
      </w:r>
      <w:r>
        <w:rPr>
          <w:rFonts w:ascii="Arial" w:eastAsia="Arial" w:hAnsi="Arial" w:cs="Arial"/>
          <w:color w:val="000000"/>
          <w:sz w:val="20"/>
          <w:szCs w:val="20"/>
        </w:rPr>
        <w:t>(n108)</w:t>
      </w:r>
    </w:p>
    <w:p w14:paraId="7BAAD6FE"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129.41 Ma</w:t>
      </w:r>
    </w:p>
    <w:p w14:paraId="6406C3AF"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728E02B0"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Node calibrated. </w:t>
      </w:r>
      <w:r>
        <w:rPr>
          <w:rFonts w:ascii="Arial" w:eastAsia="Arial" w:hAnsi="Arial" w:cs="Arial"/>
          <w:color w:val="000000"/>
          <w:sz w:val="20"/>
          <w:szCs w:val="20"/>
        </w:rPr>
        <w:t>The crown clade comprising nematodes of the order Rhabditida, including the Strongylida (Sudhaus 2011), their common ancestor and all its descendants.</w:t>
      </w:r>
    </w:p>
    <w:p w14:paraId="4D0A0C4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Fossil taxon and specimens. </w:t>
      </w:r>
      <w:r>
        <w:rPr>
          <w:rFonts w:ascii="Arial" w:eastAsia="Arial" w:hAnsi="Arial" w:cs="Arial"/>
          <w:color w:val="000000"/>
          <w:sz w:val="20"/>
          <w:szCs w:val="20"/>
        </w:rPr>
        <w:t xml:space="preserve">As for </w:t>
      </w:r>
      <w:r>
        <w:rPr>
          <w:rFonts w:ascii="Arial" w:eastAsia="Arial" w:hAnsi="Arial" w:cs="Arial"/>
          <w:b/>
          <w:color w:val="00B050"/>
          <w:sz w:val="20"/>
          <w:szCs w:val="20"/>
        </w:rPr>
        <w:t>Rhabditida - (Spirurida+Ascarida)</w:t>
      </w:r>
      <w:r>
        <w:rPr>
          <w:rFonts w:ascii="Arial" w:eastAsia="Arial" w:hAnsi="Arial" w:cs="Arial"/>
          <w:b/>
          <w:color w:val="000000"/>
          <w:sz w:val="20"/>
          <w:szCs w:val="20"/>
        </w:rPr>
        <w:t>.</w:t>
      </w:r>
    </w:p>
    <w:p w14:paraId="1585E0D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Phylogenetic justification. </w:t>
      </w:r>
      <w:r>
        <w:rPr>
          <w:rFonts w:ascii="Arial" w:eastAsia="Arial" w:hAnsi="Arial" w:cs="Arial"/>
          <w:color w:val="000000"/>
          <w:sz w:val="20"/>
          <w:szCs w:val="20"/>
        </w:rPr>
        <w:t xml:space="preserve">As for </w:t>
      </w:r>
      <w:r>
        <w:rPr>
          <w:rFonts w:ascii="Arial" w:eastAsia="Arial" w:hAnsi="Arial" w:cs="Arial"/>
          <w:b/>
          <w:color w:val="00B050"/>
          <w:sz w:val="20"/>
          <w:szCs w:val="20"/>
        </w:rPr>
        <w:t>Rhabditida - (Spirurida+Ascarida)</w:t>
      </w:r>
      <w:r>
        <w:rPr>
          <w:rFonts w:ascii="Arial" w:eastAsia="Arial" w:hAnsi="Arial" w:cs="Arial"/>
          <w:b/>
          <w:color w:val="000000"/>
          <w:sz w:val="20"/>
          <w:szCs w:val="20"/>
        </w:rPr>
        <w:t>.</w:t>
      </w:r>
    </w:p>
    <w:p w14:paraId="4C0EE11C" w14:textId="77777777" w:rsidR="006E7260" w:rsidRPr="00784149" w:rsidRDefault="00784149">
      <w:pPr>
        <w:spacing w:line="480" w:lineRule="auto"/>
        <w:ind w:left="720"/>
        <w:rPr>
          <w:rFonts w:ascii="Times New Roman" w:eastAsia="Times New Roman" w:hAnsi="Times New Roman" w:cs="Times New Roman"/>
          <w:sz w:val="24"/>
          <w:szCs w:val="24"/>
          <w:lang w:val="es-AR"/>
        </w:rPr>
      </w:pPr>
      <w:r>
        <w:rPr>
          <w:rFonts w:ascii="Arial" w:eastAsia="Arial" w:hAnsi="Arial" w:cs="Arial"/>
          <w:b/>
          <w:color w:val="000000"/>
          <w:sz w:val="20"/>
          <w:szCs w:val="20"/>
        </w:rPr>
        <w:t xml:space="preserve">Age justification. </w:t>
      </w:r>
      <w:r w:rsidRPr="00784149">
        <w:rPr>
          <w:rFonts w:ascii="Arial" w:eastAsia="Arial" w:hAnsi="Arial" w:cs="Arial"/>
          <w:color w:val="000000"/>
          <w:sz w:val="20"/>
          <w:szCs w:val="20"/>
          <w:lang w:val="es-AR"/>
        </w:rPr>
        <w:t xml:space="preserve">As for </w:t>
      </w:r>
      <w:r w:rsidRPr="00784149">
        <w:rPr>
          <w:rFonts w:ascii="Arial" w:eastAsia="Arial" w:hAnsi="Arial" w:cs="Arial"/>
          <w:b/>
          <w:color w:val="00B050"/>
          <w:sz w:val="20"/>
          <w:szCs w:val="20"/>
          <w:lang w:val="es-AR"/>
        </w:rPr>
        <w:t>Rhabditida - (Spirurida+Ascarida)</w:t>
      </w:r>
      <w:r w:rsidRPr="00784149">
        <w:rPr>
          <w:rFonts w:ascii="Arial" w:eastAsia="Arial" w:hAnsi="Arial" w:cs="Arial"/>
          <w:b/>
          <w:color w:val="000000"/>
          <w:sz w:val="20"/>
          <w:szCs w:val="20"/>
          <w:lang w:val="es-AR"/>
        </w:rPr>
        <w:t>.</w:t>
      </w:r>
    </w:p>
    <w:p w14:paraId="71DEBC92" w14:textId="77777777" w:rsidR="006E7260" w:rsidRPr="00784149" w:rsidRDefault="006E7260">
      <w:pPr>
        <w:spacing w:after="0" w:line="240" w:lineRule="auto"/>
        <w:rPr>
          <w:rFonts w:ascii="Times New Roman" w:eastAsia="Times New Roman" w:hAnsi="Times New Roman" w:cs="Times New Roman"/>
          <w:sz w:val="24"/>
          <w:szCs w:val="24"/>
          <w:lang w:val="es-AR"/>
        </w:rPr>
      </w:pPr>
    </w:p>
    <w:p w14:paraId="08F51F3C"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25) </w:t>
      </w:r>
      <w:r>
        <w:rPr>
          <w:rFonts w:ascii="Arial" w:eastAsia="Arial" w:hAnsi="Arial" w:cs="Arial"/>
          <w:b/>
          <w:color w:val="00B050"/>
          <w:sz w:val="20"/>
          <w:szCs w:val="20"/>
        </w:rPr>
        <w:t xml:space="preserve">Crown Panarthropoda </w:t>
      </w:r>
      <w:r>
        <w:rPr>
          <w:rFonts w:ascii="Arial" w:eastAsia="Arial" w:hAnsi="Arial" w:cs="Arial"/>
          <w:color w:val="000000"/>
          <w:sz w:val="20"/>
          <w:szCs w:val="20"/>
        </w:rPr>
        <w:t>(n110)</w:t>
      </w:r>
    </w:p>
    <w:p w14:paraId="3EBBED61"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528.82 Ma</w:t>
      </w:r>
    </w:p>
    <w:p w14:paraId="4A8E7F00"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57AAF7E5"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Node calibrated. </w:t>
      </w:r>
      <w:r>
        <w:rPr>
          <w:rFonts w:ascii="Arial" w:eastAsia="Arial" w:hAnsi="Arial" w:cs="Arial"/>
          <w:color w:val="000000"/>
          <w:sz w:val="20"/>
          <w:szCs w:val="20"/>
        </w:rPr>
        <w:t xml:space="preserve">The crown clade comprising Euarthropoda, Onychophora, Tardigrada, their common ancestor and all its descendants. Preceding the advent of molecular phylogenetics in zoological systematics, arthropods were considered to form a taxon with the segmented annelids (Articulata). In the phylogenomic age, a relationship between nematodes and tardigrades has persisted in some molecular analyses (Dunn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2008; Hejnol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2009; Borner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2014; Laumer </w:t>
      </w:r>
      <w:r>
        <w:rPr>
          <w:rFonts w:ascii="Arial" w:eastAsia="Arial" w:hAnsi="Arial" w:cs="Arial"/>
          <w:i/>
          <w:color w:val="000000"/>
          <w:sz w:val="20"/>
          <w:szCs w:val="20"/>
        </w:rPr>
        <w:t>et al</w:t>
      </w:r>
      <w:r>
        <w:rPr>
          <w:rFonts w:ascii="Arial" w:eastAsia="Arial" w:hAnsi="Arial" w:cs="Arial"/>
          <w:color w:val="000000"/>
          <w:sz w:val="20"/>
          <w:szCs w:val="20"/>
        </w:rPr>
        <w:t xml:space="preserve">. 2015), but has been attributed to long branch attraction (Campbell </w:t>
      </w:r>
      <w:r>
        <w:rPr>
          <w:rFonts w:ascii="Arial" w:eastAsia="Arial" w:hAnsi="Arial" w:cs="Arial"/>
          <w:i/>
          <w:color w:val="000000"/>
          <w:sz w:val="20"/>
          <w:szCs w:val="20"/>
        </w:rPr>
        <w:t xml:space="preserve">et al. </w:t>
      </w:r>
      <w:r>
        <w:rPr>
          <w:rFonts w:ascii="Arial" w:eastAsia="Arial" w:hAnsi="Arial" w:cs="Arial"/>
          <w:color w:val="000000"/>
          <w:sz w:val="20"/>
          <w:szCs w:val="20"/>
        </w:rPr>
        <w:t>2011).</w:t>
      </w:r>
    </w:p>
    <w:p w14:paraId="54F4DE50"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Fossil taxon and specimens. </w:t>
      </w:r>
      <w:r>
        <w:rPr>
          <w:rFonts w:ascii="Arial" w:eastAsia="Arial" w:hAnsi="Arial" w:cs="Arial"/>
          <w:color w:val="000000"/>
          <w:sz w:val="20"/>
          <w:szCs w:val="20"/>
        </w:rPr>
        <w:t xml:space="preserve">As for </w:t>
      </w:r>
      <w:r>
        <w:rPr>
          <w:rFonts w:ascii="Arial" w:eastAsia="Arial" w:hAnsi="Arial" w:cs="Arial"/>
          <w:b/>
          <w:color w:val="00B050"/>
          <w:sz w:val="20"/>
          <w:szCs w:val="20"/>
        </w:rPr>
        <w:t>Cryptovermes</w:t>
      </w:r>
    </w:p>
    <w:p w14:paraId="51017FE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Phylogenetic justification. </w:t>
      </w:r>
      <w:r>
        <w:rPr>
          <w:rFonts w:ascii="Arial" w:eastAsia="Arial" w:hAnsi="Arial" w:cs="Arial"/>
          <w:color w:val="000000"/>
          <w:sz w:val="20"/>
          <w:szCs w:val="20"/>
        </w:rPr>
        <w:t xml:space="preserve">As for </w:t>
      </w:r>
      <w:r>
        <w:rPr>
          <w:rFonts w:ascii="Arial" w:eastAsia="Arial" w:hAnsi="Arial" w:cs="Arial"/>
          <w:b/>
          <w:color w:val="00B050"/>
          <w:sz w:val="20"/>
          <w:szCs w:val="20"/>
        </w:rPr>
        <w:t>Cryptovermes</w:t>
      </w:r>
      <w:r>
        <w:rPr>
          <w:rFonts w:ascii="Arial" w:eastAsia="Arial" w:hAnsi="Arial" w:cs="Arial"/>
          <w:b/>
          <w:color w:val="000000"/>
          <w:sz w:val="20"/>
          <w:szCs w:val="20"/>
        </w:rPr>
        <w:t>.</w:t>
      </w:r>
    </w:p>
    <w:p w14:paraId="4194766B"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Age justification. </w:t>
      </w:r>
      <w:r>
        <w:rPr>
          <w:rFonts w:ascii="Arial" w:eastAsia="Arial" w:hAnsi="Arial" w:cs="Arial"/>
          <w:color w:val="000000"/>
          <w:sz w:val="20"/>
          <w:szCs w:val="20"/>
        </w:rPr>
        <w:t xml:space="preserve">As for </w:t>
      </w:r>
      <w:r>
        <w:rPr>
          <w:rFonts w:ascii="Arial" w:eastAsia="Arial" w:hAnsi="Arial" w:cs="Arial"/>
          <w:b/>
          <w:color w:val="00B050"/>
          <w:sz w:val="20"/>
          <w:szCs w:val="20"/>
        </w:rPr>
        <w:t>Cryptovermes</w:t>
      </w:r>
      <w:r>
        <w:rPr>
          <w:rFonts w:ascii="Arial" w:eastAsia="Arial" w:hAnsi="Arial" w:cs="Arial"/>
          <w:b/>
          <w:color w:val="000000"/>
          <w:sz w:val="20"/>
          <w:szCs w:val="20"/>
        </w:rPr>
        <w:t>.</w:t>
      </w:r>
    </w:p>
    <w:p w14:paraId="778FB4DE" w14:textId="77777777" w:rsidR="006E7260" w:rsidRDefault="006E7260">
      <w:pPr>
        <w:spacing w:after="0" w:line="240" w:lineRule="auto"/>
        <w:rPr>
          <w:rFonts w:ascii="Times New Roman" w:eastAsia="Times New Roman" w:hAnsi="Times New Roman" w:cs="Times New Roman"/>
          <w:sz w:val="24"/>
          <w:szCs w:val="24"/>
        </w:rPr>
      </w:pPr>
    </w:p>
    <w:p w14:paraId="5F1AAC39"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26) </w:t>
      </w:r>
      <w:r>
        <w:rPr>
          <w:rFonts w:ascii="Arial" w:eastAsia="Arial" w:hAnsi="Arial" w:cs="Arial"/>
          <w:b/>
          <w:color w:val="00B050"/>
          <w:sz w:val="20"/>
          <w:szCs w:val="20"/>
        </w:rPr>
        <w:t xml:space="preserve">Crown Tardigrada </w:t>
      </w:r>
      <w:r>
        <w:rPr>
          <w:rFonts w:ascii="Arial" w:eastAsia="Arial" w:hAnsi="Arial" w:cs="Arial"/>
          <w:color w:val="000000"/>
          <w:sz w:val="20"/>
          <w:szCs w:val="20"/>
        </w:rPr>
        <w:t>(n111)</w:t>
      </w:r>
    </w:p>
    <w:p w14:paraId="1D4DDF0D"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lastRenderedPageBreak/>
        <w:t xml:space="preserve">Min </w:t>
      </w:r>
      <w:r>
        <w:rPr>
          <w:rFonts w:ascii="Arial" w:eastAsia="Arial" w:hAnsi="Arial" w:cs="Arial"/>
          <w:color w:val="000000"/>
          <w:sz w:val="20"/>
          <w:szCs w:val="20"/>
        </w:rPr>
        <w:t>89.5 Ma</w:t>
      </w:r>
    </w:p>
    <w:p w14:paraId="4F72AF1E"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7DB4F0FB"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Node calibrated. </w:t>
      </w:r>
      <w:r>
        <w:rPr>
          <w:rFonts w:ascii="Arial" w:eastAsia="Arial" w:hAnsi="Arial" w:cs="Arial"/>
          <w:color w:val="000000"/>
          <w:sz w:val="20"/>
          <w:szCs w:val="20"/>
        </w:rPr>
        <w:t>The crown clade comprising Heterotardigrada, Eutardigrada, their common ancestor and all its descendants. </w:t>
      </w:r>
    </w:p>
    <w:p w14:paraId="218DBA4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Fossil taxon and specimens.</w:t>
      </w:r>
      <w:r>
        <w:rPr>
          <w:rFonts w:ascii="Arial" w:eastAsia="Arial" w:hAnsi="Arial" w:cs="Arial"/>
          <w:color w:val="000000"/>
          <w:sz w:val="20"/>
          <w:szCs w:val="20"/>
        </w:rPr>
        <w:t xml:space="preserve"> </w:t>
      </w:r>
      <w:r>
        <w:rPr>
          <w:rFonts w:ascii="Arial" w:eastAsia="Arial" w:hAnsi="Arial" w:cs="Arial"/>
          <w:i/>
          <w:color w:val="000000"/>
          <w:sz w:val="20"/>
          <w:szCs w:val="20"/>
        </w:rPr>
        <w:t xml:space="preserve">Milnesium swolenskyi </w:t>
      </w:r>
      <w:r>
        <w:rPr>
          <w:rFonts w:ascii="Arial" w:eastAsia="Arial" w:hAnsi="Arial" w:cs="Arial"/>
          <w:color w:val="000000"/>
          <w:sz w:val="20"/>
          <w:szCs w:val="20"/>
        </w:rPr>
        <w:t>(Bertolani and Grimaldi 2000), a eutardigrade preserved in amber from the Cretaceous of New Jersey, deposited in the American Museum of Natural History (holotype AMNH NJ-796).</w:t>
      </w:r>
    </w:p>
    <w:p w14:paraId="5530219D"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Phylogenetic justification. </w:t>
      </w:r>
      <w:r>
        <w:rPr>
          <w:rFonts w:ascii="Arial" w:eastAsia="Arial" w:hAnsi="Arial" w:cs="Arial"/>
          <w:color w:val="000000"/>
          <w:sz w:val="20"/>
          <w:szCs w:val="20"/>
        </w:rPr>
        <w:t>An unambiguous eutardigrade, assignable to the extant family Milnesiidae based on characters pertaining to claw structure and the paired lateral papillae.</w:t>
      </w:r>
    </w:p>
    <w:p w14:paraId="32866C7D"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Age justification. </w:t>
      </w:r>
      <w:r>
        <w:rPr>
          <w:rFonts w:ascii="Arial" w:eastAsia="Arial" w:hAnsi="Arial" w:cs="Arial"/>
          <w:color w:val="000000"/>
          <w:sz w:val="20"/>
          <w:szCs w:val="20"/>
        </w:rPr>
        <w:t xml:space="preserve">The age of New Jersey amber is constrained to the Turonian Stage of the Cretaceous based on lithostratigraphy and palynology (Grimaldi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2000). The minimum age for </w:t>
      </w:r>
      <w:r>
        <w:rPr>
          <w:rFonts w:ascii="Arial" w:eastAsia="Arial" w:hAnsi="Arial" w:cs="Arial"/>
          <w:i/>
          <w:color w:val="000000"/>
          <w:sz w:val="20"/>
          <w:szCs w:val="20"/>
        </w:rPr>
        <w:t xml:space="preserve">Milnesium swolenskyi </w:t>
      </w:r>
      <w:r>
        <w:rPr>
          <w:rFonts w:ascii="Arial" w:eastAsia="Arial" w:hAnsi="Arial" w:cs="Arial"/>
          <w:color w:val="000000"/>
          <w:sz w:val="20"/>
          <w:szCs w:val="20"/>
        </w:rPr>
        <w:t xml:space="preserve">is therefore defined as the minimum age of the upper boundary of the Turonian: 89.5 Ma (Ogg </w:t>
      </w:r>
      <w:r>
        <w:rPr>
          <w:rFonts w:ascii="Arial" w:eastAsia="Arial" w:hAnsi="Arial" w:cs="Arial"/>
          <w:i/>
          <w:color w:val="000000"/>
          <w:sz w:val="20"/>
          <w:szCs w:val="20"/>
        </w:rPr>
        <w:t xml:space="preserve">et al. </w:t>
      </w:r>
      <w:r>
        <w:rPr>
          <w:rFonts w:ascii="Arial" w:eastAsia="Arial" w:hAnsi="Arial" w:cs="Arial"/>
          <w:color w:val="000000"/>
          <w:sz w:val="20"/>
          <w:szCs w:val="20"/>
        </w:rPr>
        <w:t>2012).</w:t>
      </w:r>
    </w:p>
    <w:p w14:paraId="69FCB2D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Discussion. </w:t>
      </w:r>
      <w:r>
        <w:rPr>
          <w:rFonts w:ascii="Arial" w:eastAsia="Arial" w:hAnsi="Arial" w:cs="Arial"/>
          <w:color w:val="000000"/>
          <w:sz w:val="20"/>
          <w:szCs w:val="20"/>
        </w:rPr>
        <w:t xml:space="preserve">Another crown group tardigrade is known from Cretaceous Canadian amber, </w:t>
      </w:r>
      <w:r>
        <w:rPr>
          <w:rFonts w:ascii="Arial" w:eastAsia="Arial" w:hAnsi="Arial" w:cs="Arial"/>
          <w:i/>
          <w:color w:val="000000"/>
          <w:sz w:val="20"/>
          <w:szCs w:val="20"/>
        </w:rPr>
        <w:t xml:space="preserve">Beorn leggi </w:t>
      </w:r>
      <w:r>
        <w:rPr>
          <w:rFonts w:ascii="Arial" w:eastAsia="Arial" w:hAnsi="Arial" w:cs="Arial"/>
          <w:color w:val="000000"/>
          <w:sz w:val="20"/>
          <w:szCs w:val="20"/>
        </w:rPr>
        <w:t>(Cooper 1964), but is considerably younger.</w:t>
      </w:r>
    </w:p>
    <w:p w14:paraId="1E654A6E" w14:textId="77777777" w:rsidR="006E7260" w:rsidRDefault="006E7260">
      <w:pPr>
        <w:spacing w:after="0" w:line="240" w:lineRule="auto"/>
        <w:rPr>
          <w:rFonts w:ascii="Times New Roman" w:eastAsia="Times New Roman" w:hAnsi="Times New Roman" w:cs="Times New Roman"/>
          <w:sz w:val="24"/>
          <w:szCs w:val="24"/>
        </w:rPr>
      </w:pPr>
    </w:p>
    <w:p w14:paraId="2EE52884"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27) Crown Onychophora + Arthropoda </w:t>
      </w:r>
      <w:r>
        <w:rPr>
          <w:rFonts w:ascii="Arial" w:eastAsia="Arial" w:hAnsi="Arial" w:cs="Arial"/>
          <w:color w:val="000000"/>
          <w:sz w:val="20"/>
          <w:szCs w:val="20"/>
        </w:rPr>
        <w:t>(n117)</w:t>
      </w:r>
    </w:p>
    <w:p w14:paraId="28501F8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528.82 Ma</w:t>
      </w:r>
    </w:p>
    <w:p w14:paraId="24D6542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4D66913D"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Benton </w:t>
      </w:r>
      <w:r>
        <w:rPr>
          <w:rFonts w:ascii="Arial" w:eastAsia="Arial" w:hAnsi="Arial" w:cs="Arial"/>
          <w:i/>
          <w:color w:val="000000"/>
          <w:sz w:val="20"/>
          <w:szCs w:val="20"/>
        </w:rPr>
        <w:t xml:space="preserve">et al. </w:t>
      </w:r>
      <w:r>
        <w:rPr>
          <w:rFonts w:ascii="Arial" w:eastAsia="Arial" w:hAnsi="Arial" w:cs="Arial"/>
          <w:color w:val="000000"/>
          <w:sz w:val="20"/>
          <w:szCs w:val="20"/>
        </w:rPr>
        <w:t>(2015).</w:t>
      </w:r>
    </w:p>
    <w:p w14:paraId="72DEB8C9" w14:textId="77777777" w:rsidR="006E7260" w:rsidRDefault="006E7260">
      <w:pPr>
        <w:spacing w:after="0" w:line="240" w:lineRule="auto"/>
        <w:rPr>
          <w:rFonts w:ascii="Times New Roman" w:eastAsia="Times New Roman" w:hAnsi="Times New Roman" w:cs="Times New Roman"/>
          <w:sz w:val="24"/>
          <w:szCs w:val="24"/>
        </w:rPr>
      </w:pPr>
    </w:p>
    <w:p w14:paraId="6563D8E0"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28) Crown Onychophora </w:t>
      </w:r>
      <w:r>
        <w:rPr>
          <w:rFonts w:ascii="Arial" w:eastAsia="Arial" w:hAnsi="Arial" w:cs="Arial"/>
          <w:color w:val="000000"/>
          <w:sz w:val="20"/>
          <w:szCs w:val="20"/>
        </w:rPr>
        <w:t>(n118)</w:t>
      </w:r>
    </w:p>
    <w:p w14:paraId="4283EBE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142 Ma</w:t>
      </w:r>
    </w:p>
    <w:p w14:paraId="59FDF7A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7F12895F"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Rota-Stabelli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(2013), with maxima relaxed to 636.1 Ma to accommodate maximum age of the Lantian Biota (see </w:t>
      </w:r>
      <w:r>
        <w:rPr>
          <w:rFonts w:ascii="Arial" w:eastAsia="Arial" w:hAnsi="Arial" w:cs="Arial"/>
          <w:b/>
          <w:color w:val="00B050"/>
          <w:sz w:val="20"/>
          <w:szCs w:val="20"/>
        </w:rPr>
        <w:t>Scalidophora</w:t>
      </w:r>
      <w:r>
        <w:rPr>
          <w:rFonts w:ascii="Arial" w:eastAsia="Arial" w:hAnsi="Arial" w:cs="Arial"/>
          <w:color w:val="000000"/>
          <w:sz w:val="20"/>
          <w:szCs w:val="20"/>
        </w:rPr>
        <w:t>).</w:t>
      </w:r>
    </w:p>
    <w:p w14:paraId="052CFB33" w14:textId="77777777" w:rsidR="006E7260" w:rsidRDefault="006E7260">
      <w:pPr>
        <w:spacing w:after="0" w:line="240" w:lineRule="auto"/>
        <w:rPr>
          <w:rFonts w:ascii="Times New Roman" w:eastAsia="Times New Roman" w:hAnsi="Times New Roman" w:cs="Times New Roman"/>
          <w:sz w:val="24"/>
          <w:szCs w:val="24"/>
        </w:rPr>
      </w:pPr>
    </w:p>
    <w:p w14:paraId="29AD8668"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29) Crown Arthropoda </w:t>
      </w:r>
      <w:r>
        <w:rPr>
          <w:rFonts w:ascii="Arial" w:eastAsia="Arial" w:hAnsi="Arial" w:cs="Arial"/>
          <w:color w:val="000000"/>
          <w:sz w:val="20"/>
          <w:szCs w:val="20"/>
        </w:rPr>
        <w:t>(n120)</w:t>
      </w:r>
    </w:p>
    <w:p w14:paraId="010A041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514 Ma</w:t>
      </w:r>
    </w:p>
    <w:p w14:paraId="784AFA8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6F7A24FF"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3BEA3E1A" w14:textId="77777777" w:rsidR="006E7260" w:rsidRDefault="006E7260">
      <w:pPr>
        <w:spacing w:after="0" w:line="240" w:lineRule="auto"/>
        <w:rPr>
          <w:rFonts w:ascii="Times New Roman" w:eastAsia="Times New Roman" w:hAnsi="Times New Roman" w:cs="Times New Roman"/>
          <w:sz w:val="24"/>
          <w:szCs w:val="24"/>
        </w:rPr>
      </w:pPr>
    </w:p>
    <w:p w14:paraId="245D41D7"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30) Crown Chelicerata </w:t>
      </w:r>
      <w:r>
        <w:rPr>
          <w:rFonts w:ascii="Arial" w:eastAsia="Arial" w:hAnsi="Arial" w:cs="Arial"/>
          <w:color w:val="000000"/>
          <w:sz w:val="20"/>
          <w:szCs w:val="20"/>
        </w:rPr>
        <w:t>(n121)</w:t>
      </w:r>
    </w:p>
    <w:p w14:paraId="28B3992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509 Ma</w:t>
      </w:r>
    </w:p>
    <w:p w14:paraId="0D06D139"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599534B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4C138B52" w14:textId="77777777" w:rsidR="006E7260" w:rsidRDefault="006E7260">
      <w:pPr>
        <w:spacing w:after="0" w:line="240" w:lineRule="auto"/>
        <w:rPr>
          <w:rFonts w:ascii="Times New Roman" w:eastAsia="Times New Roman" w:hAnsi="Times New Roman" w:cs="Times New Roman"/>
          <w:sz w:val="24"/>
          <w:szCs w:val="24"/>
        </w:rPr>
      </w:pPr>
    </w:p>
    <w:p w14:paraId="24D4AFE4"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31) Crown Pantopoda </w:t>
      </w:r>
      <w:r>
        <w:rPr>
          <w:rFonts w:ascii="Arial" w:eastAsia="Arial" w:hAnsi="Arial" w:cs="Arial"/>
          <w:color w:val="000000"/>
          <w:sz w:val="20"/>
          <w:szCs w:val="20"/>
        </w:rPr>
        <w:t>(n122)</w:t>
      </w:r>
    </w:p>
    <w:p w14:paraId="0E6C954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429.8 Ma</w:t>
      </w:r>
    </w:p>
    <w:p w14:paraId="76A750EE"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0BD8A4A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1130C388" w14:textId="77777777" w:rsidR="006E7260" w:rsidRDefault="006E7260">
      <w:pPr>
        <w:spacing w:after="0" w:line="240" w:lineRule="auto"/>
        <w:rPr>
          <w:rFonts w:ascii="Times New Roman" w:eastAsia="Times New Roman" w:hAnsi="Times New Roman" w:cs="Times New Roman"/>
          <w:sz w:val="24"/>
          <w:szCs w:val="24"/>
        </w:rPr>
      </w:pPr>
    </w:p>
    <w:p w14:paraId="16C9E25E"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32) Crown Euchelicerata </w:t>
      </w:r>
      <w:r>
        <w:rPr>
          <w:rFonts w:ascii="Arial" w:eastAsia="Arial" w:hAnsi="Arial" w:cs="Arial"/>
          <w:color w:val="000000"/>
          <w:sz w:val="20"/>
          <w:szCs w:val="20"/>
        </w:rPr>
        <w:t>(n123)</w:t>
      </w:r>
    </w:p>
    <w:p w14:paraId="59FDFF32"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500.5 Ma</w:t>
      </w:r>
    </w:p>
    <w:p w14:paraId="0034133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68D19D4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4C8AF858" w14:textId="77777777" w:rsidR="006E7260" w:rsidRDefault="006E7260">
      <w:pPr>
        <w:spacing w:after="0" w:line="240" w:lineRule="auto"/>
        <w:rPr>
          <w:rFonts w:ascii="Times New Roman" w:eastAsia="Times New Roman" w:hAnsi="Times New Roman" w:cs="Times New Roman"/>
          <w:sz w:val="24"/>
          <w:szCs w:val="24"/>
        </w:rPr>
      </w:pPr>
    </w:p>
    <w:p w14:paraId="0A662A81"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33) Crown Arachnida </w:t>
      </w:r>
      <w:r>
        <w:rPr>
          <w:rFonts w:ascii="Arial" w:eastAsia="Arial" w:hAnsi="Arial" w:cs="Arial"/>
          <w:color w:val="000000"/>
          <w:sz w:val="20"/>
          <w:szCs w:val="20"/>
        </w:rPr>
        <w:t>(n124)</w:t>
      </w:r>
    </w:p>
    <w:p w14:paraId="0C7944DF"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435.15 Ma</w:t>
      </w:r>
    </w:p>
    <w:p w14:paraId="2353E6B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64C6F429"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3F91C87F" w14:textId="77777777" w:rsidR="006E7260" w:rsidRDefault="006E7260">
      <w:pPr>
        <w:spacing w:after="0" w:line="240" w:lineRule="auto"/>
        <w:rPr>
          <w:rFonts w:ascii="Times New Roman" w:eastAsia="Times New Roman" w:hAnsi="Times New Roman" w:cs="Times New Roman"/>
          <w:sz w:val="24"/>
          <w:szCs w:val="24"/>
        </w:rPr>
      </w:pPr>
    </w:p>
    <w:p w14:paraId="56C596CA"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34) </w:t>
      </w:r>
      <w:r>
        <w:rPr>
          <w:rFonts w:ascii="Arial" w:eastAsia="Arial" w:hAnsi="Arial" w:cs="Arial"/>
          <w:b/>
          <w:color w:val="00B050"/>
          <w:sz w:val="20"/>
          <w:szCs w:val="20"/>
        </w:rPr>
        <w:t xml:space="preserve">Crown Arachnopulmonata </w:t>
      </w:r>
      <w:r>
        <w:rPr>
          <w:rFonts w:ascii="Arial" w:eastAsia="Arial" w:hAnsi="Arial" w:cs="Arial"/>
          <w:color w:val="000000"/>
          <w:sz w:val="20"/>
          <w:szCs w:val="20"/>
        </w:rPr>
        <w:t>(n126)</w:t>
      </w:r>
    </w:p>
    <w:p w14:paraId="75369760"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435.15 Ma</w:t>
      </w:r>
    </w:p>
    <w:p w14:paraId="4A5A2F7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514 Ma</w:t>
      </w:r>
    </w:p>
    <w:p w14:paraId="00DBD029"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Node calibrated. </w:t>
      </w:r>
      <w:r>
        <w:rPr>
          <w:rFonts w:ascii="Arial" w:eastAsia="Arial" w:hAnsi="Arial" w:cs="Arial"/>
          <w:color w:val="000000"/>
          <w:sz w:val="20"/>
          <w:szCs w:val="20"/>
        </w:rPr>
        <w:t xml:space="preserve">The crown clade comprising Tetrapulmonata, Scorpiones, their common ancestor and all its descendants. Monophyly supported by several independent molecular phylogenetic studies (Sharma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2014; Balesteros and Sharma 2019; Lozano-Fernandez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2019, 2020; Howard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2020; Noah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2020), with some showing that Pseudoscorpiones may belong in this clade as the sister group of Scorpiones (Lozano-Howard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2020; Ontano 2021). Furthermore, evidence for monophyly comes from a shared whole genome duplication among arachnopulmonates (Schwager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2017; Leite </w:t>
      </w:r>
      <w:r>
        <w:rPr>
          <w:rFonts w:ascii="Arial" w:eastAsia="Arial" w:hAnsi="Arial" w:cs="Arial"/>
          <w:i/>
          <w:color w:val="000000"/>
          <w:sz w:val="20"/>
          <w:szCs w:val="20"/>
        </w:rPr>
        <w:t xml:space="preserve">et al. </w:t>
      </w:r>
      <w:r>
        <w:rPr>
          <w:rFonts w:ascii="Arial" w:eastAsia="Arial" w:hAnsi="Arial" w:cs="Arial"/>
          <w:color w:val="000000"/>
          <w:sz w:val="20"/>
          <w:szCs w:val="20"/>
        </w:rPr>
        <w:t>2018), and shared characters of the book lungs (Scholtz and Kammenz 2006) and haemolymph vascular system (Klußmann</w:t>
      </w:r>
      <w:r>
        <w:rPr>
          <w:rFonts w:ascii="Cambria Math" w:eastAsia="Cambria Math" w:hAnsi="Cambria Math" w:cs="Cambria Math"/>
          <w:color w:val="000000"/>
          <w:sz w:val="20"/>
          <w:szCs w:val="20"/>
        </w:rPr>
        <w:t>‐</w:t>
      </w:r>
      <w:r>
        <w:rPr>
          <w:rFonts w:ascii="Arial" w:eastAsia="Arial" w:hAnsi="Arial" w:cs="Arial"/>
          <w:color w:val="000000"/>
          <w:sz w:val="20"/>
          <w:szCs w:val="20"/>
        </w:rPr>
        <w:t>Fricke and Wirkner 2016).</w:t>
      </w:r>
    </w:p>
    <w:p w14:paraId="0BCD65E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Fossil taxon and specimens.</w:t>
      </w:r>
      <w:r>
        <w:rPr>
          <w:rFonts w:ascii="Arial" w:eastAsia="Arial" w:hAnsi="Arial" w:cs="Arial"/>
          <w:color w:val="000000"/>
          <w:sz w:val="20"/>
          <w:szCs w:val="20"/>
        </w:rPr>
        <w:t xml:space="preserve"> 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 for Arachnida.</w:t>
      </w:r>
    </w:p>
    <w:p w14:paraId="61CAFA7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Phylogenetic justification.</w:t>
      </w:r>
      <w:r>
        <w:rPr>
          <w:rFonts w:ascii="Arial" w:eastAsia="Arial" w:hAnsi="Arial" w:cs="Arial"/>
          <w:color w:val="000000"/>
          <w:sz w:val="20"/>
          <w:szCs w:val="20"/>
        </w:rPr>
        <w:t xml:space="preserve"> 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 for Arachnida.</w:t>
      </w:r>
    </w:p>
    <w:p w14:paraId="42F7079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Age justification.</w:t>
      </w:r>
      <w:r>
        <w:rPr>
          <w:rFonts w:ascii="Arial" w:eastAsia="Arial" w:hAnsi="Arial" w:cs="Arial"/>
          <w:color w:val="000000"/>
          <w:sz w:val="20"/>
          <w:szCs w:val="20"/>
        </w:rPr>
        <w:t xml:space="preserve"> As for Arachnida, with maximum lowered to the maximum age of the oldest known chelicerate (see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19EA62E1" w14:textId="77777777" w:rsidR="006E7260" w:rsidRDefault="006E7260">
      <w:pPr>
        <w:spacing w:after="0" w:line="240" w:lineRule="auto"/>
        <w:rPr>
          <w:rFonts w:ascii="Times New Roman" w:eastAsia="Times New Roman" w:hAnsi="Times New Roman" w:cs="Times New Roman"/>
          <w:sz w:val="24"/>
          <w:szCs w:val="24"/>
        </w:rPr>
      </w:pPr>
    </w:p>
    <w:p w14:paraId="4FE0085C"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35) Crown Araneae </w:t>
      </w:r>
      <w:r>
        <w:rPr>
          <w:rFonts w:ascii="Arial" w:eastAsia="Arial" w:hAnsi="Arial" w:cs="Arial"/>
          <w:color w:val="000000"/>
          <w:sz w:val="20"/>
          <w:szCs w:val="20"/>
        </w:rPr>
        <w:t>(n127)</w:t>
      </w:r>
    </w:p>
    <w:p w14:paraId="60AD9B3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298.75 Ma</w:t>
      </w:r>
    </w:p>
    <w:p w14:paraId="7F289F7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514 Ma</w:t>
      </w:r>
    </w:p>
    <w:p w14:paraId="547A7631"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7915073F" w14:textId="77777777" w:rsidR="006E7260" w:rsidRDefault="006E7260">
      <w:pPr>
        <w:spacing w:after="0" w:line="240" w:lineRule="auto"/>
        <w:rPr>
          <w:rFonts w:ascii="Times New Roman" w:eastAsia="Times New Roman" w:hAnsi="Times New Roman" w:cs="Times New Roman"/>
          <w:sz w:val="24"/>
          <w:szCs w:val="24"/>
        </w:rPr>
      </w:pPr>
    </w:p>
    <w:p w14:paraId="36C3E6BC"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36) Crown Mandibulata </w:t>
      </w:r>
      <w:r>
        <w:rPr>
          <w:rFonts w:ascii="Arial" w:eastAsia="Arial" w:hAnsi="Arial" w:cs="Arial"/>
          <w:color w:val="000000"/>
          <w:sz w:val="20"/>
          <w:szCs w:val="20"/>
        </w:rPr>
        <w:t>(n128)</w:t>
      </w:r>
    </w:p>
    <w:p w14:paraId="1477950A"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514 Ma</w:t>
      </w:r>
    </w:p>
    <w:p w14:paraId="4A9D52D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107FAA0C"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0CAB3AB8" w14:textId="77777777" w:rsidR="006E7260" w:rsidRDefault="006E7260">
      <w:pPr>
        <w:spacing w:after="0" w:line="240" w:lineRule="auto"/>
        <w:rPr>
          <w:rFonts w:ascii="Times New Roman" w:eastAsia="Times New Roman" w:hAnsi="Times New Roman" w:cs="Times New Roman"/>
          <w:sz w:val="24"/>
          <w:szCs w:val="24"/>
        </w:rPr>
      </w:pPr>
    </w:p>
    <w:p w14:paraId="1FF86CB4"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37) Crown Myriapoda </w:t>
      </w:r>
      <w:r>
        <w:rPr>
          <w:rFonts w:ascii="Arial" w:eastAsia="Arial" w:hAnsi="Arial" w:cs="Arial"/>
          <w:color w:val="000000"/>
          <w:sz w:val="20"/>
          <w:szCs w:val="20"/>
        </w:rPr>
        <w:t>(n129)</w:t>
      </w:r>
    </w:p>
    <w:p w14:paraId="186EF049" w14:textId="77777777" w:rsidR="006E7260" w:rsidRDefault="00784149">
      <w:pPr>
        <w:spacing w:line="480" w:lineRule="auto"/>
        <w:ind w:left="720"/>
        <w:rPr>
          <w:rFonts w:ascii="Arial" w:eastAsia="Arial" w:hAnsi="Arial" w:cs="Arial"/>
          <w:color w:val="000000"/>
          <w:sz w:val="20"/>
          <w:szCs w:val="20"/>
        </w:rPr>
      </w:pPr>
      <w:r>
        <w:rPr>
          <w:rFonts w:ascii="Arial" w:eastAsia="Arial" w:hAnsi="Arial" w:cs="Arial"/>
          <w:b/>
          <w:color w:val="000000"/>
          <w:sz w:val="20"/>
          <w:szCs w:val="20"/>
        </w:rPr>
        <w:t xml:space="preserve">Min </w:t>
      </w:r>
      <w:r>
        <w:rPr>
          <w:rFonts w:ascii="Arial" w:eastAsia="Arial" w:hAnsi="Arial" w:cs="Arial"/>
          <w:color w:val="000000"/>
          <w:sz w:val="20"/>
          <w:szCs w:val="20"/>
        </w:rPr>
        <w:t>424.7 Ma</w:t>
      </w:r>
    </w:p>
    <w:p w14:paraId="7304F18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1FB23C5B" w14:textId="77777777" w:rsidR="006E7260" w:rsidRDefault="00784149">
      <w:pPr>
        <w:spacing w:line="480" w:lineRule="auto"/>
        <w:ind w:left="720"/>
        <w:rPr>
          <w:rFonts w:ascii="Arial" w:eastAsia="Arial" w:hAnsi="Arial" w:cs="Arial"/>
          <w:color w:val="000000"/>
          <w:sz w:val="20"/>
          <w:szCs w:val="20"/>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13C23C03" w14:textId="2D57DB74"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Discussion. </w:t>
      </w:r>
      <w:r>
        <w:rPr>
          <w:rFonts w:ascii="Arial" w:eastAsia="Arial" w:hAnsi="Arial" w:cs="Arial"/>
          <w:color w:val="000000"/>
          <w:sz w:val="20"/>
          <w:szCs w:val="20"/>
        </w:rPr>
        <w:t xml:space="preserve">This dating drew upon </w:t>
      </w:r>
      <w:r>
        <w:rPr>
          <w:rFonts w:ascii="Arial" w:eastAsia="Arial" w:hAnsi="Arial" w:cs="Arial"/>
          <w:i/>
          <w:color w:val="000000"/>
          <w:sz w:val="20"/>
          <w:szCs w:val="20"/>
        </w:rPr>
        <w:t>Cowiedesmus eroticopodus</w:t>
      </w:r>
      <w:r>
        <w:rPr>
          <w:rFonts w:ascii="Arial" w:eastAsia="Arial" w:hAnsi="Arial" w:cs="Arial"/>
          <w:color w:val="000000"/>
          <w:sz w:val="20"/>
          <w:szCs w:val="20"/>
        </w:rPr>
        <w:t xml:space="preserve">, one of three species of archipolypodan millipedes from </w:t>
      </w:r>
      <w:r>
        <w:rPr>
          <w:rFonts w:ascii="Arial" w:eastAsia="Arial" w:hAnsi="Arial" w:cs="Arial"/>
          <w:i/>
          <w:color w:val="000000"/>
          <w:sz w:val="20"/>
          <w:szCs w:val="20"/>
        </w:rPr>
        <w:t xml:space="preserve">Dictyocaris </w:t>
      </w:r>
      <w:r>
        <w:rPr>
          <w:rFonts w:ascii="Arial" w:eastAsia="Arial" w:hAnsi="Arial" w:cs="Arial"/>
          <w:color w:val="000000"/>
          <w:sz w:val="20"/>
          <w:szCs w:val="20"/>
        </w:rPr>
        <w:t xml:space="preserve">Member of the Cowie Formation near Stonehaven, Scotland (Wilson and Anderson 2004). This unit was until recently interpreted as Silurian (late Wenlock-early Ludlow) based on spores but has been redated to the Early Devonian (Lockkovian) based on new U/Pb dates (Suarez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2017; Brookfield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2020). Following Lozano-Fernandez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(2020), another Silurian species used therein as a calibration for the subordinate taxon Progoneata serves as an alternative calibration for Myriapoda; resulting in a small difference in minimum date for Myriapoda compared to the Wolfe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(2016) calibration employed here. This is </w:t>
      </w:r>
      <w:r>
        <w:rPr>
          <w:rFonts w:ascii="Arial" w:eastAsia="Arial" w:hAnsi="Arial" w:cs="Arial"/>
          <w:i/>
          <w:color w:val="000000"/>
          <w:sz w:val="20"/>
          <w:szCs w:val="20"/>
        </w:rPr>
        <w:t>Casiogrammus ichthyeros</w:t>
      </w:r>
      <w:r>
        <w:rPr>
          <w:rFonts w:ascii="Arial" w:eastAsia="Arial" w:hAnsi="Arial" w:cs="Arial"/>
          <w:color w:val="000000"/>
          <w:sz w:val="20"/>
          <w:szCs w:val="20"/>
        </w:rPr>
        <w:t xml:space="preserve"> Wilson, 2005: holotype NMS (National Museum of Scotland) 1970.2, from the Fish Bed Formation, Glenbuck Group, Smithy Burn, Hagshaw Inlier, Lanarkshire, Scotland. The Fish Bed Formation receives a Wenlock date based on its spores (Wellman and Richardson 1993). A minimum date using the base of the Ludlow Series is applied, 427.4 Ma </w:t>
      </w:r>
      <w:r>
        <w:rPr>
          <w:rFonts w:ascii="Arial" w:eastAsia="Arial" w:hAnsi="Arial" w:cs="Arial"/>
          <w:sz w:val="20"/>
          <w:szCs w:val="20"/>
        </w:rPr>
        <w:t xml:space="preserve">± 0.5 Myr (=426.9 Ma), yielding only a very slightly older minima (2.2 myrs older) than the one used here. </w:t>
      </w:r>
    </w:p>
    <w:p w14:paraId="1D850779" w14:textId="77777777" w:rsidR="006E7260" w:rsidRDefault="006E7260">
      <w:pPr>
        <w:spacing w:after="0" w:line="240" w:lineRule="auto"/>
        <w:rPr>
          <w:rFonts w:ascii="Times New Roman" w:eastAsia="Times New Roman" w:hAnsi="Times New Roman" w:cs="Times New Roman"/>
          <w:sz w:val="24"/>
          <w:szCs w:val="24"/>
        </w:rPr>
      </w:pPr>
    </w:p>
    <w:p w14:paraId="137C7245"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38) Crown Chilopoda </w:t>
      </w:r>
      <w:r>
        <w:rPr>
          <w:rFonts w:ascii="Arial" w:eastAsia="Arial" w:hAnsi="Arial" w:cs="Arial"/>
          <w:color w:val="000000"/>
          <w:sz w:val="20"/>
          <w:szCs w:val="20"/>
        </w:rPr>
        <w:t>(n130)</w:t>
      </w:r>
    </w:p>
    <w:p w14:paraId="2838753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416 Ma</w:t>
      </w:r>
    </w:p>
    <w:p w14:paraId="18F5A902"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2361660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6A93EC23" w14:textId="77777777" w:rsidR="006E7260" w:rsidRDefault="006E7260">
      <w:pPr>
        <w:spacing w:after="0" w:line="240" w:lineRule="auto"/>
        <w:rPr>
          <w:rFonts w:ascii="Times New Roman" w:eastAsia="Times New Roman" w:hAnsi="Times New Roman" w:cs="Times New Roman"/>
          <w:sz w:val="24"/>
          <w:szCs w:val="24"/>
        </w:rPr>
      </w:pPr>
    </w:p>
    <w:p w14:paraId="47D6F380"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39) Crown Pleurostigomorpha </w:t>
      </w:r>
      <w:r>
        <w:rPr>
          <w:rFonts w:ascii="Arial" w:eastAsia="Arial" w:hAnsi="Arial" w:cs="Arial"/>
          <w:color w:val="000000"/>
          <w:sz w:val="20"/>
          <w:szCs w:val="20"/>
        </w:rPr>
        <w:t>(n131)</w:t>
      </w:r>
    </w:p>
    <w:p w14:paraId="1C4847D9"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382.7 Ma</w:t>
      </w:r>
    </w:p>
    <w:p w14:paraId="1BF91B3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521 Ma</w:t>
      </w:r>
    </w:p>
    <w:p w14:paraId="3E95B61E"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lastRenderedPageBreak/>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10786C07" w14:textId="77777777" w:rsidR="006E7260" w:rsidRDefault="006E7260">
      <w:pPr>
        <w:spacing w:after="0" w:line="240" w:lineRule="auto"/>
        <w:rPr>
          <w:rFonts w:ascii="Times New Roman" w:eastAsia="Times New Roman" w:hAnsi="Times New Roman" w:cs="Times New Roman"/>
          <w:sz w:val="24"/>
          <w:szCs w:val="24"/>
        </w:rPr>
      </w:pPr>
    </w:p>
    <w:p w14:paraId="76D4F4D3"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40) Crown Diplopoda </w:t>
      </w:r>
      <w:r>
        <w:rPr>
          <w:rFonts w:ascii="Arial" w:eastAsia="Arial" w:hAnsi="Arial" w:cs="Arial"/>
          <w:color w:val="000000"/>
          <w:sz w:val="20"/>
          <w:szCs w:val="20"/>
        </w:rPr>
        <w:t>(n132)</w:t>
      </w:r>
    </w:p>
    <w:p w14:paraId="62C129E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424.7 Ma</w:t>
      </w:r>
    </w:p>
    <w:p w14:paraId="2771687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636.1 Ma</w:t>
      </w:r>
    </w:p>
    <w:p w14:paraId="44C0BBF9" w14:textId="77777777" w:rsidR="006E7260" w:rsidRDefault="00784149">
      <w:pPr>
        <w:spacing w:line="480" w:lineRule="auto"/>
        <w:ind w:left="720"/>
        <w:rPr>
          <w:rFonts w:ascii="Arial" w:eastAsia="Arial" w:hAnsi="Arial" w:cs="Arial"/>
          <w:color w:val="000000"/>
          <w:sz w:val="20"/>
          <w:szCs w:val="20"/>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30F82224" w14:textId="10D94BDB" w:rsidR="006E7260" w:rsidRDefault="00784149">
      <w:pPr>
        <w:spacing w:line="480" w:lineRule="auto"/>
        <w:ind w:left="720"/>
        <w:rPr>
          <w:rFonts w:ascii="Arial" w:eastAsia="Arial" w:hAnsi="Arial" w:cs="Arial"/>
          <w:sz w:val="20"/>
          <w:szCs w:val="20"/>
        </w:rPr>
      </w:pPr>
      <w:r>
        <w:rPr>
          <w:rFonts w:ascii="Arial" w:eastAsia="Arial" w:hAnsi="Arial" w:cs="Arial"/>
          <w:b/>
          <w:color w:val="000000"/>
          <w:sz w:val="20"/>
          <w:szCs w:val="20"/>
        </w:rPr>
        <w:t xml:space="preserve">Discussion. </w:t>
      </w:r>
      <w:r>
        <w:rPr>
          <w:rFonts w:ascii="Arial" w:eastAsia="Arial" w:hAnsi="Arial" w:cs="Arial"/>
          <w:color w:val="000000"/>
          <w:sz w:val="20"/>
          <w:szCs w:val="20"/>
        </w:rPr>
        <w:t xml:space="preserve">As noted above under Myriapoda, this dating from Wolfe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(2016) drew on </w:t>
      </w:r>
      <w:r>
        <w:rPr>
          <w:rFonts w:ascii="Arial" w:eastAsia="Arial" w:hAnsi="Arial" w:cs="Arial"/>
          <w:i/>
          <w:color w:val="000000"/>
          <w:sz w:val="20"/>
          <w:szCs w:val="20"/>
        </w:rPr>
        <w:t>Cowiedesmus eroticopodus</w:t>
      </w:r>
      <w:r>
        <w:rPr>
          <w:rFonts w:ascii="Arial" w:eastAsia="Arial" w:hAnsi="Arial" w:cs="Arial"/>
          <w:color w:val="000000"/>
          <w:sz w:val="20"/>
          <w:szCs w:val="20"/>
        </w:rPr>
        <w:t xml:space="preserve">, one of three species of archipolypodans from the </w:t>
      </w:r>
      <w:r>
        <w:rPr>
          <w:rFonts w:ascii="Arial" w:eastAsia="Arial" w:hAnsi="Arial" w:cs="Arial"/>
          <w:i/>
          <w:color w:val="000000"/>
          <w:sz w:val="20"/>
          <w:szCs w:val="20"/>
        </w:rPr>
        <w:t xml:space="preserve">Dictyocaris </w:t>
      </w:r>
      <w:r>
        <w:rPr>
          <w:rFonts w:ascii="Arial" w:eastAsia="Arial" w:hAnsi="Arial" w:cs="Arial"/>
          <w:color w:val="000000"/>
          <w:sz w:val="20"/>
          <w:szCs w:val="20"/>
        </w:rPr>
        <w:t xml:space="preserve">Member of the Cowie Formation near Stonehaven, Scotland. This was until recently interpreted as Silurian (late Wenlock-early Silurian) based on spores but has been redated to the Early Devonian (Lochkovian) based on new U/Pb dates (Suarez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2017; Brookfield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2020). As such, a slightly older alternative is provided by </w:t>
      </w:r>
      <w:r>
        <w:rPr>
          <w:rFonts w:ascii="Arial" w:eastAsia="Arial" w:hAnsi="Arial" w:cs="Arial"/>
          <w:i/>
          <w:color w:val="000000"/>
          <w:sz w:val="20"/>
          <w:szCs w:val="20"/>
        </w:rPr>
        <w:t xml:space="preserve">Casiogrammus ichthyeros </w:t>
      </w:r>
      <w:r>
        <w:rPr>
          <w:rFonts w:ascii="Arial" w:eastAsia="Arial" w:hAnsi="Arial" w:cs="Arial"/>
          <w:color w:val="000000"/>
          <w:sz w:val="20"/>
          <w:szCs w:val="20"/>
        </w:rPr>
        <w:t xml:space="preserve">Wilson, 2005: holotype NMS (National Museum of Scotland) 1970.2, from the Fish Bed Formation, Glenbuck, Smithy Burn, Hagshaw Inlier, Lanarkshire, Scotland, part and counterpart preserved as an articulated series of 19 partly exfoliated trunk segments in siltstone. The Fish Bed Formation receives a Wenlock date based on its spores (Wellman and Richarson 1993). A minimum date using the base of the Ludlow Series is applied, 427.4 Ma </w:t>
      </w:r>
      <w:r>
        <w:rPr>
          <w:rFonts w:ascii="Arial" w:eastAsia="Arial" w:hAnsi="Arial" w:cs="Arial"/>
          <w:sz w:val="20"/>
          <w:szCs w:val="20"/>
        </w:rPr>
        <w:t>± 0.5 Myr (=426.9 Ma), yielding only a very slightly older minima (2.2 myrs older) than the one used here.</w:t>
      </w:r>
    </w:p>
    <w:p w14:paraId="3A427B05" w14:textId="1517286C"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Phylogenetic justification for </w:t>
      </w:r>
      <w:r>
        <w:rPr>
          <w:rFonts w:ascii="Arial" w:eastAsia="Arial" w:hAnsi="Arial" w:cs="Arial"/>
          <w:b/>
          <w:i/>
          <w:color w:val="000000"/>
          <w:sz w:val="20"/>
          <w:szCs w:val="20"/>
        </w:rPr>
        <w:t xml:space="preserve">Casiogrammus ichthyeros </w:t>
      </w:r>
      <w:r>
        <w:rPr>
          <w:rFonts w:ascii="Arial" w:eastAsia="Arial" w:hAnsi="Arial" w:cs="Arial"/>
          <w:b/>
          <w:color w:val="000000"/>
          <w:sz w:val="20"/>
          <w:szCs w:val="20"/>
        </w:rPr>
        <w:t>alternative</w:t>
      </w:r>
      <w:r>
        <w:rPr>
          <w:rFonts w:ascii="Arial" w:eastAsia="Arial" w:hAnsi="Arial" w:cs="Arial"/>
          <w:b/>
          <w:i/>
          <w:color w:val="000000"/>
          <w:sz w:val="20"/>
          <w:szCs w:val="20"/>
        </w:rPr>
        <w:t xml:space="preserve">. </w:t>
      </w:r>
      <w:r>
        <w:rPr>
          <w:rFonts w:ascii="Arial" w:eastAsia="Arial" w:hAnsi="Arial" w:cs="Arial"/>
          <w:i/>
          <w:color w:val="000000"/>
          <w:sz w:val="20"/>
          <w:szCs w:val="20"/>
        </w:rPr>
        <w:t xml:space="preserve">Casiogrammus </w:t>
      </w:r>
      <w:r>
        <w:rPr>
          <w:rFonts w:ascii="Arial" w:eastAsia="Arial" w:hAnsi="Arial" w:cs="Arial"/>
          <w:color w:val="000000"/>
          <w:sz w:val="20"/>
          <w:szCs w:val="20"/>
        </w:rPr>
        <w:t xml:space="preserve">was originally classified together with a Carboniferous millipede, </w:t>
      </w:r>
      <w:r>
        <w:rPr>
          <w:rFonts w:ascii="Arial" w:eastAsia="Arial" w:hAnsi="Arial" w:cs="Arial"/>
          <w:i/>
          <w:color w:val="000000"/>
          <w:sz w:val="20"/>
          <w:szCs w:val="20"/>
        </w:rPr>
        <w:t xml:space="preserve">Zosterogrammus stichostrethus </w:t>
      </w:r>
      <w:r>
        <w:rPr>
          <w:rFonts w:ascii="Arial" w:eastAsia="Arial" w:hAnsi="Arial" w:cs="Arial"/>
          <w:color w:val="000000"/>
          <w:sz w:val="20"/>
          <w:szCs w:val="20"/>
        </w:rPr>
        <w:t xml:space="preserve">Wilson, 2005, in an extinct order, Zosterogrammida, based on sharing broad terga with distinctive ornament. The better known </w:t>
      </w:r>
      <w:r>
        <w:rPr>
          <w:rFonts w:ascii="Arial" w:eastAsia="Arial" w:hAnsi="Arial" w:cs="Arial"/>
          <w:i/>
          <w:color w:val="000000"/>
          <w:sz w:val="20"/>
          <w:szCs w:val="20"/>
        </w:rPr>
        <w:t xml:space="preserve">Zosterogrammus </w:t>
      </w:r>
      <w:r>
        <w:rPr>
          <w:rFonts w:ascii="Arial" w:eastAsia="Arial" w:hAnsi="Arial" w:cs="Arial"/>
          <w:color w:val="000000"/>
          <w:sz w:val="20"/>
          <w:szCs w:val="20"/>
        </w:rPr>
        <w:t xml:space="preserve">provides most of the relevant data for assigning Zosterogrammida to Chilognatha. Coding </w:t>
      </w:r>
      <w:r>
        <w:rPr>
          <w:rFonts w:ascii="Arial" w:eastAsia="Arial" w:hAnsi="Arial" w:cs="Arial"/>
          <w:i/>
          <w:color w:val="000000"/>
          <w:sz w:val="20"/>
          <w:szCs w:val="20"/>
        </w:rPr>
        <w:t xml:space="preserve">C. ichthyeros </w:t>
      </w:r>
      <w:r>
        <w:rPr>
          <w:rFonts w:ascii="Arial" w:eastAsia="Arial" w:hAnsi="Arial" w:cs="Arial"/>
          <w:color w:val="000000"/>
          <w:sz w:val="20"/>
          <w:szCs w:val="20"/>
        </w:rPr>
        <w:t xml:space="preserve">in a morphological dataset recovers it as total-group Chilognatha, and accordingly crown-group Diplopoda (Fernández </w:t>
      </w:r>
      <w:r>
        <w:rPr>
          <w:rFonts w:ascii="Arial" w:eastAsia="Arial" w:hAnsi="Arial" w:cs="Arial"/>
          <w:i/>
          <w:color w:val="000000"/>
          <w:sz w:val="20"/>
          <w:szCs w:val="20"/>
        </w:rPr>
        <w:t xml:space="preserve">et al. </w:t>
      </w:r>
      <w:r>
        <w:rPr>
          <w:rFonts w:ascii="Arial" w:eastAsia="Arial" w:hAnsi="Arial" w:cs="Arial"/>
          <w:color w:val="000000"/>
          <w:sz w:val="20"/>
          <w:szCs w:val="20"/>
        </w:rPr>
        <w:t>2018: Fig. 2e).</w:t>
      </w:r>
    </w:p>
    <w:p w14:paraId="237654A5"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41) Crown Pancrustacea </w:t>
      </w:r>
      <w:r>
        <w:rPr>
          <w:rFonts w:ascii="Arial" w:eastAsia="Arial" w:hAnsi="Arial" w:cs="Arial"/>
          <w:color w:val="000000"/>
          <w:sz w:val="20"/>
          <w:szCs w:val="20"/>
        </w:rPr>
        <w:t>(n135)</w:t>
      </w:r>
    </w:p>
    <w:p w14:paraId="0D9A120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514 Ma</w:t>
      </w:r>
    </w:p>
    <w:p w14:paraId="6AB1CF49"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lastRenderedPageBreak/>
        <w:t xml:space="preserve">Max </w:t>
      </w:r>
      <w:r>
        <w:rPr>
          <w:rFonts w:ascii="Arial" w:eastAsia="Arial" w:hAnsi="Arial" w:cs="Arial"/>
          <w:color w:val="000000"/>
          <w:sz w:val="20"/>
          <w:szCs w:val="20"/>
        </w:rPr>
        <w:t>636.1 Ma</w:t>
      </w:r>
    </w:p>
    <w:p w14:paraId="426A075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78A7D2E4" w14:textId="77777777" w:rsidR="006E7260" w:rsidRDefault="006E7260">
      <w:pPr>
        <w:spacing w:after="0" w:line="240" w:lineRule="auto"/>
        <w:rPr>
          <w:rFonts w:ascii="Times New Roman" w:eastAsia="Times New Roman" w:hAnsi="Times New Roman" w:cs="Times New Roman"/>
          <w:sz w:val="24"/>
          <w:szCs w:val="24"/>
        </w:rPr>
      </w:pPr>
    </w:p>
    <w:p w14:paraId="59526991"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42) Crown Branchiopoda </w:t>
      </w:r>
      <w:r>
        <w:rPr>
          <w:rFonts w:ascii="Arial" w:eastAsia="Arial" w:hAnsi="Arial" w:cs="Arial"/>
          <w:color w:val="000000"/>
          <w:sz w:val="20"/>
          <w:szCs w:val="20"/>
        </w:rPr>
        <w:t>(n142)</w:t>
      </w:r>
    </w:p>
    <w:p w14:paraId="49A8B98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405 Ma</w:t>
      </w:r>
    </w:p>
    <w:p w14:paraId="68E1CE9F"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521 Ma</w:t>
      </w:r>
    </w:p>
    <w:p w14:paraId="39C0A98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2F33FB2E" w14:textId="77777777" w:rsidR="006E7260" w:rsidRDefault="006E7260">
      <w:pPr>
        <w:spacing w:after="0" w:line="240" w:lineRule="auto"/>
        <w:rPr>
          <w:rFonts w:ascii="Times New Roman" w:eastAsia="Times New Roman" w:hAnsi="Times New Roman" w:cs="Times New Roman"/>
          <w:sz w:val="24"/>
          <w:szCs w:val="24"/>
        </w:rPr>
      </w:pPr>
    </w:p>
    <w:p w14:paraId="7837DF76"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43) Crown Hexapoda </w:t>
      </w:r>
      <w:r>
        <w:rPr>
          <w:rFonts w:ascii="Arial" w:eastAsia="Arial" w:hAnsi="Arial" w:cs="Arial"/>
          <w:color w:val="000000"/>
          <w:sz w:val="20"/>
          <w:szCs w:val="20"/>
        </w:rPr>
        <w:t>(n144)</w:t>
      </w:r>
    </w:p>
    <w:p w14:paraId="1284A436"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405 Ma</w:t>
      </w:r>
    </w:p>
    <w:p w14:paraId="059C664A"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521 Ma</w:t>
      </w:r>
    </w:p>
    <w:p w14:paraId="5C0CE0F9"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751FA438" w14:textId="77777777" w:rsidR="006E7260" w:rsidRDefault="006E7260">
      <w:pPr>
        <w:spacing w:line="480" w:lineRule="auto"/>
        <w:ind w:left="720"/>
        <w:rPr>
          <w:rFonts w:ascii="Times New Roman" w:eastAsia="Times New Roman" w:hAnsi="Times New Roman" w:cs="Times New Roman"/>
          <w:sz w:val="24"/>
          <w:szCs w:val="24"/>
        </w:rPr>
      </w:pPr>
    </w:p>
    <w:p w14:paraId="59EBEA89"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44) Crown Insecta </w:t>
      </w:r>
      <w:r>
        <w:rPr>
          <w:rFonts w:ascii="Arial" w:eastAsia="Arial" w:hAnsi="Arial" w:cs="Arial"/>
          <w:color w:val="000000"/>
          <w:sz w:val="20"/>
          <w:szCs w:val="20"/>
        </w:rPr>
        <w:t>(n145)</w:t>
      </w:r>
    </w:p>
    <w:p w14:paraId="4A915CB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405 Ma</w:t>
      </w:r>
    </w:p>
    <w:p w14:paraId="459EB53E"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521 Ma</w:t>
      </w:r>
    </w:p>
    <w:p w14:paraId="749BE06A" w14:textId="1AA4059F" w:rsidR="006E7260" w:rsidRDefault="00784149">
      <w:pPr>
        <w:spacing w:line="480" w:lineRule="auto"/>
        <w:ind w:left="720"/>
        <w:rPr>
          <w:rFonts w:ascii="Times New Roman" w:eastAsia="Times New Roman" w:hAnsi="Times New Roman" w:cs="Times New Roman"/>
          <w:sz w:val="24"/>
          <w:szCs w:val="24"/>
        </w:rPr>
      </w:pPr>
      <w:bookmarkStart w:id="1" w:name="_heading=h.gjdgxs" w:colFirst="0" w:colLast="0"/>
      <w:bookmarkEnd w:id="1"/>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(2016). The calibration fossil, </w:t>
      </w:r>
      <w:r>
        <w:rPr>
          <w:rFonts w:ascii="Arial" w:eastAsia="Arial" w:hAnsi="Arial" w:cs="Arial"/>
          <w:i/>
          <w:color w:val="000000"/>
          <w:sz w:val="20"/>
          <w:szCs w:val="20"/>
        </w:rPr>
        <w:t>Rhyniognatha hirsti</w:t>
      </w:r>
      <w:r>
        <w:rPr>
          <w:rFonts w:ascii="Arial" w:eastAsia="Arial" w:hAnsi="Arial" w:cs="Arial"/>
          <w:color w:val="000000"/>
          <w:sz w:val="20"/>
          <w:szCs w:val="20"/>
        </w:rPr>
        <w:t xml:space="preserve">, was attributed to Insecta based on the structure of its mandibles. </w:t>
      </w:r>
      <w:r w:rsidR="00A379EB">
        <w:rPr>
          <w:rFonts w:ascii="Arial" w:eastAsia="Arial" w:hAnsi="Arial" w:cs="Arial"/>
          <w:color w:val="000000"/>
          <w:sz w:val="20"/>
          <w:szCs w:val="20"/>
        </w:rPr>
        <w:t xml:space="preserve">The diagnostic presence of an </w:t>
      </w:r>
      <w:r w:rsidR="007578D3">
        <w:rPr>
          <w:rFonts w:ascii="Arial" w:eastAsia="Arial" w:hAnsi="Arial" w:cs="Arial"/>
          <w:color w:val="000000"/>
          <w:sz w:val="20"/>
          <w:szCs w:val="20"/>
        </w:rPr>
        <w:t xml:space="preserve">anterior </w:t>
      </w:r>
      <w:r w:rsidR="00A379EB">
        <w:rPr>
          <w:rFonts w:ascii="Arial" w:eastAsia="Arial" w:hAnsi="Arial" w:cs="Arial"/>
          <w:color w:val="000000"/>
          <w:sz w:val="20"/>
          <w:szCs w:val="20"/>
        </w:rPr>
        <w:t xml:space="preserve">acetabulum could not be established with confidence upon restudy of the specimen (Haug and Haug 2017). </w:t>
      </w:r>
      <w:r>
        <w:rPr>
          <w:rFonts w:ascii="Arial" w:eastAsia="Arial" w:hAnsi="Arial" w:cs="Arial"/>
          <w:color w:val="000000"/>
          <w:sz w:val="20"/>
          <w:szCs w:val="20"/>
        </w:rPr>
        <w:t>A</w:t>
      </w:r>
      <w:r w:rsidR="00A379EB">
        <w:rPr>
          <w:rFonts w:ascii="Arial" w:eastAsia="Arial" w:hAnsi="Arial" w:cs="Arial"/>
          <w:color w:val="000000"/>
          <w:sz w:val="20"/>
          <w:szCs w:val="20"/>
        </w:rPr>
        <w:t xml:space="preserve">lthough an </w:t>
      </w:r>
      <w:r>
        <w:rPr>
          <w:rFonts w:ascii="Arial" w:eastAsia="Arial" w:hAnsi="Arial" w:cs="Arial"/>
          <w:color w:val="000000"/>
          <w:sz w:val="20"/>
          <w:szCs w:val="20"/>
        </w:rPr>
        <w:t xml:space="preserve">interpretation as mouthparts and parts of the head capsule of a </w:t>
      </w:r>
      <w:r w:rsidR="00A379EB">
        <w:rPr>
          <w:rFonts w:ascii="Arial" w:eastAsia="Arial" w:hAnsi="Arial" w:cs="Arial"/>
          <w:color w:val="000000"/>
          <w:sz w:val="20"/>
          <w:szCs w:val="20"/>
        </w:rPr>
        <w:t>myriapod</w:t>
      </w:r>
      <w:r>
        <w:rPr>
          <w:rFonts w:ascii="Arial" w:eastAsia="Arial" w:hAnsi="Arial" w:cs="Arial"/>
          <w:color w:val="000000"/>
          <w:sz w:val="20"/>
          <w:szCs w:val="20"/>
        </w:rPr>
        <w:t xml:space="preserve"> </w:t>
      </w:r>
      <w:r w:rsidR="00A379EB">
        <w:rPr>
          <w:rFonts w:ascii="Arial" w:eastAsia="Arial" w:hAnsi="Arial" w:cs="Arial"/>
          <w:color w:val="000000"/>
          <w:sz w:val="20"/>
          <w:szCs w:val="20"/>
        </w:rPr>
        <w:t>is an alternative</w:t>
      </w:r>
      <w:r w:rsidR="00BD333A">
        <w:rPr>
          <w:rFonts w:ascii="Arial" w:eastAsia="Arial" w:hAnsi="Arial" w:cs="Arial"/>
          <w:color w:val="000000"/>
          <w:sz w:val="20"/>
          <w:szCs w:val="20"/>
        </w:rPr>
        <w:t>, an insect identity “cannot fully be excluded” fide Haug and Haug (2017)</w:t>
      </w:r>
      <w:r>
        <w:rPr>
          <w:rFonts w:ascii="Arial" w:eastAsia="Arial" w:hAnsi="Arial" w:cs="Arial"/>
          <w:color w:val="000000"/>
          <w:sz w:val="20"/>
          <w:szCs w:val="20"/>
        </w:rPr>
        <w:t xml:space="preserve">. </w:t>
      </w:r>
    </w:p>
    <w:p w14:paraId="1AFD3AFF" w14:textId="77777777" w:rsidR="006E7260" w:rsidRDefault="006E7260">
      <w:pPr>
        <w:spacing w:line="480" w:lineRule="auto"/>
        <w:ind w:left="720"/>
        <w:rPr>
          <w:rFonts w:ascii="Times New Roman" w:eastAsia="Times New Roman" w:hAnsi="Times New Roman" w:cs="Times New Roman"/>
          <w:sz w:val="24"/>
          <w:szCs w:val="24"/>
        </w:rPr>
      </w:pPr>
    </w:p>
    <w:p w14:paraId="7FCCFF1B" w14:textId="77777777" w:rsidR="006E7260" w:rsidRDefault="006E7260">
      <w:pPr>
        <w:spacing w:after="0" w:line="240" w:lineRule="auto"/>
        <w:rPr>
          <w:rFonts w:ascii="Times New Roman" w:eastAsia="Times New Roman" w:hAnsi="Times New Roman" w:cs="Times New Roman"/>
          <w:sz w:val="24"/>
          <w:szCs w:val="24"/>
        </w:rPr>
      </w:pPr>
    </w:p>
    <w:p w14:paraId="7663B108"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45) Crown Pterygota </w:t>
      </w:r>
      <w:r>
        <w:rPr>
          <w:rFonts w:ascii="Arial" w:eastAsia="Arial" w:hAnsi="Arial" w:cs="Arial"/>
          <w:color w:val="000000"/>
          <w:sz w:val="20"/>
          <w:szCs w:val="20"/>
        </w:rPr>
        <w:t>(n146)</w:t>
      </w:r>
    </w:p>
    <w:p w14:paraId="698B746B"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322.83 Ma</w:t>
      </w:r>
    </w:p>
    <w:p w14:paraId="25FE181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lastRenderedPageBreak/>
        <w:t xml:space="preserve">Max </w:t>
      </w:r>
      <w:r>
        <w:rPr>
          <w:rFonts w:ascii="Arial" w:eastAsia="Arial" w:hAnsi="Arial" w:cs="Arial"/>
          <w:color w:val="000000"/>
          <w:sz w:val="20"/>
          <w:szCs w:val="20"/>
        </w:rPr>
        <w:t>521 Ma</w:t>
      </w:r>
    </w:p>
    <w:p w14:paraId="1FEF27CA" w14:textId="77777777" w:rsidR="006E7260" w:rsidRDefault="00784149">
      <w:pPr>
        <w:spacing w:line="480" w:lineRule="auto"/>
        <w:ind w:left="720"/>
        <w:rPr>
          <w:rFonts w:ascii="Arial" w:eastAsia="Arial" w:hAnsi="Arial" w:cs="Arial"/>
          <w:color w:val="000000"/>
          <w:sz w:val="20"/>
          <w:szCs w:val="20"/>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34D6266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Discussion. </w:t>
      </w:r>
    </w:p>
    <w:p w14:paraId="168C3C33" w14:textId="77777777" w:rsidR="006E7260" w:rsidRDefault="006E7260">
      <w:pPr>
        <w:spacing w:after="0" w:line="240" w:lineRule="auto"/>
        <w:rPr>
          <w:rFonts w:ascii="Times New Roman" w:eastAsia="Times New Roman" w:hAnsi="Times New Roman" w:cs="Times New Roman"/>
          <w:sz w:val="24"/>
          <w:szCs w:val="24"/>
        </w:rPr>
      </w:pPr>
    </w:p>
    <w:p w14:paraId="1CEE30E5"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46) Crown Palaeoptera </w:t>
      </w:r>
      <w:r>
        <w:rPr>
          <w:rFonts w:ascii="Arial" w:eastAsia="Arial" w:hAnsi="Arial" w:cs="Arial"/>
          <w:color w:val="000000"/>
          <w:sz w:val="20"/>
          <w:szCs w:val="20"/>
        </w:rPr>
        <w:t>(n147)</w:t>
      </w:r>
    </w:p>
    <w:p w14:paraId="78D675CA"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319.9 Ma</w:t>
      </w:r>
    </w:p>
    <w:p w14:paraId="5671B3DA"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521 Ma</w:t>
      </w:r>
    </w:p>
    <w:p w14:paraId="630D9A92"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1BEFADDB" w14:textId="77777777" w:rsidR="006E7260" w:rsidRDefault="006E7260">
      <w:pPr>
        <w:spacing w:after="0" w:line="240" w:lineRule="auto"/>
        <w:rPr>
          <w:rFonts w:ascii="Times New Roman" w:eastAsia="Times New Roman" w:hAnsi="Times New Roman" w:cs="Times New Roman"/>
          <w:sz w:val="24"/>
          <w:szCs w:val="24"/>
        </w:rPr>
      </w:pPr>
    </w:p>
    <w:p w14:paraId="54ED63BA"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47) Crown Neoptera </w:t>
      </w:r>
      <w:r>
        <w:rPr>
          <w:rFonts w:ascii="Arial" w:eastAsia="Arial" w:hAnsi="Arial" w:cs="Arial"/>
          <w:color w:val="000000"/>
          <w:sz w:val="20"/>
          <w:szCs w:val="20"/>
        </w:rPr>
        <w:t>(n148)</w:t>
      </w:r>
    </w:p>
    <w:p w14:paraId="3217C71D"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319.9 Ma</w:t>
      </w:r>
    </w:p>
    <w:p w14:paraId="553E76A1"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521 Ma</w:t>
      </w:r>
    </w:p>
    <w:p w14:paraId="5859E92F"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0C53A318" w14:textId="77777777" w:rsidR="006E7260" w:rsidRDefault="006E7260">
      <w:pPr>
        <w:spacing w:after="0" w:line="240" w:lineRule="auto"/>
        <w:rPr>
          <w:rFonts w:ascii="Times New Roman" w:eastAsia="Times New Roman" w:hAnsi="Times New Roman" w:cs="Times New Roman"/>
          <w:sz w:val="24"/>
          <w:szCs w:val="24"/>
        </w:rPr>
      </w:pPr>
    </w:p>
    <w:p w14:paraId="7FA47C39"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48) Crown Polyneoptera </w:t>
      </w:r>
      <w:r>
        <w:rPr>
          <w:rFonts w:ascii="Arial" w:eastAsia="Arial" w:hAnsi="Arial" w:cs="Arial"/>
          <w:color w:val="000000"/>
          <w:sz w:val="20"/>
          <w:szCs w:val="20"/>
        </w:rPr>
        <w:t>(n149)</w:t>
      </w:r>
    </w:p>
    <w:p w14:paraId="643E92DD"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319.9 Ma</w:t>
      </w:r>
    </w:p>
    <w:p w14:paraId="4F950160"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411 Ma</w:t>
      </w:r>
    </w:p>
    <w:p w14:paraId="2262989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3B84B518" w14:textId="77777777" w:rsidR="006E7260" w:rsidRDefault="006E7260">
      <w:pPr>
        <w:spacing w:after="0" w:line="240" w:lineRule="auto"/>
        <w:rPr>
          <w:rFonts w:ascii="Times New Roman" w:eastAsia="Times New Roman" w:hAnsi="Times New Roman" w:cs="Times New Roman"/>
          <w:sz w:val="24"/>
          <w:szCs w:val="24"/>
        </w:rPr>
      </w:pPr>
    </w:p>
    <w:p w14:paraId="6D242432"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49) Crown Dictyoptera </w:t>
      </w:r>
      <w:r>
        <w:rPr>
          <w:rFonts w:ascii="Arial" w:eastAsia="Arial" w:hAnsi="Arial" w:cs="Arial"/>
          <w:color w:val="000000"/>
          <w:sz w:val="20"/>
          <w:szCs w:val="20"/>
        </w:rPr>
        <w:t>(n151)</w:t>
      </w:r>
    </w:p>
    <w:p w14:paraId="1E8D8123"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130.3 Ma</w:t>
      </w:r>
    </w:p>
    <w:p w14:paraId="359FCFA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411 Ma</w:t>
      </w:r>
    </w:p>
    <w:p w14:paraId="4EED9BB2"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0C7AE2B2" w14:textId="77777777" w:rsidR="006E7260" w:rsidRDefault="006E7260">
      <w:pPr>
        <w:spacing w:after="0" w:line="240" w:lineRule="auto"/>
        <w:rPr>
          <w:rFonts w:ascii="Times New Roman" w:eastAsia="Times New Roman" w:hAnsi="Times New Roman" w:cs="Times New Roman"/>
          <w:sz w:val="24"/>
          <w:szCs w:val="24"/>
        </w:rPr>
      </w:pPr>
    </w:p>
    <w:p w14:paraId="615770C6"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50) Crown Eumetabola </w:t>
      </w:r>
      <w:r>
        <w:rPr>
          <w:rFonts w:ascii="Arial" w:eastAsia="Arial" w:hAnsi="Arial" w:cs="Arial"/>
          <w:color w:val="000000"/>
          <w:sz w:val="20"/>
          <w:szCs w:val="20"/>
        </w:rPr>
        <w:t>(n152)</w:t>
      </w:r>
    </w:p>
    <w:p w14:paraId="728E38EA"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lastRenderedPageBreak/>
        <w:t xml:space="preserve">Min </w:t>
      </w:r>
      <w:r>
        <w:rPr>
          <w:rFonts w:ascii="Arial" w:eastAsia="Arial" w:hAnsi="Arial" w:cs="Arial"/>
          <w:color w:val="000000"/>
          <w:sz w:val="20"/>
          <w:szCs w:val="20"/>
        </w:rPr>
        <w:t>319.9 Ma</w:t>
      </w:r>
    </w:p>
    <w:p w14:paraId="552A52CE"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411 Ma</w:t>
      </w:r>
    </w:p>
    <w:p w14:paraId="53B794F5"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44DA58F7" w14:textId="77777777" w:rsidR="006E7260" w:rsidRDefault="006E7260">
      <w:pPr>
        <w:spacing w:after="0" w:line="240" w:lineRule="auto"/>
        <w:rPr>
          <w:rFonts w:ascii="Times New Roman" w:eastAsia="Times New Roman" w:hAnsi="Times New Roman" w:cs="Times New Roman"/>
          <w:sz w:val="24"/>
          <w:szCs w:val="24"/>
        </w:rPr>
      </w:pPr>
    </w:p>
    <w:p w14:paraId="0793CD08"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51) Crown Holometabola </w:t>
      </w:r>
      <w:r>
        <w:rPr>
          <w:rFonts w:ascii="Arial" w:eastAsia="Arial" w:hAnsi="Arial" w:cs="Arial"/>
          <w:color w:val="000000"/>
          <w:sz w:val="20"/>
          <w:szCs w:val="20"/>
        </w:rPr>
        <w:t>(n153)</w:t>
      </w:r>
    </w:p>
    <w:p w14:paraId="4C2D627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313.7 Ma</w:t>
      </w:r>
    </w:p>
    <w:p w14:paraId="0426DEFA"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411 Ma</w:t>
      </w:r>
    </w:p>
    <w:p w14:paraId="6244C056" w14:textId="16C4F5DE" w:rsidR="006E7260" w:rsidRDefault="00784149">
      <w:pPr>
        <w:spacing w:line="480" w:lineRule="auto"/>
        <w:ind w:left="720"/>
        <w:rPr>
          <w:rFonts w:ascii="Arial" w:eastAsia="Arial" w:hAnsi="Arial" w:cs="Arial"/>
          <w:sz w:val="20"/>
          <w:szCs w:val="20"/>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 We acknowledg</w:t>
      </w:r>
      <w:r>
        <w:rPr>
          <w:rFonts w:ascii="Arial" w:eastAsia="Arial" w:hAnsi="Arial" w:cs="Arial"/>
          <w:sz w:val="20"/>
          <w:szCs w:val="20"/>
        </w:rPr>
        <w:t xml:space="preserve">e the anomalous position of </w:t>
      </w:r>
      <w:r>
        <w:rPr>
          <w:rFonts w:ascii="Arial" w:eastAsia="Arial" w:hAnsi="Arial" w:cs="Arial"/>
          <w:i/>
          <w:color w:val="201F1E"/>
          <w:sz w:val="20"/>
          <w:szCs w:val="20"/>
          <w:highlight w:val="white"/>
        </w:rPr>
        <w:t xml:space="preserve">Gynaikothrips thrips </w:t>
      </w:r>
      <w:r>
        <w:rPr>
          <w:rFonts w:ascii="Arial" w:eastAsia="Arial" w:hAnsi="Arial" w:cs="Arial"/>
          <w:color w:val="201F1E"/>
          <w:sz w:val="20"/>
          <w:szCs w:val="20"/>
          <w:highlight w:val="white"/>
        </w:rPr>
        <w:t>in our tree</w:t>
      </w:r>
      <w:r>
        <w:rPr>
          <w:rFonts w:ascii="Arial" w:eastAsia="Arial" w:hAnsi="Arial" w:cs="Arial"/>
          <w:sz w:val="20"/>
          <w:szCs w:val="20"/>
        </w:rPr>
        <w:t>, but the clade we recognise as Holometabola remains compatible with our calibration. If the addition of the thrip to this clade makes it possible for an older minimum constraint, it does not invalidate our existing minimum, as defined in Wolfe et al (2016).</w:t>
      </w:r>
    </w:p>
    <w:p w14:paraId="029380D5" w14:textId="77777777" w:rsidR="006E7260" w:rsidRDefault="006E7260">
      <w:pPr>
        <w:spacing w:line="480" w:lineRule="auto"/>
        <w:ind w:left="720"/>
        <w:rPr>
          <w:rFonts w:ascii="Arial" w:eastAsia="Arial" w:hAnsi="Arial" w:cs="Arial"/>
          <w:sz w:val="20"/>
          <w:szCs w:val="20"/>
        </w:rPr>
      </w:pPr>
    </w:p>
    <w:p w14:paraId="6FC219D5" w14:textId="77777777" w:rsidR="006E7260" w:rsidRDefault="006E7260">
      <w:pPr>
        <w:spacing w:after="0" w:line="240" w:lineRule="auto"/>
        <w:rPr>
          <w:rFonts w:ascii="Times New Roman" w:eastAsia="Times New Roman" w:hAnsi="Times New Roman" w:cs="Times New Roman"/>
          <w:sz w:val="24"/>
          <w:szCs w:val="24"/>
        </w:rPr>
      </w:pPr>
    </w:p>
    <w:p w14:paraId="0465F1E7"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52) Crown Aparaglossata </w:t>
      </w:r>
      <w:r>
        <w:rPr>
          <w:rFonts w:ascii="Arial" w:eastAsia="Arial" w:hAnsi="Arial" w:cs="Arial"/>
          <w:color w:val="000000"/>
          <w:sz w:val="20"/>
          <w:szCs w:val="20"/>
        </w:rPr>
        <w:t>(n155)</w:t>
      </w:r>
    </w:p>
    <w:p w14:paraId="55FDD627"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313.7 Ma</w:t>
      </w:r>
    </w:p>
    <w:p w14:paraId="060D6898"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411 Ma</w:t>
      </w:r>
    </w:p>
    <w:p w14:paraId="4B723B34"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w:t>
      </w:r>
    </w:p>
    <w:p w14:paraId="78560544" w14:textId="77777777" w:rsidR="006E7260" w:rsidRDefault="006E7260">
      <w:pPr>
        <w:spacing w:after="0" w:line="240" w:lineRule="auto"/>
        <w:rPr>
          <w:rFonts w:ascii="Times New Roman" w:eastAsia="Times New Roman" w:hAnsi="Times New Roman" w:cs="Times New Roman"/>
          <w:sz w:val="24"/>
          <w:szCs w:val="24"/>
        </w:rPr>
      </w:pPr>
    </w:p>
    <w:p w14:paraId="1714F791" w14:textId="77777777" w:rsidR="006E7260" w:rsidRDefault="00784149">
      <w:pPr>
        <w:spacing w:line="48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53) Crown Amphiesmenoptera </w:t>
      </w:r>
      <w:r>
        <w:rPr>
          <w:rFonts w:ascii="Arial" w:eastAsia="Arial" w:hAnsi="Arial" w:cs="Arial"/>
          <w:color w:val="000000"/>
          <w:sz w:val="20"/>
          <w:szCs w:val="20"/>
        </w:rPr>
        <w:t>(n156)</w:t>
      </w:r>
    </w:p>
    <w:p w14:paraId="1A6A44E1"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Min </w:t>
      </w:r>
      <w:r>
        <w:rPr>
          <w:rFonts w:ascii="Arial" w:eastAsia="Arial" w:hAnsi="Arial" w:cs="Arial"/>
          <w:color w:val="000000"/>
          <w:sz w:val="20"/>
          <w:szCs w:val="20"/>
        </w:rPr>
        <w:t>201.6 Ma</w:t>
      </w:r>
    </w:p>
    <w:p w14:paraId="79E11EFC"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b/>
          <w:color w:val="000000"/>
          <w:sz w:val="20"/>
          <w:szCs w:val="20"/>
        </w:rPr>
        <w:t xml:space="preserve">Max </w:t>
      </w:r>
      <w:r>
        <w:rPr>
          <w:rFonts w:ascii="Arial" w:eastAsia="Arial" w:hAnsi="Arial" w:cs="Arial"/>
          <w:color w:val="000000"/>
          <w:sz w:val="20"/>
          <w:szCs w:val="20"/>
        </w:rPr>
        <w:t>411 Ma</w:t>
      </w:r>
    </w:p>
    <w:p w14:paraId="4C6EB30A" w14:textId="77777777" w:rsidR="006E7260" w:rsidRDefault="00784149">
      <w:pPr>
        <w:spacing w:line="480" w:lineRule="auto"/>
        <w:ind w:left="720"/>
        <w:rPr>
          <w:rFonts w:ascii="Times New Roman" w:eastAsia="Times New Roman" w:hAnsi="Times New Roman" w:cs="Times New Roman"/>
          <w:sz w:val="24"/>
          <w:szCs w:val="24"/>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(2016), with minimum updated to reflect glossatan lepidopteran scales recovered from Triassic-Jurassic boundary sediments from northern Germany (van Eldijk </w:t>
      </w:r>
      <w:r>
        <w:rPr>
          <w:rFonts w:ascii="Arial" w:eastAsia="Arial" w:hAnsi="Arial" w:cs="Arial"/>
          <w:i/>
          <w:color w:val="000000"/>
          <w:sz w:val="20"/>
          <w:szCs w:val="20"/>
        </w:rPr>
        <w:t xml:space="preserve">et al. </w:t>
      </w:r>
      <w:r>
        <w:rPr>
          <w:rFonts w:ascii="Arial" w:eastAsia="Arial" w:hAnsi="Arial" w:cs="Arial"/>
          <w:color w:val="000000"/>
          <w:sz w:val="20"/>
          <w:szCs w:val="20"/>
        </w:rPr>
        <w:t>2018).</w:t>
      </w:r>
    </w:p>
    <w:p w14:paraId="4DD76C76" w14:textId="77777777" w:rsidR="006E7260" w:rsidRDefault="006E7260">
      <w:pPr>
        <w:spacing w:after="0" w:line="240" w:lineRule="auto"/>
        <w:rPr>
          <w:rFonts w:ascii="Times New Roman" w:eastAsia="Times New Roman" w:hAnsi="Times New Roman" w:cs="Times New Roman"/>
          <w:sz w:val="24"/>
          <w:szCs w:val="24"/>
        </w:rPr>
      </w:pPr>
    </w:p>
    <w:p w14:paraId="5C68BEEF" w14:textId="77777777" w:rsidR="006E7260" w:rsidRPr="00784149" w:rsidRDefault="00784149">
      <w:pPr>
        <w:spacing w:line="480" w:lineRule="auto"/>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t xml:space="preserve">54) Coleopterida + Neuropterida </w:t>
      </w:r>
      <w:r w:rsidRPr="00784149">
        <w:rPr>
          <w:rFonts w:ascii="Arial" w:eastAsia="Arial" w:hAnsi="Arial" w:cs="Arial"/>
          <w:color w:val="000000"/>
          <w:sz w:val="20"/>
          <w:szCs w:val="20"/>
          <w:lang w:val="es-AR"/>
        </w:rPr>
        <w:t>(n157)</w:t>
      </w:r>
    </w:p>
    <w:p w14:paraId="3971CF62" w14:textId="77777777" w:rsidR="006E7260" w:rsidRPr="00784149" w:rsidRDefault="00784149">
      <w:pPr>
        <w:spacing w:line="480" w:lineRule="auto"/>
        <w:ind w:left="720"/>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lastRenderedPageBreak/>
        <w:t xml:space="preserve">Min </w:t>
      </w:r>
      <w:r w:rsidRPr="00784149">
        <w:rPr>
          <w:rFonts w:ascii="Arial" w:eastAsia="Arial" w:hAnsi="Arial" w:cs="Arial"/>
          <w:color w:val="000000"/>
          <w:sz w:val="20"/>
          <w:szCs w:val="20"/>
          <w:lang w:val="es-AR"/>
        </w:rPr>
        <w:t>306.9 Ma</w:t>
      </w:r>
    </w:p>
    <w:p w14:paraId="5E2DC668" w14:textId="77777777" w:rsidR="006E7260" w:rsidRPr="00784149" w:rsidRDefault="00784149">
      <w:pPr>
        <w:spacing w:line="480" w:lineRule="auto"/>
        <w:ind w:left="720"/>
        <w:rPr>
          <w:rFonts w:ascii="Times New Roman" w:eastAsia="Times New Roman" w:hAnsi="Times New Roman" w:cs="Times New Roman"/>
          <w:sz w:val="24"/>
          <w:szCs w:val="24"/>
          <w:lang w:val="es-AR"/>
        </w:rPr>
      </w:pPr>
      <w:r w:rsidRPr="00784149">
        <w:rPr>
          <w:rFonts w:ascii="Arial" w:eastAsia="Arial" w:hAnsi="Arial" w:cs="Arial"/>
          <w:b/>
          <w:color w:val="000000"/>
          <w:sz w:val="20"/>
          <w:szCs w:val="20"/>
          <w:lang w:val="es-AR"/>
        </w:rPr>
        <w:t xml:space="preserve">Max </w:t>
      </w:r>
      <w:r w:rsidRPr="00784149">
        <w:rPr>
          <w:rFonts w:ascii="Arial" w:eastAsia="Arial" w:hAnsi="Arial" w:cs="Arial"/>
          <w:color w:val="000000"/>
          <w:sz w:val="20"/>
          <w:szCs w:val="20"/>
          <w:lang w:val="es-AR"/>
        </w:rPr>
        <w:t>411 Ma</w:t>
      </w:r>
    </w:p>
    <w:p w14:paraId="1D215B86" w14:textId="77777777" w:rsidR="006E7260" w:rsidRDefault="00784149">
      <w:pPr>
        <w:spacing w:line="480" w:lineRule="auto"/>
        <w:ind w:left="720"/>
        <w:rPr>
          <w:rFonts w:ascii="Arial" w:eastAsia="Arial" w:hAnsi="Arial" w:cs="Arial"/>
          <w:color w:val="000000"/>
          <w:sz w:val="20"/>
          <w:szCs w:val="20"/>
        </w:rPr>
      </w:pPr>
      <w:r>
        <w:rPr>
          <w:rFonts w:ascii="Arial" w:eastAsia="Arial" w:hAnsi="Arial" w:cs="Arial"/>
          <w:color w:val="000000"/>
          <w:sz w:val="20"/>
          <w:szCs w:val="20"/>
        </w:rPr>
        <w:t xml:space="preserve">As in Wolfe </w:t>
      </w:r>
      <w:r>
        <w:rPr>
          <w:rFonts w:ascii="Arial" w:eastAsia="Arial" w:hAnsi="Arial" w:cs="Arial"/>
          <w:i/>
          <w:color w:val="000000"/>
          <w:sz w:val="20"/>
          <w:szCs w:val="20"/>
        </w:rPr>
        <w:t xml:space="preserve">et al. </w:t>
      </w:r>
      <w:r>
        <w:rPr>
          <w:rFonts w:ascii="Arial" w:eastAsia="Arial" w:hAnsi="Arial" w:cs="Arial"/>
          <w:color w:val="000000"/>
          <w:sz w:val="20"/>
          <w:szCs w:val="20"/>
        </w:rPr>
        <w:t>(2016) for Coleopterida.</w:t>
      </w:r>
    </w:p>
    <w:p w14:paraId="23C0F20F" w14:textId="77777777" w:rsidR="006E7260" w:rsidRDefault="006E7260">
      <w:pPr>
        <w:spacing w:line="480" w:lineRule="auto"/>
        <w:ind w:left="720"/>
        <w:rPr>
          <w:rFonts w:ascii="Arial" w:eastAsia="Arial" w:hAnsi="Arial" w:cs="Arial"/>
          <w:color w:val="000000"/>
          <w:sz w:val="20"/>
          <w:szCs w:val="20"/>
        </w:rPr>
      </w:pPr>
    </w:p>
    <w:p w14:paraId="3C12DCC7" w14:textId="77777777" w:rsidR="006E7260" w:rsidRDefault="006E7260">
      <w:pPr>
        <w:spacing w:line="480" w:lineRule="auto"/>
        <w:ind w:left="720"/>
        <w:rPr>
          <w:rFonts w:ascii="Arial" w:eastAsia="Arial" w:hAnsi="Arial" w:cs="Arial"/>
          <w:color w:val="000000"/>
          <w:sz w:val="20"/>
          <w:szCs w:val="20"/>
        </w:rPr>
      </w:pPr>
    </w:p>
    <w:p w14:paraId="3AAC8207" w14:textId="77777777" w:rsidR="006E7260" w:rsidRDefault="006E7260">
      <w:pPr>
        <w:spacing w:line="480" w:lineRule="auto"/>
        <w:ind w:left="720"/>
        <w:rPr>
          <w:rFonts w:ascii="Arial" w:eastAsia="Arial" w:hAnsi="Arial" w:cs="Arial"/>
          <w:color w:val="000000"/>
          <w:sz w:val="20"/>
          <w:szCs w:val="20"/>
        </w:rPr>
      </w:pPr>
    </w:p>
    <w:p w14:paraId="0705282E" w14:textId="77777777" w:rsidR="006E7260" w:rsidRDefault="006E7260">
      <w:pPr>
        <w:spacing w:line="480" w:lineRule="auto"/>
        <w:ind w:left="720"/>
        <w:rPr>
          <w:rFonts w:ascii="Arial" w:eastAsia="Arial" w:hAnsi="Arial" w:cs="Arial"/>
          <w:color w:val="000000"/>
          <w:sz w:val="20"/>
          <w:szCs w:val="20"/>
        </w:rPr>
      </w:pPr>
    </w:p>
    <w:p w14:paraId="6BE313D2" w14:textId="77777777" w:rsidR="006E7260" w:rsidRDefault="00784149">
      <w:pPr>
        <w:spacing w:line="480" w:lineRule="auto"/>
        <w:rPr>
          <w:rFonts w:ascii="Arial" w:eastAsia="Arial" w:hAnsi="Arial" w:cs="Arial"/>
          <w:b/>
          <w:sz w:val="20"/>
          <w:szCs w:val="20"/>
        </w:rPr>
      </w:pPr>
      <w:r>
        <w:rPr>
          <w:rFonts w:ascii="Arial" w:eastAsia="Arial" w:hAnsi="Arial" w:cs="Arial"/>
          <w:b/>
          <w:sz w:val="20"/>
          <w:szCs w:val="20"/>
        </w:rPr>
        <w:t>Supplementary references</w:t>
      </w:r>
    </w:p>
    <w:p w14:paraId="017C5874" w14:textId="77777777" w:rsidR="006E7260" w:rsidRDefault="00784149">
      <w:pPr>
        <w:numPr>
          <w:ilvl w:val="0"/>
          <w:numId w:val="1"/>
        </w:numPr>
        <w:pBdr>
          <w:top w:val="nil"/>
          <w:left w:val="nil"/>
          <w:bottom w:val="nil"/>
          <w:right w:val="nil"/>
          <w:between w:val="nil"/>
        </w:pBdr>
        <w:spacing w:before="240" w:after="0" w:line="480" w:lineRule="auto"/>
        <w:rPr>
          <w:rFonts w:ascii="Arial" w:eastAsia="Arial" w:hAnsi="Arial" w:cs="Arial"/>
          <w:color w:val="000000"/>
          <w:sz w:val="20"/>
          <w:szCs w:val="20"/>
        </w:rPr>
      </w:pPr>
      <w:r>
        <w:rPr>
          <w:rFonts w:ascii="Arial" w:eastAsia="Arial" w:hAnsi="Arial" w:cs="Arial"/>
          <w:color w:val="000000"/>
          <w:sz w:val="20"/>
          <w:szCs w:val="20"/>
        </w:rPr>
        <w:t xml:space="preserve">Ahlrichs, W.H. 1995. Ultrastruktur und Phylogenie von </w:t>
      </w:r>
      <w:r>
        <w:rPr>
          <w:rFonts w:ascii="Arial" w:eastAsia="Arial" w:hAnsi="Arial" w:cs="Arial"/>
          <w:i/>
          <w:color w:val="000000"/>
          <w:sz w:val="20"/>
          <w:szCs w:val="20"/>
        </w:rPr>
        <w:t>Seison</w:t>
      </w:r>
      <w:r>
        <w:rPr>
          <w:rFonts w:ascii="Arial" w:eastAsia="Arial" w:hAnsi="Arial" w:cs="Arial"/>
          <w:color w:val="000000"/>
          <w:sz w:val="20"/>
          <w:szCs w:val="20"/>
        </w:rPr>
        <w:t xml:space="preserve"> </w:t>
      </w:r>
      <w:r>
        <w:rPr>
          <w:rFonts w:ascii="Arial" w:eastAsia="Arial" w:hAnsi="Arial" w:cs="Arial"/>
          <w:i/>
          <w:color w:val="000000"/>
          <w:sz w:val="20"/>
          <w:szCs w:val="20"/>
        </w:rPr>
        <w:t>nebaliae</w:t>
      </w:r>
      <w:r>
        <w:rPr>
          <w:rFonts w:ascii="Arial" w:eastAsia="Arial" w:hAnsi="Arial" w:cs="Arial"/>
          <w:color w:val="000000"/>
          <w:sz w:val="20"/>
          <w:szCs w:val="20"/>
        </w:rPr>
        <w:t xml:space="preserve"> (Grube 1859) und </w:t>
      </w:r>
      <w:r>
        <w:rPr>
          <w:rFonts w:ascii="Arial" w:eastAsia="Arial" w:hAnsi="Arial" w:cs="Arial"/>
          <w:i/>
          <w:color w:val="000000"/>
          <w:sz w:val="20"/>
          <w:szCs w:val="20"/>
        </w:rPr>
        <w:t>Seison</w:t>
      </w:r>
      <w:r>
        <w:rPr>
          <w:rFonts w:ascii="Arial" w:eastAsia="Arial" w:hAnsi="Arial" w:cs="Arial"/>
          <w:color w:val="000000"/>
          <w:sz w:val="20"/>
          <w:szCs w:val="20"/>
        </w:rPr>
        <w:t xml:space="preserve"> </w:t>
      </w:r>
      <w:r>
        <w:rPr>
          <w:rFonts w:ascii="Arial" w:eastAsia="Arial" w:hAnsi="Arial" w:cs="Arial"/>
          <w:i/>
          <w:color w:val="000000"/>
          <w:sz w:val="20"/>
          <w:szCs w:val="20"/>
        </w:rPr>
        <w:t>annulatus</w:t>
      </w:r>
      <w:r>
        <w:rPr>
          <w:rFonts w:ascii="Arial" w:eastAsia="Arial" w:hAnsi="Arial" w:cs="Arial"/>
          <w:color w:val="000000"/>
          <w:sz w:val="20"/>
          <w:szCs w:val="20"/>
        </w:rPr>
        <w:t xml:space="preserve"> (Claus 1876): Hypothesen zu phylogenetischen Verwandschaftsverhältnissen innerhalb der Bilateria. Cuvillier, Göttingen, 310p.</w:t>
      </w:r>
    </w:p>
    <w:p w14:paraId="1A5A02AE"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Andrews, S. 2010. FastQC: a quality control tool for high throughput sequence data. </w:t>
      </w:r>
      <w:hyperlink r:id="rId88">
        <w:r>
          <w:rPr>
            <w:rFonts w:ascii="Arial" w:eastAsia="Arial" w:hAnsi="Arial" w:cs="Arial"/>
            <w:color w:val="1155CC"/>
            <w:sz w:val="20"/>
            <w:szCs w:val="20"/>
            <w:u w:val="single"/>
          </w:rPr>
          <w:t>https://www.bioinformatics.babraham.ac.uk/projects/fastqc/</w:t>
        </w:r>
      </w:hyperlink>
      <w:r>
        <w:rPr>
          <w:rFonts w:ascii="Arial" w:eastAsia="Arial" w:hAnsi="Arial" w:cs="Arial"/>
          <w:color w:val="1155CC"/>
          <w:sz w:val="20"/>
          <w:szCs w:val="20"/>
        </w:rPr>
        <w:t>.</w:t>
      </w:r>
    </w:p>
    <w:p w14:paraId="0A258AF5" w14:textId="77777777" w:rsidR="006E7260" w:rsidRPr="00784149" w:rsidRDefault="00784149">
      <w:pPr>
        <w:numPr>
          <w:ilvl w:val="0"/>
          <w:numId w:val="1"/>
        </w:numPr>
        <w:pBdr>
          <w:top w:val="nil"/>
          <w:left w:val="nil"/>
          <w:bottom w:val="nil"/>
          <w:right w:val="nil"/>
          <w:between w:val="nil"/>
        </w:pBdr>
        <w:spacing w:after="0" w:line="480" w:lineRule="auto"/>
        <w:rPr>
          <w:rFonts w:ascii="Arial" w:eastAsia="Arial" w:hAnsi="Arial" w:cs="Arial"/>
          <w:i/>
          <w:color w:val="000000"/>
          <w:sz w:val="20"/>
          <w:szCs w:val="20"/>
          <w:lang w:val="es-AR"/>
        </w:rPr>
      </w:pPr>
      <w:r>
        <w:rPr>
          <w:rFonts w:ascii="Arial" w:eastAsia="Arial" w:hAnsi="Arial" w:cs="Arial"/>
          <w:color w:val="000000"/>
          <w:sz w:val="20"/>
          <w:szCs w:val="20"/>
        </w:rPr>
        <w:t>Arduini, P</w:t>
      </w:r>
      <w:r>
        <w:rPr>
          <w:color w:val="000000"/>
        </w:rPr>
        <w:t>.</w:t>
      </w:r>
      <w:r>
        <w:rPr>
          <w:rFonts w:ascii="Arial" w:eastAsia="Arial" w:hAnsi="Arial" w:cs="Arial"/>
          <w:color w:val="000000"/>
          <w:sz w:val="20"/>
          <w:szCs w:val="20"/>
        </w:rPr>
        <w:t xml:space="preserve">, Pinna, G. &amp; Teruzzi, G. 1983. </w:t>
      </w:r>
      <w:r>
        <w:rPr>
          <w:rFonts w:ascii="Arial" w:eastAsia="Arial" w:hAnsi="Arial" w:cs="Arial"/>
          <w:i/>
          <w:color w:val="000000"/>
          <w:sz w:val="20"/>
          <w:szCs w:val="20"/>
        </w:rPr>
        <w:t>Eophasma jurassicum</w:t>
      </w:r>
      <w:r>
        <w:rPr>
          <w:rFonts w:ascii="Arial" w:eastAsia="Arial" w:hAnsi="Arial" w:cs="Arial"/>
          <w:color w:val="000000"/>
          <w:sz w:val="20"/>
          <w:szCs w:val="20"/>
        </w:rPr>
        <w:t xml:space="preserve"> ngn sp., a new fossil nematode of the Sinemurian of Osteno in Lombardy. </w:t>
      </w:r>
      <w:r w:rsidRPr="00784149">
        <w:rPr>
          <w:rFonts w:ascii="Arial" w:eastAsia="Arial" w:hAnsi="Arial" w:cs="Arial"/>
          <w:i/>
          <w:color w:val="000000"/>
          <w:sz w:val="20"/>
          <w:szCs w:val="20"/>
          <w:lang w:val="es-AR"/>
        </w:rPr>
        <w:t>Atti della Società italiana di scienze naturali e del museo civico di storia naturale di Milano</w:t>
      </w:r>
      <w:r w:rsidRPr="00784149">
        <w:rPr>
          <w:rFonts w:ascii="Arial" w:eastAsia="Arial" w:hAnsi="Arial" w:cs="Arial"/>
          <w:color w:val="000000"/>
          <w:sz w:val="20"/>
          <w:szCs w:val="20"/>
          <w:lang w:val="es-AR"/>
        </w:rPr>
        <w:t xml:space="preserve">, </w:t>
      </w:r>
      <w:r w:rsidRPr="00784149">
        <w:rPr>
          <w:rFonts w:ascii="Arial" w:eastAsia="Arial" w:hAnsi="Arial" w:cs="Arial"/>
          <w:b/>
          <w:color w:val="000000"/>
          <w:sz w:val="20"/>
          <w:szCs w:val="20"/>
          <w:lang w:val="es-AR"/>
        </w:rPr>
        <w:t>124</w:t>
      </w:r>
      <w:r w:rsidRPr="00784149">
        <w:rPr>
          <w:rFonts w:ascii="Arial" w:eastAsia="Arial" w:hAnsi="Arial" w:cs="Arial"/>
          <w:color w:val="000000"/>
          <w:sz w:val="20"/>
          <w:szCs w:val="20"/>
          <w:lang w:val="es-AR"/>
        </w:rPr>
        <w:t>, 61-64.</w:t>
      </w:r>
    </w:p>
    <w:p w14:paraId="5D508B64"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sidRPr="00784149">
        <w:rPr>
          <w:rFonts w:ascii="Arial" w:eastAsia="Arial" w:hAnsi="Arial" w:cs="Arial"/>
          <w:color w:val="000000"/>
          <w:sz w:val="20"/>
          <w:szCs w:val="20"/>
          <w:lang w:val="es-AR"/>
        </w:rPr>
        <w:t xml:space="preserve">Baird, G.C., Sroka, S.D., Shabica, C.W., &amp; Beard, T.L. 1985. </w:t>
      </w:r>
      <w:r>
        <w:rPr>
          <w:rFonts w:ascii="Arial" w:eastAsia="Arial" w:hAnsi="Arial" w:cs="Arial"/>
          <w:color w:val="000000"/>
          <w:sz w:val="20"/>
          <w:szCs w:val="20"/>
        </w:rPr>
        <w:t xml:space="preserve">Mazon Creek-type fossil assemblages in the US midcontinent Pennsylvanian: their recurrent character and palaeoenvironmental significance. </w:t>
      </w:r>
      <w:r>
        <w:rPr>
          <w:rFonts w:ascii="Arial" w:eastAsia="Arial" w:hAnsi="Arial" w:cs="Arial"/>
          <w:i/>
          <w:color w:val="000000"/>
          <w:sz w:val="20"/>
          <w:szCs w:val="20"/>
        </w:rPr>
        <w:t>Philosophical Transactions of the Royal Society of London. B, Biological Sciences</w:t>
      </w:r>
      <w:r>
        <w:rPr>
          <w:rFonts w:ascii="Arial" w:eastAsia="Arial" w:hAnsi="Arial" w:cs="Arial"/>
          <w:color w:val="000000"/>
          <w:sz w:val="20"/>
          <w:szCs w:val="20"/>
        </w:rPr>
        <w:t xml:space="preserve">, </w:t>
      </w:r>
      <w:r>
        <w:rPr>
          <w:rFonts w:ascii="Arial" w:eastAsia="Arial" w:hAnsi="Arial" w:cs="Arial"/>
          <w:b/>
          <w:color w:val="000000"/>
          <w:sz w:val="20"/>
          <w:szCs w:val="20"/>
        </w:rPr>
        <w:t>311</w:t>
      </w:r>
      <w:r>
        <w:rPr>
          <w:rFonts w:ascii="Arial" w:eastAsia="Arial" w:hAnsi="Arial" w:cs="Arial"/>
          <w:color w:val="000000"/>
          <w:sz w:val="20"/>
          <w:szCs w:val="20"/>
        </w:rPr>
        <w:t>, 87-99.</w:t>
      </w:r>
    </w:p>
    <w:p w14:paraId="76006E3A"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sidRPr="00784149">
        <w:rPr>
          <w:rFonts w:ascii="Arial" w:eastAsia="Arial" w:hAnsi="Arial" w:cs="Arial"/>
          <w:color w:val="000000"/>
          <w:sz w:val="20"/>
          <w:szCs w:val="20"/>
          <w:lang w:val="es-AR"/>
        </w:rPr>
        <w:t xml:space="preserve">Ballesteros, J.A., &amp; Sharma, P.P. 2019. </w:t>
      </w:r>
      <w:r>
        <w:rPr>
          <w:rFonts w:ascii="Arial" w:eastAsia="Arial" w:hAnsi="Arial" w:cs="Arial"/>
          <w:color w:val="000000"/>
          <w:sz w:val="20"/>
          <w:szCs w:val="20"/>
        </w:rPr>
        <w:t xml:space="preserve">A critical appraisal of the placement of Xiphosura (Chelicerata) with account of known sources of phylogenetic error. </w:t>
      </w:r>
      <w:r>
        <w:rPr>
          <w:rFonts w:ascii="Arial" w:eastAsia="Arial" w:hAnsi="Arial" w:cs="Arial"/>
          <w:i/>
          <w:color w:val="000000"/>
          <w:sz w:val="20"/>
          <w:szCs w:val="20"/>
        </w:rPr>
        <w:t>Systematic Biology</w:t>
      </w:r>
      <w:r>
        <w:rPr>
          <w:rFonts w:ascii="Arial" w:eastAsia="Arial" w:hAnsi="Arial" w:cs="Arial"/>
          <w:color w:val="000000"/>
          <w:sz w:val="20"/>
          <w:szCs w:val="20"/>
        </w:rPr>
        <w:t xml:space="preserve">, </w:t>
      </w:r>
      <w:r>
        <w:rPr>
          <w:rFonts w:ascii="Arial" w:eastAsia="Arial" w:hAnsi="Arial" w:cs="Arial"/>
          <w:b/>
          <w:color w:val="000000"/>
          <w:sz w:val="20"/>
          <w:szCs w:val="20"/>
        </w:rPr>
        <w:t>68</w:t>
      </w:r>
      <w:r>
        <w:rPr>
          <w:rFonts w:ascii="Arial" w:eastAsia="Arial" w:hAnsi="Arial" w:cs="Arial"/>
          <w:color w:val="000000"/>
          <w:sz w:val="20"/>
          <w:szCs w:val="20"/>
        </w:rPr>
        <w:t>, 896-917.</w:t>
      </w:r>
    </w:p>
    <w:p w14:paraId="0991A900" w14:textId="77777777" w:rsidR="006E7260" w:rsidRDefault="00BC5BC1">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hyperlink r:id="rId89">
        <w:r w:rsidR="00784149" w:rsidRPr="00784149">
          <w:rPr>
            <w:rFonts w:ascii="Arial" w:eastAsia="Arial" w:hAnsi="Arial" w:cs="Arial"/>
            <w:color w:val="000000"/>
            <w:sz w:val="20"/>
            <w:szCs w:val="20"/>
            <w:lang w:val="es-AR"/>
          </w:rPr>
          <w:t xml:space="preserve">Benton, M.J. &amp; Donoghue, P.C.J. 2006. </w:t>
        </w:r>
        <w:r w:rsidR="00784149">
          <w:rPr>
            <w:rFonts w:ascii="Arial" w:eastAsia="Arial" w:hAnsi="Arial" w:cs="Arial"/>
            <w:color w:val="000000"/>
            <w:sz w:val="20"/>
            <w:szCs w:val="20"/>
          </w:rPr>
          <w:t xml:space="preserve">Paleontological Evidence to Date the Tree of Life. </w:t>
        </w:r>
      </w:hyperlink>
      <w:hyperlink r:id="rId90">
        <w:r w:rsidR="00784149">
          <w:rPr>
            <w:rFonts w:ascii="Arial" w:eastAsia="Arial" w:hAnsi="Arial" w:cs="Arial"/>
            <w:i/>
            <w:color w:val="000000"/>
            <w:sz w:val="20"/>
            <w:szCs w:val="20"/>
          </w:rPr>
          <w:t>Molecular Biology and Evolution</w:t>
        </w:r>
      </w:hyperlink>
      <w:hyperlink r:id="rId91">
        <w:r w:rsidR="00784149">
          <w:rPr>
            <w:rFonts w:ascii="Arial" w:eastAsia="Arial" w:hAnsi="Arial" w:cs="Arial"/>
            <w:color w:val="000000"/>
            <w:sz w:val="20"/>
            <w:szCs w:val="20"/>
          </w:rPr>
          <w:t>,</w:t>
        </w:r>
      </w:hyperlink>
      <w:hyperlink r:id="rId92">
        <w:r w:rsidR="00784149">
          <w:rPr>
            <w:rFonts w:ascii="Arial" w:eastAsia="Arial" w:hAnsi="Arial" w:cs="Arial"/>
            <w:i/>
            <w:color w:val="000000"/>
            <w:sz w:val="20"/>
            <w:szCs w:val="20"/>
          </w:rPr>
          <w:t xml:space="preserve"> </w:t>
        </w:r>
      </w:hyperlink>
      <w:hyperlink r:id="rId93">
        <w:r w:rsidR="00784149">
          <w:rPr>
            <w:rFonts w:ascii="Arial" w:eastAsia="Arial" w:hAnsi="Arial" w:cs="Arial"/>
            <w:b/>
            <w:color w:val="000000"/>
            <w:sz w:val="20"/>
            <w:szCs w:val="20"/>
          </w:rPr>
          <w:t>24</w:t>
        </w:r>
      </w:hyperlink>
      <w:hyperlink r:id="rId94">
        <w:r w:rsidR="00784149">
          <w:rPr>
            <w:rFonts w:ascii="Arial" w:eastAsia="Arial" w:hAnsi="Arial" w:cs="Arial"/>
            <w:color w:val="000000"/>
            <w:sz w:val="20"/>
            <w:szCs w:val="20"/>
          </w:rPr>
          <w:t>, 26–53.</w:t>
        </w:r>
      </w:hyperlink>
    </w:p>
    <w:p w14:paraId="340D1747"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lastRenderedPageBreak/>
        <w:t>Benton, M.J., Donoghue, P.C.J. &amp; Asher, R.J. 2009. "Calibrating and constraining molecular clocks" in The Timetree of Life. In Blair Hedges, S. &amp; Kumar, S. (eds.). Oxford University Press, pp. 35–86.</w:t>
      </w:r>
    </w:p>
    <w:p w14:paraId="7542D40F"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Benton, M.J., Donoghue, P.C.J., Asher, R.J., Friedman, M., Near, T.J. &amp; Vinther, J</w:t>
      </w:r>
      <w:hyperlink r:id="rId95">
        <w:r>
          <w:rPr>
            <w:rFonts w:ascii="Arial" w:eastAsia="Arial" w:hAnsi="Arial" w:cs="Arial"/>
            <w:i/>
            <w:color w:val="000000"/>
            <w:sz w:val="20"/>
            <w:szCs w:val="20"/>
          </w:rPr>
          <w:t xml:space="preserve">. </w:t>
        </w:r>
      </w:hyperlink>
      <w:hyperlink r:id="rId96">
        <w:r>
          <w:rPr>
            <w:rFonts w:ascii="Arial" w:eastAsia="Arial" w:hAnsi="Arial" w:cs="Arial"/>
            <w:color w:val="000000"/>
            <w:sz w:val="20"/>
            <w:szCs w:val="20"/>
          </w:rPr>
          <w:t xml:space="preserve">2015. Constraints on the timescale of animal evolutionary history. </w:t>
        </w:r>
      </w:hyperlink>
      <w:hyperlink r:id="rId97">
        <w:r>
          <w:rPr>
            <w:rFonts w:ascii="Arial" w:eastAsia="Arial" w:hAnsi="Arial" w:cs="Arial"/>
            <w:i/>
            <w:color w:val="000000"/>
            <w:sz w:val="20"/>
            <w:szCs w:val="20"/>
          </w:rPr>
          <w:t>Palaeontologia Electronica</w:t>
        </w:r>
      </w:hyperlink>
      <w:hyperlink r:id="rId98">
        <w:r>
          <w:rPr>
            <w:rFonts w:ascii="Arial" w:eastAsia="Arial" w:hAnsi="Arial" w:cs="Arial"/>
            <w:color w:val="000000"/>
            <w:sz w:val="20"/>
            <w:szCs w:val="20"/>
          </w:rPr>
          <w:t xml:space="preserve">, </w:t>
        </w:r>
      </w:hyperlink>
      <w:hyperlink r:id="rId99">
        <w:r>
          <w:rPr>
            <w:rFonts w:ascii="Arial" w:eastAsia="Arial" w:hAnsi="Arial" w:cs="Arial"/>
            <w:b/>
            <w:color w:val="000000"/>
            <w:sz w:val="20"/>
            <w:szCs w:val="20"/>
          </w:rPr>
          <w:t>18.1FC</w:t>
        </w:r>
      </w:hyperlink>
      <w:hyperlink r:id="rId100">
        <w:r>
          <w:rPr>
            <w:rFonts w:ascii="Arial" w:eastAsia="Arial" w:hAnsi="Arial" w:cs="Arial"/>
            <w:color w:val="000000"/>
            <w:sz w:val="20"/>
            <w:szCs w:val="20"/>
          </w:rPr>
          <w:t>.</w:t>
        </w:r>
      </w:hyperlink>
    </w:p>
    <w:p w14:paraId="1FCE386A"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Bertolani, R. &amp; Grimaldi, D. 2000. A new Eutardigrade (Tardigrada: Milnesiidae) in amber from the Upper Cretaceous (Turonian) of New Jersey. In </w:t>
      </w:r>
      <w:r>
        <w:rPr>
          <w:rFonts w:ascii="Arial" w:eastAsia="Arial" w:hAnsi="Arial" w:cs="Arial"/>
          <w:i/>
          <w:color w:val="000000"/>
          <w:sz w:val="20"/>
          <w:szCs w:val="20"/>
        </w:rPr>
        <w:t>Studies on Fossils in Amber, with Particular Reference to the Cretaceous of New Jersey</w:t>
      </w:r>
      <w:r>
        <w:rPr>
          <w:rFonts w:ascii="Arial" w:eastAsia="Arial" w:hAnsi="Arial" w:cs="Arial"/>
          <w:color w:val="000000"/>
          <w:sz w:val="20"/>
          <w:szCs w:val="20"/>
        </w:rPr>
        <w:t>, Grimaldi, D. (ed.). Backhuys, pp. 103-110.</w:t>
      </w:r>
    </w:p>
    <w:p w14:paraId="455702D0"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Betts, H.C., Puttick, M.N., Clark, J.W., Williams, T.A., Donoghue, P.C.J. &amp; Pisani D. 2018. Integrated genomic and fossil evidence illuminates life’s early evolution and eukaryote origins. </w:t>
      </w:r>
      <w:r>
        <w:rPr>
          <w:rFonts w:ascii="Arial" w:eastAsia="Arial" w:hAnsi="Arial" w:cs="Arial"/>
          <w:i/>
          <w:color w:val="000000"/>
          <w:sz w:val="20"/>
          <w:szCs w:val="20"/>
        </w:rPr>
        <w:t>Nature Ecology &amp; Evolution</w:t>
      </w:r>
      <w:r>
        <w:rPr>
          <w:rFonts w:ascii="Arial" w:eastAsia="Arial" w:hAnsi="Arial" w:cs="Arial"/>
          <w:color w:val="000000"/>
          <w:sz w:val="20"/>
          <w:szCs w:val="20"/>
        </w:rPr>
        <w:t xml:space="preserve">, </w:t>
      </w:r>
      <w:r>
        <w:rPr>
          <w:rFonts w:ascii="Arial" w:eastAsia="Arial" w:hAnsi="Arial" w:cs="Arial"/>
          <w:b/>
          <w:color w:val="000000"/>
          <w:sz w:val="20"/>
          <w:szCs w:val="20"/>
        </w:rPr>
        <w:t>2</w:t>
      </w:r>
      <w:r>
        <w:rPr>
          <w:rFonts w:ascii="Arial" w:eastAsia="Arial" w:hAnsi="Arial" w:cs="Arial"/>
          <w:color w:val="000000"/>
          <w:sz w:val="20"/>
          <w:szCs w:val="20"/>
        </w:rPr>
        <w:t>, 1556-1562.</w:t>
      </w:r>
    </w:p>
    <w:p w14:paraId="3613CA44"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Bleidorn, C., Schmidt-Rhaesa, A. &amp; Garey, J.R. 2002. Systematic relationships of Nematomorpha based on molecular and morphological data. </w:t>
      </w:r>
      <w:r>
        <w:rPr>
          <w:rFonts w:ascii="Arial" w:eastAsia="Arial" w:hAnsi="Arial" w:cs="Arial"/>
          <w:i/>
          <w:color w:val="000000"/>
          <w:sz w:val="20"/>
          <w:szCs w:val="20"/>
        </w:rPr>
        <w:t>Invertebrate Biology</w:t>
      </w:r>
      <w:r>
        <w:rPr>
          <w:rFonts w:ascii="Arial" w:eastAsia="Arial" w:hAnsi="Arial" w:cs="Arial"/>
          <w:color w:val="000000"/>
          <w:sz w:val="20"/>
          <w:szCs w:val="20"/>
        </w:rPr>
        <w:t xml:space="preserve">, </w:t>
      </w:r>
      <w:r>
        <w:rPr>
          <w:rFonts w:ascii="Arial" w:eastAsia="Arial" w:hAnsi="Arial" w:cs="Arial"/>
          <w:b/>
          <w:color w:val="000000"/>
          <w:sz w:val="20"/>
          <w:szCs w:val="20"/>
        </w:rPr>
        <w:t>121</w:t>
      </w:r>
      <w:r>
        <w:rPr>
          <w:rFonts w:ascii="Arial" w:eastAsia="Arial" w:hAnsi="Arial" w:cs="Arial"/>
          <w:color w:val="000000"/>
          <w:sz w:val="20"/>
          <w:szCs w:val="20"/>
        </w:rPr>
        <w:t>, 357–364.</w:t>
      </w:r>
    </w:p>
    <w:p w14:paraId="30437157" w14:textId="77777777" w:rsidR="006E7260" w:rsidRDefault="00BC5BC1">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hyperlink r:id="rId101">
        <w:r w:rsidR="00784149">
          <w:rPr>
            <w:rFonts w:ascii="Arial" w:eastAsia="Arial" w:hAnsi="Arial" w:cs="Arial"/>
            <w:color w:val="000000"/>
            <w:sz w:val="20"/>
            <w:szCs w:val="20"/>
          </w:rPr>
          <w:t xml:space="preserve">Bolger, A.M., Lohse, M. &amp; Usadel, B. 2014. Trimmomatic: a flexible trimmer for Illumina sequence data. </w:t>
        </w:r>
      </w:hyperlink>
      <w:hyperlink r:id="rId102">
        <w:r w:rsidR="00784149">
          <w:rPr>
            <w:rFonts w:ascii="Arial" w:eastAsia="Arial" w:hAnsi="Arial" w:cs="Arial"/>
            <w:i/>
            <w:color w:val="000000"/>
            <w:sz w:val="20"/>
            <w:szCs w:val="20"/>
          </w:rPr>
          <w:t>Bioinformatics</w:t>
        </w:r>
      </w:hyperlink>
      <w:hyperlink r:id="rId103">
        <w:r w:rsidR="00784149">
          <w:rPr>
            <w:rFonts w:ascii="Arial" w:eastAsia="Arial" w:hAnsi="Arial" w:cs="Arial"/>
            <w:color w:val="000000"/>
            <w:sz w:val="20"/>
            <w:szCs w:val="20"/>
          </w:rPr>
          <w:t>,</w:t>
        </w:r>
      </w:hyperlink>
      <w:hyperlink r:id="rId104">
        <w:r w:rsidR="00784149">
          <w:rPr>
            <w:rFonts w:ascii="Arial" w:eastAsia="Arial" w:hAnsi="Arial" w:cs="Arial"/>
            <w:i/>
            <w:color w:val="000000"/>
            <w:sz w:val="20"/>
            <w:szCs w:val="20"/>
          </w:rPr>
          <w:t xml:space="preserve"> </w:t>
        </w:r>
      </w:hyperlink>
      <w:hyperlink r:id="rId105">
        <w:r w:rsidR="00784149">
          <w:rPr>
            <w:rFonts w:ascii="Arial" w:eastAsia="Arial" w:hAnsi="Arial" w:cs="Arial"/>
            <w:b/>
            <w:color w:val="000000"/>
            <w:sz w:val="20"/>
            <w:szCs w:val="20"/>
          </w:rPr>
          <w:t>30</w:t>
        </w:r>
      </w:hyperlink>
      <w:hyperlink r:id="rId106">
        <w:r w:rsidR="00784149">
          <w:rPr>
            <w:rFonts w:ascii="Arial" w:eastAsia="Arial" w:hAnsi="Arial" w:cs="Arial"/>
            <w:color w:val="000000"/>
            <w:sz w:val="20"/>
            <w:szCs w:val="20"/>
          </w:rPr>
          <w:t>, 2114–2120.</w:t>
        </w:r>
      </w:hyperlink>
    </w:p>
    <w:p w14:paraId="265FD9E5"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Brookfield, M.E., Catlos, E.J. &amp; Suarez, S.E. 2020. Myriapod divergence times differ between molecular clock and fossil evidence: U/Pb zircon ages of the earliest fossil millipede-bearing sediments and their significance. </w:t>
      </w:r>
      <w:r>
        <w:rPr>
          <w:rFonts w:ascii="Arial" w:eastAsia="Arial" w:hAnsi="Arial" w:cs="Arial"/>
          <w:i/>
          <w:color w:val="000000"/>
          <w:sz w:val="20"/>
          <w:szCs w:val="20"/>
        </w:rPr>
        <w:t>Historical Biology</w:t>
      </w:r>
      <w:r>
        <w:rPr>
          <w:rFonts w:ascii="Arial" w:eastAsia="Arial" w:hAnsi="Arial" w:cs="Arial"/>
          <w:color w:val="000000"/>
          <w:sz w:val="20"/>
          <w:szCs w:val="20"/>
        </w:rPr>
        <w:t>.</w:t>
      </w:r>
    </w:p>
    <w:p w14:paraId="4636DE03"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Campbell, L.I., Rota-Stabelli, O., Edgecombe, G.D., Marchioro, T., Longhorn, S.J., Telford, M. J., Philippe, H., Rebecchi, L., Peterson, K.J. &amp; Pisani, D. 2011. MicroRNAs and phylogenomics resolve the relationships of Tardigrada and suggest that velvet worms are the sister group of Arthropoda. </w:t>
      </w:r>
      <w:r>
        <w:rPr>
          <w:rFonts w:ascii="Arial" w:eastAsia="Arial" w:hAnsi="Arial" w:cs="Arial"/>
          <w:i/>
          <w:color w:val="000000"/>
          <w:sz w:val="20"/>
          <w:szCs w:val="20"/>
        </w:rPr>
        <w:t>PNAS</w:t>
      </w:r>
      <w:r>
        <w:rPr>
          <w:rFonts w:ascii="Arial" w:eastAsia="Arial" w:hAnsi="Arial" w:cs="Arial"/>
          <w:color w:val="000000"/>
          <w:sz w:val="20"/>
          <w:szCs w:val="20"/>
        </w:rPr>
        <w:t xml:space="preserve">, </w:t>
      </w:r>
      <w:r>
        <w:rPr>
          <w:rFonts w:ascii="Arial" w:eastAsia="Arial" w:hAnsi="Arial" w:cs="Arial"/>
          <w:b/>
          <w:color w:val="000000"/>
          <w:sz w:val="20"/>
          <w:szCs w:val="20"/>
        </w:rPr>
        <w:t>108</w:t>
      </w:r>
      <w:r>
        <w:rPr>
          <w:rFonts w:ascii="Arial" w:eastAsia="Arial" w:hAnsi="Arial" w:cs="Arial"/>
          <w:color w:val="000000"/>
          <w:sz w:val="20"/>
          <w:szCs w:val="20"/>
        </w:rPr>
        <w:t>, 15920-15924.</w:t>
      </w:r>
    </w:p>
    <w:p w14:paraId="41EFFF4B"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Buatois, L.A. 2018. </w:t>
      </w:r>
      <w:r>
        <w:rPr>
          <w:rFonts w:ascii="Arial" w:eastAsia="Arial" w:hAnsi="Arial" w:cs="Arial"/>
          <w:i/>
          <w:color w:val="000000"/>
          <w:sz w:val="20"/>
          <w:szCs w:val="20"/>
        </w:rPr>
        <w:t>Treptichnus pedum</w:t>
      </w:r>
      <w:r>
        <w:rPr>
          <w:rFonts w:ascii="Arial" w:eastAsia="Arial" w:hAnsi="Arial" w:cs="Arial"/>
          <w:color w:val="000000"/>
          <w:sz w:val="20"/>
          <w:szCs w:val="20"/>
        </w:rPr>
        <w:t xml:space="preserve"> and the Ediacaran–Cambrian boundary: significance and caveats. </w:t>
      </w:r>
      <w:r>
        <w:rPr>
          <w:rFonts w:ascii="Arial" w:eastAsia="Arial" w:hAnsi="Arial" w:cs="Arial"/>
          <w:i/>
          <w:color w:val="000000"/>
          <w:sz w:val="20"/>
          <w:szCs w:val="20"/>
        </w:rPr>
        <w:t>Geological Magazine</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155</w:t>
      </w:r>
      <w:r>
        <w:rPr>
          <w:rFonts w:ascii="Arial" w:eastAsia="Arial" w:hAnsi="Arial" w:cs="Arial"/>
          <w:color w:val="000000"/>
          <w:sz w:val="20"/>
          <w:szCs w:val="20"/>
        </w:rPr>
        <w:t>, 174-180.</w:t>
      </w:r>
    </w:p>
    <w:p w14:paraId="2F21B0CC"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Buatois, L.A., Almond, J. &amp; Germs, G.J.B. 2013. Environmental tolerance and range offset of </w:t>
      </w:r>
      <w:r>
        <w:rPr>
          <w:rFonts w:ascii="Arial" w:eastAsia="Arial" w:hAnsi="Arial" w:cs="Arial"/>
          <w:i/>
          <w:color w:val="000000"/>
          <w:sz w:val="20"/>
          <w:szCs w:val="20"/>
        </w:rPr>
        <w:t>Treptichnus pedum</w:t>
      </w:r>
      <w:r>
        <w:rPr>
          <w:rFonts w:ascii="Arial" w:eastAsia="Arial" w:hAnsi="Arial" w:cs="Arial"/>
          <w:color w:val="000000"/>
          <w:sz w:val="20"/>
          <w:szCs w:val="20"/>
        </w:rPr>
        <w:t xml:space="preserve">: Implications for the recognition of the Ediacaran-Cambrian boundary. </w:t>
      </w:r>
      <w:r>
        <w:rPr>
          <w:rFonts w:ascii="Arial" w:eastAsia="Arial" w:hAnsi="Arial" w:cs="Arial"/>
          <w:i/>
          <w:color w:val="000000"/>
          <w:sz w:val="20"/>
          <w:szCs w:val="20"/>
        </w:rPr>
        <w:t>Geology</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41</w:t>
      </w:r>
      <w:r>
        <w:rPr>
          <w:rFonts w:ascii="Arial" w:eastAsia="Arial" w:hAnsi="Arial" w:cs="Arial"/>
          <w:color w:val="000000"/>
          <w:sz w:val="20"/>
          <w:szCs w:val="20"/>
        </w:rPr>
        <w:t>, 519-522.</w:t>
      </w:r>
    </w:p>
    <w:p w14:paraId="3A883FB3" w14:textId="77777777" w:rsidR="006E7260" w:rsidRDefault="00784149">
      <w:pPr>
        <w:numPr>
          <w:ilvl w:val="0"/>
          <w:numId w:val="1"/>
        </w:numPr>
        <w:spacing w:before="240" w:after="0" w:line="48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Campbell, L.I., Rota-Stabelli, O., Edgecombe, G.D., Marchioro, T., Longhorn, S.J., Telford, M. J., Philippe, H., Rebecchi, L., Peterson, K.J. &amp; Pisani, D. 2011. MicroRNAs and phylogenomics resolve the relationships of Tardigrada and suggest that velvet worms are the sister group of Arthropoda. </w:t>
      </w:r>
      <w:r>
        <w:rPr>
          <w:rFonts w:ascii="Arial" w:eastAsia="Arial" w:hAnsi="Arial" w:cs="Arial"/>
          <w:i/>
          <w:color w:val="000000"/>
          <w:sz w:val="20"/>
          <w:szCs w:val="20"/>
        </w:rPr>
        <w:t>PNAS</w:t>
      </w:r>
      <w:r>
        <w:rPr>
          <w:rFonts w:ascii="Arial" w:eastAsia="Arial" w:hAnsi="Arial" w:cs="Arial"/>
          <w:color w:val="000000"/>
          <w:sz w:val="20"/>
          <w:szCs w:val="20"/>
        </w:rPr>
        <w:t xml:space="preserve">, </w:t>
      </w:r>
      <w:r>
        <w:rPr>
          <w:rFonts w:ascii="Arial" w:eastAsia="Arial" w:hAnsi="Arial" w:cs="Arial"/>
          <w:b/>
          <w:color w:val="000000"/>
          <w:sz w:val="20"/>
          <w:szCs w:val="20"/>
        </w:rPr>
        <w:t>108</w:t>
      </w:r>
      <w:r>
        <w:rPr>
          <w:rFonts w:ascii="Arial" w:eastAsia="Arial" w:hAnsi="Arial" w:cs="Arial"/>
          <w:color w:val="000000"/>
          <w:sz w:val="20"/>
          <w:szCs w:val="20"/>
        </w:rPr>
        <w:t>, 15920-15924.</w:t>
      </w:r>
    </w:p>
    <w:p w14:paraId="18009BB5"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Castresana, J. 2000. Selection of Conserved Blocks from Multiple Alignments for Their Use in Phylogenetic Analysis. </w:t>
      </w:r>
      <w:r>
        <w:rPr>
          <w:rFonts w:ascii="Arial" w:eastAsia="Arial" w:hAnsi="Arial" w:cs="Arial"/>
          <w:i/>
          <w:color w:val="000000"/>
          <w:sz w:val="20"/>
          <w:szCs w:val="20"/>
        </w:rPr>
        <w:t>Molecular Biology and Evolution</w:t>
      </w:r>
      <w:r>
        <w:rPr>
          <w:rFonts w:ascii="Arial" w:eastAsia="Arial" w:hAnsi="Arial" w:cs="Arial"/>
          <w:color w:val="000000"/>
          <w:sz w:val="20"/>
          <w:szCs w:val="20"/>
        </w:rPr>
        <w:t xml:space="preserve">, </w:t>
      </w:r>
      <w:r>
        <w:rPr>
          <w:rFonts w:ascii="Arial" w:eastAsia="Arial" w:hAnsi="Arial" w:cs="Arial"/>
          <w:b/>
          <w:color w:val="000000"/>
          <w:sz w:val="20"/>
          <w:szCs w:val="20"/>
        </w:rPr>
        <w:t>17</w:t>
      </w:r>
      <w:r>
        <w:rPr>
          <w:rFonts w:ascii="Arial" w:eastAsia="Arial" w:hAnsi="Arial" w:cs="Arial"/>
          <w:color w:val="000000"/>
          <w:sz w:val="20"/>
          <w:szCs w:val="20"/>
        </w:rPr>
        <w:t>, 540–552.</w:t>
      </w:r>
    </w:p>
    <w:p w14:paraId="6A6234E2"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Condon, D., Zhu, M-Y., Bowring, S., Wang, W., Yang, A-H. &amp; Jin, Y-G. 2005. U-Pb Ages from the Neoproterozoic Doushantuo Formation, China. </w:t>
      </w:r>
      <w:r>
        <w:rPr>
          <w:rFonts w:ascii="Arial" w:eastAsia="Arial" w:hAnsi="Arial" w:cs="Arial"/>
          <w:i/>
          <w:color w:val="000000"/>
          <w:sz w:val="20"/>
          <w:szCs w:val="20"/>
        </w:rPr>
        <w:t>Science</w:t>
      </w:r>
      <w:r>
        <w:rPr>
          <w:rFonts w:ascii="Arial" w:eastAsia="Arial" w:hAnsi="Arial" w:cs="Arial"/>
          <w:color w:val="000000"/>
          <w:sz w:val="20"/>
          <w:szCs w:val="20"/>
        </w:rPr>
        <w:t>,</w:t>
      </w:r>
      <w:r>
        <w:rPr>
          <w:rFonts w:ascii="Arial" w:eastAsia="Arial" w:hAnsi="Arial" w:cs="Arial"/>
          <w:b/>
          <w:color w:val="000000"/>
          <w:sz w:val="20"/>
          <w:szCs w:val="20"/>
        </w:rPr>
        <w:t xml:space="preserve"> 308</w:t>
      </w:r>
      <w:r>
        <w:rPr>
          <w:rFonts w:ascii="Arial" w:eastAsia="Arial" w:hAnsi="Arial" w:cs="Arial"/>
          <w:color w:val="000000"/>
          <w:sz w:val="20"/>
          <w:szCs w:val="20"/>
        </w:rPr>
        <w:t>, 95-98.</w:t>
      </w:r>
    </w:p>
    <w:p w14:paraId="5493C2E7"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Conway Morrris, S. 1977. Fossil priapulid worms. </w:t>
      </w:r>
      <w:r>
        <w:rPr>
          <w:rFonts w:ascii="Arial" w:eastAsia="Arial" w:hAnsi="Arial" w:cs="Arial"/>
          <w:i/>
          <w:color w:val="000000"/>
          <w:sz w:val="20"/>
          <w:szCs w:val="20"/>
        </w:rPr>
        <w:t>Special papers in Palaeontology</w:t>
      </w:r>
      <w:r>
        <w:rPr>
          <w:rFonts w:ascii="Arial" w:eastAsia="Arial" w:hAnsi="Arial" w:cs="Arial"/>
          <w:color w:val="000000"/>
          <w:sz w:val="20"/>
          <w:szCs w:val="20"/>
        </w:rPr>
        <w:t xml:space="preserve">, </w:t>
      </w:r>
      <w:r>
        <w:rPr>
          <w:rFonts w:ascii="Arial" w:eastAsia="Arial" w:hAnsi="Arial" w:cs="Arial"/>
          <w:b/>
          <w:color w:val="000000"/>
          <w:sz w:val="20"/>
          <w:szCs w:val="20"/>
        </w:rPr>
        <w:t>20</w:t>
      </w:r>
      <w:r>
        <w:rPr>
          <w:rFonts w:ascii="Arial" w:eastAsia="Arial" w:hAnsi="Arial" w:cs="Arial"/>
          <w:color w:val="000000"/>
          <w:sz w:val="20"/>
          <w:szCs w:val="20"/>
        </w:rPr>
        <w:t>, 1–95.</w:t>
      </w:r>
    </w:p>
    <w:p w14:paraId="43A8FAF9"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Cooper, K.W. 1964. The first fossil tardigrade: </w:t>
      </w:r>
      <w:r>
        <w:rPr>
          <w:rFonts w:ascii="Arial" w:eastAsia="Arial" w:hAnsi="Arial" w:cs="Arial"/>
          <w:i/>
          <w:color w:val="000000"/>
          <w:sz w:val="20"/>
          <w:szCs w:val="20"/>
        </w:rPr>
        <w:t>Beorn leggi</w:t>
      </w:r>
      <w:r>
        <w:rPr>
          <w:rFonts w:ascii="Arial" w:eastAsia="Arial" w:hAnsi="Arial" w:cs="Arial"/>
          <w:color w:val="000000"/>
          <w:sz w:val="20"/>
          <w:szCs w:val="20"/>
        </w:rPr>
        <w:t xml:space="preserve"> Cooper, from Cretaceous amber. </w:t>
      </w:r>
      <w:r>
        <w:rPr>
          <w:rFonts w:ascii="Arial" w:eastAsia="Arial" w:hAnsi="Arial" w:cs="Arial"/>
          <w:i/>
          <w:color w:val="000000"/>
          <w:sz w:val="20"/>
          <w:szCs w:val="20"/>
        </w:rPr>
        <w:t>Psyche</w:t>
      </w:r>
      <w:r>
        <w:rPr>
          <w:rFonts w:ascii="Arial" w:eastAsia="Arial" w:hAnsi="Arial" w:cs="Arial"/>
          <w:color w:val="000000"/>
          <w:sz w:val="20"/>
          <w:szCs w:val="20"/>
        </w:rPr>
        <w:t xml:space="preserve">: </w:t>
      </w:r>
      <w:r>
        <w:rPr>
          <w:rFonts w:ascii="Arial" w:eastAsia="Arial" w:hAnsi="Arial" w:cs="Arial"/>
          <w:i/>
          <w:color w:val="000000"/>
          <w:sz w:val="20"/>
          <w:szCs w:val="20"/>
        </w:rPr>
        <w:t>A Journal of Entomology</w:t>
      </w:r>
      <w:r>
        <w:rPr>
          <w:rFonts w:ascii="Arial" w:eastAsia="Arial" w:hAnsi="Arial" w:cs="Arial"/>
          <w:color w:val="000000"/>
          <w:sz w:val="20"/>
          <w:szCs w:val="20"/>
        </w:rPr>
        <w:t xml:space="preserve">, </w:t>
      </w:r>
      <w:r>
        <w:rPr>
          <w:rFonts w:ascii="Arial" w:eastAsia="Arial" w:hAnsi="Arial" w:cs="Arial"/>
          <w:b/>
          <w:color w:val="000000"/>
          <w:sz w:val="20"/>
          <w:szCs w:val="20"/>
        </w:rPr>
        <w:t>71</w:t>
      </w:r>
      <w:r>
        <w:rPr>
          <w:rFonts w:ascii="Arial" w:eastAsia="Arial" w:hAnsi="Arial" w:cs="Arial"/>
          <w:color w:val="000000"/>
          <w:sz w:val="20"/>
          <w:szCs w:val="20"/>
        </w:rPr>
        <w:t>, 41-48.</w:t>
      </w:r>
    </w:p>
    <w:p w14:paraId="44B1013E"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sidRPr="00784149">
        <w:rPr>
          <w:rFonts w:ascii="Arial" w:eastAsia="Arial" w:hAnsi="Arial" w:cs="Arial"/>
          <w:color w:val="000000"/>
          <w:sz w:val="20"/>
          <w:szCs w:val="20"/>
          <w:lang w:val="es-AR"/>
        </w:rPr>
        <w:t xml:space="preserve">De Ley, P. &amp; Blaxter, M.L. 2002. </w:t>
      </w:r>
      <w:r>
        <w:rPr>
          <w:rFonts w:ascii="Arial" w:eastAsia="Arial" w:hAnsi="Arial" w:cs="Arial"/>
          <w:color w:val="000000"/>
          <w:sz w:val="20"/>
          <w:szCs w:val="20"/>
        </w:rPr>
        <w:t xml:space="preserve">“Systematic Positon and Phylogeny”. In </w:t>
      </w:r>
      <w:r>
        <w:rPr>
          <w:rFonts w:ascii="Arial" w:eastAsia="Arial" w:hAnsi="Arial" w:cs="Arial"/>
          <w:i/>
          <w:color w:val="000000"/>
          <w:sz w:val="20"/>
          <w:szCs w:val="20"/>
        </w:rPr>
        <w:t>The Biology of Nematodes</w:t>
      </w:r>
      <w:r>
        <w:rPr>
          <w:rFonts w:ascii="Arial" w:eastAsia="Arial" w:hAnsi="Arial" w:cs="Arial"/>
          <w:color w:val="000000"/>
          <w:sz w:val="20"/>
          <w:szCs w:val="20"/>
        </w:rPr>
        <w:t>, Lee, D.L. (ed.). Taylor Francis.</w:t>
      </w:r>
    </w:p>
    <w:p w14:paraId="558978BF"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Dong, X-P., Donoghue, P.C.J., Cunningham, J.A, Liu, J-B., &amp; Cheng, H. 2005. The anatomy, affinity and phylogenetic significance of </w:t>
      </w:r>
      <w:r>
        <w:rPr>
          <w:rFonts w:ascii="Arial" w:eastAsia="Arial" w:hAnsi="Arial" w:cs="Arial"/>
          <w:i/>
          <w:color w:val="000000"/>
          <w:sz w:val="20"/>
          <w:szCs w:val="20"/>
        </w:rPr>
        <w:t>Markuelia</w:t>
      </w:r>
      <w:r>
        <w:rPr>
          <w:rFonts w:ascii="Arial" w:eastAsia="Arial" w:hAnsi="Arial" w:cs="Arial"/>
          <w:color w:val="000000"/>
          <w:sz w:val="20"/>
          <w:szCs w:val="20"/>
        </w:rPr>
        <w:t xml:space="preserve">. </w:t>
      </w:r>
      <w:r>
        <w:rPr>
          <w:rFonts w:ascii="Arial" w:eastAsia="Arial" w:hAnsi="Arial" w:cs="Arial"/>
          <w:i/>
          <w:color w:val="000000"/>
          <w:sz w:val="20"/>
          <w:szCs w:val="20"/>
        </w:rPr>
        <w:t>Evolution &amp; Development</w:t>
      </w:r>
      <w:r>
        <w:rPr>
          <w:rFonts w:ascii="Arial" w:eastAsia="Arial" w:hAnsi="Arial" w:cs="Arial"/>
          <w:color w:val="000000"/>
          <w:sz w:val="20"/>
          <w:szCs w:val="20"/>
        </w:rPr>
        <w:t xml:space="preserve">, </w:t>
      </w:r>
      <w:r>
        <w:rPr>
          <w:rFonts w:ascii="Arial" w:eastAsia="Arial" w:hAnsi="Arial" w:cs="Arial"/>
          <w:b/>
          <w:color w:val="000000"/>
          <w:sz w:val="20"/>
          <w:szCs w:val="20"/>
        </w:rPr>
        <w:t>7</w:t>
      </w:r>
      <w:r>
        <w:rPr>
          <w:rFonts w:ascii="Arial" w:eastAsia="Arial" w:hAnsi="Arial" w:cs="Arial"/>
          <w:color w:val="000000"/>
          <w:sz w:val="20"/>
          <w:szCs w:val="20"/>
        </w:rPr>
        <w:t>, 468–482.</w:t>
      </w:r>
    </w:p>
    <w:p w14:paraId="15EA0D55"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Dong, X-P., Bengston, S., Gostling, N.J., Cunningham, J.A., Harvey, T.H.P., Kouchinsky, A., Val’Kov, A.K., Repetski, J.E., Stampanoni, M., Marone, F. &amp; Donoghue, P.C.J. 2010. The anatomy, taphonomy, taxonomy and systematic affinity of </w:t>
      </w:r>
      <w:r>
        <w:rPr>
          <w:rFonts w:ascii="Arial" w:eastAsia="Arial" w:hAnsi="Arial" w:cs="Arial"/>
          <w:i/>
          <w:color w:val="000000"/>
          <w:sz w:val="20"/>
          <w:szCs w:val="20"/>
        </w:rPr>
        <w:t>Markuelia</w:t>
      </w:r>
      <w:r>
        <w:rPr>
          <w:rFonts w:ascii="Arial" w:eastAsia="Arial" w:hAnsi="Arial" w:cs="Arial"/>
          <w:color w:val="000000"/>
          <w:sz w:val="20"/>
          <w:szCs w:val="20"/>
        </w:rPr>
        <w:t xml:space="preserve">: Early Cambrian to Early Ordovician scalidophorans. </w:t>
      </w:r>
      <w:r>
        <w:rPr>
          <w:rFonts w:ascii="Arial" w:eastAsia="Arial" w:hAnsi="Arial" w:cs="Arial"/>
          <w:i/>
          <w:color w:val="000000"/>
          <w:sz w:val="20"/>
          <w:szCs w:val="20"/>
        </w:rPr>
        <w:t>Palaeontology</w:t>
      </w:r>
      <w:r>
        <w:rPr>
          <w:rFonts w:ascii="Arial" w:eastAsia="Arial" w:hAnsi="Arial" w:cs="Arial"/>
          <w:color w:val="000000"/>
          <w:sz w:val="20"/>
          <w:szCs w:val="20"/>
        </w:rPr>
        <w:t xml:space="preserve">, </w:t>
      </w:r>
      <w:r>
        <w:rPr>
          <w:rFonts w:ascii="Arial" w:eastAsia="Arial" w:hAnsi="Arial" w:cs="Arial"/>
          <w:b/>
          <w:color w:val="000000"/>
          <w:sz w:val="20"/>
          <w:szCs w:val="20"/>
        </w:rPr>
        <w:t>53</w:t>
      </w:r>
      <w:r>
        <w:rPr>
          <w:rFonts w:ascii="Arial" w:eastAsia="Arial" w:hAnsi="Arial" w:cs="Arial"/>
          <w:color w:val="000000"/>
          <w:sz w:val="20"/>
          <w:szCs w:val="20"/>
        </w:rPr>
        <w:t>, 1291–1314.</w:t>
      </w:r>
    </w:p>
    <w:p w14:paraId="4F0E3677" w14:textId="77777777" w:rsidR="006E7260" w:rsidRDefault="00BC5BC1">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hyperlink r:id="rId107">
        <w:r w:rsidR="00784149" w:rsidRPr="00784149">
          <w:rPr>
            <w:rFonts w:ascii="Arial" w:eastAsia="Arial" w:hAnsi="Arial" w:cs="Arial"/>
            <w:color w:val="000000"/>
            <w:sz w:val="20"/>
            <w:szCs w:val="20"/>
            <w:lang w:val="es-AR"/>
          </w:rPr>
          <w:t xml:space="preserve">Donoghue, P.C.J. &amp; Benton, M.J. 2007. </w:t>
        </w:r>
        <w:r w:rsidR="00784149">
          <w:rPr>
            <w:rFonts w:ascii="Arial" w:eastAsia="Arial" w:hAnsi="Arial" w:cs="Arial"/>
            <w:color w:val="000000"/>
            <w:sz w:val="20"/>
            <w:szCs w:val="20"/>
          </w:rPr>
          <w:t xml:space="preserve">Rocks and clocks: calibrating the Tree of Life using fossils and molecules. </w:t>
        </w:r>
      </w:hyperlink>
      <w:hyperlink r:id="rId108">
        <w:r w:rsidR="00784149">
          <w:rPr>
            <w:rFonts w:ascii="Arial" w:eastAsia="Arial" w:hAnsi="Arial" w:cs="Arial"/>
            <w:i/>
            <w:color w:val="000000"/>
            <w:sz w:val="20"/>
            <w:szCs w:val="20"/>
          </w:rPr>
          <w:t>Trends in Ecology &amp; Evolution</w:t>
        </w:r>
      </w:hyperlink>
      <w:hyperlink r:id="rId109">
        <w:r w:rsidR="00784149">
          <w:rPr>
            <w:rFonts w:ascii="Arial" w:eastAsia="Arial" w:hAnsi="Arial" w:cs="Arial"/>
            <w:color w:val="000000"/>
            <w:sz w:val="20"/>
            <w:szCs w:val="20"/>
          </w:rPr>
          <w:t>,</w:t>
        </w:r>
      </w:hyperlink>
      <w:hyperlink r:id="rId110">
        <w:r w:rsidR="00784149">
          <w:rPr>
            <w:rFonts w:ascii="Arial" w:eastAsia="Arial" w:hAnsi="Arial" w:cs="Arial"/>
            <w:i/>
            <w:color w:val="000000"/>
            <w:sz w:val="20"/>
            <w:szCs w:val="20"/>
          </w:rPr>
          <w:t xml:space="preserve"> </w:t>
        </w:r>
      </w:hyperlink>
      <w:hyperlink r:id="rId111">
        <w:r w:rsidR="00784149">
          <w:rPr>
            <w:rFonts w:ascii="Arial" w:eastAsia="Arial" w:hAnsi="Arial" w:cs="Arial"/>
            <w:b/>
            <w:color w:val="000000"/>
            <w:sz w:val="20"/>
            <w:szCs w:val="20"/>
          </w:rPr>
          <w:t>22</w:t>
        </w:r>
      </w:hyperlink>
      <w:hyperlink r:id="rId112">
        <w:r w:rsidR="00784149">
          <w:rPr>
            <w:rFonts w:ascii="Arial" w:eastAsia="Arial" w:hAnsi="Arial" w:cs="Arial"/>
            <w:color w:val="000000"/>
            <w:sz w:val="20"/>
            <w:szCs w:val="20"/>
          </w:rPr>
          <w:t>, 424–431.</w:t>
        </w:r>
      </w:hyperlink>
    </w:p>
    <w:p w14:paraId="6F4C6319"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Donoghue, P.C.J., Bengston, S., Dong, X-P., Gostling, N.J., Huldtgren, T., Cunningham, J.A., Yin, C-Y., Yue, Z., Peng, F. &amp; Stampanoni, M. 2006. Synchrotron X-ray tomographic microscopy of fossil embryos. </w:t>
      </w:r>
      <w:r>
        <w:rPr>
          <w:rFonts w:ascii="Arial" w:eastAsia="Arial" w:hAnsi="Arial" w:cs="Arial"/>
          <w:i/>
          <w:color w:val="000000"/>
          <w:sz w:val="20"/>
          <w:szCs w:val="20"/>
        </w:rPr>
        <w:t>Nature</w:t>
      </w:r>
      <w:r>
        <w:rPr>
          <w:rFonts w:ascii="Arial" w:eastAsia="Arial" w:hAnsi="Arial" w:cs="Arial"/>
          <w:color w:val="000000"/>
          <w:sz w:val="20"/>
          <w:szCs w:val="20"/>
        </w:rPr>
        <w:t xml:space="preserve">, </w:t>
      </w:r>
      <w:r>
        <w:rPr>
          <w:rFonts w:ascii="Arial" w:eastAsia="Arial" w:hAnsi="Arial" w:cs="Arial"/>
          <w:b/>
          <w:color w:val="000000"/>
          <w:sz w:val="20"/>
          <w:szCs w:val="20"/>
        </w:rPr>
        <w:t>442</w:t>
      </w:r>
      <w:r>
        <w:rPr>
          <w:rFonts w:ascii="Arial" w:eastAsia="Arial" w:hAnsi="Arial" w:cs="Arial"/>
          <w:color w:val="000000"/>
          <w:sz w:val="20"/>
          <w:szCs w:val="20"/>
        </w:rPr>
        <w:t>, 680–683.</w:t>
      </w:r>
    </w:p>
    <w:p w14:paraId="60829730" w14:textId="77777777" w:rsidR="006E7260" w:rsidRDefault="00BC5BC1">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hyperlink r:id="rId113">
        <w:r w:rsidR="00784149" w:rsidRPr="00784149">
          <w:rPr>
            <w:rFonts w:ascii="Arial" w:eastAsia="Arial" w:hAnsi="Arial" w:cs="Arial"/>
            <w:color w:val="000000"/>
            <w:sz w:val="20"/>
            <w:szCs w:val="20"/>
            <w:lang w:val="es-AR"/>
          </w:rPr>
          <w:t xml:space="preserve">dos Reis, M., Zhu, T-Q. </w:t>
        </w:r>
        <w:r w:rsidR="00784149">
          <w:rPr>
            <w:rFonts w:ascii="Arial" w:eastAsia="Arial" w:hAnsi="Arial" w:cs="Arial"/>
            <w:color w:val="000000"/>
            <w:sz w:val="20"/>
            <w:szCs w:val="20"/>
          </w:rPr>
          <w:t xml:space="preserve">&amp; Yang, Z-H. The Impact of the Rate Prior on Bayesian Estimation of Divergence Times with Multiple Loci. </w:t>
        </w:r>
      </w:hyperlink>
      <w:hyperlink r:id="rId114">
        <w:r w:rsidR="00784149">
          <w:rPr>
            <w:rFonts w:ascii="Arial" w:eastAsia="Arial" w:hAnsi="Arial" w:cs="Arial"/>
            <w:i/>
            <w:color w:val="000000"/>
            <w:sz w:val="20"/>
            <w:szCs w:val="20"/>
          </w:rPr>
          <w:t>Systematic Biology</w:t>
        </w:r>
      </w:hyperlink>
      <w:hyperlink r:id="rId115">
        <w:r w:rsidR="00784149">
          <w:rPr>
            <w:rFonts w:ascii="Arial" w:eastAsia="Arial" w:hAnsi="Arial" w:cs="Arial"/>
            <w:color w:val="000000"/>
            <w:sz w:val="20"/>
            <w:szCs w:val="20"/>
          </w:rPr>
          <w:t>,</w:t>
        </w:r>
      </w:hyperlink>
      <w:hyperlink r:id="rId116">
        <w:r w:rsidR="00784149">
          <w:rPr>
            <w:rFonts w:ascii="Arial" w:eastAsia="Arial" w:hAnsi="Arial" w:cs="Arial"/>
            <w:i/>
            <w:color w:val="000000"/>
            <w:sz w:val="20"/>
            <w:szCs w:val="20"/>
          </w:rPr>
          <w:t xml:space="preserve"> </w:t>
        </w:r>
      </w:hyperlink>
      <w:hyperlink r:id="rId117">
        <w:r w:rsidR="00784149">
          <w:rPr>
            <w:rFonts w:ascii="Arial" w:eastAsia="Arial" w:hAnsi="Arial" w:cs="Arial"/>
            <w:b/>
            <w:color w:val="000000"/>
            <w:sz w:val="20"/>
            <w:szCs w:val="20"/>
          </w:rPr>
          <w:t>63</w:t>
        </w:r>
      </w:hyperlink>
      <w:hyperlink r:id="rId118">
        <w:r w:rsidR="00784149">
          <w:rPr>
            <w:rFonts w:ascii="Arial" w:eastAsia="Arial" w:hAnsi="Arial" w:cs="Arial"/>
            <w:color w:val="000000"/>
            <w:sz w:val="20"/>
            <w:szCs w:val="20"/>
          </w:rPr>
          <w:t>, 555–565.</w:t>
        </w:r>
      </w:hyperlink>
    </w:p>
    <w:p w14:paraId="0CEEF5DD"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dos Reis, M., Thawornawattana, Y., Angelis, K., Telford, M.J., Donoghue, P.C.J. &amp; Yang, Z-H. 2015. Uncertainty in the Timing of Origin of Animals and the Limits of Precision in Molecular Timescales. </w:t>
      </w:r>
      <w:r>
        <w:rPr>
          <w:rFonts w:ascii="Arial" w:eastAsia="Arial" w:hAnsi="Arial" w:cs="Arial"/>
          <w:i/>
          <w:color w:val="000000"/>
          <w:sz w:val="20"/>
          <w:szCs w:val="20"/>
        </w:rPr>
        <w:t>Current Biology</w:t>
      </w:r>
      <w:r>
        <w:rPr>
          <w:rFonts w:ascii="Arial" w:eastAsia="Arial" w:hAnsi="Arial" w:cs="Arial"/>
          <w:color w:val="000000"/>
          <w:sz w:val="20"/>
          <w:szCs w:val="20"/>
        </w:rPr>
        <w:t xml:space="preserve">, </w:t>
      </w:r>
      <w:r>
        <w:rPr>
          <w:rFonts w:ascii="Arial" w:eastAsia="Arial" w:hAnsi="Arial" w:cs="Arial"/>
          <w:b/>
          <w:color w:val="000000"/>
          <w:sz w:val="20"/>
          <w:szCs w:val="20"/>
        </w:rPr>
        <w:t>25</w:t>
      </w:r>
      <w:r>
        <w:rPr>
          <w:rFonts w:ascii="Arial" w:eastAsia="Arial" w:hAnsi="Arial" w:cs="Arial"/>
          <w:color w:val="000000"/>
          <w:sz w:val="20"/>
          <w:szCs w:val="20"/>
        </w:rPr>
        <w:t>, 2939-2950.</w:t>
      </w:r>
    </w:p>
    <w:p w14:paraId="465AE891"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Dunn, C.W., Hejnol, A., Matus, D.Q., Pang, K., Browne, W.E., Smith, S.A., Seaver, E., Rouse, G.W., Obst, M., Edgecombe, G.D., Sørensen, M.V., Haddock, S.H.D., Schmidt-Rhaesa, A., Okusu, A., Kristensen, R.M., Wheeler, W.C., Martindale, M.Q. &amp; Giribet, G. 2008. Broad phylogenomic sampling improves resolution of the animal tree of life. </w:t>
      </w:r>
      <w:r>
        <w:rPr>
          <w:rFonts w:ascii="Arial" w:eastAsia="Arial" w:hAnsi="Arial" w:cs="Arial"/>
          <w:i/>
          <w:color w:val="000000"/>
          <w:sz w:val="20"/>
          <w:szCs w:val="20"/>
        </w:rPr>
        <w:t>Nature</w:t>
      </w:r>
      <w:r>
        <w:rPr>
          <w:rFonts w:ascii="Arial" w:eastAsia="Arial" w:hAnsi="Arial" w:cs="Arial"/>
          <w:color w:val="000000"/>
          <w:sz w:val="20"/>
          <w:szCs w:val="20"/>
        </w:rPr>
        <w:t xml:space="preserve">, </w:t>
      </w:r>
      <w:r>
        <w:rPr>
          <w:rFonts w:ascii="Arial" w:eastAsia="Arial" w:hAnsi="Arial" w:cs="Arial"/>
          <w:b/>
          <w:color w:val="000000"/>
          <w:sz w:val="20"/>
          <w:szCs w:val="20"/>
        </w:rPr>
        <w:t>452</w:t>
      </w:r>
      <w:r>
        <w:rPr>
          <w:rFonts w:ascii="Arial" w:eastAsia="Arial" w:hAnsi="Arial" w:cs="Arial"/>
          <w:color w:val="000000"/>
          <w:sz w:val="20"/>
          <w:szCs w:val="20"/>
        </w:rPr>
        <w:t>, 745-749.</w:t>
      </w:r>
    </w:p>
    <w:p w14:paraId="2898CEE1"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Edgar, R. C. 2004. MUSCLE: multiple sequence alignment with high accuracy and high throughput. </w:t>
      </w:r>
      <w:r>
        <w:rPr>
          <w:rFonts w:ascii="Arial" w:eastAsia="Arial" w:hAnsi="Arial" w:cs="Arial"/>
          <w:i/>
          <w:color w:val="000000"/>
          <w:sz w:val="20"/>
          <w:szCs w:val="20"/>
        </w:rPr>
        <w:t>Nucleic Acids Research</w:t>
      </w:r>
      <w:r>
        <w:rPr>
          <w:rFonts w:ascii="Arial" w:eastAsia="Arial" w:hAnsi="Arial" w:cs="Arial"/>
          <w:color w:val="000000"/>
          <w:sz w:val="20"/>
          <w:szCs w:val="20"/>
        </w:rPr>
        <w:t xml:space="preserve">, </w:t>
      </w:r>
      <w:r>
        <w:rPr>
          <w:rFonts w:ascii="Arial" w:eastAsia="Arial" w:hAnsi="Arial" w:cs="Arial"/>
          <w:b/>
          <w:color w:val="000000"/>
          <w:sz w:val="20"/>
          <w:szCs w:val="20"/>
        </w:rPr>
        <w:t>32</w:t>
      </w:r>
      <w:r>
        <w:rPr>
          <w:rFonts w:ascii="Arial" w:eastAsia="Arial" w:hAnsi="Arial" w:cs="Arial"/>
          <w:color w:val="000000"/>
          <w:sz w:val="20"/>
          <w:szCs w:val="20"/>
        </w:rPr>
        <w:t>, 1792–1797.</w:t>
      </w:r>
    </w:p>
    <w:p w14:paraId="09455D2A"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Feuda, R., Dohrmann, M., Pett, W., Philippe, H., Rota-Stabelli, O., Lartillot, N., Wörheide, G. &amp; Pisani, D. 2017. Improved Modeling of Compositional Heterogeneity Supports Sponges as Sister to All Other Animals. </w:t>
      </w:r>
      <w:r>
        <w:rPr>
          <w:rFonts w:ascii="Arial" w:eastAsia="Arial" w:hAnsi="Arial" w:cs="Arial"/>
          <w:i/>
          <w:color w:val="000000"/>
          <w:sz w:val="20"/>
          <w:szCs w:val="20"/>
        </w:rPr>
        <w:t>Current Biology</w:t>
      </w:r>
      <w:r>
        <w:rPr>
          <w:rFonts w:ascii="Arial" w:eastAsia="Arial" w:hAnsi="Arial" w:cs="Arial"/>
          <w:color w:val="000000"/>
          <w:sz w:val="20"/>
          <w:szCs w:val="20"/>
        </w:rPr>
        <w:t xml:space="preserve">, </w:t>
      </w:r>
      <w:r>
        <w:rPr>
          <w:rFonts w:ascii="Arial" w:eastAsia="Arial" w:hAnsi="Arial" w:cs="Arial"/>
          <w:b/>
          <w:color w:val="000000"/>
          <w:sz w:val="20"/>
          <w:szCs w:val="20"/>
        </w:rPr>
        <w:t>27</w:t>
      </w:r>
      <w:r>
        <w:rPr>
          <w:rFonts w:ascii="Arial" w:eastAsia="Arial" w:hAnsi="Arial" w:cs="Arial"/>
          <w:color w:val="000000"/>
          <w:sz w:val="20"/>
          <w:szCs w:val="20"/>
        </w:rPr>
        <w:t>, 3864-3870.</w:t>
      </w:r>
    </w:p>
    <w:p w14:paraId="4513DC6A" w14:textId="39B5037C" w:rsidR="006E7260" w:rsidRDefault="001D5B72">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Anon. 2021. </w:t>
      </w:r>
      <w:r w:rsidR="00784149">
        <w:rPr>
          <w:rFonts w:ascii="Arial" w:eastAsia="Arial" w:hAnsi="Arial" w:cs="Arial"/>
          <w:color w:val="000000"/>
          <w:sz w:val="20"/>
          <w:szCs w:val="20"/>
        </w:rPr>
        <w:t xml:space="preserve">Fossilized ethics. </w:t>
      </w:r>
      <w:r w:rsidR="00784149">
        <w:rPr>
          <w:rFonts w:ascii="Arial" w:eastAsia="Arial" w:hAnsi="Arial" w:cs="Arial"/>
          <w:i/>
          <w:color w:val="000000"/>
          <w:sz w:val="20"/>
          <w:szCs w:val="20"/>
        </w:rPr>
        <w:t>Nature Ecology &amp; Evolution</w:t>
      </w:r>
      <w:r w:rsidR="00784149">
        <w:rPr>
          <w:rFonts w:ascii="Arial" w:eastAsia="Arial" w:hAnsi="Arial" w:cs="Arial"/>
          <w:color w:val="000000"/>
          <w:sz w:val="20"/>
          <w:szCs w:val="20"/>
        </w:rPr>
        <w:t xml:space="preserve">, </w:t>
      </w:r>
      <w:r w:rsidR="00784149">
        <w:rPr>
          <w:rFonts w:ascii="Arial" w:eastAsia="Arial" w:hAnsi="Arial" w:cs="Arial"/>
          <w:b/>
          <w:color w:val="000000"/>
          <w:sz w:val="20"/>
          <w:szCs w:val="20"/>
        </w:rPr>
        <w:t>5</w:t>
      </w:r>
      <w:r w:rsidR="00784149">
        <w:rPr>
          <w:rFonts w:ascii="Arial" w:eastAsia="Arial" w:hAnsi="Arial" w:cs="Arial"/>
          <w:color w:val="000000"/>
          <w:sz w:val="20"/>
          <w:szCs w:val="20"/>
        </w:rPr>
        <w:t>, 703-705.</w:t>
      </w:r>
    </w:p>
    <w:p w14:paraId="25FBA547"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Grimaldi, D., Shedrinsky, A. &amp; Wampler, T.P. 2000. A remarkable deposit of fossiliferous amber from the Upper Cretaceous (Turonian) of New Jersey. </w:t>
      </w:r>
      <w:r>
        <w:rPr>
          <w:rFonts w:ascii="Arial" w:eastAsia="Arial" w:hAnsi="Arial" w:cs="Arial"/>
          <w:i/>
          <w:color w:val="000000"/>
          <w:sz w:val="20"/>
          <w:szCs w:val="20"/>
        </w:rPr>
        <w:t>Studies on Fossils in Amber, with Particular Reference to the Cretaceous of New Jersey</w:t>
      </w:r>
      <w:r>
        <w:rPr>
          <w:rFonts w:ascii="Arial" w:eastAsia="Arial" w:hAnsi="Arial" w:cs="Arial"/>
          <w:color w:val="000000"/>
          <w:sz w:val="20"/>
          <w:szCs w:val="20"/>
        </w:rPr>
        <w:t>, D. Grimaldi, (ed.). Backhuys, pp. 1-76. </w:t>
      </w:r>
    </w:p>
    <w:p w14:paraId="4200554E"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Haas, B.J., Papanicolaou, A., Yassour, M., Grabherr, M., Blood, P. D., Bowden, J. &amp; Regev, 2013. A De novo transcript sequence reconstruction from RNA-seq using the Trinity platform for reference generation and analysis. </w:t>
      </w:r>
      <w:r>
        <w:rPr>
          <w:rFonts w:ascii="Arial" w:eastAsia="Arial" w:hAnsi="Arial" w:cs="Arial"/>
          <w:i/>
          <w:color w:val="000000"/>
          <w:sz w:val="20"/>
          <w:szCs w:val="20"/>
        </w:rPr>
        <w:t>Nature Protocols</w:t>
      </w:r>
      <w:r>
        <w:rPr>
          <w:rFonts w:ascii="Arial" w:eastAsia="Arial" w:hAnsi="Arial" w:cs="Arial"/>
          <w:color w:val="000000"/>
          <w:sz w:val="20"/>
          <w:szCs w:val="20"/>
        </w:rPr>
        <w:t xml:space="preserve">, </w:t>
      </w:r>
      <w:r>
        <w:rPr>
          <w:rFonts w:ascii="Arial" w:eastAsia="Arial" w:hAnsi="Arial" w:cs="Arial"/>
          <w:b/>
          <w:color w:val="000000"/>
          <w:sz w:val="20"/>
          <w:szCs w:val="20"/>
        </w:rPr>
        <w:t>8</w:t>
      </w:r>
      <w:r>
        <w:rPr>
          <w:rFonts w:ascii="Arial" w:eastAsia="Arial" w:hAnsi="Arial" w:cs="Arial"/>
          <w:color w:val="000000"/>
          <w:sz w:val="20"/>
          <w:szCs w:val="20"/>
        </w:rPr>
        <w:t>, 1494–1512.</w:t>
      </w:r>
    </w:p>
    <w:p w14:paraId="21D57A3D"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Harvey, T.H.P., Dong, X-P. &amp; Donoghue, P. C. J. 2010. Are palaeoscolecids ancestral ecdysozoans? </w:t>
      </w:r>
      <w:r>
        <w:rPr>
          <w:rFonts w:ascii="Arial" w:eastAsia="Arial" w:hAnsi="Arial" w:cs="Arial"/>
          <w:i/>
          <w:color w:val="000000"/>
          <w:sz w:val="20"/>
          <w:szCs w:val="20"/>
        </w:rPr>
        <w:t>Evolution &amp; Development</w:t>
      </w:r>
      <w:r>
        <w:rPr>
          <w:rFonts w:ascii="Arial" w:eastAsia="Arial" w:hAnsi="Arial" w:cs="Arial"/>
          <w:color w:val="000000"/>
          <w:sz w:val="20"/>
          <w:szCs w:val="20"/>
        </w:rPr>
        <w:t xml:space="preserve">, </w:t>
      </w:r>
      <w:r>
        <w:rPr>
          <w:rFonts w:ascii="Arial" w:eastAsia="Arial" w:hAnsi="Arial" w:cs="Arial"/>
          <w:b/>
          <w:color w:val="000000"/>
          <w:sz w:val="20"/>
          <w:szCs w:val="20"/>
        </w:rPr>
        <w:t>12</w:t>
      </w:r>
      <w:r>
        <w:rPr>
          <w:rFonts w:ascii="Arial" w:eastAsia="Arial" w:hAnsi="Arial" w:cs="Arial"/>
          <w:color w:val="000000"/>
          <w:sz w:val="20"/>
          <w:szCs w:val="20"/>
        </w:rPr>
        <w:t>, 177–200.</w:t>
      </w:r>
    </w:p>
    <w:p w14:paraId="15BF3507" w14:textId="28CFCEE4"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Harvey, T.H.P. &amp; Butterfield, N.J. 2017. Exceptionally preserved Cambrian loriciferans and the early animal invasion of the meiobenthos. </w:t>
      </w:r>
      <w:r>
        <w:rPr>
          <w:rFonts w:ascii="Arial" w:eastAsia="Arial" w:hAnsi="Arial" w:cs="Arial"/>
          <w:i/>
          <w:color w:val="000000"/>
          <w:sz w:val="20"/>
          <w:szCs w:val="20"/>
        </w:rPr>
        <w:t>Nature Ecology &amp; Evolution</w:t>
      </w:r>
      <w:r>
        <w:rPr>
          <w:rFonts w:ascii="Arial" w:eastAsia="Arial" w:hAnsi="Arial" w:cs="Arial"/>
          <w:color w:val="000000"/>
          <w:sz w:val="20"/>
          <w:szCs w:val="20"/>
        </w:rPr>
        <w:t xml:space="preserve">, </w:t>
      </w:r>
      <w:r>
        <w:rPr>
          <w:rFonts w:ascii="Arial" w:eastAsia="Arial" w:hAnsi="Arial" w:cs="Arial"/>
          <w:b/>
          <w:color w:val="000000"/>
          <w:sz w:val="20"/>
          <w:szCs w:val="20"/>
        </w:rPr>
        <w:t>1</w:t>
      </w:r>
      <w:r>
        <w:rPr>
          <w:rFonts w:ascii="Arial" w:eastAsia="Arial" w:hAnsi="Arial" w:cs="Arial"/>
          <w:color w:val="000000"/>
          <w:sz w:val="20"/>
          <w:szCs w:val="20"/>
        </w:rPr>
        <w:t>, 0022.</w:t>
      </w:r>
    </w:p>
    <w:p w14:paraId="4740D605" w14:textId="54ACAC7A" w:rsidR="00173182" w:rsidRDefault="00173182">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Haug, C. &amp; Haug, J.T. 2017. The presumed oldest flying insect: more likely a myriapod?</w:t>
      </w:r>
      <w:r w:rsidRPr="00173182">
        <w:rPr>
          <w:rFonts w:ascii="Arial" w:eastAsia="Arial" w:hAnsi="Arial" w:cs="Arial"/>
          <w:i/>
          <w:iCs/>
          <w:color w:val="000000"/>
          <w:sz w:val="20"/>
          <w:szCs w:val="20"/>
        </w:rPr>
        <w:t xml:space="preserve"> PeerJ</w:t>
      </w:r>
      <w:r>
        <w:rPr>
          <w:rFonts w:ascii="Arial" w:eastAsia="Arial" w:hAnsi="Arial" w:cs="Arial"/>
          <w:color w:val="000000"/>
          <w:sz w:val="20"/>
          <w:szCs w:val="20"/>
        </w:rPr>
        <w:t xml:space="preserve">, </w:t>
      </w:r>
      <w:r w:rsidRPr="00173182">
        <w:rPr>
          <w:rFonts w:ascii="Arial" w:eastAsia="Arial" w:hAnsi="Arial" w:cs="Arial"/>
          <w:b/>
          <w:bCs/>
          <w:color w:val="000000"/>
          <w:sz w:val="20"/>
          <w:szCs w:val="20"/>
        </w:rPr>
        <w:t>5</w:t>
      </w:r>
      <w:r>
        <w:rPr>
          <w:rFonts w:ascii="Arial" w:eastAsia="Arial" w:hAnsi="Arial" w:cs="Arial"/>
          <w:color w:val="000000"/>
          <w:sz w:val="20"/>
          <w:szCs w:val="20"/>
        </w:rPr>
        <w:t>, e3402.</w:t>
      </w:r>
    </w:p>
    <w:p w14:paraId="6362103A"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Hejnol, A., Obst, M., Stamatakis, A., Ott, M., Rouse, G.W., Edgecombe, G.D., Martinez, Baguñà, J., Bailly, X., Jondelius, U., Wiens, M., Müller, W.E.G., Seaver, E., Wheeler, W.C., Martindale, M.Q., Giribet, G. &amp; Dunn, C.W. 2009. Assessing the root of bilaterian animals with scalable phylogenomic methods. </w:t>
      </w:r>
      <w:r>
        <w:rPr>
          <w:rFonts w:ascii="Arial" w:eastAsia="Arial" w:hAnsi="Arial" w:cs="Arial"/>
          <w:i/>
          <w:color w:val="000000"/>
          <w:sz w:val="20"/>
          <w:szCs w:val="20"/>
        </w:rPr>
        <w:t>Proceedings of the Royal Society B: Biological Sciences</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276</w:t>
      </w:r>
      <w:r>
        <w:rPr>
          <w:rFonts w:ascii="Arial" w:eastAsia="Arial" w:hAnsi="Arial" w:cs="Arial"/>
          <w:color w:val="000000"/>
          <w:sz w:val="20"/>
          <w:szCs w:val="20"/>
        </w:rPr>
        <w:t>, 4261-4270.</w:t>
      </w:r>
    </w:p>
    <w:p w14:paraId="4415743C"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Holterman, M., van der Wurff, A., van den Elsen, S., van Megen, H., Bongers, T., Holovachov, O., Bakker, J. &amp; Helder, J. 2006. Phylum-Wide Analysis of SSU rDNA Reveals </w:t>
      </w:r>
      <w:r>
        <w:rPr>
          <w:rFonts w:ascii="Arial" w:eastAsia="Arial" w:hAnsi="Arial" w:cs="Arial"/>
          <w:color w:val="000000"/>
          <w:sz w:val="20"/>
          <w:szCs w:val="20"/>
        </w:rPr>
        <w:lastRenderedPageBreak/>
        <w:t xml:space="preserve">Deep Phylogenetic Relationships among Nematodes and Accelerated Evolution toward Crown Clades. </w:t>
      </w:r>
      <w:r>
        <w:rPr>
          <w:rFonts w:ascii="Arial" w:eastAsia="Arial" w:hAnsi="Arial" w:cs="Arial"/>
          <w:i/>
          <w:color w:val="000000"/>
          <w:sz w:val="20"/>
          <w:szCs w:val="20"/>
        </w:rPr>
        <w:t>Molecular Biology and Evolution</w:t>
      </w:r>
      <w:r>
        <w:rPr>
          <w:rFonts w:ascii="Arial" w:eastAsia="Arial" w:hAnsi="Arial" w:cs="Arial"/>
          <w:color w:val="000000"/>
          <w:sz w:val="20"/>
          <w:szCs w:val="20"/>
        </w:rPr>
        <w:t xml:space="preserve">, </w:t>
      </w:r>
      <w:r>
        <w:rPr>
          <w:rFonts w:ascii="Arial" w:eastAsia="Arial" w:hAnsi="Arial" w:cs="Arial"/>
          <w:b/>
          <w:color w:val="000000"/>
          <w:sz w:val="20"/>
          <w:szCs w:val="20"/>
        </w:rPr>
        <w:t>23</w:t>
      </w:r>
      <w:r>
        <w:rPr>
          <w:rFonts w:ascii="Arial" w:eastAsia="Arial" w:hAnsi="Arial" w:cs="Arial"/>
          <w:color w:val="000000"/>
          <w:sz w:val="20"/>
          <w:szCs w:val="20"/>
        </w:rPr>
        <w:t>, 1792–1800.</w:t>
      </w:r>
    </w:p>
    <w:p w14:paraId="0619029C"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Hou, X-G., Siveter, D.J., Siveter, D.J., Aldridge, R.J., Cong, P.Y., Gabbot, S.E., Ma, X-Y., Purnell, M.A. &amp; Williams, M. 2017. The Cambrian fossils of Chengjiang, China: the flowering of early animal life, 2nd edition. Wiley Blackwell, Chichester, 316 pp.</w:t>
      </w:r>
    </w:p>
    <w:p w14:paraId="0885C1DD"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Howard, R.J., Puttick, M.N., Edgecombe, G.D. &amp; Lozano-Fernandez, J. 2020. Arachnid monophyly: Morphological, palaeontological and molecular support for a single terrestrialization within Chelicerata. </w:t>
      </w:r>
      <w:r>
        <w:rPr>
          <w:rFonts w:ascii="Arial" w:eastAsia="Arial" w:hAnsi="Arial" w:cs="Arial"/>
          <w:i/>
          <w:color w:val="000000"/>
          <w:sz w:val="20"/>
          <w:szCs w:val="20"/>
        </w:rPr>
        <w:t>Arthropod Structure &amp; Development</w:t>
      </w:r>
      <w:r>
        <w:rPr>
          <w:rFonts w:ascii="Arial" w:eastAsia="Arial" w:hAnsi="Arial" w:cs="Arial"/>
          <w:color w:val="000000"/>
          <w:sz w:val="20"/>
          <w:szCs w:val="20"/>
        </w:rPr>
        <w:t xml:space="preserve">, </w:t>
      </w:r>
      <w:r>
        <w:rPr>
          <w:rFonts w:ascii="Arial" w:eastAsia="Arial" w:hAnsi="Arial" w:cs="Arial"/>
          <w:b/>
          <w:color w:val="000000"/>
          <w:sz w:val="20"/>
          <w:szCs w:val="20"/>
        </w:rPr>
        <w:t>59</w:t>
      </w:r>
      <w:r>
        <w:rPr>
          <w:rFonts w:ascii="Arial" w:eastAsia="Arial" w:hAnsi="Arial" w:cs="Arial"/>
          <w:color w:val="000000"/>
          <w:sz w:val="20"/>
          <w:szCs w:val="20"/>
        </w:rPr>
        <w:t>, 100997.</w:t>
      </w:r>
    </w:p>
    <w:p w14:paraId="0E6AEEB0"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Huang, D-Y. 2005. </w:t>
      </w:r>
      <w:r>
        <w:rPr>
          <w:rFonts w:ascii="Arial" w:eastAsia="Arial" w:hAnsi="Arial" w:cs="Arial"/>
          <w:i/>
          <w:color w:val="000000"/>
          <w:sz w:val="20"/>
          <w:szCs w:val="20"/>
        </w:rPr>
        <w:t xml:space="preserve">Early Cambrian Worms from SW China: Morphology, Systematics, Lifestyle and Evolutionary Significance. </w:t>
      </w:r>
      <w:r>
        <w:rPr>
          <w:rFonts w:ascii="Arial" w:eastAsia="Arial" w:hAnsi="Arial" w:cs="Arial"/>
          <w:color w:val="000000"/>
          <w:sz w:val="20"/>
          <w:szCs w:val="20"/>
        </w:rPr>
        <w:t>Unpublished PhD thesis, Nanjing Institute of Geology and Palaeontology, Chinese Academy of Sciences, Nanjing. 245 pp.</w:t>
      </w:r>
    </w:p>
    <w:p w14:paraId="3753A0A4"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Ivantsoc, A.Y. &amp; Wrona, R. 2004. Articulated palaeoscolecid sclerite arrays from the Lower Cambrian of eastern Siberia. </w:t>
      </w:r>
      <w:r>
        <w:rPr>
          <w:rFonts w:ascii="Arial" w:eastAsia="Arial" w:hAnsi="Arial" w:cs="Arial"/>
          <w:i/>
          <w:color w:val="000000"/>
          <w:sz w:val="20"/>
          <w:szCs w:val="20"/>
        </w:rPr>
        <w:t>Acta Geologica Polonica</w:t>
      </w:r>
      <w:r>
        <w:rPr>
          <w:rFonts w:ascii="Arial" w:eastAsia="Arial" w:hAnsi="Arial" w:cs="Arial"/>
          <w:color w:val="000000"/>
          <w:sz w:val="20"/>
          <w:szCs w:val="20"/>
        </w:rPr>
        <w:t xml:space="preserve">, </w:t>
      </w:r>
      <w:r>
        <w:rPr>
          <w:rFonts w:ascii="Arial" w:eastAsia="Arial" w:hAnsi="Arial" w:cs="Arial"/>
          <w:b/>
          <w:color w:val="000000"/>
          <w:sz w:val="20"/>
          <w:szCs w:val="20"/>
        </w:rPr>
        <w:t>54</w:t>
      </w:r>
      <w:r>
        <w:rPr>
          <w:rFonts w:ascii="Arial" w:eastAsia="Arial" w:hAnsi="Arial" w:cs="Arial"/>
          <w:color w:val="000000"/>
          <w:sz w:val="20"/>
          <w:szCs w:val="20"/>
        </w:rPr>
        <w:t>, 1–22.</w:t>
      </w:r>
    </w:p>
    <w:p w14:paraId="1E469117"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Kesidis, G., Slater, B. J., Jensen, S. &amp; Budd, G. E. 2019. Caught in the act: priapulid burrowers in early Cambrian substrates. </w:t>
      </w:r>
      <w:r>
        <w:rPr>
          <w:rFonts w:ascii="Arial" w:eastAsia="Arial" w:hAnsi="Arial" w:cs="Arial"/>
          <w:i/>
          <w:color w:val="000000"/>
          <w:sz w:val="20"/>
          <w:szCs w:val="20"/>
        </w:rPr>
        <w:t>Proceedings of the Royal Society B: Biological Sciences</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 xml:space="preserve">286, </w:t>
      </w:r>
      <w:r>
        <w:rPr>
          <w:rFonts w:ascii="Arial" w:eastAsia="Arial" w:hAnsi="Arial" w:cs="Arial"/>
          <w:color w:val="000000"/>
          <w:sz w:val="20"/>
          <w:szCs w:val="20"/>
        </w:rPr>
        <w:t>20182505.</w:t>
      </w:r>
    </w:p>
    <w:p w14:paraId="1438ED35"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Klußmann</w:t>
      </w:r>
      <w:r>
        <w:rPr>
          <w:rFonts w:ascii="Cambria Math" w:eastAsia="Cambria Math" w:hAnsi="Cambria Math" w:cs="Cambria Math"/>
          <w:color w:val="000000"/>
          <w:sz w:val="20"/>
          <w:szCs w:val="20"/>
        </w:rPr>
        <w:t>‐</w:t>
      </w:r>
      <w:r>
        <w:rPr>
          <w:rFonts w:ascii="Arial" w:eastAsia="Arial" w:hAnsi="Arial" w:cs="Arial"/>
          <w:color w:val="000000"/>
          <w:sz w:val="20"/>
          <w:szCs w:val="20"/>
        </w:rPr>
        <w:t xml:space="preserve">Fricke, B. J., &amp; Wirkner, C. S. 2016. Comparative morphology of the hemolymph vascular system in Uropygi and Amblypygi (Arachnida): complex correspondences support Arachnopulmonata. </w:t>
      </w:r>
      <w:r>
        <w:rPr>
          <w:rFonts w:ascii="Arial" w:eastAsia="Arial" w:hAnsi="Arial" w:cs="Arial"/>
          <w:i/>
          <w:color w:val="000000"/>
          <w:sz w:val="20"/>
          <w:szCs w:val="20"/>
        </w:rPr>
        <w:t>Journal of Morphology</w:t>
      </w:r>
      <w:r>
        <w:rPr>
          <w:rFonts w:ascii="Arial" w:eastAsia="Arial" w:hAnsi="Arial" w:cs="Arial"/>
          <w:color w:val="000000"/>
          <w:sz w:val="20"/>
          <w:szCs w:val="20"/>
        </w:rPr>
        <w:t xml:space="preserve">, </w:t>
      </w:r>
      <w:r>
        <w:rPr>
          <w:rFonts w:ascii="Arial" w:eastAsia="Arial" w:hAnsi="Arial" w:cs="Arial"/>
          <w:b/>
          <w:color w:val="000000"/>
          <w:sz w:val="20"/>
          <w:szCs w:val="20"/>
        </w:rPr>
        <w:t>277</w:t>
      </w:r>
      <w:r>
        <w:rPr>
          <w:rFonts w:ascii="Arial" w:eastAsia="Arial" w:hAnsi="Arial" w:cs="Arial"/>
          <w:color w:val="000000"/>
          <w:sz w:val="20"/>
          <w:szCs w:val="20"/>
        </w:rPr>
        <w:t>, 1084-1103.</w:t>
      </w:r>
    </w:p>
    <w:p w14:paraId="66F0D987"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Kristensen, R.M. 1991. Loricifera. In </w:t>
      </w:r>
      <w:r>
        <w:rPr>
          <w:rFonts w:ascii="Arial" w:eastAsia="Arial" w:hAnsi="Arial" w:cs="Arial"/>
          <w:i/>
          <w:color w:val="000000"/>
          <w:sz w:val="20"/>
          <w:szCs w:val="20"/>
        </w:rPr>
        <w:t>Microscopic Anatomy of Invertebrates, vol. 4: Aschelminthes</w:t>
      </w:r>
      <w:r>
        <w:rPr>
          <w:rFonts w:ascii="Arial" w:eastAsia="Arial" w:hAnsi="Arial" w:cs="Arial"/>
          <w:color w:val="000000"/>
          <w:sz w:val="20"/>
          <w:szCs w:val="20"/>
        </w:rPr>
        <w:t xml:space="preserve"> Harrison, F.W. &amp; Ruppert, E.E. (eds.). Wiley-Liss, New York, pp. 351-375.</w:t>
      </w:r>
    </w:p>
    <w:p w14:paraId="40D5F0A0"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Kück, P. &amp; Meusemann, K. 2010. FASconCAT: Convenient handling of data matrices. </w:t>
      </w:r>
      <w:r>
        <w:rPr>
          <w:rFonts w:ascii="Arial" w:eastAsia="Arial" w:hAnsi="Arial" w:cs="Arial"/>
          <w:i/>
          <w:color w:val="000000"/>
          <w:sz w:val="20"/>
          <w:szCs w:val="20"/>
        </w:rPr>
        <w:t>Molecular Phylogenetics and Evolution</w:t>
      </w:r>
      <w:r>
        <w:rPr>
          <w:rFonts w:ascii="Arial" w:eastAsia="Arial" w:hAnsi="Arial" w:cs="Arial"/>
          <w:color w:val="000000"/>
          <w:sz w:val="20"/>
          <w:szCs w:val="20"/>
        </w:rPr>
        <w:t xml:space="preserve">, </w:t>
      </w:r>
      <w:r>
        <w:rPr>
          <w:rFonts w:ascii="Arial" w:eastAsia="Arial" w:hAnsi="Arial" w:cs="Arial"/>
          <w:b/>
          <w:color w:val="000000"/>
          <w:sz w:val="20"/>
          <w:szCs w:val="20"/>
        </w:rPr>
        <w:t>56</w:t>
      </w:r>
      <w:r>
        <w:rPr>
          <w:rFonts w:ascii="Arial" w:eastAsia="Arial" w:hAnsi="Arial" w:cs="Arial"/>
          <w:color w:val="000000"/>
          <w:sz w:val="20"/>
          <w:szCs w:val="20"/>
        </w:rPr>
        <w:t>, 1115–1118.</w:t>
      </w:r>
    </w:p>
    <w:p w14:paraId="6A7D0922"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Kumar, S., Jones, M., Koutsovoulos, G., Clarke, M. &amp; Blaxter, M. 2013. Blobology: exploring raw genome data for contaminants, symbionts and parasites using taxon-annotated GC-coverage plots. </w:t>
      </w:r>
      <w:r>
        <w:rPr>
          <w:rFonts w:ascii="Arial" w:eastAsia="Arial" w:hAnsi="Arial" w:cs="Arial"/>
          <w:i/>
          <w:color w:val="000000"/>
          <w:sz w:val="20"/>
          <w:szCs w:val="20"/>
        </w:rPr>
        <w:t>Frontiers in Genetics</w:t>
      </w:r>
      <w:r>
        <w:rPr>
          <w:rFonts w:ascii="Arial" w:eastAsia="Arial" w:hAnsi="Arial" w:cs="Arial"/>
          <w:color w:val="000000"/>
          <w:sz w:val="20"/>
          <w:szCs w:val="20"/>
        </w:rPr>
        <w:t xml:space="preserve">, </w:t>
      </w:r>
      <w:r>
        <w:rPr>
          <w:rFonts w:ascii="Arial" w:eastAsia="Arial" w:hAnsi="Arial" w:cs="Arial"/>
          <w:b/>
          <w:color w:val="000000"/>
          <w:sz w:val="20"/>
          <w:szCs w:val="20"/>
        </w:rPr>
        <w:t>4,</w:t>
      </w:r>
      <w:r>
        <w:rPr>
          <w:rFonts w:ascii="Arial" w:eastAsia="Arial" w:hAnsi="Arial" w:cs="Arial"/>
          <w:color w:val="000000"/>
          <w:sz w:val="20"/>
          <w:szCs w:val="20"/>
        </w:rPr>
        <w:t xml:space="preserve"> 237.</w:t>
      </w:r>
    </w:p>
    <w:p w14:paraId="59D4437A"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Lartillot, N. &amp; Philippe, H. 2004. A Bayesian Mixture Model for Across-Site Heterogeneities in the Amino-Acid Replacement Process. </w:t>
      </w:r>
      <w:r>
        <w:rPr>
          <w:rFonts w:ascii="Arial" w:eastAsia="Arial" w:hAnsi="Arial" w:cs="Arial"/>
          <w:i/>
          <w:color w:val="000000"/>
          <w:sz w:val="20"/>
          <w:szCs w:val="20"/>
        </w:rPr>
        <w:t>Molecular Biology and Evolution</w:t>
      </w:r>
      <w:r>
        <w:rPr>
          <w:rFonts w:ascii="Arial" w:eastAsia="Arial" w:hAnsi="Arial" w:cs="Arial"/>
          <w:color w:val="000000"/>
          <w:sz w:val="20"/>
          <w:szCs w:val="20"/>
        </w:rPr>
        <w:t xml:space="preserve">, </w:t>
      </w:r>
      <w:r>
        <w:rPr>
          <w:rFonts w:ascii="Arial" w:eastAsia="Arial" w:hAnsi="Arial" w:cs="Arial"/>
          <w:b/>
          <w:color w:val="000000"/>
          <w:sz w:val="20"/>
          <w:szCs w:val="20"/>
        </w:rPr>
        <w:t>21</w:t>
      </w:r>
      <w:r>
        <w:rPr>
          <w:rFonts w:ascii="Arial" w:eastAsia="Arial" w:hAnsi="Arial" w:cs="Arial"/>
          <w:color w:val="000000"/>
          <w:sz w:val="20"/>
          <w:szCs w:val="20"/>
        </w:rPr>
        <w:t>, 1095–1109.</w:t>
      </w:r>
    </w:p>
    <w:p w14:paraId="3F2D8F43"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Lartillot, N., Rodrigue, N., Stubbs, D. &amp; Richer, J. 2013. PhyloBayes MPI: Phylogenetic Reconstruction with Infinite Mixtures of Profiles in a Parallel Environment. </w:t>
      </w:r>
      <w:r>
        <w:rPr>
          <w:rFonts w:ascii="Arial" w:eastAsia="Arial" w:hAnsi="Arial" w:cs="Arial"/>
          <w:i/>
          <w:color w:val="000000"/>
          <w:sz w:val="20"/>
          <w:szCs w:val="20"/>
        </w:rPr>
        <w:t>Systematic Biology</w:t>
      </w:r>
      <w:r>
        <w:rPr>
          <w:rFonts w:ascii="Arial" w:eastAsia="Arial" w:hAnsi="Arial" w:cs="Arial"/>
          <w:color w:val="000000"/>
          <w:sz w:val="20"/>
          <w:szCs w:val="20"/>
        </w:rPr>
        <w:t xml:space="preserve">, </w:t>
      </w:r>
      <w:r>
        <w:rPr>
          <w:rFonts w:ascii="Arial" w:eastAsia="Arial" w:hAnsi="Arial" w:cs="Arial"/>
          <w:b/>
          <w:color w:val="000000"/>
          <w:sz w:val="20"/>
          <w:szCs w:val="20"/>
        </w:rPr>
        <w:t>62</w:t>
      </w:r>
      <w:r>
        <w:rPr>
          <w:rFonts w:ascii="Arial" w:eastAsia="Arial" w:hAnsi="Arial" w:cs="Arial"/>
          <w:color w:val="000000"/>
          <w:sz w:val="20"/>
          <w:szCs w:val="20"/>
        </w:rPr>
        <w:t>, 611–615.</w:t>
      </w:r>
    </w:p>
    <w:p w14:paraId="51DDE56A"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Laumer, C.E., Bekkouche, N., Kerbl, A., Goetz, F., Neves, R., Sørensen, M.V., Kristensen, R.M., Hejnol, A., Dunn, C.W., Giribet, G. &amp; Worsaae, K. 2015. Spiralian Phylogeny Informs the Evolution of Microscopic Lineages. </w:t>
      </w:r>
      <w:r>
        <w:rPr>
          <w:rFonts w:ascii="Arial" w:eastAsia="Arial" w:hAnsi="Arial" w:cs="Arial"/>
          <w:i/>
          <w:color w:val="000000"/>
          <w:sz w:val="20"/>
          <w:szCs w:val="20"/>
        </w:rPr>
        <w:t>Current Biology</w:t>
      </w:r>
      <w:r>
        <w:rPr>
          <w:rFonts w:ascii="Arial" w:eastAsia="Arial" w:hAnsi="Arial" w:cs="Arial"/>
          <w:color w:val="000000"/>
          <w:sz w:val="20"/>
          <w:szCs w:val="20"/>
        </w:rPr>
        <w:t xml:space="preserve">, </w:t>
      </w:r>
      <w:r>
        <w:rPr>
          <w:rFonts w:ascii="Arial" w:eastAsia="Arial" w:hAnsi="Arial" w:cs="Arial"/>
          <w:b/>
          <w:color w:val="000000"/>
          <w:sz w:val="20"/>
          <w:szCs w:val="20"/>
        </w:rPr>
        <w:t>25</w:t>
      </w:r>
      <w:r>
        <w:rPr>
          <w:rFonts w:ascii="Arial" w:eastAsia="Arial" w:hAnsi="Arial" w:cs="Arial"/>
          <w:color w:val="000000"/>
          <w:sz w:val="20"/>
          <w:szCs w:val="20"/>
        </w:rPr>
        <w:t>, 2000-2006.</w:t>
      </w:r>
    </w:p>
    <w:p w14:paraId="48B6F8D0"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Laumer, C.E., Fernández, R., Lemer, S., Comsbosch, D., Kocot, K.M., Riesgo, A. Andrade, S.C.S., Sterrer, W., Sørensen, M.V. &amp; Giribet, G. 2019. Revisiting metazoan phylogeny with genomic sampling of all phyla. </w:t>
      </w:r>
      <w:r>
        <w:rPr>
          <w:rFonts w:ascii="Arial" w:eastAsia="Arial" w:hAnsi="Arial" w:cs="Arial"/>
          <w:i/>
          <w:color w:val="000000"/>
          <w:sz w:val="20"/>
          <w:szCs w:val="20"/>
        </w:rPr>
        <w:t>Proceedings of the Royal Society B: Biological Sciences</w:t>
      </w:r>
      <w:r>
        <w:rPr>
          <w:rFonts w:ascii="Arial" w:eastAsia="Arial" w:hAnsi="Arial" w:cs="Arial"/>
          <w:color w:val="000000"/>
          <w:sz w:val="20"/>
          <w:szCs w:val="20"/>
        </w:rPr>
        <w:t xml:space="preserve">, </w:t>
      </w:r>
      <w:r>
        <w:rPr>
          <w:rFonts w:ascii="Arial" w:eastAsia="Arial" w:hAnsi="Arial" w:cs="Arial"/>
          <w:b/>
          <w:color w:val="000000"/>
          <w:sz w:val="20"/>
          <w:szCs w:val="20"/>
        </w:rPr>
        <w:t>286</w:t>
      </w:r>
      <w:r>
        <w:rPr>
          <w:rFonts w:ascii="Arial" w:eastAsia="Arial" w:hAnsi="Arial" w:cs="Arial"/>
          <w:color w:val="000000"/>
          <w:sz w:val="20"/>
          <w:szCs w:val="20"/>
        </w:rPr>
        <w:t>, 20190831.</w:t>
      </w:r>
    </w:p>
    <w:p w14:paraId="2E740D38"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sidRPr="00784149">
        <w:rPr>
          <w:rFonts w:ascii="Arial" w:eastAsia="Arial" w:hAnsi="Arial" w:cs="Arial"/>
          <w:color w:val="000000"/>
          <w:sz w:val="20"/>
          <w:szCs w:val="20"/>
          <w:lang w:val="es-AR"/>
        </w:rPr>
        <w:t xml:space="preserve">Le, S.Q. &amp; Gascuel, O. 2008. </w:t>
      </w:r>
      <w:r>
        <w:rPr>
          <w:rFonts w:ascii="Arial" w:eastAsia="Arial" w:hAnsi="Arial" w:cs="Arial"/>
          <w:color w:val="000000"/>
          <w:sz w:val="20"/>
          <w:szCs w:val="20"/>
        </w:rPr>
        <w:t xml:space="preserve">An Improved General Amino Acid Replacement Matrix. </w:t>
      </w:r>
      <w:r>
        <w:rPr>
          <w:rFonts w:ascii="Arial" w:eastAsia="Arial" w:hAnsi="Arial" w:cs="Arial"/>
          <w:i/>
          <w:color w:val="000000"/>
          <w:sz w:val="20"/>
          <w:szCs w:val="20"/>
        </w:rPr>
        <w:t>Molecular Biology and Evolution</w:t>
      </w:r>
      <w:r>
        <w:rPr>
          <w:rFonts w:ascii="Arial" w:eastAsia="Arial" w:hAnsi="Arial" w:cs="Arial"/>
          <w:color w:val="000000"/>
          <w:sz w:val="20"/>
          <w:szCs w:val="20"/>
        </w:rPr>
        <w:t xml:space="preserve">, </w:t>
      </w:r>
      <w:r>
        <w:rPr>
          <w:rFonts w:ascii="Arial" w:eastAsia="Arial" w:hAnsi="Arial" w:cs="Arial"/>
          <w:b/>
          <w:color w:val="000000"/>
          <w:sz w:val="20"/>
          <w:szCs w:val="20"/>
        </w:rPr>
        <w:t>25</w:t>
      </w:r>
      <w:r>
        <w:rPr>
          <w:rFonts w:ascii="Arial" w:eastAsia="Arial" w:hAnsi="Arial" w:cs="Arial"/>
          <w:color w:val="000000"/>
          <w:sz w:val="20"/>
          <w:szCs w:val="20"/>
        </w:rPr>
        <w:t>, 1307–1320.</w:t>
      </w:r>
    </w:p>
    <w:p w14:paraId="352BE606"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Lemburg, C. 1995. Ultrastructure of sense organs and receptor cells of the neck and lorica of the </w:t>
      </w:r>
      <w:r>
        <w:rPr>
          <w:rFonts w:ascii="Arial" w:eastAsia="Arial" w:hAnsi="Arial" w:cs="Arial"/>
          <w:i/>
          <w:color w:val="000000"/>
          <w:sz w:val="20"/>
          <w:szCs w:val="20"/>
        </w:rPr>
        <w:t>Halicrypus spinulosus</w:t>
      </w:r>
      <w:r>
        <w:rPr>
          <w:rFonts w:ascii="Arial" w:eastAsia="Arial" w:hAnsi="Arial" w:cs="Arial"/>
          <w:color w:val="000000"/>
          <w:sz w:val="20"/>
          <w:szCs w:val="20"/>
        </w:rPr>
        <w:t xml:space="preserve"> larva (Priapulida). </w:t>
      </w:r>
      <w:r>
        <w:rPr>
          <w:rFonts w:ascii="Arial" w:eastAsia="Arial" w:hAnsi="Arial" w:cs="Arial"/>
          <w:i/>
          <w:color w:val="000000"/>
          <w:sz w:val="20"/>
          <w:szCs w:val="20"/>
        </w:rPr>
        <w:t>Microfauna Marina</w:t>
      </w:r>
      <w:r>
        <w:rPr>
          <w:rFonts w:ascii="Arial" w:eastAsia="Arial" w:hAnsi="Arial" w:cs="Arial"/>
          <w:color w:val="000000"/>
          <w:sz w:val="20"/>
          <w:szCs w:val="20"/>
        </w:rPr>
        <w:t xml:space="preserve">, </w:t>
      </w:r>
      <w:r>
        <w:rPr>
          <w:rFonts w:ascii="Arial" w:eastAsia="Arial" w:hAnsi="Arial" w:cs="Arial"/>
          <w:b/>
          <w:color w:val="000000"/>
          <w:sz w:val="20"/>
          <w:szCs w:val="20"/>
        </w:rPr>
        <w:t>10</w:t>
      </w:r>
      <w:r>
        <w:rPr>
          <w:rFonts w:ascii="Arial" w:eastAsia="Arial" w:hAnsi="Arial" w:cs="Arial"/>
          <w:color w:val="000000"/>
          <w:sz w:val="20"/>
          <w:szCs w:val="20"/>
        </w:rPr>
        <w:t>, 7-30.</w:t>
      </w:r>
    </w:p>
    <w:p w14:paraId="7024555C"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Lemburg, C. 1999. Hypothesen zur Phylogenie der Priapulida und deren Bedeutung für die Evolution der Nemathelminthes. Cuvillier, Göttingen, 275p.</w:t>
      </w:r>
    </w:p>
    <w:p w14:paraId="3CEB9AD1"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Leite, D.J., Baudouin-Gonzalez, L., Iwasaki-Yokozawa, S., Lozano-Fernandez, J., Turetzek, N., Akiyama-Oda, Y., Prpic, N-M., Pisani, D., Oda, H., Sharma, P.P. &amp; McGregor, A.P. 2018. Homeobox Gene Duplication and Divergence in Arachnids. </w:t>
      </w:r>
      <w:r>
        <w:rPr>
          <w:rFonts w:ascii="Arial" w:eastAsia="Arial" w:hAnsi="Arial" w:cs="Arial"/>
          <w:i/>
          <w:color w:val="000000"/>
          <w:sz w:val="20"/>
          <w:szCs w:val="20"/>
        </w:rPr>
        <w:t>Molecular Biology and Evolution,</w:t>
      </w:r>
      <w:r>
        <w:rPr>
          <w:rFonts w:ascii="Arial" w:eastAsia="Arial" w:hAnsi="Arial" w:cs="Arial"/>
          <w:color w:val="000000"/>
          <w:sz w:val="20"/>
          <w:szCs w:val="20"/>
        </w:rPr>
        <w:t xml:space="preserve"> </w:t>
      </w:r>
      <w:r>
        <w:rPr>
          <w:rFonts w:ascii="Arial" w:eastAsia="Arial" w:hAnsi="Arial" w:cs="Arial"/>
          <w:b/>
          <w:color w:val="000000"/>
          <w:sz w:val="20"/>
          <w:szCs w:val="20"/>
        </w:rPr>
        <w:t>35</w:t>
      </w:r>
      <w:r>
        <w:rPr>
          <w:rFonts w:ascii="Arial" w:eastAsia="Arial" w:hAnsi="Arial" w:cs="Arial"/>
          <w:color w:val="000000"/>
          <w:sz w:val="20"/>
          <w:szCs w:val="20"/>
        </w:rPr>
        <w:t>, 2240–2253.</w:t>
      </w:r>
    </w:p>
    <w:p w14:paraId="359F0916" w14:textId="77777777" w:rsidR="006E7260" w:rsidRDefault="00784149">
      <w:pPr>
        <w:numPr>
          <w:ilvl w:val="0"/>
          <w:numId w:val="1"/>
        </w:numPr>
        <w:pBdr>
          <w:top w:val="nil"/>
          <w:left w:val="nil"/>
          <w:bottom w:val="nil"/>
          <w:right w:val="nil"/>
          <w:between w:val="nil"/>
        </w:pBdr>
        <w:spacing w:line="480" w:lineRule="auto"/>
        <w:rPr>
          <w:rFonts w:ascii="Arial" w:eastAsia="Arial" w:hAnsi="Arial" w:cs="Arial"/>
          <w:color w:val="000000"/>
          <w:sz w:val="20"/>
          <w:szCs w:val="20"/>
        </w:rPr>
      </w:pPr>
      <w:r>
        <w:rPr>
          <w:rFonts w:ascii="Arial" w:eastAsia="Arial" w:hAnsi="Arial" w:cs="Arial"/>
          <w:color w:val="000000"/>
          <w:sz w:val="20"/>
          <w:szCs w:val="20"/>
        </w:rPr>
        <w:t xml:space="preserve">Li, W. &amp; Godzik, A. 2006. Cd-hit: a fast program for clustering and comparing large sets of protein or nucleotide sequences. </w:t>
      </w:r>
      <w:r>
        <w:rPr>
          <w:rFonts w:ascii="Arial" w:eastAsia="Arial" w:hAnsi="Arial" w:cs="Arial"/>
          <w:i/>
          <w:color w:val="000000"/>
          <w:sz w:val="20"/>
          <w:szCs w:val="20"/>
        </w:rPr>
        <w:t>Bioinformatics</w:t>
      </w:r>
      <w:r>
        <w:rPr>
          <w:rFonts w:ascii="Arial" w:eastAsia="Arial" w:hAnsi="Arial" w:cs="Arial"/>
          <w:color w:val="000000"/>
          <w:sz w:val="20"/>
          <w:szCs w:val="20"/>
        </w:rPr>
        <w:t xml:space="preserve">, </w:t>
      </w:r>
      <w:r>
        <w:rPr>
          <w:rFonts w:ascii="Arial" w:eastAsia="Arial" w:hAnsi="Arial" w:cs="Arial"/>
          <w:b/>
          <w:color w:val="000000"/>
          <w:sz w:val="20"/>
          <w:szCs w:val="20"/>
        </w:rPr>
        <w:t>22</w:t>
      </w:r>
      <w:r>
        <w:rPr>
          <w:rFonts w:ascii="Arial" w:eastAsia="Arial" w:hAnsi="Arial" w:cs="Arial"/>
          <w:color w:val="000000"/>
          <w:sz w:val="20"/>
          <w:szCs w:val="20"/>
        </w:rPr>
        <w:t>, 1658–1659.</w:t>
      </w:r>
    </w:p>
    <w:p w14:paraId="312C5D92"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Liu, Y-H., Xiao, S-H., Shao, T-Q., Broce, J., Zhang, H-Q. 2014. The oldest known priapulid</w:t>
      </w:r>
      <w:r>
        <w:rPr>
          <w:rFonts w:ascii="Cambria Math" w:eastAsia="Cambria Math" w:hAnsi="Cambria Math" w:cs="Cambria Math"/>
          <w:color w:val="000000"/>
          <w:sz w:val="20"/>
          <w:szCs w:val="20"/>
        </w:rPr>
        <w:t>‐</w:t>
      </w:r>
      <w:r>
        <w:rPr>
          <w:rFonts w:ascii="Arial" w:eastAsia="Arial" w:hAnsi="Arial" w:cs="Arial"/>
          <w:color w:val="000000"/>
          <w:sz w:val="20"/>
          <w:szCs w:val="20"/>
        </w:rPr>
        <w:t xml:space="preserve">like scalidophoran animal and its implications for the early evolution of cycloneuralians and ecdysozoans. </w:t>
      </w:r>
      <w:r>
        <w:rPr>
          <w:rFonts w:ascii="Arial" w:eastAsia="Arial" w:hAnsi="Arial" w:cs="Arial"/>
          <w:i/>
          <w:color w:val="000000"/>
          <w:sz w:val="20"/>
          <w:szCs w:val="20"/>
        </w:rPr>
        <w:t xml:space="preserve">Evolution &amp; Development </w:t>
      </w:r>
      <w:r>
        <w:rPr>
          <w:rFonts w:ascii="Arial" w:eastAsia="Arial" w:hAnsi="Arial" w:cs="Arial"/>
          <w:b/>
          <w:color w:val="000000"/>
          <w:sz w:val="20"/>
          <w:szCs w:val="20"/>
        </w:rPr>
        <w:t>16</w:t>
      </w:r>
      <w:r>
        <w:rPr>
          <w:rFonts w:ascii="Arial" w:eastAsia="Arial" w:hAnsi="Arial" w:cs="Arial"/>
          <w:color w:val="000000"/>
          <w:sz w:val="20"/>
          <w:szCs w:val="20"/>
        </w:rPr>
        <w:t>, 155-165.</w:t>
      </w:r>
    </w:p>
    <w:p w14:paraId="0E0E75F2"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Liu, Y-H., Wang, Q., Shao, T-Q., Zhang, H-Q., Qin, J-C., Chen, L., Liang, Y-C., Chen, C., Xue, J-Q. &amp; Liu, X-W. 2018. New material of three-dimensionally phosphatized and microscopic cycloneuralians from the Cambrian Paibian Stage of South China. </w:t>
      </w:r>
      <w:r>
        <w:rPr>
          <w:rFonts w:ascii="Arial" w:eastAsia="Arial" w:hAnsi="Arial" w:cs="Arial"/>
          <w:i/>
          <w:color w:val="000000"/>
          <w:sz w:val="20"/>
          <w:szCs w:val="20"/>
        </w:rPr>
        <w:t>Journal of Paleontology</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92</w:t>
      </w:r>
      <w:r>
        <w:rPr>
          <w:rFonts w:ascii="Arial" w:eastAsia="Arial" w:hAnsi="Arial" w:cs="Arial"/>
          <w:color w:val="000000"/>
          <w:sz w:val="20"/>
          <w:szCs w:val="20"/>
        </w:rPr>
        <w:t>, 87-98.</w:t>
      </w:r>
    </w:p>
    <w:p w14:paraId="5BCF7877"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Liu, Y-H., Qin, J-C., Wang, Q., Maas, A., Duan, B-C., Zhang, Y-N., Zhang, H-Q., Shao, T-Q. &amp; Zhang, H-Q. 2019. New armoured scalidophorans (Ecdysozoa, Cycloneuralia) from the Cambrian Fortunian Zhangjiagou Lagerstätte, South China. </w:t>
      </w:r>
      <w:r>
        <w:rPr>
          <w:rFonts w:ascii="Arial" w:eastAsia="Arial" w:hAnsi="Arial" w:cs="Arial"/>
          <w:i/>
          <w:color w:val="000000"/>
          <w:sz w:val="20"/>
          <w:szCs w:val="20"/>
        </w:rPr>
        <w:t>Papers in Palaeontology</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5</w:t>
      </w:r>
      <w:r>
        <w:rPr>
          <w:rFonts w:ascii="Arial" w:eastAsia="Arial" w:hAnsi="Arial" w:cs="Arial"/>
          <w:color w:val="000000"/>
          <w:sz w:val="20"/>
          <w:szCs w:val="20"/>
        </w:rPr>
        <w:t>, 241-260.</w:t>
      </w:r>
    </w:p>
    <w:p w14:paraId="414D45DF"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Lozano-Fernandez, J., Carton, R., Tanner, A.R., Puttick, M.N., Blaxter, M., Vinther, J. &amp; Pisani, D. 2016. A molecular palaeobiological exploration of arthropod terrestrialization. </w:t>
      </w:r>
      <w:r>
        <w:rPr>
          <w:rFonts w:ascii="Arial" w:eastAsia="Arial" w:hAnsi="Arial" w:cs="Arial"/>
          <w:i/>
          <w:color w:val="000000"/>
          <w:sz w:val="20"/>
          <w:szCs w:val="20"/>
        </w:rPr>
        <w:t>Philosophical Transactions of the Royal Society B: Biological Sciences</w:t>
      </w:r>
      <w:r>
        <w:rPr>
          <w:rFonts w:ascii="Arial" w:eastAsia="Arial" w:hAnsi="Arial" w:cs="Arial"/>
          <w:color w:val="000000"/>
          <w:sz w:val="20"/>
          <w:szCs w:val="20"/>
        </w:rPr>
        <w:t xml:space="preserve">, </w:t>
      </w:r>
      <w:r>
        <w:rPr>
          <w:rFonts w:ascii="Arial" w:eastAsia="Arial" w:hAnsi="Arial" w:cs="Arial"/>
          <w:b/>
          <w:color w:val="000000"/>
          <w:sz w:val="20"/>
          <w:szCs w:val="20"/>
        </w:rPr>
        <w:t>371</w:t>
      </w:r>
      <w:r>
        <w:rPr>
          <w:rFonts w:ascii="Arial" w:eastAsia="Arial" w:hAnsi="Arial" w:cs="Arial"/>
          <w:color w:val="000000"/>
          <w:sz w:val="20"/>
          <w:szCs w:val="20"/>
        </w:rPr>
        <w:t>, 20150133.</w:t>
      </w:r>
    </w:p>
    <w:p w14:paraId="4C7E5148"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Lozano-Fernandez, J., Tanner, A.R., Giacomelli, M., Carton, R., Vinther, J., Edgecombe, G.D., &amp; Pisani, D. 2019. Increasing species sampling in chelicerate genomic-scale datasets provides support for monophyly of Acari and Arachnida. </w:t>
      </w:r>
      <w:r>
        <w:rPr>
          <w:rFonts w:ascii="Arial" w:eastAsia="Arial" w:hAnsi="Arial" w:cs="Arial"/>
          <w:i/>
          <w:color w:val="000000"/>
          <w:sz w:val="20"/>
          <w:szCs w:val="20"/>
        </w:rPr>
        <w:t>Nature Communications</w:t>
      </w:r>
      <w:r>
        <w:rPr>
          <w:rFonts w:ascii="Arial" w:eastAsia="Arial" w:hAnsi="Arial" w:cs="Arial"/>
          <w:color w:val="000000"/>
          <w:sz w:val="20"/>
          <w:szCs w:val="20"/>
        </w:rPr>
        <w:t xml:space="preserve">, </w:t>
      </w:r>
      <w:r>
        <w:rPr>
          <w:rFonts w:ascii="Arial" w:eastAsia="Arial" w:hAnsi="Arial" w:cs="Arial"/>
          <w:b/>
          <w:color w:val="000000"/>
          <w:sz w:val="20"/>
          <w:szCs w:val="20"/>
        </w:rPr>
        <w:t>10</w:t>
      </w:r>
      <w:r>
        <w:rPr>
          <w:rFonts w:ascii="Arial" w:eastAsia="Arial" w:hAnsi="Arial" w:cs="Arial"/>
          <w:color w:val="000000"/>
          <w:sz w:val="20"/>
          <w:szCs w:val="20"/>
        </w:rPr>
        <w:t>, 2295.</w:t>
      </w:r>
    </w:p>
    <w:p w14:paraId="250105C2"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Lozano-Fernandez, J., Tanner, A.R., Puttick, M.N., Vinther, J., Edgecombe, G.D. &amp; Pisani, D. 2020. A Cambrian–Ordovician terrestrialization of arachnids. </w:t>
      </w:r>
      <w:r>
        <w:rPr>
          <w:rFonts w:ascii="Arial" w:eastAsia="Arial" w:hAnsi="Arial" w:cs="Arial"/>
          <w:i/>
          <w:color w:val="000000"/>
          <w:sz w:val="20"/>
          <w:szCs w:val="20"/>
        </w:rPr>
        <w:t>Frontiers in genetics</w:t>
      </w:r>
      <w:r>
        <w:rPr>
          <w:rFonts w:ascii="Arial" w:eastAsia="Arial" w:hAnsi="Arial" w:cs="Arial"/>
          <w:color w:val="000000"/>
          <w:sz w:val="20"/>
          <w:szCs w:val="20"/>
        </w:rPr>
        <w:t xml:space="preserve">, </w:t>
      </w:r>
      <w:r>
        <w:rPr>
          <w:rFonts w:ascii="Arial" w:eastAsia="Arial" w:hAnsi="Arial" w:cs="Arial"/>
          <w:b/>
          <w:color w:val="000000"/>
          <w:sz w:val="20"/>
          <w:szCs w:val="20"/>
        </w:rPr>
        <w:t>11</w:t>
      </w:r>
      <w:r>
        <w:rPr>
          <w:rFonts w:ascii="Arial" w:eastAsia="Arial" w:hAnsi="Arial" w:cs="Arial"/>
          <w:color w:val="000000"/>
          <w:sz w:val="20"/>
          <w:szCs w:val="20"/>
        </w:rPr>
        <w:t>, 182.</w:t>
      </w:r>
    </w:p>
    <w:p w14:paraId="3346ABB5"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Ma, X-Y., Aldridge, R.J., Siveter, D.J., Siveter, D.J., Hou, X-G. &amp; Edgecombe, G.D. 2014. A New Exceptionally Preserved Cambrian Priapulid From The Chengjiang Lagerstätte. </w:t>
      </w:r>
      <w:r>
        <w:rPr>
          <w:rFonts w:ascii="Arial" w:eastAsia="Arial" w:hAnsi="Arial" w:cs="Arial"/>
          <w:i/>
          <w:color w:val="000000"/>
          <w:sz w:val="20"/>
          <w:szCs w:val="20"/>
        </w:rPr>
        <w:t>Journal of Paleontology</w:t>
      </w:r>
      <w:r>
        <w:rPr>
          <w:rFonts w:ascii="Arial" w:eastAsia="Arial" w:hAnsi="Arial" w:cs="Arial"/>
          <w:color w:val="000000"/>
          <w:sz w:val="20"/>
          <w:szCs w:val="20"/>
        </w:rPr>
        <w:t xml:space="preserve">, </w:t>
      </w:r>
      <w:r>
        <w:rPr>
          <w:rFonts w:ascii="Arial" w:eastAsia="Arial" w:hAnsi="Arial" w:cs="Arial"/>
          <w:b/>
          <w:color w:val="000000"/>
          <w:sz w:val="20"/>
          <w:szCs w:val="20"/>
        </w:rPr>
        <w:t>88</w:t>
      </w:r>
      <w:r>
        <w:rPr>
          <w:rFonts w:ascii="Arial" w:eastAsia="Arial" w:hAnsi="Arial" w:cs="Arial"/>
          <w:color w:val="000000"/>
          <w:sz w:val="20"/>
          <w:szCs w:val="20"/>
        </w:rPr>
        <w:t xml:space="preserve">, 371–384. </w:t>
      </w:r>
    </w:p>
    <w:p w14:paraId="39361C7D"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Maksoud, S., Azar, D., Granier, B. &amp; Gèze, R. 2017. New data on the age of the Lower Cretaceous amber outcrops of Lebanon. </w:t>
      </w:r>
      <w:r>
        <w:rPr>
          <w:rFonts w:ascii="Arial" w:eastAsia="Arial" w:hAnsi="Arial" w:cs="Arial"/>
          <w:i/>
          <w:color w:val="000000"/>
          <w:sz w:val="20"/>
          <w:szCs w:val="20"/>
        </w:rPr>
        <w:t>Palaeoworld</w:t>
      </w:r>
      <w:r>
        <w:rPr>
          <w:rFonts w:ascii="Arial" w:eastAsia="Arial" w:hAnsi="Arial" w:cs="Arial"/>
          <w:color w:val="000000"/>
          <w:sz w:val="20"/>
          <w:szCs w:val="20"/>
        </w:rPr>
        <w:t xml:space="preserve">, </w:t>
      </w:r>
      <w:r>
        <w:rPr>
          <w:rFonts w:ascii="Arial" w:eastAsia="Arial" w:hAnsi="Arial" w:cs="Arial"/>
          <w:b/>
          <w:color w:val="000000"/>
          <w:sz w:val="20"/>
          <w:szCs w:val="20"/>
        </w:rPr>
        <w:t>26</w:t>
      </w:r>
      <w:r>
        <w:rPr>
          <w:rFonts w:ascii="Arial" w:eastAsia="Arial" w:hAnsi="Arial" w:cs="Arial"/>
          <w:color w:val="000000"/>
          <w:sz w:val="20"/>
          <w:szCs w:val="20"/>
        </w:rPr>
        <w:t>, 331–338.</w:t>
      </w:r>
    </w:p>
    <w:p w14:paraId="6BEFCA2A"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Malakhov, V.V. 1980. Cephalorhyncha, a new type of animal kingdom uniting Priapulida, Kinorhyncha, Gordiacea, and a new system of Aschelminthes worms. </w:t>
      </w:r>
      <w:r>
        <w:rPr>
          <w:rFonts w:ascii="Arial" w:eastAsia="Arial" w:hAnsi="Arial" w:cs="Arial"/>
          <w:i/>
          <w:color w:val="000000"/>
          <w:sz w:val="20"/>
          <w:szCs w:val="20"/>
        </w:rPr>
        <w:t>Zoologicheskiĭ zhurnal</w:t>
      </w:r>
      <w:r>
        <w:rPr>
          <w:rFonts w:ascii="Arial" w:eastAsia="Arial" w:hAnsi="Arial" w:cs="Arial"/>
          <w:color w:val="000000"/>
          <w:sz w:val="20"/>
          <w:szCs w:val="20"/>
        </w:rPr>
        <w:t xml:space="preserve"> </w:t>
      </w:r>
      <w:r>
        <w:rPr>
          <w:rFonts w:ascii="Arial" w:eastAsia="Arial" w:hAnsi="Arial" w:cs="Arial"/>
          <w:b/>
          <w:color w:val="000000"/>
          <w:sz w:val="20"/>
          <w:szCs w:val="20"/>
        </w:rPr>
        <w:t>59</w:t>
      </w:r>
      <w:r>
        <w:rPr>
          <w:rFonts w:ascii="Arial" w:eastAsia="Arial" w:hAnsi="Arial" w:cs="Arial"/>
          <w:color w:val="000000"/>
          <w:sz w:val="20"/>
          <w:szCs w:val="20"/>
        </w:rPr>
        <w:t>, 485–499.</w:t>
      </w:r>
    </w:p>
    <w:p w14:paraId="692B9688"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Malakhov, V.V. &amp; Adrianov, A.V. 1995. Cephalorhyncha—a new phylum of the animal kingdom. KMK Scientific Press, Moscow.</w:t>
      </w:r>
    </w:p>
    <w:p w14:paraId="483AC130"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Mark, D.F., Rice, C.M., Fallick, A.E., Trewin, N.H., Lee, M.R., Boyce, A. &amp; Lee, J.K.W. 2011. 40Ar/ 39Ar dating of hydrothermal activity, biota and gold mineralization in the Rhynie hot-spring system, Aberdeenshire, Scotland. </w:t>
      </w:r>
      <w:r>
        <w:rPr>
          <w:rFonts w:ascii="Arial" w:eastAsia="Arial" w:hAnsi="Arial" w:cs="Arial"/>
          <w:i/>
          <w:color w:val="000000"/>
          <w:sz w:val="20"/>
          <w:szCs w:val="20"/>
        </w:rPr>
        <w:t>Geochimica et Cosmochimica Acta</w:t>
      </w:r>
      <w:r>
        <w:rPr>
          <w:rFonts w:ascii="Arial" w:eastAsia="Arial" w:hAnsi="Arial" w:cs="Arial"/>
          <w:color w:val="000000"/>
          <w:sz w:val="20"/>
          <w:szCs w:val="20"/>
        </w:rPr>
        <w:t xml:space="preserve">, </w:t>
      </w:r>
      <w:r>
        <w:rPr>
          <w:rFonts w:ascii="Arial" w:eastAsia="Arial" w:hAnsi="Arial" w:cs="Arial"/>
          <w:b/>
          <w:color w:val="000000"/>
          <w:sz w:val="20"/>
          <w:szCs w:val="20"/>
        </w:rPr>
        <w:t>75</w:t>
      </w:r>
      <w:r>
        <w:rPr>
          <w:rFonts w:ascii="Arial" w:eastAsia="Arial" w:hAnsi="Arial" w:cs="Arial"/>
          <w:color w:val="000000"/>
          <w:sz w:val="20"/>
          <w:szCs w:val="20"/>
        </w:rPr>
        <w:t>, 555–569.</w:t>
      </w:r>
    </w:p>
    <w:p w14:paraId="111229DA"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Mark, D.F., Rice, C.M. &amp; Trewin, N.H. 2013. Discussion on “A high-precision U–Pb age constraint on the Rhynie Chert Konservat-Lagerstätte: time scale and other implications.” </w:t>
      </w:r>
      <w:r>
        <w:rPr>
          <w:rFonts w:ascii="Arial" w:eastAsia="Arial" w:hAnsi="Arial" w:cs="Arial"/>
          <w:i/>
          <w:color w:val="000000"/>
          <w:sz w:val="20"/>
          <w:szCs w:val="20"/>
        </w:rPr>
        <w:t>Journal of the Geological Society</w:t>
      </w:r>
      <w:r>
        <w:rPr>
          <w:rFonts w:ascii="Arial" w:eastAsia="Arial" w:hAnsi="Arial" w:cs="Arial"/>
          <w:color w:val="000000"/>
          <w:sz w:val="20"/>
          <w:szCs w:val="20"/>
        </w:rPr>
        <w:t xml:space="preserve">, </w:t>
      </w:r>
      <w:r>
        <w:rPr>
          <w:rFonts w:ascii="Arial" w:eastAsia="Arial" w:hAnsi="Arial" w:cs="Arial"/>
          <w:b/>
          <w:color w:val="000000"/>
          <w:sz w:val="20"/>
          <w:szCs w:val="20"/>
        </w:rPr>
        <w:t>170</w:t>
      </w:r>
      <w:r>
        <w:rPr>
          <w:rFonts w:ascii="Arial" w:eastAsia="Arial" w:hAnsi="Arial" w:cs="Arial"/>
          <w:color w:val="000000"/>
          <w:sz w:val="20"/>
          <w:szCs w:val="20"/>
        </w:rPr>
        <w:t>, 701–703.</w:t>
      </w:r>
    </w:p>
    <w:p w14:paraId="00DC5AC1"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Meldal, B.H., Debenham, N.J., De Ley, P., De Ley, I.T., Vanfleteren, J.R., Vierstraete, A.R., Bert, W., Borgonie, G., Moens, T., Tyler, P.A., Austen, M.C., Blaxter, A.D., Rogers, A.D. &amp; </w:t>
      </w:r>
      <w:r>
        <w:rPr>
          <w:rFonts w:ascii="Arial" w:eastAsia="Arial" w:hAnsi="Arial" w:cs="Arial"/>
          <w:color w:val="000000"/>
          <w:sz w:val="20"/>
          <w:szCs w:val="20"/>
        </w:rPr>
        <w:lastRenderedPageBreak/>
        <w:t xml:space="preserve">Lambshead, P.J. 2007. An improved molecular phylogeny of the Nematoda with special emphasis on marine taxa. </w:t>
      </w:r>
      <w:r>
        <w:rPr>
          <w:rFonts w:ascii="Arial" w:eastAsia="Arial" w:hAnsi="Arial" w:cs="Arial"/>
          <w:i/>
          <w:color w:val="000000"/>
          <w:sz w:val="20"/>
          <w:szCs w:val="20"/>
        </w:rPr>
        <w:t>Molecular Phylogenetics and Evolution</w:t>
      </w:r>
      <w:r>
        <w:rPr>
          <w:rFonts w:ascii="Arial" w:eastAsia="Arial" w:hAnsi="Arial" w:cs="Arial"/>
          <w:color w:val="000000"/>
          <w:sz w:val="20"/>
          <w:szCs w:val="20"/>
        </w:rPr>
        <w:t xml:space="preserve">, </w:t>
      </w:r>
      <w:r>
        <w:rPr>
          <w:rFonts w:ascii="Arial" w:eastAsia="Arial" w:hAnsi="Arial" w:cs="Arial"/>
          <w:b/>
          <w:color w:val="000000"/>
          <w:sz w:val="20"/>
          <w:szCs w:val="20"/>
        </w:rPr>
        <w:t>42</w:t>
      </w:r>
      <w:r>
        <w:rPr>
          <w:rFonts w:ascii="Arial" w:eastAsia="Arial" w:hAnsi="Arial" w:cs="Arial"/>
          <w:color w:val="000000"/>
          <w:sz w:val="20"/>
          <w:szCs w:val="20"/>
        </w:rPr>
        <w:t>, 622–636.</w:t>
      </w:r>
    </w:p>
    <w:p w14:paraId="20924753"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sidRPr="00784149">
        <w:rPr>
          <w:rFonts w:ascii="Arial" w:eastAsia="Arial" w:hAnsi="Arial" w:cs="Arial"/>
          <w:color w:val="000000"/>
          <w:sz w:val="20"/>
          <w:szCs w:val="20"/>
          <w:lang w:val="es-AR"/>
        </w:rPr>
        <w:t xml:space="preserve">Muir, L.A., Ng, T-W., Li, X-F., Zhang, Y-D. </w:t>
      </w:r>
      <w:r>
        <w:rPr>
          <w:rFonts w:ascii="Arial" w:eastAsia="Arial" w:hAnsi="Arial" w:cs="Arial"/>
          <w:color w:val="000000"/>
          <w:sz w:val="20"/>
          <w:szCs w:val="20"/>
        </w:rPr>
        <w:t xml:space="preserve">&amp; Lin, J-P. 2014. Palaeoscolecidan worms and a possible nematode from the Early Ordovician of South China. </w:t>
      </w:r>
      <w:r>
        <w:rPr>
          <w:rFonts w:ascii="Arial" w:eastAsia="Arial" w:hAnsi="Arial" w:cs="Arial"/>
          <w:i/>
          <w:color w:val="000000"/>
          <w:sz w:val="20"/>
          <w:szCs w:val="20"/>
        </w:rPr>
        <w:t>Palaeoworld</w:t>
      </w:r>
      <w:r>
        <w:rPr>
          <w:rFonts w:ascii="Arial" w:eastAsia="Arial" w:hAnsi="Arial" w:cs="Arial"/>
          <w:color w:val="000000"/>
          <w:sz w:val="20"/>
          <w:szCs w:val="20"/>
        </w:rPr>
        <w:t xml:space="preserve">, </w:t>
      </w:r>
      <w:r>
        <w:rPr>
          <w:rFonts w:ascii="Arial" w:eastAsia="Arial" w:hAnsi="Arial" w:cs="Arial"/>
          <w:b/>
          <w:color w:val="000000"/>
          <w:sz w:val="20"/>
          <w:szCs w:val="20"/>
        </w:rPr>
        <w:t>23</w:t>
      </w:r>
      <w:r>
        <w:rPr>
          <w:rFonts w:ascii="Arial" w:eastAsia="Arial" w:hAnsi="Arial" w:cs="Arial"/>
          <w:color w:val="000000"/>
          <w:sz w:val="20"/>
          <w:szCs w:val="20"/>
        </w:rPr>
        <w:t>, 15-24.</w:t>
      </w:r>
    </w:p>
    <w:p w14:paraId="26C7113F"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Neuhaus, B. 1993. Postembryonic Development of </w:t>
      </w:r>
      <w:r>
        <w:rPr>
          <w:rFonts w:ascii="Arial" w:eastAsia="Arial" w:hAnsi="Arial" w:cs="Arial"/>
          <w:i/>
          <w:color w:val="000000"/>
          <w:sz w:val="20"/>
          <w:szCs w:val="20"/>
        </w:rPr>
        <w:t>Pycnophyes kilensis</w:t>
      </w:r>
      <w:r>
        <w:rPr>
          <w:rFonts w:ascii="Arial" w:eastAsia="Arial" w:hAnsi="Arial" w:cs="Arial"/>
          <w:color w:val="000000"/>
          <w:sz w:val="20"/>
          <w:szCs w:val="20"/>
        </w:rPr>
        <w:t xml:space="preserve"> and </w:t>
      </w:r>
      <w:r>
        <w:rPr>
          <w:rFonts w:ascii="Arial" w:eastAsia="Arial" w:hAnsi="Arial" w:cs="Arial"/>
          <w:i/>
          <w:color w:val="000000"/>
          <w:sz w:val="20"/>
          <w:szCs w:val="20"/>
        </w:rPr>
        <w:t>P. dentatus</w:t>
      </w:r>
      <w:r>
        <w:rPr>
          <w:rFonts w:ascii="Arial" w:eastAsia="Arial" w:hAnsi="Arial" w:cs="Arial"/>
          <w:color w:val="000000"/>
          <w:sz w:val="20"/>
          <w:szCs w:val="20"/>
        </w:rPr>
        <w:t xml:space="preserve"> (Kinorhyncha) from the North Sea. </w:t>
      </w:r>
      <w:r>
        <w:rPr>
          <w:rFonts w:ascii="Arial" w:eastAsia="Arial" w:hAnsi="Arial" w:cs="Arial"/>
          <w:i/>
          <w:color w:val="000000"/>
          <w:sz w:val="20"/>
          <w:szCs w:val="20"/>
        </w:rPr>
        <w:t>Microfauna Marina</w:t>
      </w:r>
      <w:r>
        <w:rPr>
          <w:rFonts w:ascii="Arial" w:eastAsia="Arial" w:hAnsi="Arial" w:cs="Arial"/>
          <w:color w:val="000000"/>
          <w:sz w:val="20"/>
          <w:szCs w:val="20"/>
        </w:rPr>
        <w:t xml:space="preserve">, </w:t>
      </w:r>
      <w:r>
        <w:rPr>
          <w:rFonts w:ascii="Arial" w:eastAsia="Arial" w:hAnsi="Arial" w:cs="Arial"/>
          <w:b/>
          <w:color w:val="000000"/>
          <w:sz w:val="20"/>
          <w:szCs w:val="20"/>
        </w:rPr>
        <w:t>8</w:t>
      </w:r>
      <w:r>
        <w:rPr>
          <w:rFonts w:ascii="Arial" w:eastAsia="Arial" w:hAnsi="Arial" w:cs="Arial"/>
          <w:color w:val="000000"/>
          <w:sz w:val="20"/>
          <w:szCs w:val="20"/>
        </w:rPr>
        <w:t>, 163–193</w:t>
      </w:r>
    </w:p>
    <w:p w14:paraId="3DED77EA"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Neuhaus, B. 1994. Ultrastructure of alimentary canal and body cavity, ground pattern, and phylogenetic relationships of Kinorhyncha. </w:t>
      </w:r>
      <w:r>
        <w:rPr>
          <w:rFonts w:ascii="Arial" w:eastAsia="Arial" w:hAnsi="Arial" w:cs="Arial"/>
          <w:i/>
          <w:color w:val="000000"/>
          <w:sz w:val="20"/>
          <w:szCs w:val="20"/>
        </w:rPr>
        <w:t>Microfauna Marina</w:t>
      </w:r>
      <w:r>
        <w:rPr>
          <w:rFonts w:ascii="Arial" w:eastAsia="Arial" w:hAnsi="Arial" w:cs="Arial"/>
          <w:color w:val="000000"/>
          <w:sz w:val="20"/>
          <w:szCs w:val="20"/>
        </w:rPr>
        <w:t xml:space="preserve">, </w:t>
      </w:r>
      <w:r>
        <w:rPr>
          <w:rFonts w:ascii="Arial" w:eastAsia="Arial" w:hAnsi="Arial" w:cs="Arial"/>
          <w:b/>
          <w:color w:val="000000"/>
          <w:sz w:val="20"/>
          <w:szCs w:val="20"/>
        </w:rPr>
        <w:t>9</w:t>
      </w:r>
      <w:r>
        <w:rPr>
          <w:rFonts w:ascii="Arial" w:eastAsia="Arial" w:hAnsi="Arial" w:cs="Arial"/>
          <w:color w:val="000000"/>
          <w:sz w:val="20"/>
          <w:szCs w:val="20"/>
        </w:rPr>
        <w:t>, 61–156.</w:t>
      </w:r>
    </w:p>
    <w:p w14:paraId="5A1E1BEB"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Neuhaus, B. 2013. Kinorhyncha (=Echinodera). In </w:t>
      </w:r>
      <w:r>
        <w:rPr>
          <w:rFonts w:ascii="Arial" w:eastAsia="Arial" w:hAnsi="Arial" w:cs="Arial"/>
          <w:i/>
          <w:color w:val="000000"/>
          <w:sz w:val="20"/>
          <w:szCs w:val="20"/>
        </w:rPr>
        <w:t xml:space="preserve">Handbook of Zoology: Gastrotricha, Cycloneuralia, Gnathifera, Volume 1: Nematomorpha, Priapulida, Kinorhyncha, Loricifera. </w:t>
      </w:r>
      <w:r>
        <w:rPr>
          <w:rFonts w:ascii="Arial" w:eastAsia="Arial" w:hAnsi="Arial" w:cs="Arial"/>
          <w:color w:val="000000"/>
          <w:sz w:val="20"/>
          <w:szCs w:val="20"/>
        </w:rPr>
        <w:t>Schmidt-Rhaesa, A. (ed.). de Gruyter, pp. 181-348.</w:t>
      </w:r>
    </w:p>
    <w:p w14:paraId="5021E8AD"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Neuhaus, B. &amp; Higgins, R.P. 2002. Ultrastructure, Biology, and Phylogenetic Relationships of Kinorhyncha. Integrative and Comparative Biology, </w:t>
      </w:r>
      <w:r>
        <w:rPr>
          <w:rFonts w:ascii="Arial" w:eastAsia="Arial" w:hAnsi="Arial" w:cs="Arial"/>
          <w:b/>
          <w:color w:val="000000"/>
          <w:sz w:val="20"/>
          <w:szCs w:val="20"/>
        </w:rPr>
        <w:t>42</w:t>
      </w:r>
      <w:r>
        <w:rPr>
          <w:rFonts w:ascii="Arial" w:eastAsia="Arial" w:hAnsi="Arial" w:cs="Arial"/>
          <w:color w:val="000000"/>
          <w:sz w:val="20"/>
          <w:szCs w:val="20"/>
        </w:rPr>
        <w:t>, 619–632.</w:t>
      </w:r>
    </w:p>
    <w:p w14:paraId="3FE81AAD"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Neuhaus, B., Kristensen, R.M. &amp; Peters, W. Ultrastructure of the cuticle of Loricifera and demonstration of chitin using gold-labelling wheat germ agglutinin. </w:t>
      </w:r>
      <w:r>
        <w:rPr>
          <w:rFonts w:ascii="Arial" w:eastAsia="Arial" w:hAnsi="Arial" w:cs="Arial"/>
          <w:i/>
          <w:color w:val="000000"/>
          <w:sz w:val="20"/>
          <w:szCs w:val="20"/>
        </w:rPr>
        <w:t>Acta Zoologica</w:t>
      </w:r>
      <w:r>
        <w:rPr>
          <w:rFonts w:ascii="Arial" w:eastAsia="Arial" w:hAnsi="Arial" w:cs="Arial"/>
          <w:color w:val="000000"/>
          <w:sz w:val="20"/>
          <w:szCs w:val="20"/>
        </w:rPr>
        <w:t xml:space="preserve">, </w:t>
      </w:r>
      <w:r>
        <w:rPr>
          <w:rFonts w:ascii="Arial" w:eastAsia="Arial" w:hAnsi="Arial" w:cs="Arial"/>
          <w:b/>
          <w:color w:val="000000"/>
          <w:sz w:val="20"/>
          <w:szCs w:val="20"/>
        </w:rPr>
        <w:t>78</w:t>
      </w:r>
      <w:r>
        <w:rPr>
          <w:rFonts w:ascii="Arial" w:eastAsia="Arial" w:hAnsi="Arial" w:cs="Arial"/>
          <w:color w:val="000000"/>
          <w:sz w:val="20"/>
          <w:szCs w:val="20"/>
        </w:rPr>
        <w:t>, 215–155.</w:t>
      </w:r>
    </w:p>
    <w:p w14:paraId="465432EB"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Nielsen, C. 1995. </w:t>
      </w:r>
      <w:r>
        <w:rPr>
          <w:rFonts w:ascii="Arial" w:eastAsia="Arial" w:hAnsi="Arial" w:cs="Arial"/>
          <w:i/>
          <w:color w:val="000000"/>
          <w:sz w:val="20"/>
          <w:szCs w:val="20"/>
        </w:rPr>
        <w:t>Animal Evolution: Interrelationships of the Living Phyla</w:t>
      </w:r>
      <w:r>
        <w:rPr>
          <w:rFonts w:ascii="Arial" w:eastAsia="Arial" w:hAnsi="Arial" w:cs="Arial"/>
          <w:color w:val="000000"/>
          <w:sz w:val="20"/>
          <w:szCs w:val="20"/>
        </w:rPr>
        <w:t>. Oxford University Press, Oxford.</w:t>
      </w:r>
    </w:p>
    <w:p w14:paraId="27323392"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Nielsen, C. 2001. </w:t>
      </w:r>
      <w:r>
        <w:rPr>
          <w:rFonts w:ascii="Arial" w:eastAsia="Arial" w:hAnsi="Arial" w:cs="Arial"/>
          <w:i/>
          <w:color w:val="000000"/>
          <w:sz w:val="20"/>
          <w:szCs w:val="20"/>
        </w:rPr>
        <w:t>Animal Evolution: Interrelationships of the Living Phyla</w:t>
      </w:r>
      <w:r>
        <w:rPr>
          <w:rFonts w:ascii="Arial" w:eastAsia="Arial" w:hAnsi="Arial" w:cs="Arial"/>
          <w:color w:val="000000"/>
          <w:sz w:val="20"/>
          <w:szCs w:val="20"/>
        </w:rPr>
        <w:t>. Oxford University Press, Oxford.</w:t>
      </w:r>
    </w:p>
    <w:p w14:paraId="4BF1257B"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Noah, K.E., Hao, J-S., Li, L-Y., Sun, X-Y., Foley, B., Yang, Q. &amp; Xia, X-H. 2020. Major revisions in arthropod phylogeny through improved supermatrix, with support for two possible waves of land invasion by chelicerates. </w:t>
      </w:r>
      <w:r>
        <w:rPr>
          <w:rFonts w:ascii="Arial" w:eastAsia="Arial" w:hAnsi="Arial" w:cs="Arial"/>
          <w:i/>
          <w:color w:val="000000"/>
          <w:sz w:val="20"/>
          <w:szCs w:val="20"/>
        </w:rPr>
        <w:t>Evolutionary Bioinformatics</w:t>
      </w:r>
      <w:r>
        <w:rPr>
          <w:rFonts w:ascii="Arial" w:eastAsia="Arial" w:hAnsi="Arial" w:cs="Arial"/>
          <w:color w:val="000000"/>
          <w:sz w:val="20"/>
          <w:szCs w:val="20"/>
        </w:rPr>
        <w:t xml:space="preserve">, </w:t>
      </w:r>
      <w:r>
        <w:rPr>
          <w:rFonts w:ascii="Arial" w:eastAsia="Arial" w:hAnsi="Arial" w:cs="Arial"/>
          <w:b/>
          <w:color w:val="000000"/>
          <w:sz w:val="20"/>
          <w:szCs w:val="20"/>
        </w:rPr>
        <w:t>16</w:t>
      </w:r>
      <w:r>
        <w:rPr>
          <w:rFonts w:ascii="Arial" w:eastAsia="Arial" w:hAnsi="Arial" w:cs="Arial"/>
          <w:color w:val="000000"/>
          <w:sz w:val="20"/>
          <w:szCs w:val="20"/>
        </w:rPr>
        <w:t>, 1176934320903735.</w:t>
      </w:r>
    </w:p>
    <w:p w14:paraId="7D37B76C"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Ogg, J.G., Hinno, L.A. &amp; Huang, C. 2012. Cretaceous. In </w:t>
      </w:r>
      <w:r>
        <w:rPr>
          <w:rFonts w:ascii="Arial" w:eastAsia="Arial" w:hAnsi="Arial" w:cs="Arial"/>
          <w:i/>
          <w:color w:val="000000"/>
          <w:sz w:val="20"/>
          <w:szCs w:val="20"/>
        </w:rPr>
        <w:t>The Geologic Timescale</w:t>
      </w:r>
      <w:r>
        <w:rPr>
          <w:rFonts w:ascii="Arial" w:eastAsia="Arial" w:hAnsi="Arial" w:cs="Arial"/>
          <w:color w:val="000000"/>
          <w:sz w:val="20"/>
          <w:szCs w:val="20"/>
        </w:rPr>
        <w:t xml:space="preserve"> Gradstein, F.M., Ogg, J.G., Schmitz, M.D. &amp; Ogg, G.M. (eds.). Elsevier, pp. 793-853.</w:t>
      </w:r>
    </w:p>
    <w:p w14:paraId="5D849EF9"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Ontano, A.Z., Gainett, G., Aharon, S., Ballesteros, J.A., Benavides, L.R., Corbett, K.F., Gavish-Regev, E., Harvey, M.S., Monsma, S., Santibáñez-López, C.E., Setton, E.V.W., Zehma, J.T., Zeh, J.A., Zeh, D.W. &amp; Sharma, P.P. Taxonomic sampling and rare genomic changes overcome long-branch attraction in the phylogenetic placement of pseudoscorpions. </w:t>
      </w:r>
      <w:r>
        <w:rPr>
          <w:rFonts w:ascii="Arial" w:eastAsia="Arial" w:hAnsi="Arial" w:cs="Arial"/>
          <w:i/>
          <w:color w:val="000000"/>
          <w:sz w:val="20"/>
          <w:szCs w:val="20"/>
        </w:rPr>
        <w:t>Molecular biology and evolution</w:t>
      </w:r>
      <w:r>
        <w:rPr>
          <w:rFonts w:ascii="Arial" w:eastAsia="Arial" w:hAnsi="Arial" w:cs="Arial"/>
          <w:color w:val="000000"/>
          <w:sz w:val="20"/>
          <w:szCs w:val="20"/>
        </w:rPr>
        <w:t xml:space="preserve">, </w:t>
      </w:r>
      <w:r>
        <w:rPr>
          <w:rFonts w:ascii="Arial" w:eastAsia="Arial" w:hAnsi="Arial" w:cs="Arial"/>
          <w:b/>
          <w:color w:val="000000"/>
          <w:sz w:val="20"/>
          <w:szCs w:val="20"/>
        </w:rPr>
        <w:t>38,</w:t>
      </w:r>
      <w:r>
        <w:rPr>
          <w:rFonts w:ascii="Arial" w:eastAsia="Arial" w:hAnsi="Arial" w:cs="Arial"/>
          <w:color w:val="000000"/>
          <w:sz w:val="20"/>
          <w:szCs w:val="20"/>
        </w:rPr>
        <w:t xml:space="preserve"> 2446-2467.</w:t>
      </w:r>
    </w:p>
    <w:p w14:paraId="43D3904C"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Parry, S.F., Noble, S.R., Crowley, Q.G. &amp; Wellman, C.H. 2011. A high-precision U-Pb age constraint on the Rhynie Chert Konservat-Lagerstatte: time scale and other implications. </w:t>
      </w:r>
      <w:r>
        <w:rPr>
          <w:rFonts w:ascii="Arial" w:eastAsia="Arial" w:hAnsi="Arial" w:cs="Arial"/>
          <w:i/>
          <w:color w:val="000000"/>
          <w:sz w:val="20"/>
          <w:szCs w:val="20"/>
        </w:rPr>
        <w:t>Journal of the Geological Society</w:t>
      </w:r>
      <w:r>
        <w:rPr>
          <w:rFonts w:ascii="Arial" w:eastAsia="Arial" w:hAnsi="Arial" w:cs="Arial"/>
          <w:color w:val="000000"/>
          <w:sz w:val="20"/>
          <w:szCs w:val="20"/>
        </w:rPr>
        <w:t xml:space="preserve">, </w:t>
      </w:r>
      <w:r>
        <w:rPr>
          <w:rFonts w:ascii="Arial" w:eastAsia="Arial" w:hAnsi="Arial" w:cs="Arial"/>
          <w:b/>
          <w:color w:val="000000"/>
          <w:sz w:val="20"/>
          <w:szCs w:val="20"/>
        </w:rPr>
        <w:t>168</w:t>
      </w:r>
      <w:r>
        <w:rPr>
          <w:rFonts w:ascii="Arial" w:eastAsia="Arial" w:hAnsi="Arial" w:cs="Arial"/>
          <w:color w:val="000000"/>
          <w:sz w:val="20"/>
          <w:szCs w:val="20"/>
        </w:rPr>
        <w:t>, 863–872.</w:t>
      </w:r>
    </w:p>
    <w:p w14:paraId="26538548"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Parry, S.F., Noble, S.R., Crowley, Q.G. &amp; Wellman, C.H. 2013. Reply to Discussion on ‘A high-precision U–Pb age constraint on the Rhynie Chert Konservat-Lagerstätte: time scale and other implications.’ </w:t>
      </w:r>
      <w:r>
        <w:rPr>
          <w:rFonts w:ascii="Arial" w:eastAsia="Arial" w:hAnsi="Arial" w:cs="Arial"/>
          <w:i/>
          <w:color w:val="000000"/>
          <w:sz w:val="20"/>
          <w:szCs w:val="20"/>
        </w:rPr>
        <w:t>Journal of the Geological Society</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170</w:t>
      </w:r>
      <w:r>
        <w:rPr>
          <w:rFonts w:ascii="Arial" w:eastAsia="Arial" w:hAnsi="Arial" w:cs="Arial"/>
          <w:color w:val="000000"/>
          <w:sz w:val="20"/>
          <w:szCs w:val="20"/>
        </w:rPr>
        <w:t>, 702–706.</w:t>
      </w:r>
    </w:p>
    <w:p w14:paraId="6D2CF48B"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Peng, S. Babcock, L.E. &amp; Cooper R.A. 2012. The Cambrian Period. In </w:t>
      </w:r>
      <w:r>
        <w:rPr>
          <w:rFonts w:ascii="Arial" w:eastAsia="Arial" w:hAnsi="Arial" w:cs="Arial"/>
          <w:i/>
          <w:color w:val="000000"/>
          <w:sz w:val="20"/>
          <w:szCs w:val="20"/>
        </w:rPr>
        <w:t>The Geologic Timescale</w:t>
      </w:r>
      <w:r>
        <w:rPr>
          <w:rFonts w:ascii="Arial" w:eastAsia="Arial" w:hAnsi="Arial" w:cs="Arial"/>
          <w:color w:val="000000"/>
          <w:sz w:val="20"/>
          <w:szCs w:val="20"/>
        </w:rPr>
        <w:t>, Gradstein F.M, Ogg, J.G., Schmitz, M.D. &amp; Ogg, G.M. (eds.). Elsevier, pp. 437–488.</w:t>
      </w:r>
    </w:p>
    <w:p w14:paraId="70AE6D15"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Poinar, G. 1999. </w:t>
      </w:r>
      <w:r>
        <w:rPr>
          <w:rFonts w:ascii="Arial" w:eastAsia="Arial" w:hAnsi="Arial" w:cs="Arial"/>
          <w:i/>
          <w:color w:val="000000"/>
          <w:sz w:val="20"/>
          <w:szCs w:val="20"/>
        </w:rPr>
        <w:t>Paleochordodes protus</w:t>
      </w:r>
      <w:r>
        <w:rPr>
          <w:rFonts w:ascii="Arial" w:eastAsia="Arial" w:hAnsi="Arial" w:cs="Arial"/>
          <w:color w:val="000000"/>
          <w:sz w:val="20"/>
          <w:szCs w:val="20"/>
        </w:rPr>
        <w:t xml:space="preserve"> n.g., n.sp. (Nematomorpha, Chordodidae), Parasites of a Fossil Cockroach, with a Critical Examination of Other Fossil Hairworms and Helminths of Extant Cockroaches (Insecta: Blattaria). </w:t>
      </w:r>
      <w:r>
        <w:rPr>
          <w:rFonts w:ascii="Arial" w:eastAsia="Arial" w:hAnsi="Arial" w:cs="Arial"/>
          <w:i/>
          <w:color w:val="000000"/>
          <w:sz w:val="20"/>
          <w:szCs w:val="20"/>
        </w:rPr>
        <w:t>Invertebrate Biology</w:t>
      </w:r>
      <w:r>
        <w:rPr>
          <w:rFonts w:ascii="Arial" w:eastAsia="Arial" w:hAnsi="Arial" w:cs="Arial"/>
          <w:color w:val="000000"/>
          <w:sz w:val="20"/>
          <w:szCs w:val="20"/>
        </w:rPr>
        <w:t xml:space="preserve"> </w:t>
      </w:r>
      <w:r>
        <w:rPr>
          <w:rFonts w:ascii="Arial" w:eastAsia="Arial" w:hAnsi="Arial" w:cs="Arial"/>
          <w:b/>
          <w:color w:val="000000"/>
          <w:sz w:val="20"/>
          <w:szCs w:val="20"/>
        </w:rPr>
        <w:t>118</w:t>
      </w:r>
      <w:r>
        <w:rPr>
          <w:rFonts w:ascii="Arial" w:eastAsia="Arial" w:hAnsi="Arial" w:cs="Arial"/>
          <w:color w:val="000000"/>
          <w:sz w:val="20"/>
          <w:szCs w:val="20"/>
        </w:rPr>
        <w:t>, 109–115</w:t>
      </w:r>
    </w:p>
    <w:p w14:paraId="6E9BB0BE"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Poinar, G. 2011. The Evolutionary History of Nematodes: As revealed in stone, amber and mummies</w:t>
      </w:r>
      <w:r>
        <w:rPr>
          <w:rFonts w:ascii="Arial" w:eastAsia="Arial" w:hAnsi="Arial" w:cs="Arial"/>
          <w:i/>
          <w:color w:val="000000"/>
          <w:sz w:val="20"/>
          <w:szCs w:val="20"/>
        </w:rPr>
        <w:t>. Nematology Monographs and Perspectives</w:t>
      </w:r>
      <w:r>
        <w:rPr>
          <w:rFonts w:ascii="Arial" w:eastAsia="Arial" w:hAnsi="Arial" w:cs="Arial"/>
          <w:color w:val="000000"/>
          <w:sz w:val="20"/>
          <w:szCs w:val="20"/>
        </w:rPr>
        <w:t xml:space="preserve">, </w:t>
      </w:r>
      <w:r>
        <w:rPr>
          <w:rFonts w:ascii="Arial" w:eastAsia="Arial" w:hAnsi="Arial" w:cs="Arial"/>
          <w:b/>
          <w:color w:val="000000"/>
          <w:sz w:val="20"/>
          <w:szCs w:val="20"/>
        </w:rPr>
        <w:t>9</w:t>
      </w:r>
      <w:r>
        <w:rPr>
          <w:rFonts w:ascii="Arial" w:eastAsia="Arial" w:hAnsi="Arial" w:cs="Arial"/>
          <w:color w:val="000000"/>
          <w:sz w:val="20"/>
          <w:szCs w:val="20"/>
        </w:rPr>
        <w:t>.</w:t>
      </w:r>
    </w:p>
    <w:p w14:paraId="65D85B70"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Poinar, G. &amp; Buckley, R. 2006. Nematode (Nematoda: Mermithidae) and hairworm (Nematomorpha: Chordodidae) parasites in Early Cretaceous amber. </w:t>
      </w:r>
      <w:r>
        <w:rPr>
          <w:rFonts w:ascii="Arial" w:eastAsia="Arial" w:hAnsi="Arial" w:cs="Arial"/>
          <w:i/>
          <w:color w:val="000000"/>
          <w:sz w:val="20"/>
          <w:szCs w:val="20"/>
        </w:rPr>
        <w:t>Journal of Invertebrate Pathology</w:t>
      </w:r>
      <w:r>
        <w:rPr>
          <w:rFonts w:ascii="Arial" w:eastAsia="Arial" w:hAnsi="Arial" w:cs="Arial"/>
          <w:color w:val="000000"/>
          <w:sz w:val="20"/>
          <w:szCs w:val="20"/>
        </w:rPr>
        <w:t xml:space="preserve">, </w:t>
      </w:r>
      <w:r>
        <w:rPr>
          <w:rFonts w:ascii="Arial" w:eastAsia="Arial" w:hAnsi="Arial" w:cs="Arial"/>
          <w:b/>
          <w:color w:val="000000"/>
          <w:sz w:val="20"/>
          <w:szCs w:val="20"/>
        </w:rPr>
        <w:t>93</w:t>
      </w:r>
      <w:r>
        <w:rPr>
          <w:rFonts w:ascii="Arial" w:eastAsia="Arial" w:hAnsi="Arial" w:cs="Arial"/>
          <w:color w:val="000000"/>
          <w:sz w:val="20"/>
          <w:szCs w:val="20"/>
        </w:rPr>
        <w:t>, 36–41</w:t>
      </w:r>
    </w:p>
    <w:p w14:paraId="3838BF9D"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Poinar, G., Acra, A. &amp; Acra, F. 1994. Earliest fossil nematode (Mermithidae) in Cretaceous Lebanese amber. </w:t>
      </w:r>
      <w:r>
        <w:rPr>
          <w:rFonts w:ascii="Arial" w:eastAsia="Arial" w:hAnsi="Arial" w:cs="Arial"/>
          <w:i/>
          <w:color w:val="000000"/>
          <w:sz w:val="20"/>
          <w:szCs w:val="20"/>
        </w:rPr>
        <w:t xml:space="preserve">Fundamentals of Applied Nematology, </w:t>
      </w:r>
      <w:r>
        <w:rPr>
          <w:rFonts w:ascii="Arial" w:eastAsia="Arial" w:hAnsi="Arial" w:cs="Arial"/>
          <w:b/>
          <w:color w:val="000000"/>
          <w:sz w:val="20"/>
          <w:szCs w:val="20"/>
        </w:rPr>
        <w:t>17</w:t>
      </w:r>
      <w:r>
        <w:rPr>
          <w:rFonts w:ascii="Arial" w:eastAsia="Arial" w:hAnsi="Arial" w:cs="Arial"/>
          <w:color w:val="000000"/>
          <w:sz w:val="20"/>
          <w:szCs w:val="20"/>
        </w:rPr>
        <w:t>, 475–477.</w:t>
      </w:r>
    </w:p>
    <w:p w14:paraId="741BC166"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Poinar, G., Kerp, H. &amp; Hass, H. 2008. </w:t>
      </w:r>
      <w:r>
        <w:rPr>
          <w:rFonts w:ascii="Arial" w:eastAsia="Arial" w:hAnsi="Arial" w:cs="Arial"/>
          <w:i/>
          <w:color w:val="000000"/>
          <w:sz w:val="20"/>
          <w:szCs w:val="20"/>
        </w:rPr>
        <w:t>Palaeonema phyticum</w:t>
      </w:r>
      <w:r>
        <w:rPr>
          <w:rFonts w:ascii="Arial" w:eastAsia="Arial" w:hAnsi="Arial" w:cs="Arial"/>
          <w:color w:val="000000"/>
          <w:sz w:val="20"/>
          <w:szCs w:val="20"/>
        </w:rPr>
        <w:t xml:space="preserve"> gen. n., sp. n. (Nematoda: Palaeonematidae fam. n.), a Devonian nematode associated with early land plants. </w:t>
      </w:r>
      <w:r>
        <w:rPr>
          <w:rFonts w:ascii="Arial" w:eastAsia="Arial" w:hAnsi="Arial" w:cs="Arial"/>
          <w:i/>
          <w:color w:val="000000"/>
          <w:sz w:val="20"/>
          <w:szCs w:val="20"/>
        </w:rPr>
        <w:t>Nematology</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10</w:t>
      </w:r>
      <w:r>
        <w:rPr>
          <w:rFonts w:ascii="Arial" w:eastAsia="Arial" w:hAnsi="Arial" w:cs="Arial"/>
          <w:color w:val="000000"/>
          <w:sz w:val="20"/>
          <w:szCs w:val="20"/>
        </w:rPr>
        <w:t>, 9-14.</w:t>
      </w:r>
    </w:p>
    <w:p w14:paraId="67D75E50"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Puttick, M.N. 2019. MCMCtreeR: functions to prepare MCMCtree analyses and visualize posterior ages on trees. </w:t>
      </w:r>
      <w:r>
        <w:rPr>
          <w:rFonts w:ascii="Arial" w:eastAsia="Arial" w:hAnsi="Arial" w:cs="Arial"/>
          <w:i/>
          <w:color w:val="000000"/>
          <w:sz w:val="20"/>
          <w:szCs w:val="20"/>
        </w:rPr>
        <w:t>Bioinformatic</w:t>
      </w:r>
      <w:r>
        <w:rPr>
          <w:rFonts w:ascii="Arial" w:eastAsia="Arial" w:hAnsi="Arial" w:cs="Arial"/>
          <w:color w:val="000000"/>
          <w:sz w:val="20"/>
          <w:szCs w:val="20"/>
        </w:rPr>
        <w:t>s</w:t>
      </w:r>
      <w:r>
        <w:rPr>
          <w:rFonts w:ascii="Arial" w:eastAsia="Arial" w:hAnsi="Arial" w:cs="Arial"/>
          <w:i/>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34</w:t>
      </w:r>
      <w:r>
        <w:rPr>
          <w:rFonts w:ascii="Arial" w:eastAsia="Arial" w:hAnsi="Arial" w:cs="Arial"/>
          <w:color w:val="000000"/>
          <w:sz w:val="20"/>
          <w:szCs w:val="20"/>
        </w:rPr>
        <w:t>, 5321-5322.</w:t>
      </w:r>
    </w:p>
    <w:p w14:paraId="4C4A116E" w14:textId="77777777" w:rsidR="006E7260" w:rsidRDefault="00BC5BC1">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hyperlink r:id="rId119">
        <w:r w:rsidR="00784149">
          <w:rPr>
            <w:rFonts w:ascii="Arial" w:eastAsia="Arial" w:hAnsi="Arial" w:cs="Arial"/>
            <w:color w:val="000000"/>
            <w:sz w:val="20"/>
            <w:szCs w:val="20"/>
          </w:rPr>
          <w:t xml:space="preserve">Rambaut, A., Drummond, A.J., Xie, D., Baele, G. &amp; Suchard, M.A. 2018. Posterior Summarization in Bayesian Phylogenetics Using Tracer 1.7. </w:t>
        </w:r>
      </w:hyperlink>
      <w:hyperlink r:id="rId120">
        <w:r w:rsidR="00784149">
          <w:rPr>
            <w:rFonts w:ascii="Arial" w:eastAsia="Arial" w:hAnsi="Arial" w:cs="Arial"/>
            <w:i/>
            <w:color w:val="000000"/>
            <w:sz w:val="20"/>
            <w:szCs w:val="20"/>
          </w:rPr>
          <w:t>Systematic Biology</w:t>
        </w:r>
      </w:hyperlink>
      <w:hyperlink r:id="rId121">
        <w:r w:rsidR="00784149">
          <w:rPr>
            <w:rFonts w:ascii="Arial" w:eastAsia="Arial" w:hAnsi="Arial" w:cs="Arial"/>
            <w:color w:val="000000"/>
            <w:sz w:val="20"/>
            <w:szCs w:val="20"/>
          </w:rPr>
          <w:t>,</w:t>
        </w:r>
      </w:hyperlink>
      <w:hyperlink r:id="rId122">
        <w:r w:rsidR="00784149">
          <w:rPr>
            <w:rFonts w:ascii="Arial" w:eastAsia="Arial" w:hAnsi="Arial" w:cs="Arial"/>
            <w:i/>
            <w:color w:val="000000"/>
            <w:sz w:val="20"/>
            <w:szCs w:val="20"/>
          </w:rPr>
          <w:t xml:space="preserve"> </w:t>
        </w:r>
      </w:hyperlink>
      <w:hyperlink r:id="rId123">
        <w:r w:rsidR="00784149">
          <w:rPr>
            <w:rFonts w:ascii="Arial" w:eastAsia="Arial" w:hAnsi="Arial" w:cs="Arial"/>
            <w:b/>
            <w:color w:val="000000"/>
            <w:sz w:val="20"/>
            <w:szCs w:val="20"/>
          </w:rPr>
          <w:t>67</w:t>
        </w:r>
      </w:hyperlink>
      <w:hyperlink r:id="rId124">
        <w:r w:rsidR="00784149">
          <w:rPr>
            <w:rFonts w:ascii="Arial" w:eastAsia="Arial" w:hAnsi="Arial" w:cs="Arial"/>
            <w:color w:val="000000"/>
            <w:sz w:val="20"/>
            <w:szCs w:val="20"/>
          </w:rPr>
          <w:t>, 901–904.</w:t>
        </w:r>
      </w:hyperlink>
    </w:p>
    <w:p w14:paraId="508B9827"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sidRPr="00784149">
        <w:rPr>
          <w:rFonts w:ascii="Arial" w:eastAsia="Arial" w:hAnsi="Arial" w:cs="Arial"/>
          <w:color w:val="000000"/>
          <w:sz w:val="20"/>
          <w:szCs w:val="20"/>
          <w:lang w:val="es-AR"/>
        </w:rPr>
        <w:t xml:space="preserve">Rannala, B. &amp; Yang, Z-H. 2007. </w:t>
      </w:r>
      <w:r>
        <w:rPr>
          <w:rFonts w:ascii="Arial" w:eastAsia="Arial" w:hAnsi="Arial" w:cs="Arial"/>
          <w:color w:val="000000"/>
          <w:sz w:val="20"/>
          <w:szCs w:val="20"/>
        </w:rPr>
        <w:t xml:space="preserve">Inferring speciation times under an episodic molecular clock. </w:t>
      </w:r>
      <w:r>
        <w:rPr>
          <w:rFonts w:ascii="Arial" w:eastAsia="Arial" w:hAnsi="Arial" w:cs="Arial"/>
          <w:i/>
          <w:color w:val="000000"/>
          <w:sz w:val="20"/>
          <w:szCs w:val="20"/>
        </w:rPr>
        <w:t>Systematic Biology</w:t>
      </w:r>
      <w:r>
        <w:rPr>
          <w:rFonts w:ascii="Arial" w:eastAsia="Arial" w:hAnsi="Arial" w:cs="Arial"/>
          <w:color w:val="000000"/>
          <w:sz w:val="20"/>
          <w:szCs w:val="20"/>
        </w:rPr>
        <w:t xml:space="preserve">, </w:t>
      </w:r>
      <w:r>
        <w:rPr>
          <w:rFonts w:ascii="Arial" w:eastAsia="Arial" w:hAnsi="Arial" w:cs="Arial"/>
          <w:b/>
          <w:color w:val="000000"/>
          <w:sz w:val="20"/>
          <w:szCs w:val="20"/>
        </w:rPr>
        <w:t>56</w:t>
      </w:r>
      <w:r>
        <w:rPr>
          <w:rFonts w:ascii="Arial" w:eastAsia="Arial" w:hAnsi="Arial" w:cs="Arial"/>
          <w:color w:val="000000"/>
          <w:sz w:val="20"/>
          <w:szCs w:val="20"/>
        </w:rPr>
        <w:t>, 453-466.</w:t>
      </w:r>
    </w:p>
    <w:p w14:paraId="1658FF4A"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Richards, B.C. 2013. </w:t>
      </w:r>
      <w:proofErr w:type="gramStart"/>
      <w:r>
        <w:rPr>
          <w:rFonts w:ascii="Arial" w:eastAsia="Arial" w:hAnsi="Arial" w:cs="Arial"/>
          <w:color w:val="000000"/>
          <w:sz w:val="20"/>
          <w:szCs w:val="20"/>
        </w:rPr>
        <w:t>Current status</w:t>
      </w:r>
      <w:proofErr w:type="gramEnd"/>
      <w:r>
        <w:rPr>
          <w:rFonts w:ascii="Arial" w:eastAsia="Arial" w:hAnsi="Arial" w:cs="Arial"/>
          <w:color w:val="000000"/>
          <w:sz w:val="20"/>
          <w:szCs w:val="20"/>
        </w:rPr>
        <w:t xml:space="preserve"> of the international Carboniferous time scale. </w:t>
      </w:r>
      <w:r>
        <w:rPr>
          <w:rFonts w:ascii="Arial" w:eastAsia="Arial" w:hAnsi="Arial" w:cs="Arial"/>
          <w:i/>
          <w:color w:val="000000"/>
          <w:sz w:val="20"/>
          <w:szCs w:val="20"/>
        </w:rPr>
        <w:t>The Carboniferous-Permian Transition, Bulletin,</w:t>
      </w:r>
      <w:r>
        <w:rPr>
          <w:rFonts w:ascii="Arial" w:eastAsia="Arial" w:hAnsi="Arial" w:cs="Arial"/>
          <w:color w:val="000000"/>
          <w:sz w:val="20"/>
          <w:szCs w:val="20"/>
        </w:rPr>
        <w:t xml:space="preserve"> </w:t>
      </w:r>
      <w:r>
        <w:rPr>
          <w:rFonts w:ascii="Arial" w:eastAsia="Arial" w:hAnsi="Arial" w:cs="Arial"/>
          <w:b/>
          <w:color w:val="000000"/>
          <w:sz w:val="20"/>
          <w:szCs w:val="20"/>
        </w:rPr>
        <w:t>60</w:t>
      </w:r>
      <w:r>
        <w:rPr>
          <w:rFonts w:ascii="Arial" w:eastAsia="Arial" w:hAnsi="Arial" w:cs="Arial"/>
          <w:color w:val="000000"/>
          <w:sz w:val="20"/>
          <w:szCs w:val="20"/>
        </w:rPr>
        <w:t>, 348-353.</w:t>
      </w:r>
    </w:p>
    <w:p w14:paraId="6F467BAB"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Richardson, J.B. &amp; McGregor, D.C. 1986. Silurian and Devonian spore zones of the Old Red Sandstone continent and adjacent areas. </w:t>
      </w:r>
      <w:r>
        <w:rPr>
          <w:rFonts w:ascii="Arial" w:eastAsia="Arial" w:hAnsi="Arial" w:cs="Arial"/>
          <w:i/>
          <w:color w:val="000000"/>
          <w:sz w:val="20"/>
          <w:szCs w:val="20"/>
        </w:rPr>
        <w:t>Geological Survey of Canada Bulletin</w:t>
      </w:r>
      <w:r>
        <w:rPr>
          <w:rFonts w:ascii="Arial" w:eastAsia="Arial" w:hAnsi="Arial" w:cs="Arial"/>
          <w:color w:val="000000"/>
          <w:sz w:val="20"/>
          <w:szCs w:val="20"/>
        </w:rPr>
        <w:t xml:space="preserve">, </w:t>
      </w:r>
      <w:r>
        <w:rPr>
          <w:rFonts w:ascii="Arial" w:eastAsia="Arial" w:hAnsi="Arial" w:cs="Arial"/>
          <w:b/>
          <w:color w:val="000000"/>
          <w:sz w:val="20"/>
          <w:szCs w:val="20"/>
        </w:rPr>
        <w:t>364</w:t>
      </w:r>
      <w:r>
        <w:rPr>
          <w:rFonts w:ascii="Arial" w:eastAsia="Arial" w:hAnsi="Arial" w:cs="Arial"/>
          <w:color w:val="000000"/>
          <w:sz w:val="20"/>
          <w:szCs w:val="20"/>
        </w:rPr>
        <w:t>, 1–79.</w:t>
      </w:r>
    </w:p>
    <w:p w14:paraId="7E033B64" w14:textId="77777777" w:rsidR="006E7260" w:rsidRDefault="00784149">
      <w:pPr>
        <w:numPr>
          <w:ilvl w:val="0"/>
          <w:numId w:val="1"/>
        </w:numPr>
        <w:spacing w:after="0" w:line="480" w:lineRule="auto"/>
        <w:rPr>
          <w:rFonts w:ascii="Arial" w:eastAsia="Arial" w:hAnsi="Arial" w:cs="Arial"/>
          <w:color w:val="000000"/>
          <w:sz w:val="20"/>
          <w:szCs w:val="20"/>
        </w:rPr>
      </w:pPr>
      <w:r w:rsidRPr="00784149">
        <w:rPr>
          <w:rFonts w:ascii="Arial" w:eastAsia="Arial" w:hAnsi="Arial" w:cs="Arial"/>
          <w:color w:val="000000"/>
          <w:sz w:val="20"/>
          <w:szCs w:val="20"/>
          <w:lang w:val="es-AR"/>
        </w:rPr>
        <w:t xml:space="preserve">Rota-Stabelli, O., Daley, A.C. &amp; Pisani, D. 2013. </w:t>
      </w:r>
      <w:r>
        <w:rPr>
          <w:rFonts w:ascii="Arial" w:eastAsia="Arial" w:hAnsi="Arial" w:cs="Arial"/>
          <w:color w:val="000000"/>
          <w:sz w:val="20"/>
          <w:szCs w:val="20"/>
        </w:rPr>
        <w:t xml:space="preserve">Molecular Timetrees Reveal a Cambrian Colonization of Land and a New Scenario for Ecdysozoan Evolution. </w:t>
      </w:r>
      <w:r>
        <w:rPr>
          <w:rFonts w:ascii="Arial" w:eastAsia="Arial" w:hAnsi="Arial" w:cs="Arial"/>
          <w:i/>
          <w:color w:val="000000"/>
          <w:sz w:val="20"/>
          <w:szCs w:val="20"/>
        </w:rPr>
        <w:t>Current Biology</w:t>
      </w:r>
      <w:r>
        <w:rPr>
          <w:rFonts w:ascii="Arial" w:eastAsia="Arial" w:hAnsi="Arial" w:cs="Arial"/>
          <w:color w:val="000000"/>
          <w:sz w:val="20"/>
          <w:szCs w:val="20"/>
        </w:rPr>
        <w:t xml:space="preserve">, </w:t>
      </w:r>
      <w:r>
        <w:rPr>
          <w:rFonts w:ascii="Arial" w:eastAsia="Arial" w:hAnsi="Arial" w:cs="Arial"/>
          <w:b/>
          <w:color w:val="000000"/>
          <w:sz w:val="20"/>
          <w:szCs w:val="20"/>
        </w:rPr>
        <w:t>23</w:t>
      </w:r>
      <w:r>
        <w:rPr>
          <w:rFonts w:ascii="Arial" w:eastAsia="Arial" w:hAnsi="Arial" w:cs="Arial"/>
          <w:color w:val="000000"/>
          <w:sz w:val="20"/>
          <w:szCs w:val="20"/>
        </w:rPr>
        <w:t>, 392-398.</w:t>
      </w:r>
    </w:p>
    <w:p w14:paraId="5D0A574C"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Schmidt-Rhaesa, A. 1998. Phylogenetic relationships of the Nematomorpha - a discussion of current hypotheses. </w:t>
      </w:r>
      <w:r>
        <w:rPr>
          <w:rFonts w:ascii="Arial" w:eastAsia="Arial" w:hAnsi="Arial" w:cs="Arial"/>
          <w:i/>
          <w:color w:val="000000"/>
          <w:sz w:val="20"/>
          <w:szCs w:val="20"/>
        </w:rPr>
        <w:t>Zoologischer Anzeiger</w:t>
      </w:r>
      <w:r>
        <w:rPr>
          <w:rFonts w:ascii="Arial" w:eastAsia="Arial" w:hAnsi="Arial" w:cs="Arial"/>
          <w:color w:val="000000"/>
          <w:sz w:val="20"/>
          <w:szCs w:val="20"/>
        </w:rPr>
        <w:t xml:space="preserve">, </w:t>
      </w:r>
      <w:r>
        <w:rPr>
          <w:rFonts w:ascii="Arial" w:eastAsia="Arial" w:hAnsi="Arial" w:cs="Arial"/>
          <w:b/>
          <w:color w:val="000000"/>
          <w:sz w:val="20"/>
          <w:szCs w:val="20"/>
        </w:rPr>
        <w:t>236</w:t>
      </w:r>
      <w:r>
        <w:rPr>
          <w:rFonts w:ascii="Arial" w:eastAsia="Arial" w:hAnsi="Arial" w:cs="Arial"/>
          <w:color w:val="000000"/>
          <w:sz w:val="20"/>
          <w:szCs w:val="20"/>
        </w:rPr>
        <w:t>, 203–216.</w:t>
      </w:r>
    </w:p>
    <w:p w14:paraId="70C3F511"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Schmidt-Rhaesa, A. 2014. Handbook of zoology: Gastrotricha, Cycloneuralia, Gnathifera. Volume 2. Nematoda. De Gruyter.</w:t>
      </w:r>
    </w:p>
    <w:p w14:paraId="289D940C"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Scholtz, G. &amp; Kamenz, C. 2006. The book lungs of Scorpiones and Tetrapulmonata (Chelicerata, Arachnida): evidence for homology and a single terrestrialisation event of a common arachnid ancestor. </w:t>
      </w:r>
      <w:r>
        <w:rPr>
          <w:rFonts w:ascii="Arial" w:eastAsia="Arial" w:hAnsi="Arial" w:cs="Arial"/>
          <w:i/>
          <w:color w:val="000000"/>
          <w:sz w:val="20"/>
          <w:szCs w:val="20"/>
        </w:rPr>
        <w:t>Zoology</w:t>
      </w:r>
      <w:r>
        <w:rPr>
          <w:rFonts w:ascii="Arial" w:eastAsia="Arial" w:hAnsi="Arial" w:cs="Arial"/>
          <w:color w:val="000000"/>
          <w:sz w:val="20"/>
          <w:szCs w:val="20"/>
        </w:rPr>
        <w:t xml:space="preserve">, </w:t>
      </w:r>
      <w:r>
        <w:rPr>
          <w:rFonts w:ascii="Arial" w:eastAsia="Arial" w:hAnsi="Arial" w:cs="Arial"/>
          <w:b/>
          <w:color w:val="000000"/>
          <w:sz w:val="20"/>
          <w:szCs w:val="20"/>
        </w:rPr>
        <w:t>109</w:t>
      </w:r>
      <w:r>
        <w:rPr>
          <w:rFonts w:ascii="Arial" w:eastAsia="Arial" w:hAnsi="Arial" w:cs="Arial"/>
          <w:color w:val="000000"/>
          <w:sz w:val="20"/>
          <w:szCs w:val="20"/>
        </w:rPr>
        <w:t>, 2-13.</w:t>
      </w:r>
    </w:p>
    <w:p w14:paraId="40456867"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Schram, F.R. 1973. Pseudocoelomates and a Nemertine from the Illinois Pennsylvanian. </w:t>
      </w:r>
      <w:r>
        <w:rPr>
          <w:rFonts w:ascii="Arial" w:eastAsia="Arial" w:hAnsi="Arial" w:cs="Arial"/>
          <w:i/>
          <w:color w:val="000000"/>
          <w:sz w:val="20"/>
          <w:szCs w:val="20"/>
        </w:rPr>
        <w:t>Journal of Paleontology</w:t>
      </w:r>
      <w:r>
        <w:rPr>
          <w:rFonts w:ascii="Arial" w:eastAsia="Arial" w:hAnsi="Arial" w:cs="Arial"/>
          <w:color w:val="000000"/>
          <w:sz w:val="20"/>
          <w:szCs w:val="20"/>
        </w:rPr>
        <w:t xml:space="preserve">, </w:t>
      </w:r>
      <w:r>
        <w:rPr>
          <w:rFonts w:ascii="Arial" w:eastAsia="Arial" w:hAnsi="Arial" w:cs="Arial"/>
          <w:b/>
          <w:color w:val="000000"/>
          <w:sz w:val="20"/>
          <w:szCs w:val="20"/>
        </w:rPr>
        <w:t>47</w:t>
      </w:r>
      <w:r>
        <w:rPr>
          <w:rFonts w:ascii="Arial" w:eastAsia="Arial" w:hAnsi="Arial" w:cs="Arial"/>
          <w:color w:val="000000"/>
          <w:sz w:val="20"/>
          <w:szCs w:val="20"/>
        </w:rPr>
        <w:t>, 985-989.</w:t>
      </w:r>
    </w:p>
    <w:p w14:paraId="41C2FB4E"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Schram, F.R. 1979. The Mazon Creek biotas in the context of a Carboniferous faunal continuum. In </w:t>
      </w:r>
      <w:r>
        <w:rPr>
          <w:rFonts w:ascii="Arial" w:eastAsia="Arial" w:hAnsi="Arial" w:cs="Arial"/>
          <w:i/>
          <w:color w:val="000000"/>
          <w:sz w:val="20"/>
          <w:szCs w:val="20"/>
        </w:rPr>
        <w:t>Mazon Creek Fossils</w:t>
      </w:r>
      <w:r>
        <w:rPr>
          <w:rFonts w:ascii="Arial" w:eastAsia="Arial" w:hAnsi="Arial" w:cs="Arial"/>
          <w:color w:val="000000"/>
          <w:sz w:val="20"/>
          <w:szCs w:val="20"/>
        </w:rPr>
        <w:t>. Academic Press, pp. 159-190.</w:t>
      </w:r>
    </w:p>
    <w:p w14:paraId="702FA88A"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Schwager, E.E. </w:t>
      </w:r>
      <w:r>
        <w:rPr>
          <w:rFonts w:ascii="Arial" w:eastAsia="Arial" w:hAnsi="Arial" w:cs="Arial"/>
          <w:i/>
          <w:color w:val="000000"/>
          <w:sz w:val="20"/>
          <w:szCs w:val="20"/>
        </w:rPr>
        <w:t xml:space="preserve">et al. </w:t>
      </w:r>
      <w:r>
        <w:rPr>
          <w:rFonts w:ascii="Arial" w:eastAsia="Arial" w:hAnsi="Arial" w:cs="Arial"/>
          <w:color w:val="000000"/>
          <w:sz w:val="20"/>
          <w:szCs w:val="20"/>
        </w:rPr>
        <w:t xml:space="preserve">2017. The house spider genome reveals an ancient whole-genome duplication during arachnid evolution. </w:t>
      </w:r>
      <w:r>
        <w:rPr>
          <w:rFonts w:ascii="Arial" w:eastAsia="Arial" w:hAnsi="Arial" w:cs="Arial"/>
          <w:i/>
          <w:color w:val="000000"/>
          <w:sz w:val="20"/>
          <w:szCs w:val="20"/>
        </w:rPr>
        <w:t xml:space="preserve">BMC Biology, </w:t>
      </w:r>
      <w:r>
        <w:rPr>
          <w:rFonts w:ascii="Arial" w:eastAsia="Arial" w:hAnsi="Arial" w:cs="Arial"/>
          <w:b/>
          <w:color w:val="000000"/>
          <w:sz w:val="20"/>
          <w:szCs w:val="20"/>
        </w:rPr>
        <w:t>15</w:t>
      </w:r>
      <w:r>
        <w:rPr>
          <w:rFonts w:ascii="Arial" w:eastAsia="Arial" w:hAnsi="Arial" w:cs="Arial"/>
          <w:color w:val="000000"/>
          <w:sz w:val="20"/>
          <w:szCs w:val="20"/>
        </w:rPr>
        <w:t>, 62.</w:t>
      </w:r>
    </w:p>
    <w:p w14:paraId="6F61A1BA"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Shao, T-Q., Liu, Y-H., Wang, Q., Zhang, H-Q., Tang, H-H. &amp; Li, Y. 2016. New material of the oldest known scalidophoran animal </w:t>
      </w:r>
      <w:r>
        <w:rPr>
          <w:rFonts w:ascii="Arial" w:eastAsia="Arial" w:hAnsi="Arial" w:cs="Arial"/>
          <w:i/>
          <w:color w:val="000000"/>
          <w:sz w:val="20"/>
          <w:szCs w:val="20"/>
        </w:rPr>
        <w:t>Eopriapulites sphinx</w:t>
      </w:r>
      <w:r>
        <w:rPr>
          <w:rFonts w:ascii="Arial" w:eastAsia="Arial" w:hAnsi="Arial" w:cs="Arial"/>
          <w:color w:val="000000"/>
          <w:sz w:val="20"/>
          <w:szCs w:val="20"/>
        </w:rPr>
        <w:t xml:space="preserve">. </w:t>
      </w:r>
      <w:r>
        <w:rPr>
          <w:rFonts w:ascii="Arial" w:eastAsia="Arial" w:hAnsi="Arial" w:cs="Arial"/>
          <w:i/>
          <w:color w:val="000000"/>
          <w:sz w:val="20"/>
          <w:szCs w:val="20"/>
        </w:rPr>
        <w:t>Palaeoworld</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25</w:t>
      </w:r>
      <w:r>
        <w:rPr>
          <w:rFonts w:ascii="Arial" w:eastAsia="Arial" w:hAnsi="Arial" w:cs="Arial"/>
          <w:color w:val="000000"/>
          <w:sz w:val="20"/>
          <w:szCs w:val="20"/>
        </w:rPr>
        <w:t>, 1-11.</w:t>
      </w:r>
    </w:p>
    <w:p w14:paraId="0F86567B"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Shao, T-Q., Qin, J-C., Shao, Y., Liu, Y-H., Waloszek, D., Maas, A., Duan, B-C., Wang, Q., Xi, Y. &amp; Zhang, H-Q. 2019. New macrobenthic cycloneuralians from the Fortunian (lowermost Cambrian) of South China. </w:t>
      </w:r>
      <w:r>
        <w:rPr>
          <w:rFonts w:ascii="Arial" w:eastAsia="Arial" w:hAnsi="Arial" w:cs="Arial"/>
          <w:i/>
          <w:color w:val="000000"/>
          <w:sz w:val="20"/>
          <w:szCs w:val="20"/>
        </w:rPr>
        <w:t>Precambrian Research</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105413</w:t>
      </w:r>
      <w:r>
        <w:rPr>
          <w:rFonts w:ascii="Arial" w:eastAsia="Arial" w:hAnsi="Arial" w:cs="Arial"/>
          <w:color w:val="000000"/>
          <w:sz w:val="20"/>
          <w:szCs w:val="20"/>
        </w:rPr>
        <w:t>.</w:t>
      </w:r>
    </w:p>
    <w:p w14:paraId="2FB0748B"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Shao, T-Q., Wang, Q., Liu, Y-H, Qin J-C., Zhang, Y-N., Liu, M-J., shao, Y., Zhao, J-Y. &amp; Zhang H-Q. 2020. A new scalidophoran animal from the Cambrian Fortunian Stage of South China and its implications for the origin and early evolution of Kinorhyncha. </w:t>
      </w:r>
      <w:r>
        <w:rPr>
          <w:rFonts w:ascii="Arial" w:eastAsia="Arial" w:hAnsi="Arial" w:cs="Arial"/>
          <w:i/>
          <w:color w:val="000000"/>
          <w:sz w:val="20"/>
          <w:szCs w:val="20"/>
        </w:rPr>
        <w:t>Precambrian Research</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105616.</w:t>
      </w:r>
    </w:p>
    <w:p w14:paraId="1F73B364"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Sharma, P.P., Kaluziak, S.T., Pérez-Porro, A.R., González, V.L., Hormiga, G., Wheeler, W.C. &amp; Giribet, G. 2014. Phylogenomic interrogation of Arachnida reveals systemic conflicts in phylogenetic signal. </w:t>
      </w:r>
      <w:r>
        <w:rPr>
          <w:rFonts w:ascii="Arial" w:eastAsia="Arial" w:hAnsi="Arial" w:cs="Arial"/>
          <w:i/>
          <w:color w:val="000000"/>
          <w:sz w:val="20"/>
          <w:szCs w:val="20"/>
        </w:rPr>
        <w:t>Molecular Biology and Evolution</w:t>
      </w:r>
      <w:r>
        <w:rPr>
          <w:rFonts w:ascii="Arial" w:eastAsia="Arial" w:hAnsi="Arial" w:cs="Arial"/>
          <w:color w:val="000000"/>
          <w:sz w:val="20"/>
          <w:szCs w:val="20"/>
        </w:rPr>
        <w:t xml:space="preserve">, </w:t>
      </w:r>
      <w:r>
        <w:rPr>
          <w:rFonts w:ascii="Arial" w:eastAsia="Arial" w:hAnsi="Arial" w:cs="Arial"/>
          <w:b/>
          <w:color w:val="000000"/>
          <w:sz w:val="20"/>
          <w:szCs w:val="20"/>
        </w:rPr>
        <w:t>31</w:t>
      </w:r>
      <w:r>
        <w:rPr>
          <w:rFonts w:ascii="Arial" w:eastAsia="Arial" w:hAnsi="Arial" w:cs="Arial"/>
          <w:color w:val="000000"/>
          <w:sz w:val="20"/>
          <w:szCs w:val="20"/>
        </w:rPr>
        <w:t>, 2963-2984.</w:t>
      </w:r>
    </w:p>
    <w:p w14:paraId="34B5D454"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Shi, G-H., Grimaldi, D.A., Harlow, G.E., Wang, J., Wang, J., Yang, M-C., Lei, W-Y., Li, Q-L. &amp; Li, X-H. 2012. Age constraint on Burmese amber based on U–Pb dating of zircons. </w:t>
      </w:r>
      <w:r>
        <w:rPr>
          <w:rFonts w:ascii="Arial" w:eastAsia="Arial" w:hAnsi="Arial" w:cs="Arial"/>
          <w:i/>
          <w:color w:val="000000"/>
          <w:sz w:val="20"/>
          <w:szCs w:val="20"/>
        </w:rPr>
        <w:t>Cretaceous Research</w:t>
      </w:r>
      <w:r>
        <w:rPr>
          <w:rFonts w:ascii="Arial" w:eastAsia="Arial" w:hAnsi="Arial" w:cs="Arial"/>
          <w:color w:val="000000"/>
          <w:sz w:val="20"/>
          <w:szCs w:val="20"/>
        </w:rPr>
        <w:t xml:space="preserve">, </w:t>
      </w:r>
      <w:r>
        <w:rPr>
          <w:rFonts w:ascii="Arial" w:eastAsia="Arial" w:hAnsi="Arial" w:cs="Arial"/>
          <w:b/>
          <w:color w:val="000000"/>
          <w:sz w:val="20"/>
          <w:szCs w:val="20"/>
        </w:rPr>
        <w:t>37</w:t>
      </w:r>
      <w:r>
        <w:rPr>
          <w:rFonts w:ascii="Arial" w:eastAsia="Arial" w:hAnsi="Arial" w:cs="Arial"/>
          <w:color w:val="000000"/>
          <w:sz w:val="20"/>
          <w:szCs w:val="20"/>
        </w:rPr>
        <w:t>, 155–163.</w:t>
      </w:r>
    </w:p>
    <w:p w14:paraId="3E9F5B8E"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Simpson, J.T., Wong, K., Jackman, S.D., Schein, J.E., Jones, S.J. &amp; Birol, I. 2009.  ABySS: A parallel assembler for short read sequence data. </w:t>
      </w:r>
      <w:r>
        <w:rPr>
          <w:rFonts w:ascii="Arial" w:eastAsia="Arial" w:hAnsi="Arial" w:cs="Arial"/>
          <w:i/>
          <w:color w:val="000000"/>
          <w:sz w:val="20"/>
          <w:szCs w:val="20"/>
        </w:rPr>
        <w:t>Genome</w:t>
      </w:r>
      <w:r>
        <w:rPr>
          <w:rFonts w:ascii="Arial" w:eastAsia="Arial" w:hAnsi="Arial" w:cs="Arial"/>
          <w:color w:val="000000"/>
          <w:sz w:val="20"/>
          <w:szCs w:val="20"/>
        </w:rPr>
        <w:t xml:space="preserve"> </w:t>
      </w:r>
      <w:r>
        <w:rPr>
          <w:rFonts w:ascii="Arial" w:eastAsia="Arial" w:hAnsi="Arial" w:cs="Arial"/>
          <w:i/>
          <w:color w:val="000000"/>
          <w:sz w:val="20"/>
          <w:szCs w:val="20"/>
        </w:rPr>
        <w:t>Research</w:t>
      </w:r>
      <w:r>
        <w:rPr>
          <w:rFonts w:ascii="Arial" w:eastAsia="Arial" w:hAnsi="Arial" w:cs="Arial"/>
          <w:color w:val="000000"/>
          <w:sz w:val="20"/>
          <w:szCs w:val="20"/>
        </w:rPr>
        <w:t xml:space="preserve">, </w:t>
      </w:r>
      <w:r>
        <w:rPr>
          <w:rFonts w:ascii="Arial" w:eastAsia="Arial" w:hAnsi="Arial" w:cs="Arial"/>
          <w:b/>
          <w:color w:val="000000"/>
          <w:sz w:val="20"/>
          <w:szCs w:val="20"/>
        </w:rPr>
        <w:t>19</w:t>
      </w:r>
      <w:r>
        <w:rPr>
          <w:rFonts w:ascii="Arial" w:eastAsia="Arial" w:hAnsi="Arial" w:cs="Arial"/>
          <w:color w:val="000000"/>
          <w:sz w:val="20"/>
          <w:szCs w:val="20"/>
        </w:rPr>
        <w:t>, 1117–1123.</w:t>
      </w:r>
    </w:p>
    <w:p w14:paraId="0288238B"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Sørensen M.V., Hebsgaard, M.B., Heiner, I., Glenner, H., Willerslev, E. &amp; Kristensen, R.M. 2008. New data from an enigmatic phylum: evidence from molecular sequence data supports a sister-group relationship between Loricifera and Nematomorpha. </w:t>
      </w:r>
      <w:r>
        <w:rPr>
          <w:rFonts w:ascii="Arial" w:eastAsia="Arial" w:hAnsi="Arial" w:cs="Arial"/>
          <w:i/>
          <w:color w:val="000000"/>
          <w:sz w:val="20"/>
          <w:szCs w:val="20"/>
        </w:rPr>
        <w:t>Journal of Zoological Systematics and Evolutionary Research</w:t>
      </w:r>
      <w:r>
        <w:rPr>
          <w:rFonts w:ascii="Arial" w:eastAsia="Arial" w:hAnsi="Arial" w:cs="Arial"/>
          <w:color w:val="000000"/>
          <w:sz w:val="20"/>
          <w:szCs w:val="20"/>
        </w:rPr>
        <w:t xml:space="preserve">, </w:t>
      </w:r>
      <w:r>
        <w:rPr>
          <w:rFonts w:ascii="Arial" w:eastAsia="Arial" w:hAnsi="Arial" w:cs="Arial"/>
          <w:b/>
          <w:color w:val="000000"/>
          <w:sz w:val="20"/>
          <w:szCs w:val="20"/>
        </w:rPr>
        <w:t>46</w:t>
      </w:r>
      <w:r>
        <w:rPr>
          <w:rFonts w:ascii="Arial" w:eastAsia="Arial" w:hAnsi="Arial" w:cs="Arial"/>
          <w:color w:val="000000"/>
          <w:sz w:val="20"/>
          <w:szCs w:val="20"/>
        </w:rPr>
        <w:t>, 231–239.</w:t>
      </w:r>
    </w:p>
    <w:p w14:paraId="3BC82D84"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Stanke, M., Keller, O., Gunduz, I., Hayes, A., Waack S. &amp; Morgenstern, B. 2006. AUGUSTUS: ab initio prediction of alternative transcripts. </w:t>
      </w:r>
      <w:r>
        <w:rPr>
          <w:rFonts w:ascii="Arial" w:eastAsia="Arial" w:hAnsi="Arial" w:cs="Arial"/>
          <w:i/>
          <w:color w:val="000000"/>
          <w:sz w:val="20"/>
          <w:szCs w:val="20"/>
        </w:rPr>
        <w:t>Nucleic Acids Research</w:t>
      </w:r>
      <w:r>
        <w:rPr>
          <w:rFonts w:ascii="Arial" w:eastAsia="Arial" w:hAnsi="Arial" w:cs="Arial"/>
          <w:color w:val="000000"/>
          <w:sz w:val="20"/>
          <w:szCs w:val="20"/>
        </w:rPr>
        <w:t xml:space="preserve">, </w:t>
      </w:r>
      <w:r>
        <w:rPr>
          <w:rFonts w:ascii="Arial" w:eastAsia="Arial" w:hAnsi="Arial" w:cs="Arial"/>
          <w:b/>
          <w:color w:val="000000"/>
          <w:sz w:val="20"/>
          <w:szCs w:val="20"/>
        </w:rPr>
        <w:t>34</w:t>
      </w:r>
      <w:r>
        <w:rPr>
          <w:rFonts w:ascii="Arial" w:eastAsia="Arial" w:hAnsi="Arial" w:cs="Arial"/>
          <w:color w:val="000000"/>
          <w:sz w:val="20"/>
          <w:szCs w:val="20"/>
        </w:rPr>
        <w:t>, 435–439.</w:t>
      </w:r>
    </w:p>
    <w:p w14:paraId="0986E645"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Steiner, M., Li, G-X., Qian, Y. &amp; Zhu, M-Y. 2004a Lower Cambrian Small Shelly Fossils of northern Sichuan and southern Shaanxi (China), and their biostratigraphic importance. </w:t>
      </w:r>
      <w:r>
        <w:rPr>
          <w:rFonts w:ascii="Arial" w:eastAsia="Arial" w:hAnsi="Arial" w:cs="Arial"/>
          <w:i/>
          <w:color w:val="000000"/>
          <w:sz w:val="20"/>
          <w:szCs w:val="20"/>
        </w:rPr>
        <w:t>Geobios</w:t>
      </w:r>
      <w:r>
        <w:rPr>
          <w:rFonts w:ascii="Arial" w:eastAsia="Arial" w:hAnsi="Arial" w:cs="Arial"/>
          <w:color w:val="000000"/>
          <w:sz w:val="20"/>
          <w:szCs w:val="20"/>
        </w:rPr>
        <w:t xml:space="preserve">, </w:t>
      </w:r>
      <w:r>
        <w:rPr>
          <w:rFonts w:ascii="Arial" w:eastAsia="Arial" w:hAnsi="Arial" w:cs="Arial"/>
          <w:b/>
          <w:color w:val="000000"/>
          <w:sz w:val="20"/>
          <w:szCs w:val="20"/>
        </w:rPr>
        <w:t>37</w:t>
      </w:r>
      <w:r>
        <w:rPr>
          <w:rFonts w:ascii="Arial" w:eastAsia="Arial" w:hAnsi="Arial" w:cs="Arial"/>
          <w:color w:val="000000"/>
          <w:sz w:val="20"/>
          <w:szCs w:val="20"/>
        </w:rPr>
        <w:t>, 259–275.</w:t>
      </w:r>
    </w:p>
    <w:p w14:paraId="173C89DC"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Steiner, M., Zhu, M-Y., Li, G-X., Qian, Y. &amp; Erdtmann, B.D. 2004. New Early Cambrian bilaterian embryos and larvae from China. </w:t>
      </w:r>
      <w:r>
        <w:rPr>
          <w:rFonts w:ascii="Arial" w:eastAsia="Arial" w:hAnsi="Arial" w:cs="Arial"/>
          <w:i/>
          <w:color w:val="000000"/>
          <w:sz w:val="20"/>
          <w:szCs w:val="20"/>
        </w:rPr>
        <w:t>Geology</w:t>
      </w:r>
      <w:r>
        <w:rPr>
          <w:rFonts w:ascii="Arial" w:eastAsia="Arial" w:hAnsi="Arial" w:cs="Arial"/>
          <w:color w:val="000000"/>
          <w:sz w:val="20"/>
          <w:szCs w:val="20"/>
        </w:rPr>
        <w:t xml:space="preserve">, </w:t>
      </w:r>
      <w:r>
        <w:rPr>
          <w:rFonts w:ascii="Arial" w:eastAsia="Arial" w:hAnsi="Arial" w:cs="Arial"/>
          <w:b/>
          <w:color w:val="000000"/>
          <w:sz w:val="20"/>
          <w:szCs w:val="20"/>
        </w:rPr>
        <w:t>32</w:t>
      </w:r>
      <w:r>
        <w:rPr>
          <w:rFonts w:ascii="Arial" w:eastAsia="Arial" w:hAnsi="Arial" w:cs="Arial"/>
          <w:color w:val="000000"/>
          <w:sz w:val="20"/>
          <w:szCs w:val="20"/>
        </w:rPr>
        <w:t>, 833-836.</w:t>
      </w:r>
    </w:p>
    <w:p w14:paraId="08817785"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Sudhaus, W. 2011. Phylogenetic systematisation and catalogue of paraphyletic "Rhabditidae" (Secernentea, Nematoda). </w:t>
      </w:r>
      <w:r>
        <w:rPr>
          <w:rFonts w:ascii="Arial" w:eastAsia="Arial" w:hAnsi="Arial" w:cs="Arial"/>
          <w:i/>
          <w:color w:val="000000"/>
          <w:sz w:val="20"/>
          <w:szCs w:val="20"/>
        </w:rPr>
        <w:t>Journal of Nematode Morphology and Systematics</w:t>
      </w:r>
      <w:r>
        <w:rPr>
          <w:rFonts w:ascii="Arial" w:eastAsia="Arial" w:hAnsi="Arial" w:cs="Arial"/>
          <w:color w:val="000000"/>
          <w:sz w:val="20"/>
          <w:szCs w:val="20"/>
        </w:rPr>
        <w:t xml:space="preserve">, </w:t>
      </w:r>
      <w:r>
        <w:rPr>
          <w:rFonts w:ascii="Arial" w:eastAsia="Arial" w:hAnsi="Arial" w:cs="Arial"/>
          <w:b/>
          <w:color w:val="000000"/>
          <w:sz w:val="20"/>
          <w:szCs w:val="20"/>
        </w:rPr>
        <w:t>14</w:t>
      </w:r>
      <w:r>
        <w:rPr>
          <w:rFonts w:ascii="Arial" w:eastAsia="Arial" w:hAnsi="Arial" w:cs="Arial"/>
          <w:color w:val="000000"/>
          <w:sz w:val="20"/>
          <w:szCs w:val="20"/>
        </w:rPr>
        <w:t>, 113-178.</w:t>
      </w:r>
    </w:p>
    <w:p w14:paraId="69D2DE70"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Suarez, S.E., Brookfield, M.E., Catlos, E.J. &amp; Stöckli, D.F. 2017. A U-Pb zircon age constraint on the oldest-recorded air-breathing land animal. </w:t>
      </w:r>
      <w:r>
        <w:rPr>
          <w:rFonts w:ascii="Arial" w:eastAsia="Arial" w:hAnsi="Arial" w:cs="Arial"/>
          <w:i/>
          <w:color w:val="000000"/>
          <w:sz w:val="20"/>
          <w:szCs w:val="20"/>
        </w:rPr>
        <w:t>PLoS One</w:t>
      </w:r>
      <w:r>
        <w:rPr>
          <w:rFonts w:ascii="Arial" w:eastAsia="Arial" w:hAnsi="Arial" w:cs="Arial"/>
          <w:color w:val="000000"/>
          <w:sz w:val="20"/>
          <w:szCs w:val="20"/>
        </w:rPr>
        <w:t xml:space="preserve">, </w:t>
      </w:r>
      <w:r>
        <w:rPr>
          <w:rFonts w:ascii="Arial" w:eastAsia="Arial" w:hAnsi="Arial" w:cs="Arial"/>
          <w:b/>
          <w:color w:val="000000"/>
          <w:sz w:val="20"/>
          <w:szCs w:val="20"/>
        </w:rPr>
        <w:t>12</w:t>
      </w:r>
      <w:r>
        <w:rPr>
          <w:rFonts w:ascii="Arial" w:eastAsia="Arial" w:hAnsi="Arial" w:cs="Arial"/>
          <w:color w:val="000000"/>
          <w:sz w:val="20"/>
          <w:szCs w:val="20"/>
        </w:rPr>
        <w:t>, e0179262, 10.</w:t>
      </w:r>
    </w:p>
    <w:p w14:paraId="59AC6692"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Sun, W-G. &amp; Hou, X-G. 1987. Early Cambrian worms from Chengjiang, Yunnan, China: </w:t>
      </w:r>
      <w:r>
        <w:rPr>
          <w:rFonts w:ascii="Arial" w:eastAsia="Arial" w:hAnsi="Arial" w:cs="Arial"/>
          <w:i/>
          <w:color w:val="000000"/>
          <w:sz w:val="20"/>
          <w:szCs w:val="20"/>
        </w:rPr>
        <w:t xml:space="preserve">Maotianshania </w:t>
      </w:r>
      <w:r>
        <w:rPr>
          <w:rFonts w:ascii="Arial" w:eastAsia="Arial" w:hAnsi="Arial" w:cs="Arial"/>
          <w:color w:val="000000"/>
          <w:sz w:val="20"/>
          <w:szCs w:val="20"/>
        </w:rPr>
        <w:t xml:space="preserve">sp. nov. </w:t>
      </w:r>
      <w:r>
        <w:rPr>
          <w:rFonts w:ascii="Arial" w:eastAsia="Arial" w:hAnsi="Arial" w:cs="Arial"/>
          <w:i/>
          <w:color w:val="000000"/>
          <w:sz w:val="20"/>
          <w:szCs w:val="20"/>
        </w:rPr>
        <w:t>Acta Palaeontologica Sinica</w:t>
      </w:r>
      <w:r>
        <w:rPr>
          <w:rFonts w:ascii="Arial" w:eastAsia="Arial" w:hAnsi="Arial" w:cs="Arial"/>
          <w:color w:val="000000"/>
          <w:sz w:val="20"/>
          <w:szCs w:val="20"/>
        </w:rPr>
        <w:t xml:space="preserve">, </w:t>
      </w:r>
      <w:r>
        <w:rPr>
          <w:rFonts w:ascii="Arial" w:eastAsia="Arial" w:hAnsi="Arial" w:cs="Arial"/>
          <w:b/>
          <w:color w:val="000000"/>
          <w:sz w:val="20"/>
          <w:szCs w:val="20"/>
        </w:rPr>
        <w:t>26</w:t>
      </w:r>
      <w:r>
        <w:rPr>
          <w:rFonts w:ascii="Arial" w:eastAsia="Arial" w:hAnsi="Arial" w:cs="Arial"/>
          <w:color w:val="000000"/>
          <w:sz w:val="20"/>
          <w:szCs w:val="20"/>
        </w:rPr>
        <w:t>, 300–305.</w:t>
      </w:r>
    </w:p>
    <w:p w14:paraId="45E7E0DB"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Tanner, A.R., Fuchs, D., Winkelmann, I.E., Gilbert, M.T.P., Pankey, M.S., Ribeiro, M., &amp; Vinther, J. 2017. Molecular clocks indicate turnover and diversification of modern coleoid </w:t>
      </w:r>
      <w:r>
        <w:rPr>
          <w:rFonts w:ascii="Arial" w:eastAsia="Arial" w:hAnsi="Arial" w:cs="Arial"/>
          <w:color w:val="000000"/>
          <w:sz w:val="20"/>
          <w:szCs w:val="20"/>
        </w:rPr>
        <w:lastRenderedPageBreak/>
        <w:t xml:space="preserve">cephalopods during the Mesozoic Marine Revolution. </w:t>
      </w:r>
      <w:r>
        <w:rPr>
          <w:rFonts w:ascii="Arial" w:eastAsia="Arial" w:hAnsi="Arial" w:cs="Arial"/>
          <w:i/>
          <w:color w:val="000000"/>
          <w:sz w:val="20"/>
          <w:szCs w:val="20"/>
        </w:rPr>
        <w:t>Proceedings of the Royal Society B: Biological Sciences</w:t>
      </w:r>
      <w:r>
        <w:rPr>
          <w:rFonts w:ascii="Arial" w:eastAsia="Arial" w:hAnsi="Arial" w:cs="Arial"/>
          <w:color w:val="000000"/>
          <w:sz w:val="20"/>
          <w:szCs w:val="20"/>
        </w:rPr>
        <w:t xml:space="preserve">, </w:t>
      </w:r>
      <w:r>
        <w:rPr>
          <w:rFonts w:ascii="Arial" w:eastAsia="Arial" w:hAnsi="Arial" w:cs="Arial"/>
          <w:b/>
          <w:color w:val="000000"/>
          <w:sz w:val="20"/>
          <w:szCs w:val="20"/>
        </w:rPr>
        <w:t>284</w:t>
      </w:r>
      <w:r>
        <w:rPr>
          <w:rFonts w:ascii="Arial" w:eastAsia="Arial" w:hAnsi="Arial" w:cs="Arial"/>
          <w:color w:val="000000"/>
          <w:sz w:val="20"/>
          <w:szCs w:val="20"/>
        </w:rPr>
        <w:t>, 20162818.</w:t>
      </w:r>
    </w:p>
    <w:p w14:paraId="6BAA0806" w14:textId="77777777" w:rsidR="006E7260" w:rsidRDefault="00784149">
      <w:pPr>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Telford, M.J., Lowe, C.J., Cameron, C.B., Ortega-Martinez, O., Aronowicz, J., Oliveri, P. &amp; Copley, R.R. 2014. Phylogenomic analysis of echinoderm class relationships supports Asterozoa. </w:t>
      </w:r>
      <w:r>
        <w:rPr>
          <w:rFonts w:ascii="Arial" w:eastAsia="Arial" w:hAnsi="Arial" w:cs="Arial"/>
          <w:i/>
          <w:color w:val="000000"/>
          <w:sz w:val="20"/>
          <w:szCs w:val="20"/>
        </w:rPr>
        <w:t>Proceedings of the Royal Society B: Biological Sciences</w:t>
      </w:r>
      <w:r>
        <w:rPr>
          <w:rFonts w:ascii="Arial" w:eastAsia="Arial" w:hAnsi="Arial" w:cs="Arial"/>
          <w:color w:val="000000"/>
          <w:sz w:val="20"/>
          <w:szCs w:val="20"/>
        </w:rPr>
        <w:t xml:space="preserve">, </w:t>
      </w:r>
      <w:r>
        <w:rPr>
          <w:rFonts w:ascii="Arial" w:eastAsia="Arial" w:hAnsi="Arial" w:cs="Arial"/>
          <w:b/>
          <w:color w:val="000000"/>
          <w:sz w:val="20"/>
          <w:szCs w:val="20"/>
        </w:rPr>
        <w:t>281</w:t>
      </w:r>
      <w:r>
        <w:rPr>
          <w:rFonts w:ascii="Arial" w:eastAsia="Arial" w:hAnsi="Arial" w:cs="Arial"/>
          <w:color w:val="000000"/>
          <w:sz w:val="20"/>
          <w:szCs w:val="20"/>
        </w:rPr>
        <w:t>, 20140479.</w:t>
      </w:r>
    </w:p>
    <w:p w14:paraId="7502BF8B" w14:textId="77777777" w:rsidR="006E7260" w:rsidRDefault="00784149">
      <w:pPr>
        <w:numPr>
          <w:ilvl w:val="0"/>
          <w:numId w:val="1"/>
        </w:numPr>
        <w:spacing w:after="0" w:line="480" w:lineRule="auto"/>
        <w:rPr>
          <w:rFonts w:ascii="Arial" w:eastAsia="Arial" w:hAnsi="Arial" w:cs="Arial"/>
          <w:sz w:val="20"/>
          <w:szCs w:val="20"/>
        </w:rPr>
      </w:pPr>
      <w:r>
        <w:rPr>
          <w:rFonts w:ascii="Arial" w:eastAsia="Arial" w:hAnsi="Arial" w:cs="Arial"/>
          <w:color w:val="000000"/>
          <w:sz w:val="20"/>
          <w:szCs w:val="20"/>
        </w:rPr>
        <w:t xml:space="preserve">Vannier, J. Calandra, I., Gaillard, C., Żylińska, A. 2010. Priapulid worms: Pioneer horizontal burrowers at the Precambrian-Cambrian boundary. </w:t>
      </w:r>
      <w:r>
        <w:rPr>
          <w:rFonts w:ascii="Arial" w:eastAsia="Arial" w:hAnsi="Arial" w:cs="Arial"/>
          <w:i/>
          <w:color w:val="000000"/>
          <w:sz w:val="20"/>
          <w:szCs w:val="20"/>
        </w:rPr>
        <w:t xml:space="preserve">Geology </w:t>
      </w:r>
      <w:r>
        <w:rPr>
          <w:rFonts w:ascii="Arial" w:eastAsia="Arial" w:hAnsi="Arial" w:cs="Arial"/>
          <w:b/>
          <w:color w:val="000000"/>
          <w:sz w:val="20"/>
          <w:szCs w:val="20"/>
        </w:rPr>
        <w:t>38</w:t>
      </w:r>
      <w:r>
        <w:rPr>
          <w:rFonts w:ascii="Arial" w:eastAsia="Arial" w:hAnsi="Arial" w:cs="Arial"/>
          <w:color w:val="000000"/>
          <w:sz w:val="20"/>
          <w:szCs w:val="20"/>
        </w:rPr>
        <w:t>, 711-714.</w:t>
      </w:r>
    </w:p>
    <w:p w14:paraId="057B30F5" w14:textId="77777777" w:rsidR="006E7260" w:rsidRDefault="00784149">
      <w:pPr>
        <w:numPr>
          <w:ilvl w:val="0"/>
          <w:numId w:val="1"/>
        </w:numPr>
        <w:spacing w:after="0" w:line="480" w:lineRule="auto"/>
        <w:rPr>
          <w:rFonts w:ascii="Arial" w:eastAsia="Arial" w:hAnsi="Arial" w:cs="Arial"/>
          <w:sz w:val="20"/>
          <w:szCs w:val="20"/>
        </w:rPr>
      </w:pPr>
      <w:r>
        <w:rPr>
          <w:rFonts w:ascii="Arial" w:eastAsia="Arial" w:hAnsi="Arial" w:cs="Arial"/>
          <w:color w:val="000000"/>
          <w:sz w:val="20"/>
          <w:szCs w:val="20"/>
        </w:rPr>
        <w:t>Voigt, E. 1938. Ein fossiler Saitenwurm (</w:t>
      </w:r>
      <w:r>
        <w:rPr>
          <w:rFonts w:ascii="Arial" w:eastAsia="Arial" w:hAnsi="Arial" w:cs="Arial"/>
          <w:i/>
          <w:color w:val="000000"/>
          <w:sz w:val="20"/>
          <w:szCs w:val="20"/>
        </w:rPr>
        <w:t>Gordius tenuifibrosus</w:t>
      </w:r>
      <w:r>
        <w:rPr>
          <w:rFonts w:ascii="Arial" w:eastAsia="Arial" w:hAnsi="Arial" w:cs="Arial"/>
          <w:color w:val="000000"/>
          <w:sz w:val="20"/>
          <w:szCs w:val="20"/>
        </w:rPr>
        <w:t xml:space="preserve"> n. sp.) aus der eozänen Braunkohle des Geiseltales. </w:t>
      </w:r>
      <w:r>
        <w:rPr>
          <w:rFonts w:ascii="Arial" w:eastAsia="Arial" w:hAnsi="Arial" w:cs="Arial"/>
          <w:i/>
          <w:color w:val="000000"/>
          <w:sz w:val="20"/>
          <w:szCs w:val="20"/>
        </w:rPr>
        <w:t>Nova Acta Leopoldina N. F.</w:t>
      </w:r>
      <w:r>
        <w:rPr>
          <w:rFonts w:ascii="Arial" w:eastAsia="Arial" w:hAnsi="Arial" w:cs="Arial"/>
          <w:color w:val="000000"/>
          <w:sz w:val="20"/>
          <w:szCs w:val="20"/>
        </w:rPr>
        <w:t xml:space="preserve"> </w:t>
      </w:r>
      <w:r>
        <w:rPr>
          <w:rFonts w:ascii="Arial" w:eastAsia="Arial" w:hAnsi="Arial" w:cs="Arial"/>
          <w:b/>
          <w:color w:val="000000"/>
          <w:sz w:val="20"/>
          <w:szCs w:val="20"/>
        </w:rPr>
        <w:t>5</w:t>
      </w:r>
      <w:r>
        <w:rPr>
          <w:rFonts w:ascii="Arial" w:eastAsia="Arial" w:hAnsi="Arial" w:cs="Arial"/>
          <w:color w:val="000000"/>
          <w:sz w:val="20"/>
          <w:szCs w:val="20"/>
        </w:rPr>
        <w:t>, 351–360.</w:t>
      </w:r>
    </w:p>
    <w:p w14:paraId="6211EB69" w14:textId="77777777" w:rsidR="006E7260" w:rsidRDefault="00784149">
      <w:pPr>
        <w:numPr>
          <w:ilvl w:val="0"/>
          <w:numId w:val="1"/>
        </w:numPr>
        <w:spacing w:after="0" w:line="480" w:lineRule="auto"/>
        <w:rPr>
          <w:rFonts w:ascii="Arial" w:eastAsia="Arial" w:hAnsi="Arial" w:cs="Arial"/>
          <w:sz w:val="20"/>
          <w:szCs w:val="20"/>
        </w:rPr>
      </w:pPr>
      <w:r>
        <w:rPr>
          <w:rFonts w:ascii="Arial" w:eastAsia="Arial" w:hAnsi="Arial" w:cs="Arial"/>
          <w:sz w:val="20"/>
          <w:szCs w:val="20"/>
        </w:rPr>
        <w:t xml:space="preserve">van Eldijk, T.J., Wappler, T., Strother, P.K., van der Weijst, C.M., Rajaei, H., Visscher, H. &amp; van de Schootbrugge, B. 2018. A Triassic-Jurassic window into the evolution of Lepidoptera. </w:t>
      </w:r>
      <w:r>
        <w:rPr>
          <w:rFonts w:ascii="Arial" w:eastAsia="Arial" w:hAnsi="Arial" w:cs="Arial"/>
          <w:i/>
          <w:sz w:val="20"/>
          <w:szCs w:val="20"/>
        </w:rPr>
        <w:t>Science Advances</w:t>
      </w:r>
      <w:r>
        <w:rPr>
          <w:rFonts w:ascii="Arial" w:eastAsia="Arial" w:hAnsi="Arial" w:cs="Arial"/>
          <w:sz w:val="20"/>
          <w:szCs w:val="20"/>
        </w:rPr>
        <w:t xml:space="preserve">, </w:t>
      </w:r>
      <w:r>
        <w:rPr>
          <w:rFonts w:ascii="Arial" w:eastAsia="Arial" w:hAnsi="Arial" w:cs="Arial"/>
          <w:b/>
          <w:sz w:val="20"/>
          <w:szCs w:val="20"/>
        </w:rPr>
        <w:t>4</w:t>
      </w:r>
      <w:r>
        <w:rPr>
          <w:rFonts w:ascii="Arial" w:eastAsia="Arial" w:hAnsi="Arial" w:cs="Arial"/>
          <w:sz w:val="20"/>
          <w:szCs w:val="20"/>
        </w:rPr>
        <w:t>, e1701568.</w:t>
      </w:r>
    </w:p>
    <w:p w14:paraId="64811520"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Wang, D., Vannier, J., Schumann, I., Wang, X., Yang, X-G., Komiya, T., Uesugi, K., Sun, J. &amp; Han, J. 2019. Origin of ecdysis: fossil evidence from 535-million-year-old scalidophoran worms. </w:t>
      </w:r>
      <w:r>
        <w:rPr>
          <w:rFonts w:ascii="Arial" w:eastAsia="Arial" w:hAnsi="Arial" w:cs="Arial"/>
          <w:i/>
          <w:color w:val="000000"/>
          <w:sz w:val="20"/>
          <w:szCs w:val="20"/>
        </w:rPr>
        <w:t>Proceedings of the Royal Society B: Biological Sciences</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 xml:space="preserve">286, </w:t>
      </w:r>
      <w:r>
        <w:rPr>
          <w:rFonts w:ascii="Arial" w:eastAsia="Arial" w:hAnsi="Arial" w:cs="Arial"/>
          <w:color w:val="000000"/>
          <w:sz w:val="20"/>
          <w:szCs w:val="20"/>
        </w:rPr>
        <w:t>20190791.</w:t>
      </w:r>
    </w:p>
    <w:p w14:paraId="471461BD" w14:textId="77777777" w:rsidR="006E7260" w:rsidRDefault="00784149">
      <w:pPr>
        <w:numPr>
          <w:ilvl w:val="0"/>
          <w:numId w:val="1"/>
        </w:numPr>
        <w:spacing w:after="0" w:line="480" w:lineRule="auto"/>
        <w:rPr>
          <w:rFonts w:ascii="Arial" w:eastAsia="Arial" w:hAnsi="Arial" w:cs="Arial"/>
          <w:sz w:val="20"/>
          <w:szCs w:val="20"/>
        </w:rPr>
      </w:pPr>
      <w:r>
        <w:rPr>
          <w:rFonts w:ascii="Arial" w:eastAsia="Arial" w:hAnsi="Arial" w:cs="Arial"/>
          <w:color w:val="000000"/>
          <w:sz w:val="20"/>
          <w:szCs w:val="20"/>
        </w:rPr>
        <w:t xml:space="preserve">Wang, D., Vannier, J., Yang, X-G., Sun, J., Sun, Y-F., Hao, W-J., Tang, Q-Q, Liu, P &amp; Han, J. 2020. Cuticular reticulation replicates the pattern of epidermal cells in lowermost Cambrian scalidophoran worms. </w:t>
      </w:r>
      <w:r>
        <w:rPr>
          <w:rFonts w:ascii="Arial" w:eastAsia="Arial" w:hAnsi="Arial" w:cs="Arial"/>
          <w:i/>
          <w:color w:val="000000"/>
          <w:sz w:val="20"/>
          <w:szCs w:val="20"/>
        </w:rPr>
        <w:t>Proceedings of the Royal Society B: Biological Sciences</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 xml:space="preserve">287, </w:t>
      </w:r>
      <w:r>
        <w:rPr>
          <w:rFonts w:ascii="Arial" w:eastAsia="Arial" w:hAnsi="Arial" w:cs="Arial"/>
          <w:color w:val="000000"/>
          <w:sz w:val="20"/>
          <w:szCs w:val="20"/>
        </w:rPr>
        <w:t>20200470</w:t>
      </w:r>
      <w:r>
        <w:rPr>
          <w:rFonts w:ascii="Arial" w:eastAsia="Arial" w:hAnsi="Arial" w:cs="Arial"/>
          <w:b/>
          <w:color w:val="000000"/>
          <w:sz w:val="20"/>
          <w:szCs w:val="20"/>
        </w:rPr>
        <w:t>.</w:t>
      </w:r>
    </w:p>
    <w:p w14:paraId="73F665D3" w14:textId="77777777" w:rsidR="006E7260" w:rsidRDefault="00784149">
      <w:pPr>
        <w:numPr>
          <w:ilvl w:val="0"/>
          <w:numId w:val="1"/>
        </w:numPr>
        <w:spacing w:after="0" w:line="480" w:lineRule="auto"/>
        <w:rPr>
          <w:rFonts w:ascii="Arial" w:eastAsia="Arial" w:hAnsi="Arial" w:cs="Arial"/>
          <w:sz w:val="20"/>
          <w:szCs w:val="20"/>
        </w:rPr>
      </w:pPr>
      <w:r>
        <w:rPr>
          <w:rFonts w:ascii="Arial" w:eastAsia="Arial" w:hAnsi="Arial" w:cs="Arial"/>
          <w:sz w:val="20"/>
          <w:szCs w:val="20"/>
        </w:rPr>
        <w:t>Wellman, C.H. 2004. P</w:t>
      </w:r>
      <w:r>
        <w:rPr>
          <w:rFonts w:ascii="Arial" w:eastAsia="Arial" w:hAnsi="Arial" w:cs="Arial"/>
          <w:color w:val="000000"/>
          <w:sz w:val="20"/>
          <w:szCs w:val="20"/>
        </w:rPr>
        <w:t xml:space="preserve">alaeoecology and palaeophytogeography of the Rhynie chert plants: evidence from integrated analysis of in situ and dispersed spores. </w:t>
      </w:r>
      <w:r>
        <w:rPr>
          <w:rFonts w:ascii="Arial" w:eastAsia="Arial" w:hAnsi="Arial" w:cs="Arial"/>
          <w:i/>
          <w:color w:val="000000"/>
          <w:sz w:val="20"/>
          <w:szCs w:val="20"/>
        </w:rPr>
        <w:t>Proceedings of the Royal Society of London B: Biological Sciences</w:t>
      </w:r>
      <w:r>
        <w:rPr>
          <w:rFonts w:ascii="Arial" w:eastAsia="Arial" w:hAnsi="Arial" w:cs="Arial"/>
          <w:color w:val="000000"/>
          <w:sz w:val="20"/>
          <w:szCs w:val="20"/>
        </w:rPr>
        <w:t xml:space="preserve">, </w:t>
      </w:r>
      <w:r>
        <w:rPr>
          <w:rFonts w:ascii="Arial" w:eastAsia="Arial" w:hAnsi="Arial" w:cs="Arial"/>
          <w:b/>
          <w:color w:val="000000"/>
          <w:sz w:val="20"/>
          <w:szCs w:val="20"/>
        </w:rPr>
        <w:t>271,</w:t>
      </w:r>
      <w:r>
        <w:rPr>
          <w:rFonts w:ascii="Arial" w:eastAsia="Arial" w:hAnsi="Arial" w:cs="Arial"/>
          <w:color w:val="000000"/>
          <w:sz w:val="20"/>
          <w:szCs w:val="20"/>
        </w:rPr>
        <w:t xml:space="preserve"> 985–992.</w:t>
      </w:r>
    </w:p>
    <w:p w14:paraId="4EAD4B82" w14:textId="77777777" w:rsidR="006E7260" w:rsidRDefault="00784149">
      <w:pPr>
        <w:numPr>
          <w:ilvl w:val="0"/>
          <w:numId w:val="1"/>
        </w:numPr>
        <w:spacing w:after="0" w:line="480" w:lineRule="auto"/>
        <w:rPr>
          <w:rFonts w:ascii="Arial" w:eastAsia="Arial" w:hAnsi="Arial" w:cs="Arial"/>
          <w:sz w:val="20"/>
          <w:szCs w:val="20"/>
        </w:rPr>
      </w:pPr>
      <w:r>
        <w:rPr>
          <w:rFonts w:ascii="Arial" w:eastAsia="Arial" w:hAnsi="Arial" w:cs="Arial"/>
          <w:color w:val="000000"/>
          <w:sz w:val="20"/>
          <w:szCs w:val="20"/>
        </w:rPr>
        <w:t xml:space="preserve">Wellman, C.H. 2006. Spore assemblages from the Lower Devonian “Lower Old Red Sandstone” deposits of the Rhynie outlier, Scotland. </w:t>
      </w:r>
      <w:r>
        <w:rPr>
          <w:rFonts w:ascii="Arial" w:eastAsia="Arial" w:hAnsi="Arial" w:cs="Arial"/>
          <w:i/>
          <w:color w:val="000000"/>
          <w:sz w:val="20"/>
          <w:szCs w:val="20"/>
        </w:rPr>
        <w:t>Transactions of the Royal Society of Edinburgh Earth Sciences</w:t>
      </w:r>
      <w:r>
        <w:rPr>
          <w:rFonts w:ascii="Arial" w:eastAsia="Arial" w:hAnsi="Arial" w:cs="Arial"/>
          <w:color w:val="000000"/>
          <w:sz w:val="20"/>
          <w:szCs w:val="20"/>
        </w:rPr>
        <w:t xml:space="preserve">, </w:t>
      </w:r>
      <w:r>
        <w:rPr>
          <w:rFonts w:ascii="Arial" w:eastAsia="Arial" w:hAnsi="Arial" w:cs="Arial"/>
          <w:b/>
          <w:color w:val="000000"/>
          <w:sz w:val="20"/>
          <w:szCs w:val="20"/>
        </w:rPr>
        <w:t>97</w:t>
      </w:r>
      <w:r>
        <w:rPr>
          <w:rFonts w:ascii="Arial" w:eastAsia="Arial" w:hAnsi="Arial" w:cs="Arial"/>
          <w:color w:val="000000"/>
          <w:sz w:val="20"/>
          <w:szCs w:val="20"/>
        </w:rPr>
        <w:t>, 167–211.</w:t>
      </w:r>
    </w:p>
    <w:p w14:paraId="69369DCE" w14:textId="77777777" w:rsidR="006E7260" w:rsidRDefault="00784149">
      <w:pPr>
        <w:numPr>
          <w:ilvl w:val="0"/>
          <w:numId w:val="1"/>
        </w:numPr>
        <w:spacing w:after="0" w:line="480" w:lineRule="auto"/>
        <w:rPr>
          <w:rFonts w:ascii="Arial" w:eastAsia="Arial" w:hAnsi="Arial" w:cs="Arial"/>
          <w:sz w:val="20"/>
          <w:szCs w:val="20"/>
        </w:rPr>
      </w:pPr>
      <w:r>
        <w:rPr>
          <w:rFonts w:ascii="Arial" w:eastAsia="Arial" w:hAnsi="Arial" w:cs="Arial"/>
          <w:sz w:val="20"/>
          <w:szCs w:val="20"/>
        </w:rPr>
        <w:t xml:space="preserve">Wellman, C.H. &amp; Richardson, J.B. 1993. Terrestrial plant microfossils from Silurian inliers of the Midland Valley of Scotland. </w:t>
      </w:r>
      <w:r>
        <w:rPr>
          <w:rFonts w:ascii="Arial" w:eastAsia="Arial" w:hAnsi="Arial" w:cs="Arial"/>
          <w:i/>
          <w:sz w:val="20"/>
          <w:szCs w:val="20"/>
        </w:rPr>
        <w:t>Palaeontology</w:t>
      </w:r>
      <w:r>
        <w:rPr>
          <w:rFonts w:ascii="Arial" w:eastAsia="Arial" w:hAnsi="Arial" w:cs="Arial"/>
          <w:sz w:val="20"/>
          <w:szCs w:val="20"/>
        </w:rPr>
        <w:t xml:space="preserve">, </w:t>
      </w:r>
      <w:r>
        <w:rPr>
          <w:rFonts w:ascii="Arial" w:eastAsia="Arial" w:hAnsi="Arial" w:cs="Arial"/>
          <w:b/>
          <w:sz w:val="20"/>
          <w:szCs w:val="20"/>
        </w:rPr>
        <w:t>36</w:t>
      </w:r>
      <w:r>
        <w:rPr>
          <w:rFonts w:ascii="Arial" w:eastAsia="Arial" w:hAnsi="Arial" w:cs="Arial"/>
          <w:sz w:val="20"/>
          <w:szCs w:val="20"/>
        </w:rPr>
        <w:t>, 155-193.</w:t>
      </w:r>
    </w:p>
    <w:p w14:paraId="6F50D108"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Wills, M.A., Gerber, S., Ruta, M. &amp; Hughes, M. 2012. The disparity of priapulid, archaeopriapulid and palaeoscolecid worms in the light of new data. </w:t>
      </w:r>
      <w:r>
        <w:rPr>
          <w:rFonts w:ascii="Arial" w:eastAsia="Arial" w:hAnsi="Arial" w:cs="Arial"/>
          <w:i/>
          <w:color w:val="000000"/>
          <w:sz w:val="20"/>
          <w:szCs w:val="20"/>
        </w:rPr>
        <w:t xml:space="preserve">Journal of Evolutionary </w:t>
      </w:r>
      <w:r>
        <w:rPr>
          <w:rFonts w:ascii="Arial" w:eastAsia="Arial" w:hAnsi="Arial" w:cs="Arial"/>
          <w:i/>
          <w:color w:val="000000"/>
          <w:sz w:val="20"/>
          <w:szCs w:val="20"/>
        </w:rPr>
        <w:lastRenderedPageBreak/>
        <w:t>Biology</w:t>
      </w:r>
      <w:r>
        <w:rPr>
          <w:rFonts w:ascii="Arial" w:eastAsia="Arial" w:hAnsi="Arial" w:cs="Arial"/>
          <w:color w:val="000000"/>
          <w:sz w:val="20"/>
          <w:szCs w:val="20"/>
        </w:rPr>
        <w:t xml:space="preserve">, </w:t>
      </w:r>
      <w:r>
        <w:rPr>
          <w:rFonts w:ascii="Arial" w:eastAsia="Arial" w:hAnsi="Arial" w:cs="Arial"/>
          <w:b/>
          <w:color w:val="000000"/>
          <w:sz w:val="20"/>
          <w:szCs w:val="20"/>
        </w:rPr>
        <w:t>25</w:t>
      </w:r>
      <w:r>
        <w:rPr>
          <w:rFonts w:ascii="Arial" w:eastAsia="Arial" w:hAnsi="Arial" w:cs="Arial"/>
          <w:color w:val="000000"/>
          <w:sz w:val="20"/>
          <w:szCs w:val="20"/>
        </w:rPr>
        <w:t xml:space="preserve">, 2056–2076. </w:t>
      </w:r>
    </w:p>
    <w:p w14:paraId="0A702103"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Wilson, H.M. 2005. Zosterogrammida, a new order of millipedes from the middle Silurian of Scotland the Upper Carboniferous of Euramerica. </w:t>
      </w:r>
      <w:r>
        <w:rPr>
          <w:rFonts w:ascii="Arial" w:eastAsia="Arial" w:hAnsi="Arial" w:cs="Arial"/>
          <w:i/>
          <w:color w:val="000000"/>
          <w:sz w:val="20"/>
          <w:szCs w:val="20"/>
        </w:rPr>
        <w:t>Palaeontology</w:t>
      </w:r>
      <w:r>
        <w:rPr>
          <w:rFonts w:ascii="Arial" w:eastAsia="Arial" w:hAnsi="Arial" w:cs="Arial"/>
          <w:color w:val="000000"/>
          <w:sz w:val="20"/>
          <w:szCs w:val="20"/>
        </w:rPr>
        <w:t xml:space="preserve">, </w:t>
      </w:r>
      <w:r>
        <w:rPr>
          <w:rFonts w:ascii="Arial" w:eastAsia="Arial" w:hAnsi="Arial" w:cs="Arial"/>
          <w:b/>
          <w:color w:val="000000"/>
          <w:sz w:val="20"/>
          <w:szCs w:val="20"/>
        </w:rPr>
        <w:t>48</w:t>
      </w:r>
      <w:r>
        <w:rPr>
          <w:rFonts w:ascii="Arial" w:eastAsia="Arial" w:hAnsi="Arial" w:cs="Arial"/>
          <w:color w:val="000000"/>
          <w:sz w:val="20"/>
          <w:szCs w:val="20"/>
        </w:rPr>
        <w:t xml:space="preserve">, 1101-1110.  </w:t>
      </w:r>
    </w:p>
    <w:p w14:paraId="0AAF225F" w14:textId="77777777" w:rsidR="006E7260" w:rsidRDefault="00784149">
      <w:pPr>
        <w:widowControl w:val="0"/>
        <w:numPr>
          <w:ilvl w:val="0"/>
          <w:numId w:val="1"/>
        </w:num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Wilson. H.M. &amp; Anderson, L.I. 2004. Morphology and taxonomy of Paleozoic millipedes (Diplopoda: Chilognatha: Archipolypoda) from Scotland. </w:t>
      </w:r>
      <w:r>
        <w:rPr>
          <w:rFonts w:ascii="Arial" w:eastAsia="Arial" w:hAnsi="Arial" w:cs="Arial"/>
          <w:i/>
          <w:color w:val="000000"/>
          <w:sz w:val="20"/>
          <w:szCs w:val="20"/>
        </w:rPr>
        <w:t>Journal of Paleontology</w:t>
      </w:r>
      <w:r>
        <w:rPr>
          <w:rFonts w:ascii="Arial" w:eastAsia="Arial" w:hAnsi="Arial" w:cs="Arial"/>
          <w:color w:val="000000"/>
          <w:sz w:val="20"/>
          <w:szCs w:val="20"/>
        </w:rPr>
        <w:t xml:space="preserve">, </w:t>
      </w:r>
      <w:r>
        <w:rPr>
          <w:rFonts w:ascii="Arial" w:eastAsia="Arial" w:hAnsi="Arial" w:cs="Arial"/>
          <w:b/>
          <w:color w:val="000000"/>
          <w:sz w:val="20"/>
          <w:szCs w:val="20"/>
        </w:rPr>
        <w:t>78</w:t>
      </w:r>
      <w:r>
        <w:rPr>
          <w:rFonts w:ascii="Arial" w:eastAsia="Arial" w:hAnsi="Arial" w:cs="Arial"/>
          <w:color w:val="000000"/>
          <w:sz w:val="20"/>
          <w:szCs w:val="20"/>
        </w:rPr>
        <w:t>, 169-184.</w:t>
      </w:r>
    </w:p>
    <w:p w14:paraId="7BC6456A"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Wolfe, J.M., Daley, A.C., Legg, D.A. &amp; Edgecombe, G.D. 2016. Fossil calibrations for the arthropod Tree of Life. </w:t>
      </w:r>
      <w:r>
        <w:rPr>
          <w:rFonts w:ascii="Arial" w:eastAsia="Arial" w:hAnsi="Arial" w:cs="Arial"/>
          <w:i/>
          <w:color w:val="000000"/>
          <w:sz w:val="20"/>
          <w:szCs w:val="20"/>
        </w:rPr>
        <w:t>Earth-Science Reviews</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160</w:t>
      </w:r>
      <w:r>
        <w:rPr>
          <w:rFonts w:ascii="Arial" w:eastAsia="Arial" w:hAnsi="Arial" w:cs="Arial"/>
          <w:color w:val="000000"/>
          <w:sz w:val="20"/>
          <w:szCs w:val="20"/>
        </w:rPr>
        <w:t>, 43-110.</w:t>
      </w:r>
    </w:p>
    <w:p w14:paraId="0061E87A" w14:textId="77777777" w:rsidR="006E7260" w:rsidRDefault="00784149">
      <w:pPr>
        <w:numPr>
          <w:ilvl w:val="0"/>
          <w:numId w:val="1"/>
        </w:numPr>
        <w:spacing w:after="0" w:line="480" w:lineRule="auto"/>
        <w:rPr>
          <w:rFonts w:ascii="Arial" w:eastAsia="Arial" w:hAnsi="Arial" w:cs="Arial"/>
          <w:sz w:val="20"/>
          <w:szCs w:val="20"/>
        </w:rPr>
      </w:pPr>
      <w:r>
        <w:rPr>
          <w:rFonts w:ascii="Arial" w:eastAsia="Arial" w:hAnsi="Arial" w:cs="Arial"/>
          <w:color w:val="000000"/>
          <w:sz w:val="20"/>
          <w:szCs w:val="20"/>
        </w:rPr>
        <w:t xml:space="preserve">Yang, Z-H. 2007. PAML 4: phylogenetic analysis by maximum likelihood. </w:t>
      </w:r>
      <w:r>
        <w:rPr>
          <w:rFonts w:ascii="Arial" w:eastAsia="Arial" w:hAnsi="Arial" w:cs="Arial"/>
          <w:i/>
          <w:color w:val="000000"/>
          <w:sz w:val="20"/>
          <w:szCs w:val="20"/>
        </w:rPr>
        <w:t>Molecular Biology and Evolution</w:t>
      </w:r>
      <w:r>
        <w:rPr>
          <w:rFonts w:ascii="Arial" w:eastAsia="Arial" w:hAnsi="Arial" w:cs="Arial"/>
          <w:color w:val="000000"/>
          <w:sz w:val="20"/>
          <w:szCs w:val="20"/>
        </w:rPr>
        <w:t xml:space="preserve"> </w:t>
      </w:r>
      <w:r>
        <w:rPr>
          <w:rFonts w:ascii="Arial" w:eastAsia="Arial" w:hAnsi="Arial" w:cs="Arial"/>
          <w:b/>
          <w:color w:val="000000"/>
          <w:sz w:val="20"/>
          <w:szCs w:val="20"/>
        </w:rPr>
        <w:t>24</w:t>
      </w:r>
      <w:r>
        <w:rPr>
          <w:rFonts w:ascii="Arial" w:eastAsia="Arial" w:hAnsi="Arial" w:cs="Arial"/>
          <w:color w:val="000000"/>
          <w:sz w:val="20"/>
          <w:szCs w:val="20"/>
        </w:rPr>
        <w:t>, 1586-1591.</w:t>
      </w:r>
    </w:p>
    <w:p w14:paraId="47203243" w14:textId="77777777" w:rsidR="006E7260" w:rsidRDefault="00784149">
      <w:pPr>
        <w:numPr>
          <w:ilvl w:val="0"/>
          <w:numId w:val="1"/>
        </w:numPr>
        <w:spacing w:after="0" w:line="480" w:lineRule="auto"/>
        <w:rPr>
          <w:rFonts w:ascii="Arial" w:eastAsia="Arial" w:hAnsi="Arial" w:cs="Arial"/>
          <w:sz w:val="20"/>
          <w:szCs w:val="20"/>
        </w:rPr>
      </w:pPr>
      <w:r>
        <w:rPr>
          <w:rFonts w:ascii="Arial" w:eastAsia="Arial" w:hAnsi="Arial" w:cs="Arial"/>
          <w:color w:val="000000"/>
          <w:sz w:val="20"/>
          <w:szCs w:val="20"/>
        </w:rPr>
        <w:t xml:space="preserve">Yang, C., Lu, X-H., Zhu, M-Y., Condon, D.J. &amp; Chen, J-Y. 2018. Geochronological constraint on the Cambrian Chengjiang biota, South China. </w:t>
      </w:r>
      <w:r>
        <w:rPr>
          <w:rFonts w:ascii="Arial" w:eastAsia="Arial" w:hAnsi="Arial" w:cs="Arial"/>
          <w:i/>
          <w:color w:val="000000"/>
          <w:sz w:val="20"/>
          <w:szCs w:val="20"/>
        </w:rPr>
        <w:t>Journal of the Geological Society</w:t>
      </w:r>
      <w:r>
        <w:rPr>
          <w:rFonts w:ascii="Arial" w:eastAsia="Arial" w:hAnsi="Arial" w:cs="Arial"/>
          <w:color w:val="000000"/>
          <w:sz w:val="20"/>
          <w:szCs w:val="20"/>
        </w:rPr>
        <w:t xml:space="preserve">, </w:t>
      </w:r>
      <w:r>
        <w:rPr>
          <w:rFonts w:ascii="Arial" w:eastAsia="Arial" w:hAnsi="Arial" w:cs="Arial"/>
          <w:b/>
          <w:color w:val="000000"/>
          <w:sz w:val="20"/>
          <w:szCs w:val="20"/>
        </w:rPr>
        <w:t>175</w:t>
      </w:r>
      <w:r>
        <w:rPr>
          <w:rFonts w:ascii="Arial" w:eastAsia="Arial" w:hAnsi="Arial" w:cs="Arial"/>
          <w:color w:val="000000"/>
          <w:sz w:val="20"/>
          <w:szCs w:val="20"/>
        </w:rPr>
        <w:t>, 659-666.</w:t>
      </w:r>
    </w:p>
    <w:p w14:paraId="3935190C"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Yoshida, Y., Koutsovolous, G., Laetsch, D.R., Stevens, L., Kumar, S., Horikawa, D.D., Ishino, K., Komine, S., Kunieda, T., Tomita, M., Blaxter, M. &amp; Arakawa, K. 2017. Comparative genomics of the tardigrades </w:t>
      </w:r>
      <w:r>
        <w:rPr>
          <w:rFonts w:ascii="Arial" w:eastAsia="Arial" w:hAnsi="Arial" w:cs="Arial"/>
          <w:i/>
          <w:color w:val="000000"/>
          <w:sz w:val="20"/>
          <w:szCs w:val="20"/>
        </w:rPr>
        <w:t>Hypsibius dujardini</w:t>
      </w:r>
      <w:r>
        <w:rPr>
          <w:rFonts w:ascii="Arial" w:eastAsia="Arial" w:hAnsi="Arial" w:cs="Arial"/>
          <w:color w:val="000000"/>
          <w:sz w:val="20"/>
          <w:szCs w:val="20"/>
        </w:rPr>
        <w:t xml:space="preserve"> and </w:t>
      </w:r>
      <w:r>
        <w:rPr>
          <w:rFonts w:ascii="Arial" w:eastAsia="Arial" w:hAnsi="Arial" w:cs="Arial"/>
          <w:i/>
          <w:color w:val="000000"/>
          <w:sz w:val="20"/>
          <w:szCs w:val="20"/>
        </w:rPr>
        <w:t>Ramazzottius varieornatus</w:t>
      </w:r>
      <w:r>
        <w:rPr>
          <w:rFonts w:ascii="Arial" w:eastAsia="Arial" w:hAnsi="Arial" w:cs="Arial"/>
          <w:color w:val="000000"/>
          <w:sz w:val="20"/>
          <w:szCs w:val="20"/>
        </w:rPr>
        <w:t xml:space="preserve">. </w:t>
      </w:r>
      <w:r>
        <w:rPr>
          <w:rFonts w:ascii="Arial" w:eastAsia="Arial" w:hAnsi="Arial" w:cs="Arial"/>
          <w:i/>
          <w:color w:val="000000"/>
          <w:sz w:val="20"/>
          <w:szCs w:val="20"/>
        </w:rPr>
        <w:t>PLOS Biology</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b/>
          <w:color w:val="000000"/>
          <w:sz w:val="20"/>
          <w:szCs w:val="20"/>
        </w:rPr>
        <w:t xml:space="preserve">15, </w:t>
      </w:r>
      <w:r>
        <w:rPr>
          <w:rFonts w:ascii="Arial" w:eastAsia="Arial" w:hAnsi="Arial" w:cs="Arial"/>
          <w:color w:val="000000"/>
          <w:sz w:val="20"/>
          <w:szCs w:val="20"/>
        </w:rPr>
        <w:t>e2002266</w:t>
      </w:r>
      <w:r>
        <w:rPr>
          <w:rFonts w:ascii="Arial" w:eastAsia="Arial" w:hAnsi="Arial" w:cs="Arial"/>
          <w:b/>
          <w:color w:val="000000"/>
          <w:sz w:val="20"/>
          <w:szCs w:val="20"/>
        </w:rPr>
        <w:t>.</w:t>
      </w:r>
    </w:p>
    <w:p w14:paraId="450EA804" w14:textId="77777777" w:rsidR="006E7260" w:rsidRDefault="00784149">
      <w:pPr>
        <w:numPr>
          <w:ilvl w:val="0"/>
          <w:numId w:val="1"/>
        </w:numPr>
        <w:spacing w:after="0" w:line="480" w:lineRule="auto"/>
        <w:rPr>
          <w:rFonts w:ascii="Arial" w:eastAsia="Arial" w:hAnsi="Arial" w:cs="Arial"/>
          <w:sz w:val="20"/>
          <w:szCs w:val="20"/>
        </w:rPr>
      </w:pPr>
      <w:r>
        <w:rPr>
          <w:rFonts w:ascii="Arial" w:eastAsia="Arial" w:hAnsi="Arial" w:cs="Arial"/>
          <w:color w:val="000000"/>
          <w:sz w:val="20"/>
          <w:szCs w:val="20"/>
        </w:rPr>
        <w:t xml:space="preserve">Yuan, X-L., Chen, Z., Xiao, S-H., Zhou, C-M. &amp; Hua, H. 2011. An early Ediacaran assemblage of macroscopic and morphologically differentiated eukaryotes. </w:t>
      </w:r>
      <w:r>
        <w:rPr>
          <w:rFonts w:ascii="Arial" w:eastAsia="Arial" w:hAnsi="Arial" w:cs="Arial"/>
          <w:i/>
          <w:color w:val="000000"/>
          <w:sz w:val="20"/>
          <w:szCs w:val="20"/>
        </w:rPr>
        <w:t>Nature</w:t>
      </w:r>
      <w:r>
        <w:rPr>
          <w:rFonts w:ascii="Arial" w:eastAsia="Arial" w:hAnsi="Arial" w:cs="Arial"/>
          <w:color w:val="000000"/>
          <w:sz w:val="20"/>
          <w:szCs w:val="20"/>
        </w:rPr>
        <w:t xml:space="preserve">, </w:t>
      </w:r>
      <w:r>
        <w:rPr>
          <w:rFonts w:ascii="Arial" w:eastAsia="Arial" w:hAnsi="Arial" w:cs="Arial"/>
          <w:b/>
          <w:color w:val="000000"/>
          <w:sz w:val="20"/>
          <w:szCs w:val="20"/>
        </w:rPr>
        <w:t>470</w:t>
      </w:r>
      <w:r>
        <w:rPr>
          <w:rFonts w:ascii="Arial" w:eastAsia="Arial" w:hAnsi="Arial" w:cs="Arial"/>
          <w:color w:val="000000"/>
          <w:sz w:val="20"/>
          <w:szCs w:val="20"/>
        </w:rPr>
        <w:t>, 390-393.</w:t>
      </w:r>
    </w:p>
    <w:p w14:paraId="5E50864E"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Zhang, H-Q., Xiao, S-H., Liu, Y-H., Yuan, X-L., Wan, B., Muscente, A. D., Shao, T-Q., Gong, H. &amp; Cao, G-H. 2015. Armored kinorhynch-like scalidophoran animals from the early Cambrian. </w:t>
      </w:r>
      <w:r>
        <w:rPr>
          <w:rFonts w:ascii="Arial" w:eastAsia="Arial" w:hAnsi="Arial" w:cs="Arial"/>
          <w:i/>
          <w:color w:val="000000"/>
          <w:sz w:val="20"/>
          <w:szCs w:val="20"/>
        </w:rPr>
        <w:t>Scientific Reports</w:t>
      </w:r>
      <w:r>
        <w:rPr>
          <w:rFonts w:ascii="Arial" w:eastAsia="Arial" w:hAnsi="Arial" w:cs="Arial"/>
          <w:color w:val="000000"/>
          <w:sz w:val="20"/>
          <w:szCs w:val="20"/>
        </w:rPr>
        <w:t xml:space="preserve"> </w:t>
      </w:r>
      <w:r>
        <w:rPr>
          <w:rFonts w:ascii="Arial" w:eastAsia="Arial" w:hAnsi="Arial" w:cs="Arial"/>
          <w:b/>
          <w:color w:val="000000"/>
          <w:sz w:val="20"/>
          <w:szCs w:val="20"/>
        </w:rPr>
        <w:t>5</w:t>
      </w:r>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16521.</w:t>
      </w:r>
    </w:p>
    <w:p w14:paraId="523D4AE8" w14:textId="77777777" w:rsidR="006E7260" w:rsidRDefault="00784149">
      <w:pPr>
        <w:numPr>
          <w:ilvl w:val="0"/>
          <w:numId w:val="1"/>
        </w:numP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Zhang, H-Q., Maas, A. &amp; Waloszek, 2018. A. New material of scalidophoran worms in Orsten-type preservation from the Cambrian Fortunian Stage of South China. </w:t>
      </w:r>
      <w:r>
        <w:rPr>
          <w:rFonts w:ascii="Arial" w:eastAsia="Arial" w:hAnsi="Arial" w:cs="Arial"/>
          <w:i/>
          <w:color w:val="000000"/>
          <w:sz w:val="20"/>
          <w:szCs w:val="20"/>
        </w:rPr>
        <w:t xml:space="preserve">Journal of Paleontology </w:t>
      </w:r>
      <w:r>
        <w:rPr>
          <w:rFonts w:ascii="Arial" w:eastAsia="Arial" w:hAnsi="Arial" w:cs="Arial"/>
          <w:b/>
          <w:color w:val="000000"/>
          <w:sz w:val="20"/>
          <w:szCs w:val="20"/>
        </w:rPr>
        <w:t>92</w:t>
      </w:r>
      <w:r>
        <w:rPr>
          <w:rFonts w:ascii="Arial" w:eastAsia="Arial" w:hAnsi="Arial" w:cs="Arial"/>
          <w:color w:val="000000"/>
          <w:sz w:val="20"/>
          <w:szCs w:val="20"/>
        </w:rPr>
        <w:t>, 14-25.</w:t>
      </w:r>
    </w:p>
    <w:p w14:paraId="146F87B1" w14:textId="77777777" w:rsidR="006E7260" w:rsidRDefault="006E7260">
      <w:pPr>
        <w:spacing w:line="480" w:lineRule="auto"/>
        <w:ind w:left="720"/>
        <w:rPr>
          <w:rFonts w:ascii="Times New Roman" w:eastAsia="Times New Roman" w:hAnsi="Times New Roman" w:cs="Times New Roman"/>
          <w:sz w:val="24"/>
          <w:szCs w:val="24"/>
        </w:rPr>
      </w:pPr>
    </w:p>
    <w:sectPr w:rsidR="006E726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B0EC0"/>
    <w:multiLevelType w:val="multilevel"/>
    <w:tmpl w:val="F946A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60"/>
    <w:rsid w:val="00017153"/>
    <w:rsid w:val="00054BEB"/>
    <w:rsid w:val="00063923"/>
    <w:rsid w:val="00173182"/>
    <w:rsid w:val="001754B1"/>
    <w:rsid w:val="001D5B72"/>
    <w:rsid w:val="001F26F5"/>
    <w:rsid w:val="00323E83"/>
    <w:rsid w:val="003C7F58"/>
    <w:rsid w:val="003F3C87"/>
    <w:rsid w:val="00486F9F"/>
    <w:rsid w:val="005D6C5D"/>
    <w:rsid w:val="006E7260"/>
    <w:rsid w:val="007545FD"/>
    <w:rsid w:val="007578D3"/>
    <w:rsid w:val="00784149"/>
    <w:rsid w:val="0099248C"/>
    <w:rsid w:val="009B6B8E"/>
    <w:rsid w:val="00A379EB"/>
    <w:rsid w:val="00BA6D5D"/>
    <w:rsid w:val="00BC5BC1"/>
    <w:rsid w:val="00BD333A"/>
    <w:rsid w:val="00BE57CA"/>
    <w:rsid w:val="00C009A9"/>
    <w:rsid w:val="00E127DB"/>
    <w:rsid w:val="00E164A0"/>
    <w:rsid w:val="00F14500"/>
    <w:rsid w:val="00F42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5953"/>
  <w15:docId w15:val="{372263FD-E65A-44F3-9838-6A794652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358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83F"/>
    <w:rPr>
      <w:color w:val="0000FF"/>
      <w:u w:val="single"/>
    </w:rPr>
  </w:style>
  <w:style w:type="character" w:styleId="FollowedHyperlink">
    <w:name w:val="FollowedHyperlink"/>
    <w:basedOn w:val="DefaultParagraphFont"/>
    <w:uiPriority w:val="99"/>
    <w:semiHidden/>
    <w:unhideWhenUsed/>
    <w:rsid w:val="002B174E"/>
    <w:rPr>
      <w:color w:val="954F72" w:themeColor="followedHyperlink"/>
      <w:u w:val="single"/>
    </w:rPr>
  </w:style>
  <w:style w:type="paragraph" w:styleId="Header">
    <w:name w:val="header"/>
    <w:basedOn w:val="Normal"/>
    <w:link w:val="HeaderChar"/>
    <w:uiPriority w:val="99"/>
    <w:unhideWhenUsed/>
    <w:rsid w:val="005F7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7D"/>
  </w:style>
  <w:style w:type="paragraph" w:styleId="Footer">
    <w:name w:val="footer"/>
    <w:basedOn w:val="Normal"/>
    <w:link w:val="FooterChar"/>
    <w:uiPriority w:val="99"/>
    <w:unhideWhenUsed/>
    <w:rsid w:val="005F7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7D"/>
  </w:style>
  <w:style w:type="paragraph" w:styleId="ListParagraph">
    <w:name w:val="List Paragraph"/>
    <w:basedOn w:val="Normal"/>
    <w:uiPriority w:val="34"/>
    <w:qFormat/>
    <w:rsid w:val="00AB2ED8"/>
    <w:pPr>
      <w:ind w:left="720"/>
      <w:contextualSpacing/>
    </w:pPr>
  </w:style>
  <w:style w:type="paragraph" w:styleId="BalloonText">
    <w:name w:val="Balloon Text"/>
    <w:basedOn w:val="Normal"/>
    <w:link w:val="BalloonTextChar"/>
    <w:uiPriority w:val="99"/>
    <w:semiHidden/>
    <w:unhideWhenUsed/>
    <w:rsid w:val="0019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A7E"/>
    <w:rPr>
      <w:rFonts w:ascii="Segoe UI" w:hAnsi="Segoe UI" w:cs="Segoe UI"/>
      <w:sz w:val="18"/>
      <w:szCs w:val="18"/>
    </w:rPr>
  </w:style>
  <w:style w:type="table" w:styleId="TableGrid">
    <w:name w:val="Table Grid"/>
    <w:basedOn w:val="TableNormal"/>
    <w:uiPriority w:val="39"/>
    <w:rsid w:val="001F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784149"/>
    <w:pPr>
      <w:spacing w:after="0" w:line="240" w:lineRule="auto"/>
    </w:pPr>
  </w:style>
  <w:style w:type="character" w:styleId="CommentReference">
    <w:name w:val="annotation reference"/>
    <w:basedOn w:val="DefaultParagraphFont"/>
    <w:uiPriority w:val="99"/>
    <w:semiHidden/>
    <w:unhideWhenUsed/>
    <w:rsid w:val="00173182"/>
    <w:rPr>
      <w:sz w:val="16"/>
      <w:szCs w:val="16"/>
    </w:rPr>
  </w:style>
  <w:style w:type="paragraph" w:styleId="CommentText">
    <w:name w:val="annotation text"/>
    <w:basedOn w:val="Normal"/>
    <w:link w:val="CommentTextChar"/>
    <w:uiPriority w:val="99"/>
    <w:unhideWhenUsed/>
    <w:rsid w:val="00173182"/>
    <w:pPr>
      <w:spacing w:line="240" w:lineRule="auto"/>
    </w:pPr>
    <w:rPr>
      <w:sz w:val="20"/>
      <w:szCs w:val="20"/>
    </w:rPr>
  </w:style>
  <w:style w:type="character" w:customStyle="1" w:styleId="CommentTextChar">
    <w:name w:val="Comment Text Char"/>
    <w:basedOn w:val="DefaultParagraphFont"/>
    <w:link w:val="CommentText"/>
    <w:uiPriority w:val="99"/>
    <w:rsid w:val="00173182"/>
    <w:rPr>
      <w:sz w:val="20"/>
      <w:szCs w:val="20"/>
    </w:rPr>
  </w:style>
  <w:style w:type="paragraph" w:styleId="CommentSubject">
    <w:name w:val="annotation subject"/>
    <w:basedOn w:val="CommentText"/>
    <w:next w:val="CommentText"/>
    <w:link w:val="CommentSubjectChar"/>
    <w:uiPriority w:val="99"/>
    <w:semiHidden/>
    <w:unhideWhenUsed/>
    <w:rsid w:val="00173182"/>
    <w:rPr>
      <w:b/>
      <w:bCs/>
    </w:rPr>
  </w:style>
  <w:style w:type="character" w:customStyle="1" w:styleId="CommentSubjectChar">
    <w:name w:val="Comment Subject Char"/>
    <w:basedOn w:val="CommentTextChar"/>
    <w:link w:val="CommentSubject"/>
    <w:uiPriority w:val="99"/>
    <w:semiHidden/>
    <w:rsid w:val="00173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zotero.org/google-docs/?LVEPy7" TargetMode="External"/><Relationship Id="rId21" Type="http://schemas.openxmlformats.org/officeDocument/2006/relationships/hyperlink" Target="https://www.zotero.org/google-docs/?17SsSz" TargetMode="External"/><Relationship Id="rId42" Type="http://schemas.openxmlformats.org/officeDocument/2006/relationships/hyperlink" Target="https://www.zotero.org/google-docs/?G2CzkA" TargetMode="External"/><Relationship Id="rId47" Type="http://schemas.openxmlformats.org/officeDocument/2006/relationships/hyperlink" Target="https://www.zotero.org/google-docs/?kpfm4C" TargetMode="External"/><Relationship Id="rId63" Type="http://schemas.openxmlformats.org/officeDocument/2006/relationships/hyperlink" Target="https://www.zotero.org/google-docs/?43V1nn" TargetMode="External"/><Relationship Id="rId68" Type="http://schemas.openxmlformats.org/officeDocument/2006/relationships/hyperlink" Target="https://www.zotero.org/google-docs/?IU7TiB" TargetMode="External"/><Relationship Id="rId84" Type="http://schemas.openxmlformats.org/officeDocument/2006/relationships/hyperlink" Target="https://www.zotero.org/google-docs/?ElIOHQ" TargetMode="External"/><Relationship Id="rId89" Type="http://schemas.openxmlformats.org/officeDocument/2006/relationships/hyperlink" Target="https://www.zotero.org/google-docs/?LVEPy7" TargetMode="External"/><Relationship Id="rId112" Type="http://schemas.openxmlformats.org/officeDocument/2006/relationships/hyperlink" Target="https://www.zotero.org/google-docs/?LVEPy7" TargetMode="External"/><Relationship Id="rId16" Type="http://schemas.openxmlformats.org/officeDocument/2006/relationships/hyperlink" Target="https://www.zotero.org/google-docs/?34sM6q" TargetMode="External"/><Relationship Id="rId107" Type="http://schemas.openxmlformats.org/officeDocument/2006/relationships/hyperlink" Target="https://www.zotero.org/google-docs/?LVEPy7" TargetMode="External"/><Relationship Id="rId11" Type="http://schemas.openxmlformats.org/officeDocument/2006/relationships/hyperlink" Target="https://www.zotero.org/google-docs/?8GneEG" TargetMode="External"/><Relationship Id="rId32" Type="http://schemas.openxmlformats.org/officeDocument/2006/relationships/hyperlink" Target="https://www.zotero.org/google-docs/?gICOoK" TargetMode="External"/><Relationship Id="rId37" Type="http://schemas.openxmlformats.org/officeDocument/2006/relationships/hyperlink" Target="https://www.zotero.org/google-docs/?7e42lQ" TargetMode="External"/><Relationship Id="rId53" Type="http://schemas.openxmlformats.org/officeDocument/2006/relationships/hyperlink" Target="https://www.zotero.org/google-docs/?IrtOi8" TargetMode="External"/><Relationship Id="rId58" Type="http://schemas.openxmlformats.org/officeDocument/2006/relationships/hyperlink" Target="https://github.com/wrf/graphphylo" TargetMode="External"/><Relationship Id="rId74" Type="http://schemas.openxmlformats.org/officeDocument/2006/relationships/hyperlink" Target="https://www.zotero.org/google-docs/?UoVbO8" TargetMode="External"/><Relationship Id="rId79" Type="http://schemas.openxmlformats.org/officeDocument/2006/relationships/hyperlink" Target="https://www.zotero.org/google-docs/?p4DKEo" TargetMode="External"/><Relationship Id="rId102" Type="http://schemas.openxmlformats.org/officeDocument/2006/relationships/hyperlink" Target="https://www.zotero.org/google-docs/?LVEPy7" TargetMode="External"/><Relationship Id="rId123" Type="http://schemas.openxmlformats.org/officeDocument/2006/relationships/hyperlink" Target="https://www.zotero.org/google-docs/?LVEPy7" TargetMode="Externa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hyperlink" Target="https://www.zotero.org/google-docs/?LVEPy7" TargetMode="External"/><Relationship Id="rId95" Type="http://schemas.openxmlformats.org/officeDocument/2006/relationships/hyperlink" Target="https://www.zotero.org/google-docs/?LVEPy7" TargetMode="External"/><Relationship Id="rId22" Type="http://schemas.openxmlformats.org/officeDocument/2006/relationships/hyperlink" Target="https://www.zotero.org/google-docs/?17SsSz" TargetMode="External"/><Relationship Id="rId27" Type="http://schemas.openxmlformats.org/officeDocument/2006/relationships/hyperlink" Target="https://www.zotero.org/google-docs/?iiM4kS" TargetMode="External"/><Relationship Id="rId43" Type="http://schemas.openxmlformats.org/officeDocument/2006/relationships/hyperlink" Target="https://www.zotero.org/google-docs/?G2CzkA" TargetMode="External"/><Relationship Id="rId48" Type="http://schemas.openxmlformats.org/officeDocument/2006/relationships/hyperlink" Target="https://www.zotero.org/google-docs/?pM5uH4" TargetMode="External"/><Relationship Id="rId64" Type="http://schemas.openxmlformats.org/officeDocument/2006/relationships/hyperlink" Target="https://www.zotero.org/google-docs/?43V1nn" TargetMode="External"/><Relationship Id="rId69" Type="http://schemas.openxmlformats.org/officeDocument/2006/relationships/hyperlink" Target="https://www.zotero.org/google-docs/?FqdIfh" TargetMode="External"/><Relationship Id="rId113" Type="http://schemas.openxmlformats.org/officeDocument/2006/relationships/hyperlink" Target="https://www.zotero.org/google-docs/?LVEPy7" TargetMode="External"/><Relationship Id="rId118" Type="http://schemas.openxmlformats.org/officeDocument/2006/relationships/hyperlink" Target="https://www.zotero.org/google-docs/?LVEPy7" TargetMode="External"/><Relationship Id="rId80" Type="http://schemas.openxmlformats.org/officeDocument/2006/relationships/hyperlink" Target="https://www.zotero.org/google-docs/?p4DKEo" TargetMode="External"/><Relationship Id="rId85" Type="http://schemas.openxmlformats.org/officeDocument/2006/relationships/image" Target="media/image8.png"/><Relationship Id="rId12" Type="http://schemas.openxmlformats.org/officeDocument/2006/relationships/hyperlink" Target="https://www.zotero.org/google-docs/?8GneEG" TargetMode="External"/><Relationship Id="rId17" Type="http://schemas.openxmlformats.org/officeDocument/2006/relationships/hyperlink" Target="https://www.zotero.org/google-docs/?34sM6q" TargetMode="External"/><Relationship Id="rId33" Type="http://schemas.openxmlformats.org/officeDocument/2006/relationships/hyperlink" Target="https://www.zotero.org/google-docs/?gICOoK" TargetMode="External"/><Relationship Id="rId38" Type="http://schemas.openxmlformats.org/officeDocument/2006/relationships/hyperlink" Target="https://www.zotero.org/google-docs/?7e42lQ" TargetMode="External"/><Relationship Id="rId59" Type="http://schemas.openxmlformats.org/officeDocument/2006/relationships/image" Target="media/image3.png"/><Relationship Id="rId103" Type="http://schemas.openxmlformats.org/officeDocument/2006/relationships/hyperlink" Target="https://www.zotero.org/google-docs/?LVEPy7" TargetMode="External"/><Relationship Id="rId108" Type="http://schemas.openxmlformats.org/officeDocument/2006/relationships/hyperlink" Target="https://www.zotero.org/google-docs/?LVEPy7" TargetMode="External"/><Relationship Id="rId124" Type="http://schemas.openxmlformats.org/officeDocument/2006/relationships/hyperlink" Target="https://www.zotero.org/google-docs/?LVEPy7" TargetMode="External"/><Relationship Id="rId129" Type="http://schemas.openxmlformats.org/officeDocument/2006/relationships/customXml" Target="../customXml/item4.xml"/><Relationship Id="rId54" Type="http://schemas.openxmlformats.org/officeDocument/2006/relationships/hyperlink" Target="https://www.zotero.org/google-docs/?IrtOi8" TargetMode="External"/><Relationship Id="rId70" Type="http://schemas.openxmlformats.org/officeDocument/2006/relationships/hyperlink" Target="https://www.zotero.org/google-docs/?fCKpUA" TargetMode="External"/><Relationship Id="rId75" Type="http://schemas.openxmlformats.org/officeDocument/2006/relationships/hyperlink" Target="https://www.zotero.org/google-docs/?UoVbO8" TargetMode="External"/><Relationship Id="rId91" Type="http://schemas.openxmlformats.org/officeDocument/2006/relationships/hyperlink" Target="https://www.zotero.org/google-docs/?LVEPy7" TargetMode="External"/><Relationship Id="rId96" Type="http://schemas.openxmlformats.org/officeDocument/2006/relationships/hyperlink" Target="https://www.zotero.org/google-docs/?LVEPy7" TargetMode="External"/><Relationship Id="rId1" Type="http://schemas.openxmlformats.org/officeDocument/2006/relationships/customXml" Target="../customXml/item1.xml"/><Relationship Id="rId6" Type="http://schemas.openxmlformats.org/officeDocument/2006/relationships/hyperlink" Target="https://www.zotero.org/google-docs/?k4KYvD" TargetMode="External"/><Relationship Id="rId23" Type="http://schemas.openxmlformats.org/officeDocument/2006/relationships/hyperlink" Target="https://www.zotero.org/google-docs/?iiM4kS" TargetMode="External"/><Relationship Id="rId28" Type="http://schemas.openxmlformats.org/officeDocument/2006/relationships/hyperlink" Target="https://www.zotero.org/google-docs/?JIjiMw" TargetMode="External"/><Relationship Id="rId49" Type="http://schemas.openxmlformats.org/officeDocument/2006/relationships/hyperlink" Target="https://www.zotero.org/google-docs/?pM5uH4" TargetMode="External"/><Relationship Id="rId114" Type="http://schemas.openxmlformats.org/officeDocument/2006/relationships/hyperlink" Target="https://www.zotero.org/google-docs/?LVEPy7" TargetMode="External"/><Relationship Id="rId119" Type="http://schemas.openxmlformats.org/officeDocument/2006/relationships/hyperlink" Target="https://www.zotero.org/google-docs/?LVEPy7" TargetMode="External"/><Relationship Id="rId44" Type="http://schemas.openxmlformats.org/officeDocument/2006/relationships/hyperlink" Target="https://www.zotero.org/google-docs/?G2CzkA" TargetMode="External"/><Relationship Id="rId60" Type="http://schemas.openxmlformats.org/officeDocument/2006/relationships/image" Target="media/image4.png"/><Relationship Id="rId65" Type="http://schemas.openxmlformats.org/officeDocument/2006/relationships/hyperlink" Target="https://www.zotero.org/google-docs/?43V1nn" TargetMode="External"/><Relationship Id="rId81" Type="http://schemas.openxmlformats.org/officeDocument/2006/relationships/hyperlink" Target="https://www.zotero.org/google-docs/?p4DKEo" TargetMode="External"/><Relationship Id="rId86" Type="http://schemas.openxmlformats.org/officeDocument/2006/relationships/image" Target="media/image9.png"/><Relationship Id="rId13" Type="http://schemas.openxmlformats.org/officeDocument/2006/relationships/hyperlink" Target="https://www.zotero.org/google-docs/?lZkZH4" TargetMode="External"/><Relationship Id="rId18" Type="http://schemas.openxmlformats.org/officeDocument/2006/relationships/hyperlink" Target="https://www.zotero.org/google-docs/?34sM6q" TargetMode="External"/><Relationship Id="rId39" Type="http://schemas.openxmlformats.org/officeDocument/2006/relationships/hyperlink" Target="https://www.zotero.org/google-docs/?7e42lQ" TargetMode="External"/><Relationship Id="rId109" Type="http://schemas.openxmlformats.org/officeDocument/2006/relationships/hyperlink" Target="https://www.zotero.org/google-docs/?LVEPy7" TargetMode="External"/><Relationship Id="rId34" Type="http://schemas.openxmlformats.org/officeDocument/2006/relationships/hyperlink" Target="https://www.zotero.org/google-docs/?gICOoK" TargetMode="External"/><Relationship Id="rId50" Type="http://schemas.openxmlformats.org/officeDocument/2006/relationships/hyperlink" Target="https://www.zotero.org/google-docs/?pM5uH4" TargetMode="External"/><Relationship Id="rId55" Type="http://schemas.openxmlformats.org/officeDocument/2006/relationships/image" Target="media/image1.png"/><Relationship Id="rId76" Type="http://schemas.openxmlformats.org/officeDocument/2006/relationships/image" Target="media/image6.png"/><Relationship Id="rId97" Type="http://schemas.openxmlformats.org/officeDocument/2006/relationships/hyperlink" Target="https://www.zotero.org/google-docs/?LVEPy7" TargetMode="External"/><Relationship Id="rId104" Type="http://schemas.openxmlformats.org/officeDocument/2006/relationships/hyperlink" Target="https://www.zotero.org/google-docs/?LVEPy7" TargetMode="External"/><Relationship Id="rId120" Type="http://schemas.openxmlformats.org/officeDocument/2006/relationships/hyperlink" Target="https://www.zotero.org/google-docs/?LVEPy7" TargetMode="External"/><Relationship Id="rId125" Type="http://schemas.openxmlformats.org/officeDocument/2006/relationships/fontTable" Target="fontTable.xml"/><Relationship Id="rId7" Type="http://schemas.openxmlformats.org/officeDocument/2006/relationships/hyperlink" Target="https://www.zotero.org/google-docs/?Ld55Z7" TargetMode="External"/><Relationship Id="rId71" Type="http://schemas.openxmlformats.org/officeDocument/2006/relationships/hyperlink" Target="https://www.zotero.org/google-docs/?UoVbO8" TargetMode="External"/><Relationship Id="rId92" Type="http://schemas.openxmlformats.org/officeDocument/2006/relationships/hyperlink" Target="https://www.zotero.org/google-docs/?LVEPy7" TargetMode="External"/><Relationship Id="rId2" Type="http://schemas.openxmlformats.org/officeDocument/2006/relationships/numbering" Target="numbering.xml"/><Relationship Id="rId29" Type="http://schemas.openxmlformats.org/officeDocument/2006/relationships/hyperlink" Target="https://www.zotero.org/google-docs/?JIjiMw" TargetMode="External"/><Relationship Id="rId24" Type="http://schemas.openxmlformats.org/officeDocument/2006/relationships/hyperlink" Target="https://www.zotero.org/google-docs/?iiM4kS" TargetMode="External"/><Relationship Id="rId40" Type="http://schemas.openxmlformats.org/officeDocument/2006/relationships/hyperlink" Target="https://www.zotero.org/google-docs/?O5yGZn" TargetMode="External"/><Relationship Id="rId45" Type="http://schemas.openxmlformats.org/officeDocument/2006/relationships/hyperlink" Target="https://www.zotero.org/google-docs/?G2CzkA" TargetMode="External"/><Relationship Id="rId66" Type="http://schemas.openxmlformats.org/officeDocument/2006/relationships/hyperlink" Target="https://www.zotero.org/google-docs/?IU7TiB" TargetMode="External"/><Relationship Id="rId87" Type="http://schemas.openxmlformats.org/officeDocument/2006/relationships/image" Target="media/image10.png"/><Relationship Id="rId110" Type="http://schemas.openxmlformats.org/officeDocument/2006/relationships/hyperlink" Target="https://www.zotero.org/google-docs/?LVEPy7" TargetMode="External"/><Relationship Id="rId115" Type="http://schemas.openxmlformats.org/officeDocument/2006/relationships/hyperlink" Target="https://www.zotero.org/google-docs/?LVEPy7" TargetMode="External"/><Relationship Id="rId61" Type="http://schemas.openxmlformats.org/officeDocument/2006/relationships/image" Target="media/image5.png"/><Relationship Id="rId82" Type="http://schemas.openxmlformats.org/officeDocument/2006/relationships/hyperlink" Target="https://www.zotero.org/google-docs/?p4DKEo" TargetMode="External"/><Relationship Id="rId19" Type="http://schemas.openxmlformats.org/officeDocument/2006/relationships/hyperlink" Target="https://www.zotero.org/google-docs/?0NHi46" TargetMode="External"/><Relationship Id="rId14" Type="http://schemas.openxmlformats.org/officeDocument/2006/relationships/hyperlink" Target="https://www.zotero.org/google-docs/?lZkZH4" TargetMode="External"/><Relationship Id="rId30" Type="http://schemas.openxmlformats.org/officeDocument/2006/relationships/hyperlink" Target="https://www.zotero.org/google-docs/?JIjiMw" TargetMode="External"/><Relationship Id="rId35" Type="http://schemas.openxmlformats.org/officeDocument/2006/relationships/hyperlink" Target="https://www.zotero.org/google-docs/?gICOoK" TargetMode="External"/><Relationship Id="rId56" Type="http://schemas.openxmlformats.org/officeDocument/2006/relationships/hyperlink" Target="https://github.com/wrf/graphphylo" TargetMode="External"/><Relationship Id="rId77" Type="http://schemas.openxmlformats.org/officeDocument/2006/relationships/image" Target="media/image7.png"/><Relationship Id="rId100" Type="http://schemas.openxmlformats.org/officeDocument/2006/relationships/hyperlink" Target="https://www.zotero.org/google-docs/?LVEPy7" TargetMode="External"/><Relationship Id="rId105" Type="http://schemas.openxmlformats.org/officeDocument/2006/relationships/hyperlink" Target="https://www.zotero.org/google-docs/?LVEPy7" TargetMode="External"/><Relationship Id="rId126" Type="http://schemas.openxmlformats.org/officeDocument/2006/relationships/theme" Target="theme/theme1.xml"/><Relationship Id="rId8" Type="http://schemas.openxmlformats.org/officeDocument/2006/relationships/hyperlink" Target="https://www.zotero.org/google-docs/?Ld55Z7" TargetMode="External"/><Relationship Id="rId51" Type="http://schemas.openxmlformats.org/officeDocument/2006/relationships/hyperlink" Target="https://www.zotero.org/google-docs/?92LWI2" TargetMode="External"/><Relationship Id="rId72" Type="http://schemas.openxmlformats.org/officeDocument/2006/relationships/hyperlink" Target="https://www.zotero.org/google-docs/?UoVbO8" TargetMode="External"/><Relationship Id="rId93" Type="http://schemas.openxmlformats.org/officeDocument/2006/relationships/hyperlink" Target="https://www.zotero.org/google-docs/?LVEPy7" TargetMode="External"/><Relationship Id="rId98" Type="http://schemas.openxmlformats.org/officeDocument/2006/relationships/hyperlink" Target="https://www.zotero.org/google-docs/?LVEPy7" TargetMode="External"/><Relationship Id="rId121" Type="http://schemas.openxmlformats.org/officeDocument/2006/relationships/hyperlink" Target="https://www.zotero.org/google-docs/?LVEPy7" TargetMode="External"/><Relationship Id="rId3" Type="http://schemas.openxmlformats.org/officeDocument/2006/relationships/styles" Target="styles.xml"/><Relationship Id="rId25" Type="http://schemas.openxmlformats.org/officeDocument/2006/relationships/hyperlink" Target="https://www.zotero.org/google-docs/?iiM4kS" TargetMode="External"/><Relationship Id="rId46" Type="http://schemas.openxmlformats.org/officeDocument/2006/relationships/hyperlink" Target="https://www.zotero.org/google-docs/?h94YDx" TargetMode="External"/><Relationship Id="rId67" Type="http://schemas.openxmlformats.org/officeDocument/2006/relationships/hyperlink" Target="https://www.zotero.org/google-docs/?IU7TiB" TargetMode="External"/><Relationship Id="rId116" Type="http://schemas.openxmlformats.org/officeDocument/2006/relationships/hyperlink" Target="https://www.zotero.org/google-docs/?LVEPy7" TargetMode="External"/><Relationship Id="rId20" Type="http://schemas.openxmlformats.org/officeDocument/2006/relationships/hyperlink" Target="https://www.zotero.org/google-docs/?17SsSz" TargetMode="External"/><Relationship Id="rId41" Type="http://schemas.openxmlformats.org/officeDocument/2006/relationships/hyperlink" Target="https://www.zotero.org/google-docs/?G2CzkA" TargetMode="External"/><Relationship Id="rId62" Type="http://schemas.openxmlformats.org/officeDocument/2006/relationships/hyperlink" Target="https://www.zotero.org/google-docs/?dJiupT" TargetMode="External"/><Relationship Id="rId83" Type="http://schemas.openxmlformats.org/officeDocument/2006/relationships/hyperlink" Target="https://www.zotero.org/google-docs/?ElIOHQ" TargetMode="External"/><Relationship Id="rId88" Type="http://schemas.openxmlformats.org/officeDocument/2006/relationships/hyperlink" Target="https://www.bioinformatics.babraham.ac.uk/projects/fastqc/" TargetMode="External"/><Relationship Id="rId111" Type="http://schemas.openxmlformats.org/officeDocument/2006/relationships/hyperlink" Target="https://www.zotero.org/google-docs/?LVEPy7" TargetMode="External"/><Relationship Id="rId15" Type="http://schemas.openxmlformats.org/officeDocument/2006/relationships/hyperlink" Target="https://www.zotero.org/google-docs/?lZkZH4" TargetMode="External"/><Relationship Id="rId36" Type="http://schemas.openxmlformats.org/officeDocument/2006/relationships/hyperlink" Target="https://www.zotero.org/google-docs/?DLZx94" TargetMode="External"/><Relationship Id="rId57" Type="http://schemas.openxmlformats.org/officeDocument/2006/relationships/image" Target="media/image2.png"/><Relationship Id="rId106" Type="http://schemas.openxmlformats.org/officeDocument/2006/relationships/hyperlink" Target="https://www.zotero.org/google-docs/?LVEPy7" TargetMode="External"/><Relationship Id="rId127" Type="http://schemas.openxmlformats.org/officeDocument/2006/relationships/customXml" Target="../customXml/item2.xml"/><Relationship Id="rId10" Type="http://schemas.openxmlformats.org/officeDocument/2006/relationships/hyperlink" Target="https://www.zotero.org/google-docs/?8GneEG" TargetMode="External"/><Relationship Id="rId31" Type="http://schemas.openxmlformats.org/officeDocument/2006/relationships/hyperlink" Target="https://www.zotero.org/google-docs/?gICOoK" TargetMode="External"/><Relationship Id="rId52" Type="http://schemas.openxmlformats.org/officeDocument/2006/relationships/hyperlink" Target="https://www.zotero.org/google-docs/?IrtOi8" TargetMode="External"/><Relationship Id="rId73" Type="http://schemas.openxmlformats.org/officeDocument/2006/relationships/hyperlink" Target="https://www.zotero.org/google-docs/?UoVbO8" TargetMode="External"/><Relationship Id="rId78" Type="http://schemas.openxmlformats.org/officeDocument/2006/relationships/hyperlink" Target="https://www.zotero.org/google-docs/?p4DKEo" TargetMode="External"/><Relationship Id="rId94" Type="http://schemas.openxmlformats.org/officeDocument/2006/relationships/hyperlink" Target="https://www.zotero.org/google-docs/?LVEPy7" TargetMode="External"/><Relationship Id="rId99" Type="http://schemas.openxmlformats.org/officeDocument/2006/relationships/hyperlink" Target="https://www.zotero.org/google-docs/?LVEPy7" TargetMode="External"/><Relationship Id="rId101" Type="http://schemas.openxmlformats.org/officeDocument/2006/relationships/hyperlink" Target="https://www.zotero.org/google-docs/?LVEPy7" TargetMode="External"/><Relationship Id="rId122" Type="http://schemas.openxmlformats.org/officeDocument/2006/relationships/hyperlink" Target="https://www.zotero.org/google-docs/?LVEPy7" TargetMode="External"/><Relationship Id="rId4" Type="http://schemas.openxmlformats.org/officeDocument/2006/relationships/settings" Target="settings.xml"/><Relationship Id="rId9" Type="http://schemas.openxmlformats.org/officeDocument/2006/relationships/hyperlink" Target="https://www.zotero.org/google-docs/?Ld55Z7" TargetMode="External"/><Relationship Id="rId26" Type="http://schemas.openxmlformats.org/officeDocument/2006/relationships/hyperlink" Target="https://www.zotero.org/google-docs/?iiM4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YUMrqcXxycYXExtqq2FJrntCA==">AMUW2mUGjjlES5zpHmYI8TGipyUjtDLWWAPANdfW4RD7H+GTawzDHyHVuUz8y+CN2daRHXWEJGjO2/DoQO8nCxSS951Us6JhNBslZsprW2zvBzakqgoqOE99jw8Q0A0eSW9yNmUSBibQ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3" ma:contentTypeDescription="Create a new document." ma:contentTypeScope="" ma:versionID="3d664ae9c1c238aa8d3aae842a9fe198">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8ee3b7b5bfa95e204771f4fd1e03ceb2"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6B1778-86D9-45D9-8A14-22107F293129}"/>
</file>

<file path=customXml/itemProps3.xml><?xml version="1.0" encoding="utf-8"?>
<ds:datastoreItem xmlns:ds="http://schemas.openxmlformats.org/officeDocument/2006/customXml" ds:itemID="{4CC5E7AF-F826-4794-97EA-ABAFE4E3C3EB}"/>
</file>

<file path=customXml/itemProps4.xml><?xml version="1.0" encoding="utf-8"?>
<ds:datastoreItem xmlns:ds="http://schemas.openxmlformats.org/officeDocument/2006/customXml" ds:itemID="{ED9E5F7A-C6C2-43C0-8BC3-DB29E40F1D97}"/>
</file>

<file path=docProps/app.xml><?xml version="1.0" encoding="utf-8"?>
<Properties xmlns="http://schemas.openxmlformats.org/officeDocument/2006/extended-properties" xmlns:vt="http://schemas.openxmlformats.org/officeDocument/2006/docPropsVTypes">
  <Template>Normal.dotm</Template>
  <TotalTime>14</TotalTime>
  <Pages>50</Pages>
  <Words>13151</Words>
  <Characters>74963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Richard</dc:creator>
  <cp:lastModifiedBy>Howard, Richard</cp:lastModifiedBy>
  <cp:revision>4</cp:revision>
  <dcterms:created xsi:type="dcterms:W3CDTF">2022-02-24T10:56:00Z</dcterms:created>
  <dcterms:modified xsi:type="dcterms:W3CDTF">2022-02-24T11:10:00Z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ies>
</file>