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12F6E" w14:textId="40FDB9A8" w:rsidR="00A7408A" w:rsidRPr="00B95480" w:rsidRDefault="00A7408A" w:rsidP="0078608A">
      <w:pPr>
        <w:autoSpaceDE w:val="0"/>
        <w:autoSpaceDN w:val="0"/>
        <w:adjustRightInd w:val="0"/>
        <w:spacing w:after="0" w:line="240" w:lineRule="auto"/>
        <w:jc w:val="both"/>
        <w:rPr>
          <w:rFonts w:ascii="Times New Roman" w:hAnsi="Times New Roman" w:cs="Times New Roman"/>
          <w:b/>
          <w:sz w:val="40"/>
          <w:szCs w:val="40"/>
        </w:rPr>
      </w:pPr>
      <w:r w:rsidRPr="00B95480">
        <w:rPr>
          <w:rFonts w:ascii="Times New Roman" w:hAnsi="Times New Roman" w:cs="Times New Roman"/>
          <w:b/>
          <w:sz w:val="40"/>
          <w:szCs w:val="40"/>
        </w:rPr>
        <w:t>The palaeo</w:t>
      </w:r>
      <w:r w:rsidR="00D25C5D" w:rsidRPr="00B95480">
        <w:rPr>
          <w:rFonts w:ascii="Times New Roman" w:hAnsi="Times New Roman" w:cs="Times New Roman"/>
          <w:b/>
          <w:sz w:val="40"/>
          <w:szCs w:val="40"/>
        </w:rPr>
        <w:t>latitudinal</w:t>
      </w:r>
      <w:r w:rsidRPr="00B95480">
        <w:rPr>
          <w:rFonts w:ascii="Times New Roman" w:hAnsi="Times New Roman" w:cs="Times New Roman"/>
          <w:b/>
          <w:sz w:val="40"/>
          <w:szCs w:val="40"/>
        </w:rPr>
        <w:t xml:space="preserve"> distribution of the Ediacaran </w:t>
      </w:r>
      <w:proofErr w:type="spellStart"/>
      <w:r w:rsidRPr="00B95480">
        <w:rPr>
          <w:rFonts w:ascii="Times New Roman" w:hAnsi="Times New Roman" w:cs="Times New Roman"/>
          <w:b/>
          <w:sz w:val="40"/>
          <w:szCs w:val="40"/>
        </w:rPr>
        <w:t>macrobiota</w:t>
      </w:r>
      <w:proofErr w:type="spellEnd"/>
    </w:p>
    <w:p w14:paraId="4E154D00" w14:textId="77777777" w:rsidR="00A7408A" w:rsidRPr="00B95480" w:rsidRDefault="00A7408A" w:rsidP="0078608A">
      <w:pPr>
        <w:autoSpaceDE w:val="0"/>
        <w:autoSpaceDN w:val="0"/>
        <w:adjustRightInd w:val="0"/>
        <w:spacing w:after="0" w:line="240" w:lineRule="auto"/>
        <w:jc w:val="both"/>
        <w:rPr>
          <w:rFonts w:ascii="Times New Roman" w:hAnsi="Times New Roman" w:cs="Times New Roman"/>
          <w:b/>
          <w:sz w:val="40"/>
          <w:szCs w:val="40"/>
        </w:rPr>
      </w:pPr>
    </w:p>
    <w:p w14:paraId="2237E220" w14:textId="77777777" w:rsidR="00A7408A" w:rsidRPr="00B95480" w:rsidRDefault="00A7408A" w:rsidP="0078608A">
      <w:pPr>
        <w:autoSpaceDE w:val="0"/>
        <w:autoSpaceDN w:val="0"/>
        <w:adjustRightInd w:val="0"/>
        <w:spacing w:after="0" w:line="240" w:lineRule="auto"/>
        <w:jc w:val="both"/>
        <w:rPr>
          <w:rFonts w:ascii="Times New Roman" w:hAnsi="Times New Roman" w:cs="Times New Roman"/>
          <w:b/>
          <w:i/>
          <w:iCs/>
          <w:sz w:val="40"/>
          <w:szCs w:val="40"/>
        </w:rPr>
      </w:pPr>
      <w:r w:rsidRPr="00B95480">
        <w:rPr>
          <w:rFonts w:ascii="Times New Roman" w:hAnsi="Times New Roman" w:cs="Times New Roman"/>
          <w:b/>
          <w:i/>
          <w:iCs/>
          <w:sz w:val="40"/>
          <w:szCs w:val="40"/>
        </w:rPr>
        <w:t>Supplementary Information</w:t>
      </w:r>
    </w:p>
    <w:p w14:paraId="54EAB965" w14:textId="77777777" w:rsidR="00134740" w:rsidRPr="00B95480" w:rsidRDefault="00134740" w:rsidP="0078608A">
      <w:pPr>
        <w:jc w:val="both"/>
        <w:rPr>
          <w:rFonts w:ascii="Times New Roman" w:hAnsi="Times New Roman" w:cs="Times New Roman"/>
          <w:b/>
          <w:sz w:val="24"/>
          <w:szCs w:val="24"/>
        </w:rPr>
      </w:pPr>
    </w:p>
    <w:p w14:paraId="59D5D568" w14:textId="77777777" w:rsidR="00C101AE" w:rsidRPr="00B95480" w:rsidRDefault="00C101AE" w:rsidP="0078608A">
      <w:pPr>
        <w:jc w:val="both"/>
        <w:rPr>
          <w:rFonts w:ascii="Times New Roman" w:hAnsi="Times New Roman" w:cs="Times New Roman"/>
          <w:b/>
          <w:sz w:val="24"/>
          <w:szCs w:val="24"/>
        </w:rPr>
      </w:pPr>
    </w:p>
    <w:p w14:paraId="1A013B2B" w14:textId="199D8383" w:rsidR="00A7408A" w:rsidRPr="00B95480" w:rsidRDefault="00A7408A" w:rsidP="0078608A">
      <w:pPr>
        <w:jc w:val="both"/>
        <w:rPr>
          <w:rFonts w:ascii="Times New Roman" w:hAnsi="Times New Roman" w:cs="Times New Roman"/>
          <w:b/>
          <w:sz w:val="24"/>
          <w:szCs w:val="24"/>
        </w:rPr>
      </w:pPr>
      <w:r w:rsidRPr="00B95480">
        <w:rPr>
          <w:rFonts w:ascii="Times New Roman" w:hAnsi="Times New Roman" w:cs="Times New Roman"/>
          <w:b/>
          <w:sz w:val="24"/>
          <w:szCs w:val="24"/>
        </w:rPr>
        <w:t>Methods</w:t>
      </w:r>
    </w:p>
    <w:p w14:paraId="650F3AA4" w14:textId="4337C681" w:rsidR="001B3642" w:rsidRPr="00B95480" w:rsidRDefault="001B3642" w:rsidP="0078608A">
      <w:pPr>
        <w:jc w:val="both"/>
        <w:rPr>
          <w:rFonts w:ascii="Times New Roman" w:hAnsi="Times New Roman" w:cs="Times New Roman"/>
          <w:iCs/>
          <w:sz w:val="24"/>
          <w:szCs w:val="24"/>
        </w:rPr>
      </w:pPr>
      <w:r w:rsidRPr="00B95480">
        <w:rPr>
          <w:rFonts w:ascii="Times New Roman" w:hAnsi="Times New Roman" w:cs="Times New Roman"/>
          <w:iCs/>
          <w:sz w:val="24"/>
          <w:szCs w:val="24"/>
        </w:rPr>
        <w:t xml:space="preserve">In compiling our </w:t>
      </w:r>
      <w:r w:rsidR="00DA7D2E" w:rsidRPr="00B95480">
        <w:rPr>
          <w:rFonts w:ascii="Times New Roman" w:hAnsi="Times New Roman" w:cs="Times New Roman"/>
          <w:iCs/>
          <w:sz w:val="24"/>
          <w:szCs w:val="24"/>
        </w:rPr>
        <w:t>dataset,</w:t>
      </w:r>
      <w:r w:rsidRPr="00B95480">
        <w:rPr>
          <w:rFonts w:ascii="Times New Roman" w:hAnsi="Times New Roman" w:cs="Times New Roman"/>
          <w:iCs/>
          <w:sz w:val="24"/>
          <w:szCs w:val="24"/>
        </w:rPr>
        <w:t xml:space="preserve"> </w:t>
      </w:r>
      <w:r w:rsidR="00822861" w:rsidRPr="00B95480">
        <w:rPr>
          <w:rFonts w:ascii="Times New Roman" w:hAnsi="Times New Roman" w:cs="Times New Roman"/>
          <w:iCs/>
          <w:sz w:val="24"/>
          <w:szCs w:val="24"/>
        </w:rPr>
        <w:t xml:space="preserve">we took </w:t>
      </w:r>
      <w:r w:rsidRPr="00B95480">
        <w:rPr>
          <w:rFonts w:ascii="Times New Roman" w:hAnsi="Times New Roman" w:cs="Times New Roman"/>
          <w:iCs/>
          <w:sz w:val="24"/>
          <w:szCs w:val="24"/>
        </w:rPr>
        <w:t xml:space="preserve">several decisions </w:t>
      </w:r>
      <w:r w:rsidR="00822861" w:rsidRPr="00B95480">
        <w:rPr>
          <w:rFonts w:ascii="Times New Roman" w:hAnsi="Times New Roman" w:cs="Times New Roman"/>
          <w:iCs/>
          <w:sz w:val="24"/>
          <w:szCs w:val="24"/>
        </w:rPr>
        <w:t>t</w:t>
      </w:r>
      <w:r w:rsidRPr="00B95480">
        <w:rPr>
          <w:rFonts w:ascii="Times New Roman" w:hAnsi="Times New Roman" w:cs="Times New Roman"/>
          <w:iCs/>
          <w:sz w:val="24"/>
          <w:szCs w:val="24"/>
        </w:rPr>
        <w:t xml:space="preserve">o </w:t>
      </w:r>
      <w:r w:rsidR="007161F2" w:rsidRPr="00B95480">
        <w:rPr>
          <w:rFonts w:ascii="Times New Roman" w:hAnsi="Times New Roman" w:cs="Times New Roman"/>
          <w:iCs/>
          <w:sz w:val="24"/>
          <w:szCs w:val="24"/>
        </w:rPr>
        <w:t xml:space="preserve">ensure </w:t>
      </w:r>
      <w:r w:rsidR="00822861" w:rsidRPr="00B95480">
        <w:rPr>
          <w:rFonts w:ascii="Times New Roman" w:hAnsi="Times New Roman" w:cs="Times New Roman"/>
          <w:iCs/>
          <w:sz w:val="24"/>
          <w:szCs w:val="24"/>
        </w:rPr>
        <w:t>effective</w:t>
      </w:r>
      <w:r w:rsidRPr="00B95480">
        <w:rPr>
          <w:rFonts w:ascii="Times New Roman" w:hAnsi="Times New Roman" w:cs="Times New Roman"/>
          <w:iCs/>
          <w:sz w:val="24"/>
          <w:szCs w:val="24"/>
        </w:rPr>
        <w:t xml:space="preserve"> comparison of taxa and </w:t>
      </w:r>
      <w:proofErr w:type="spellStart"/>
      <w:r w:rsidRPr="00B95480">
        <w:rPr>
          <w:rFonts w:ascii="Times New Roman" w:hAnsi="Times New Roman" w:cs="Times New Roman"/>
          <w:iCs/>
          <w:sz w:val="24"/>
          <w:szCs w:val="24"/>
        </w:rPr>
        <w:t>morphogroups</w:t>
      </w:r>
      <w:proofErr w:type="spellEnd"/>
      <w:r w:rsidR="00C52A15">
        <w:rPr>
          <w:rFonts w:ascii="Times New Roman" w:hAnsi="Times New Roman" w:cs="Times New Roman"/>
          <w:iCs/>
          <w:sz w:val="24"/>
          <w:szCs w:val="24"/>
        </w:rPr>
        <w:t>,</w:t>
      </w:r>
      <w:r w:rsidRPr="00B95480">
        <w:rPr>
          <w:rFonts w:ascii="Times New Roman" w:hAnsi="Times New Roman" w:cs="Times New Roman"/>
          <w:iCs/>
          <w:sz w:val="24"/>
          <w:szCs w:val="24"/>
        </w:rPr>
        <w:t xml:space="preserve"> and their relationship to palaeolatitude over geological time</w:t>
      </w:r>
      <w:r w:rsidR="00B012C2">
        <w:rPr>
          <w:rFonts w:ascii="Times New Roman" w:hAnsi="Times New Roman" w:cs="Times New Roman"/>
          <w:iCs/>
          <w:sz w:val="24"/>
          <w:szCs w:val="24"/>
        </w:rPr>
        <w:t>, as</w:t>
      </w:r>
      <w:r w:rsidR="006B2E41" w:rsidRPr="00B95480">
        <w:rPr>
          <w:rFonts w:ascii="Times New Roman" w:hAnsi="Times New Roman" w:cs="Times New Roman"/>
          <w:iCs/>
          <w:sz w:val="24"/>
          <w:szCs w:val="24"/>
        </w:rPr>
        <w:t xml:space="preserve"> detailed below</w:t>
      </w:r>
      <w:r w:rsidRPr="00B95480">
        <w:rPr>
          <w:rFonts w:ascii="Times New Roman" w:hAnsi="Times New Roman" w:cs="Times New Roman"/>
          <w:iCs/>
          <w:sz w:val="24"/>
          <w:szCs w:val="24"/>
        </w:rPr>
        <w:t>.</w:t>
      </w:r>
    </w:p>
    <w:p w14:paraId="66B1EF1D" w14:textId="6AC199F0" w:rsidR="001B3642" w:rsidRPr="00B95480" w:rsidRDefault="001B3642" w:rsidP="0078608A">
      <w:pPr>
        <w:jc w:val="both"/>
        <w:rPr>
          <w:rFonts w:ascii="Times New Roman" w:hAnsi="Times New Roman" w:cs="Times New Roman"/>
          <w:iCs/>
          <w:sz w:val="24"/>
          <w:szCs w:val="24"/>
        </w:rPr>
      </w:pPr>
    </w:p>
    <w:p w14:paraId="256E26D9" w14:textId="7BE7DAC2" w:rsidR="007240DE" w:rsidRPr="00B95480" w:rsidRDefault="007240DE" w:rsidP="0078608A">
      <w:pPr>
        <w:jc w:val="both"/>
        <w:rPr>
          <w:rFonts w:ascii="Times New Roman" w:hAnsi="Times New Roman" w:cs="Times New Roman"/>
          <w:b/>
          <w:i/>
          <w:iCs/>
          <w:sz w:val="24"/>
          <w:szCs w:val="24"/>
        </w:rPr>
      </w:pPr>
      <w:r w:rsidRPr="00B95480">
        <w:rPr>
          <w:rFonts w:ascii="Times New Roman" w:hAnsi="Times New Roman" w:cs="Times New Roman"/>
          <w:b/>
          <w:i/>
          <w:iCs/>
          <w:sz w:val="24"/>
          <w:szCs w:val="24"/>
        </w:rPr>
        <w:t xml:space="preserve">Selection of </w:t>
      </w:r>
      <w:r w:rsidR="00AC4308" w:rsidRPr="00B95480">
        <w:rPr>
          <w:rFonts w:ascii="Times New Roman" w:hAnsi="Times New Roman" w:cs="Times New Roman"/>
          <w:b/>
          <w:i/>
          <w:iCs/>
          <w:sz w:val="24"/>
          <w:szCs w:val="24"/>
        </w:rPr>
        <w:t>time-bin</w:t>
      </w:r>
      <w:r w:rsidRPr="00B95480">
        <w:rPr>
          <w:rFonts w:ascii="Times New Roman" w:hAnsi="Times New Roman" w:cs="Times New Roman"/>
          <w:b/>
          <w:i/>
          <w:iCs/>
          <w:sz w:val="24"/>
          <w:szCs w:val="24"/>
        </w:rPr>
        <w:t>s</w:t>
      </w:r>
    </w:p>
    <w:p w14:paraId="60BEF9B6" w14:textId="07E53B9E" w:rsidR="00751973" w:rsidRPr="00B95480" w:rsidRDefault="007240DE" w:rsidP="0078608A">
      <w:pPr>
        <w:jc w:val="both"/>
        <w:rPr>
          <w:rFonts w:ascii="Times New Roman" w:hAnsi="Times New Roman" w:cs="Times New Roman"/>
          <w:iCs/>
          <w:sz w:val="24"/>
          <w:szCs w:val="24"/>
        </w:rPr>
      </w:pPr>
      <w:r w:rsidRPr="00B95480">
        <w:rPr>
          <w:rFonts w:ascii="Times New Roman" w:hAnsi="Times New Roman" w:cs="Times New Roman"/>
          <w:iCs/>
          <w:sz w:val="24"/>
          <w:szCs w:val="24"/>
        </w:rPr>
        <w:t xml:space="preserve">We opted to use </w:t>
      </w:r>
      <w:r w:rsidR="00AC4308" w:rsidRPr="00B95480">
        <w:rPr>
          <w:rFonts w:ascii="Times New Roman" w:hAnsi="Times New Roman" w:cs="Times New Roman"/>
          <w:iCs/>
          <w:sz w:val="24"/>
          <w:szCs w:val="24"/>
        </w:rPr>
        <w:t>time-bin</w:t>
      </w:r>
      <w:r w:rsidRPr="00B95480">
        <w:rPr>
          <w:rFonts w:ascii="Times New Roman" w:hAnsi="Times New Roman" w:cs="Times New Roman"/>
          <w:iCs/>
          <w:sz w:val="24"/>
          <w:szCs w:val="24"/>
        </w:rPr>
        <w:t xml:space="preserve">s of regular intervals through the late Ediacaran to avoid imposing the widely </w:t>
      </w:r>
      <w:r w:rsidR="00A228E4" w:rsidRPr="00B95480">
        <w:rPr>
          <w:rFonts w:ascii="Times New Roman" w:hAnsi="Times New Roman" w:cs="Times New Roman"/>
          <w:iCs/>
          <w:sz w:val="24"/>
          <w:szCs w:val="24"/>
        </w:rPr>
        <w:t xml:space="preserve">cited </w:t>
      </w:r>
      <w:r w:rsidRPr="00B95480">
        <w:rPr>
          <w:rFonts w:ascii="Times New Roman" w:hAnsi="Times New Roman" w:cs="Times New Roman"/>
          <w:iCs/>
          <w:sz w:val="24"/>
          <w:szCs w:val="24"/>
        </w:rPr>
        <w:t xml:space="preserve">tripartite Avalon-White Sea-Nama division of </w:t>
      </w:r>
      <w:r w:rsidR="006F3E0B" w:rsidRPr="00B95480">
        <w:rPr>
          <w:rFonts w:ascii="Times New Roman" w:hAnsi="Times New Roman" w:cs="Times New Roman"/>
          <w:iCs/>
          <w:sz w:val="24"/>
          <w:szCs w:val="24"/>
        </w:rPr>
        <w:t xml:space="preserve">biotic </w:t>
      </w:r>
      <w:r w:rsidRPr="00B95480">
        <w:rPr>
          <w:rFonts w:ascii="Times New Roman" w:hAnsi="Times New Roman" w:cs="Times New Roman"/>
          <w:iCs/>
          <w:sz w:val="24"/>
          <w:szCs w:val="24"/>
        </w:rPr>
        <w:t>assemblages onto the data</w:t>
      </w:r>
      <w:r w:rsidR="00271BAB" w:rsidRPr="00B95480">
        <w:rPr>
          <w:rFonts w:ascii="Times New Roman" w:hAnsi="Times New Roman" w:cs="Times New Roman"/>
          <w:iCs/>
          <w:sz w:val="24"/>
          <w:szCs w:val="24"/>
        </w:rPr>
        <w:t>set</w:t>
      </w:r>
      <w:r w:rsidR="00F24817">
        <w:rPr>
          <w:rFonts w:ascii="Times New Roman" w:hAnsi="Times New Roman" w:cs="Times New Roman"/>
          <w:iCs/>
          <w:sz w:val="24"/>
          <w:szCs w:val="24"/>
        </w:rPr>
        <w:t xml:space="preserve"> because of the temporal overlap they have</w:t>
      </w:r>
      <w:r w:rsidRPr="00B95480">
        <w:rPr>
          <w:rFonts w:ascii="Times New Roman" w:hAnsi="Times New Roman" w:cs="Times New Roman"/>
          <w:iCs/>
          <w:sz w:val="24"/>
          <w:szCs w:val="24"/>
        </w:rPr>
        <w:t xml:space="preserve">. </w:t>
      </w:r>
      <w:r w:rsidR="006B2E41" w:rsidRPr="00B95480">
        <w:rPr>
          <w:rFonts w:ascii="Times New Roman" w:hAnsi="Times New Roman" w:cs="Times New Roman"/>
          <w:iCs/>
          <w:sz w:val="24"/>
          <w:szCs w:val="24"/>
        </w:rPr>
        <w:t>Time</w:t>
      </w:r>
      <w:r w:rsidR="00440516">
        <w:rPr>
          <w:rFonts w:ascii="Times New Roman" w:hAnsi="Times New Roman" w:cs="Times New Roman"/>
          <w:iCs/>
          <w:sz w:val="24"/>
          <w:szCs w:val="24"/>
        </w:rPr>
        <w:t>-</w:t>
      </w:r>
      <w:r w:rsidR="006B2E41" w:rsidRPr="00B95480">
        <w:rPr>
          <w:rFonts w:ascii="Times New Roman" w:hAnsi="Times New Roman" w:cs="Times New Roman"/>
          <w:iCs/>
          <w:sz w:val="24"/>
          <w:szCs w:val="24"/>
        </w:rPr>
        <w:t xml:space="preserve">bins also </w:t>
      </w:r>
      <w:r w:rsidR="00B012C2">
        <w:rPr>
          <w:rFonts w:ascii="Times New Roman" w:hAnsi="Times New Roman" w:cs="Times New Roman"/>
          <w:iCs/>
          <w:sz w:val="24"/>
          <w:szCs w:val="24"/>
        </w:rPr>
        <w:t>permitted</w:t>
      </w:r>
      <w:r w:rsidR="006B2E41" w:rsidRPr="00B95480">
        <w:rPr>
          <w:rFonts w:ascii="Times New Roman" w:hAnsi="Times New Roman" w:cs="Times New Roman"/>
          <w:iCs/>
          <w:sz w:val="24"/>
          <w:szCs w:val="24"/>
        </w:rPr>
        <w:t xml:space="preserve"> standardis</w:t>
      </w:r>
      <w:r w:rsidR="00B012C2">
        <w:rPr>
          <w:rFonts w:ascii="Times New Roman" w:hAnsi="Times New Roman" w:cs="Times New Roman"/>
          <w:iCs/>
          <w:sz w:val="24"/>
          <w:szCs w:val="24"/>
        </w:rPr>
        <w:t>ation of</w:t>
      </w:r>
      <w:r w:rsidR="006B2E41" w:rsidRPr="00B95480">
        <w:rPr>
          <w:rFonts w:ascii="Times New Roman" w:hAnsi="Times New Roman" w:cs="Times New Roman"/>
          <w:iCs/>
          <w:sz w:val="24"/>
          <w:szCs w:val="24"/>
        </w:rPr>
        <w:t xml:space="preserve"> the data</w:t>
      </w:r>
      <w:r w:rsidR="00B012C2">
        <w:rPr>
          <w:rFonts w:ascii="Times New Roman" w:hAnsi="Times New Roman" w:cs="Times New Roman"/>
          <w:iCs/>
          <w:sz w:val="24"/>
          <w:szCs w:val="24"/>
        </w:rPr>
        <w:t>,</w:t>
      </w:r>
      <w:r w:rsidR="006B2E41" w:rsidRPr="00B95480">
        <w:rPr>
          <w:rFonts w:ascii="Times New Roman" w:hAnsi="Times New Roman" w:cs="Times New Roman"/>
          <w:iCs/>
          <w:sz w:val="24"/>
          <w:szCs w:val="24"/>
        </w:rPr>
        <w:t xml:space="preserve"> since there was wide variation in </w:t>
      </w:r>
      <w:r w:rsidR="00B012C2">
        <w:rPr>
          <w:rFonts w:ascii="Times New Roman" w:hAnsi="Times New Roman" w:cs="Times New Roman"/>
          <w:iCs/>
          <w:sz w:val="24"/>
          <w:szCs w:val="24"/>
        </w:rPr>
        <w:t>error bars surrounding</w:t>
      </w:r>
      <w:r w:rsidR="006B2E41" w:rsidRPr="00B95480">
        <w:rPr>
          <w:rFonts w:ascii="Times New Roman" w:hAnsi="Times New Roman" w:cs="Times New Roman"/>
          <w:iCs/>
          <w:sz w:val="24"/>
          <w:szCs w:val="24"/>
        </w:rPr>
        <w:t xml:space="preserve"> </w:t>
      </w:r>
      <w:r w:rsidR="00B012C2">
        <w:rPr>
          <w:rFonts w:ascii="Times New Roman" w:hAnsi="Times New Roman" w:cs="Times New Roman"/>
          <w:iCs/>
          <w:sz w:val="24"/>
          <w:szCs w:val="24"/>
        </w:rPr>
        <w:t>available radiometric</w:t>
      </w:r>
      <w:r w:rsidR="006B2E41" w:rsidRPr="00B95480">
        <w:rPr>
          <w:rFonts w:ascii="Times New Roman" w:hAnsi="Times New Roman" w:cs="Times New Roman"/>
          <w:iCs/>
          <w:sz w:val="24"/>
          <w:szCs w:val="24"/>
        </w:rPr>
        <w:t xml:space="preserve"> dates</w:t>
      </w:r>
      <w:r w:rsidR="00B012C2">
        <w:rPr>
          <w:rFonts w:ascii="Times New Roman" w:hAnsi="Times New Roman" w:cs="Times New Roman"/>
          <w:iCs/>
          <w:sz w:val="24"/>
          <w:szCs w:val="24"/>
        </w:rPr>
        <w:t xml:space="preserve"> (see Supp. File 2)</w:t>
      </w:r>
      <w:r w:rsidR="006B2E41" w:rsidRPr="00B95480">
        <w:rPr>
          <w:rFonts w:ascii="Times New Roman" w:hAnsi="Times New Roman" w:cs="Times New Roman"/>
          <w:iCs/>
          <w:sz w:val="24"/>
          <w:szCs w:val="24"/>
        </w:rPr>
        <w:t xml:space="preserve">. </w:t>
      </w:r>
      <w:r w:rsidRPr="00B95480">
        <w:rPr>
          <w:rFonts w:ascii="Times New Roman" w:hAnsi="Times New Roman" w:cs="Times New Roman"/>
          <w:iCs/>
          <w:sz w:val="24"/>
          <w:szCs w:val="24"/>
        </w:rPr>
        <w:t xml:space="preserve">10 </w:t>
      </w:r>
      <w:proofErr w:type="spellStart"/>
      <w:r w:rsidR="00880B7B" w:rsidRPr="00B95480">
        <w:rPr>
          <w:rFonts w:ascii="Times New Roman" w:hAnsi="Times New Roman" w:cs="Times New Roman"/>
          <w:iCs/>
          <w:sz w:val="24"/>
          <w:szCs w:val="24"/>
        </w:rPr>
        <w:t>Myr</w:t>
      </w:r>
      <w:proofErr w:type="spellEnd"/>
      <w:r w:rsidR="00880B7B" w:rsidRPr="00B95480">
        <w:rPr>
          <w:rFonts w:ascii="Times New Roman" w:hAnsi="Times New Roman" w:cs="Times New Roman"/>
          <w:iCs/>
          <w:sz w:val="24"/>
          <w:szCs w:val="24"/>
        </w:rPr>
        <w:t xml:space="preserve"> </w:t>
      </w:r>
      <w:r w:rsidRPr="00B95480">
        <w:rPr>
          <w:rFonts w:ascii="Times New Roman" w:hAnsi="Times New Roman" w:cs="Times New Roman"/>
          <w:iCs/>
          <w:sz w:val="24"/>
          <w:szCs w:val="24"/>
        </w:rPr>
        <w:t xml:space="preserve">intervals were chosen since grouping at a coarser scale would </w:t>
      </w:r>
      <w:r w:rsidR="006F3E0B" w:rsidRPr="00B95480">
        <w:rPr>
          <w:rFonts w:ascii="Times New Roman" w:hAnsi="Times New Roman" w:cs="Times New Roman"/>
          <w:iCs/>
          <w:sz w:val="24"/>
          <w:szCs w:val="24"/>
        </w:rPr>
        <w:t>reduce resolution</w:t>
      </w:r>
      <w:r w:rsidR="00B012C2">
        <w:rPr>
          <w:rFonts w:ascii="Times New Roman" w:hAnsi="Times New Roman" w:cs="Times New Roman"/>
          <w:iCs/>
          <w:sz w:val="24"/>
          <w:szCs w:val="24"/>
        </w:rPr>
        <w:t xml:space="preserve"> of patterns in the data</w:t>
      </w:r>
      <w:r w:rsidRPr="00B95480">
        <w:rPr>
          <w:rFonts w:ascii="Times New Roman" w:hAnsi="Times New Roman" w:cs="Times New Roman"/>
          <w:iCs/>
          <w:sz w:val="24"/>
          <w:szCs w:val="24"/>
        </w:rPr>
        <w:t xml:space="preserve">, </w:t>
      </w:r>
      <w:r w:rsidR="00B012C2">
        <w:rPr>
          <w:rFonts w:ascii="Times New Roman" w:hAnsi="Times New Roman" w:cs="Times New Roman"/>
          <w:iCs/>
          <w:sz w:val="24"/>
          <w:szCs w:val="24"/>
        </w:rPr>
        <w:t>while</w:t>
      </w:r>
      <w:r w:rsidR="00B012C2" w:rsidRPr="00B95480">
        <w:rPr>
          <w:rFonts w:ascii="Times New Roman" w:hAnsi="Times New Roman" w:cs="Times New Roman"/>
          <w:iCs/>
          <w:sz w:val="24"/>
          <w:szCs w:val="24"/>
        </w:rPr>
        <w:t xml:space="preserve"> </w:t>
      </w:r>
      <w:r w:rsidRPr="00B95480">
        <w:rPr>
          <w:rFonts w:ascii="Times New Roman" w:hAnsi="Times New Roman" w:cs="Times New Roman"/>
          <w:iCs/>
          <w:sz w:val="24"/>
          <w:szCs w:val="24"/>
        </w:rPr>
        <w:t xml:space="preserve">many sites are insufficiently well-dated to </w:t>
      </w:r>
      <w:r w:rsidR="00271BAB" w:rsidRPr="00B95480">
        <w:rPr>
          <w:rFonts w:ascii="Times New Roman" w:hAnsi="Times New Roman" w:cs="Times New Roman"/>
          <w:iCs/>
          <w:sz w:val="24"/>
          <w:szCs w:val="24"/>
        </w:rPr>
        <w:t>permit</w:t>
      </w:r>
      <w:r w:rsidRPr="00B95480">
        <w:rPr>
          <w:rFonts w:ascii="Times New Roman" w:hAnsi="Times New Roman" w:cs="Times New Roman"/>
          <w:iCs/>
          <w:sz w:val="24"/>
          <w:szCs w:val="24"/>
        </w:rPr>
        <w:t xml:space="preserve"> examin</w:t>
      </w:r>
      <w:r w:rsidR="00271BAB" w:rsidRPr="00B95480">
        <w:rPr>
          <w:rFonts w:ascii="Times New Roman" w:hAnsi="Times New Roman" w:cs="Times New Roman"/>
          <w:iCs/>
          <w:sz w:val="24"/>
          <w:szCs w:val="24"/>
        </w:rPr>
        <w:t>ation of</w:t>
      </w:r>
      <w:r w:rsidRPr="00B95480">
        <w:rPr>
          <w:rFonts w:ascii="Times New Roman" w:hAnsi="Times New Roman" w:cs="Times New Roman"/>
          <w:iCs/>
          <w:sz w:val="24"/>
          <w:szCs w:val="24"/>
        </w:rPr>
        <w:t xml:space="preserve"> the data at</w:t>
      </w:r>
      <w:r w:rsidR="006F3E0B" w:rsidRPr="00B95480">
        <w:rPr>
          <w:rFonts w:ascii="Times New Roman" w:hAnsi="Times New Roman" w:cs="Times New Roman"/>
          <w:iCs/>
          <w:sz w:val="24"/>
          <w:szCs w:val="24"/>
        </w:rPr>
        <w:t xml:space="preserve"> a</w:t>
      </w:r>
      <w:r w:rsidRPr="00B95480">
        <w:rPr>
          <w:rFonts w:ascii="Times New Roman" w:hAnsi="Times New Roman" w:cs="Times New Roman"/>
          <w:iCs/>
          <w:sz w:val="24"/>
          <w:szCs w:val="24"/>
        </w:rPr>
        <w:t xml:space="preserve"> finer </w:t>
      </w:r>
      <w:r w:rsidR="006F3E0B" w:rsidRPr="00B95480">
        <w:rPr>
          <w:rFonts w:ascii="Times New Roman" w:hAnsi="Times New Roman" w:cs="Times New Roman"/>
          <w:iCs/>
          <w:sz w:val="24"/>
          <w:szCs w:val="24"/>
        </w:rPr>
        <w:t>scale</w:t>
      </w:r>
      <w:r w:rsidRPr="00B95480">
        <w:rPr>
          <w:rFonts w:ascii="Times New Roman" w:hAnsi="Times New Roman" w:cs="Times New Roman"/>
          <w:iCs/>
          <w:sz w:val="24"/>
          <w:szCs w:val="24"/>
        </w:rPr>
        <w:t>. We treated fossils in the &gt;581 Ma and 580–57</w:t>
      </w:r>
      <w:r w:rsidR="00790380" w:rsidRPr="00B95480">
        <w:rPr>
          <w:rFonts w:ascii="Times New Roman" w:hAnsi="Times New Roman" w:cs="Times New Roman"/>
          <w:iCs/>
          <w:sz w:val="24"/>
          <w:szCs w:val="24"/>
        </w:rPr>
        <w:t>1</w:t>
      </w:r>
      <w:r w:rsidRPr="00B95480">
        <w:rPr>
          <w:rFonts w:ascii="Times New Roman" w:hAnsi="Times New Roman" w:cs="Times New Roman"/>
          <w:iCs/>
          <w:sz w:val="24"/>
          <w:szCs w:val="24"/>
        </w:rPr>
        <w:t xml:space="preserve"> Ma </w:t>
      </w:r>
      <w:r w:rsidR="00AC4308" w:rsidRPr="00B95480">
        <w:rPr>
          <w:rFonts w:ascii="Times New Roman" w:hAnsi="Times New Roman" w:cs="Times New Roman"/>
          <w:iCs/>
          <w:sz w:val="24"/>
          <w:szCs w:val="24"/>
        </w:rPr>
        <w:t>time-bin</w:t>
      </w:r>
      <w:r w:rsidRPr="00B95480">
        <w:rPr>
          <w:rFonts w:ascii="Times New Roman" w:hAnsi="Times New Roman" w:cs="Times New Roman"/>
          <w:iCs/>
          <w:sz w:val="24"/>
          <w:szCs w:val="24"/>
        </w:rPr>
        <w:t>s separately, but we have plotted them together</w:t>
      </w:r>
      <w:r w:rsidR="00530422">
        <w:rPr>
          <w:rFonts w:ascii="Times New Roman" w:hAnsi="Times New Roman" w:cs="Times New Roman"/>
          <w:iCs/>
          <w:sz w:val="24"/>
          <w:szCs w:val="24"/>
        </w:rPr>
        <w:t xml:space="preserve"> on the maps</w:t>
      </w:r>
      <w:r w:rsidRPr="00B95480">
        <w:rPr>
          <w:rFonts w:ascii="Times New Roman" w:hAnsi="Times New Roman" w:cs="Times New Roman"/>
          <w:iCs/>
          <w:sz w:val="24"/>
          <w:szCs w:val="24"/>
        </w:rPr>
        <w:t xml:space="preserve"> in </w:t>
      </w:r>
      <w:r w:rsidR="00271BAB" w:rsidRPr="00B95480">
        <w:rPr>
          <w:rFonts w:ascii="Times New Roman" w:hAnsi="Times New Roman" w:cs="Times New Roman"/>
          <w:iCs/>
          <w:sz w:val="24"/>
          <w:szCs w:val="24"/>
        </w:rPr>
        <w:t xml:space="preserve">the manuscript </w:t>
      </w:r>
      <w:r w:rsidRPr="00B95480">
        <w:rPr>
          <w:rFonts w:ascii="Times New Roman" w:hAnsi="Times New Roman" w:cs="Times New Roman"/>
          <w:iCs/>
          <w:sz w:val="24"/>
          <w:szCs w:val="24"/>
        </w:rPr>
        <w:t xml:space="preserve">both because there are few sites in </w:t>
      </w:r>
      <w:r w:rsidR="00B012C2">
        <w:rPr>
          <w:rFonts w:ascii="Times New Roman" w:hAnsi="Times New Roman" w:cs="Times New Roman"/>
          <w:iCs/>
          <w:sz w:val="24"/>
          <w:szCs w:val="24"/>
        </w:rPr>
        <w:t>these</w:t>
      </w:r>
      <w:r w:rsidR="00B012C2" w:rsidRPr="00B95480">
        <w:rPr>
          <w:rFonts w:ascii="Times New Roman" w:hAnsi="Times New Roman" w:cs="Times New Roman"/>
          <w:iCs/>
          <w:sz w:val="24"/>
          <w:szCs w:val="24"/>
        </w:rPr>
        <w:t xml:space="preserve"> </w:t>
      </w:r>
      <w:r w:rsidR="00AC4308" w:rsidRPr="00B95480">
        <w:rPr>
          <w:rFonts w:ascii="Times New Roman" w:hAnsi="Times New Roman" w:cs="Times New Roman"/>
          <w:iCs/>
          <w:sz w:val="24"/>
          <w:szCs w:val="24"/>
        </w:rPr>
        <w:t>time-bin</w:t>
      </w:r>
      <w:r w:rsidR="00B012C2">
        <w:rPr>
          <w:rFonts w:ascii="Times New Roman" w:hAnsi="Times New Roman" w:cs="Times New Roman"/>
          <w:iCs/>
          <w:sz w:val="24"/>
          <w:szCs w:val="24"/>
        </w:rPr>
        <w:t>s</w:t>
      </w:r>
      <w:r w:rsidRPr="00B95480">
        <w:rPr>
          <w:rFonts w:ascii="Times New Roman" w:hAnsi="Times New Roman" w:cs="Times New Roman"/>
          <w:iCs/>
          <w:sz w:val="24"/>
          <w:szCs w:val="24"/>
        </w:rPr>
        <w:t>, and because most &gt;</w:t>
      </w:r>
      <w:r w:rsidR="00271BAB" w:rsidRPr="00B95480">
        <w:rPr>
          <w:rFonts w:ascii="Times New Roman" w:hAnsi="Times New Roman" w:cs="Times New Roman"/>
          <w:iCs/>
          <w:sz w:val="24"/>
          <w:szCs w:val="24"/>
        </w:rPr>
        <w:t xml:space="preserve">581 </w:t>
      </w:r>
      <w:r w:rsidRPr="00B95480">
        <w:rPr>
          <w:rFonts w:ascii="Times New Roman" w:hAnsi="Times New Roman" w:cs="Times New Roman"/>
          <w:iCs/>
          <w:sz w:val="24"/>
          <w:szCs w:val="24"/>
        </w:rPr>
        <w:t xml:space="preserve">Ma sites </w:t>
      </w:r>
      <w:r w:rsidR="00751973" w:rsidRPr="00B95480">
        <w:rPr>
          <w:rFonts w:ascii="Times New Roman" w:hAnsi="Times New Roman" w:cs="Times New Roman"/>
          <w:iCs/>
          <w:sz w:val="24"/>
          <w:szCs w:val="24"/>
        </w:rPr>
        <w:t>have poor</w:t>
      </w:r>
      <w:r w:rsidRPr="00B95480">
        <w:rPr>
          <w:rFonts w:ascii="Times New Roman" w:hAnsi="Times New Roman" w:cs="Times New Roman"/>
          <w:iCs/>
          <w:sz w:val="24"/>
          <w:szCs w:val="24"/>
        </w:rPr>
        <w:t xml:space="preserve"> age constrain</w:t>
      </w:r>
      <w:r w:rsidR="00751973" w:rsidRPr="00B95480">
        <w:rPr>
          <w:rFonts w:ascii="Times New Roman" w:hAnsi="Times New Roman" w:cs="Times New Roman"/>
          <w:iCs/>
          <w:sz w:val="24"/>
          <w:szCs w:val="24"/>
        </w:rPr>
        <w:t>ts</w:t>
      </w:r>
      <w:r w:rsidRPr="00B95480">
        <w:rPr>
          <w:rFonts w:ascii="Times New Roman" w:hAnsi="Times New Roman" w:cs="Times New Roman"/>
          <w:iCs/>
          <w:sz w:val="24"/>
          <w:szCs w:val="24"/>
        </w:rPr>
        <w:t>.</w:t>
      </w:r>
      <w:r w:rsidR="00751973" w:rsidRPr="00B95480">
        <w:rPr>
          <w:rFonts w:ascii="Times New Roman" w:hAnsi="Times New Roman" w:cs="Times New Roman"/>
          <w:iCs/>
          <w:sz w:val="24"/>
          <w:szCs w:val="24"/>
        </w:rPr>
        <w:t xml:space="preserve"> </w:t>
      </w:r>
    </w:p>
    <w:p w14:paraId="475530A0" w14:textId="0EDC095E" w:rsidR="007240DE" w:rsidRPr="00B95480" w:rsidRDefault="00B012C2" w:rsidP="0078608A">
      <w:pPr>
        <w:jc w:val="both"/>
        <w:rPr>
          <w:rFonts w:ascii="Times New Roman" w:hAnsi="Times New Roman" w:cs="Times New Roman"/>
          <w:iCs/>
          <w:sz w:val="24"/>
          <w:szCs w:val="24"/>
        </w:rPr>
      </w:pPr>
      <w:r>
        <w:rPr>
          <w:rFonts w:ascii="Times New Roman" w:hAnsi="Times New Roman" w:cs="Times New Roman"/>
          <w:iCs/>
          <w:sz w:val="24"/>
          <w:szCs w:val="24"/>
        </w:rPr>
        <w:t>Where possible, w</w:t>
      </w:r>
      <w:r w:rsidR="00751973" w:rsidRPr="00B95480">
        <w:rPr>
          <w:rFonts w:ascii="Times New Roman" w:hAnsi="Times New Roman" w:cs="Times New Roman"/>
          <w:iCs/>
          <w:sz w:val="24"/>
          <w:szCs w:val="24"/>
        </w:rPr>
        <w:t xml:space="preserve">e used age constraints with error bars of &lt;5 </w:t>
      </w:r>
      <w:proofErr w:type="spellStart"/>
      <w:r w:rsidR="00751973" w:rsidRPr="00B95480">
        <w:rPr>
          <w:rFonts w:ascii="Times New Roman" w:hAnsi="Times New Roman" w:cs="Times New Roman"/>
          <w:iCs/>
          <w:sz w:val="24"/>
          <w:szCs w:val="24"/>
        </w:rPr>
        <w:t>Myrs</w:t>
      </w:r>
      <w:proofErr w:type="spellEnd"/>
      <w:r w:rsidR="00751973" w:rsidRPr="00B95480">
        <w:rPr>
          <w:rFonts w:ascii="Times New Roman" w:hAnsi="Times New Roman" w:cs="Times New Roman"/>
          <w:iCs/>
          <w:sz w:val="24"/>
          <w:szCs w:val="24"/>
        </w:rPr>
        <w:t xml:space="preserve"> to date fossil-bearing portions of the stratigraphy (</w:t>
      </w:r>
      <w:r>
        <w:rPr>
          <w:rFonts w:ascii="Times New Roman" w:hAnsi="Times New Roman" w:cs="Times New Roman"/>
          <w:iCs/>
          <w:sz w:val="24"/>
          <w:szCs w:val="24"/>
        </w:rPr>
        <w:t>favouring</w:t>
      </w:r>
      <w:r w:rsidRPr="00B95480">
        <w:rPr>
          <w:rFonts w:ascii="Times New Roman" w:hAnsi="Times New Roman" w:cs="Times New Roman"/>
          <w:iCs/>
          <w:sz w:val="24"/>
          <w:szCs w:val="24"/>
        </w:rPr>
        <w:t xml:space="preserve"> </w:t>
      </w:r>
      <w:r w:rsidR="00751973" w:rsidRPr="00B95480">
        <w:rPr>
          <w:rFonts w:ascii="Times New Roman" w:hAnsi="Times New Roman" w:cs="Times New Roman"/>
          <w:iCs/>
          <w:sz w:val="24"/>
          <w:szCs w:val="24"/>
        </w:rPr>
        <w:t>U-Pb ages obtained from zircons)</w:t>
      </w:r>
      <w:r w:rsidR="00271BAB" w:rsidRPr="00B95480">
        <w:rPr>
          <w:rFonts w:ascii="Times New Roman" w:hAnsi="Times New Roman" w:cs="Times New Roman"/>
          <w:iCs/>
          <w:sz w:val="24"/>
          <w:szCs w:val="24"/>
        </w:rPr>
        <w:t>,</w:t>
      </w:r>
      <w:r w:rsidR="006B5AA4" w:rsidRPr="00B95480">
        <w:rPr>
          <w:rFonts w:ascii="Times New Roman" w:hAnsi="Times New Roman" w:cs="Times New Roman"/>
          <w:iCs/>
          <w:sz w:val="24"/>
          <w:szCs w:val="24"/>
        </w:rPr>
        <w:t xml:space="preserve"> </w:t>
      </w:r>
      <w:r w:rsidR="00271BAB" w:rsidRPr="00B95480">
        <w:rPr>
          <w:rFonts w:ascii="Times New Roman" w:hAnsi="Times New Roman" w:cs="Times New Roman"/>
          <w:iCs/>
          <w:sz w:val="24"/>
          <w:szCs w:val="24"/>
        </w:rPr>
        <w:t>ensuring that our</w:t>
      </w:r>
      <w:r w:rsidR="006B5AA4" w:rsidRPr="00B95480">
        <w:rPr>
          <w:rFonts w:ascii="Times New Roman" w:hAnsi="Times New Roman" w:cs="Times New Roman"/>
          <w:iCs/>
          <w:sz w:val="24"/>
          <w:szCs w:val="24"/>
        </w:rPr>
        <w:t xml:space="preserve"> dating errors </w:t>
      </w:r>
      <w:r w:rsidR="00271BAB" w:rsidRPr="00B95480">
        <w:rPr>
          <w:rFonts w:ascii="Times New Roman" w:hAnsi="Times New Roman" w:cs="Times New Roman"/>
          <w:iCs/>
          <w:sz w:val="24"/>
          <w:szCs w:val="24"/>
        </w:rPr>
        <w:t>a</w:t>
      </w:r>
      <w:r w:rsidR="006B5AA4" w:rsidRPr="00B95480">
        <w:rPr>
          <w:rFonts w:ascii="Times New Roman" w:hAnsi="Times New Roman" w:cs="Times New Roman"/>
          <w:iCs/>
          <w:sz w:val="24"/>
          <w:szCs w:val="24"/>
        </w:rPr>
        <w:t>re smaller than the time-bins</w:t>
      </w:r>
      <w:r w:rsidR="00751973" w:rsidRPr="00B95480">
        <w:rPr>
          <w:rFonts w:ascii="Times New Roman" w:hAnsi="Times New Roman" w:cs="Times New Roman"/>
          <w:iCs/>
          <w:sz w:val="24"/>
          <w:szCs w:val="24"/>
        </w:rPr>
        <w:t>. We then used the stated date to calibrate our dataset (</w:t>
      </w:r>
      <w:proofErr w:type="gramStart"/>
      <w:r w:rsidR="00751973" w:rsidRPr="00B95480">
        <w:rPr>
          <w:rFonts w:ascii="Times New Roman" w:hAnsi="Times New Roman" w:cs="Times New Roman"/>
          <w:iCs/>
          <w:sz w:val="24"/>
          <w:szCs w:val="24"/>
        </w:rPr>
        <w:t>e.g.</w:t>
      </w:r>
      <w:proofErr w:type="gramEnd"/>
      <w:r w:rsidR="00751973" w:rsidRPr="00B95480">
        <w:rPr>
          <w:rFonts w:ascii="Times New Roman" w:hAnsi="Times New Roman" w:cs="Times New Roman"/>
          <w:iCs/>
          <w:sz w:val="24"/>
          <w:szCs w:val="24"/>
        </w:rPr>
        <w:t xml:space="preserve"> for a date of 571±3.5 </w:t>
      </w:r>
      <w:proofErr w:type="spellStart"/>
      <w:r w:rsidR="00751973" w:rsidRPr="00B95480">
        <w:rPr>
          <w:rFonts w:ascii="Times New Roman" w:hAnsi="Times New Roman" w:cs="Times New Roman"/>
          <w:iCs/>
          <w:sz w:val="24"/>
          <w:szCs w:val="24"/>
        </w:rPr>
        <w:t>Myrs</w:t>
      </w:r>
      <w:proofErr w:type="spellEnd"/>
      <w:r w:rsidR="00751973" w:rsidRPr="00B95480">
        <w:rPr>
          <w:rFonts w:ascii="Times New Roman" w:hAnsi="Times New Roman" w:cs="Times New Roman"/>
          <w:iCs/>
          <w:sz w:val="24"/>
          <w:szCs w:val="24"/>
        </w:rPr>
        <w:t>, we took the age of the dated horizon to be 571 Ma, with beds above that horizon considered to be &lt;571 Ma, and those below &gt;571 Ma). For sites without radiometric dating constraints (</w:t>
      </w:r>
      <w:proofErr w:type="gramStart"/>
      <w:r w:rsidR="00751973" w:rsidRPr="00B95480">
        <w:rPr>
          <w:rFonts w:ascii="Times New Roman" w:hAnsi="Times New Roman" w:cs="Times New Roman"/>
          <w:iCs/>
          <w:sz w:val="24"/>
          <w:szCs w:val="24"/>
        </w:rPr>
        <w:t>e.g.</w:t>
      </w:r>
      <w:proofErr w:type="gramEnd"/>
      <w:r w:rsidR="00751973" w:rsidRPr="00B95480">
        <w:rPr>
          <w:rFonts w:ascii="Times New Roman" w:hAnsi="Times New Roman" w:cs="Times New Roman"/>
          <w:iCs/>
          <w:sz w:val="24"/>
          <w:szCs w:val="24"/>
        </w:rPr>
        <w:t xml:space="preserve"> the </w:t>
      </w:r>
      <w:proofErr w:type="spellStart"/>
      <w:r w:rsidR="00B143E0">
        <w:rPr>
          <w:rFonts w:ascii="Times New Roman" w:hAnsi="Times New Roman" w:cs="Times New Roman"/>
          <w:iCs/>
          <w:sz w:val="24"/>
          <w:szCs w:val="24"/>
        </w:rPr>
        <w:t>Ediacara</w:t>
      </w:r>
      <w:proofErr w:type="spellEnd"/>
      <w:r w:rsidR="00B143E0">
        <w:rPr>
          <w:rFonts w:ascii="Times New Roman" w:hAnsi="Times New Roman" w:cs="Times New Roman"/>
          <w:iCs/>
          <w:sz w:val="24"/>
          <w:szCs w:val="24"/>
        </w:rPr>
        <w:t xml:space="preserve"> Member of the </w:t>
      </w:r>
      <w:proofErr w:type="spellStart"/>
      <w:r w:rsidR="00B143E0">
        <w:rPr>
          <w:rFonts w:ascii="Times New Roman" w:hAnsi="Times New Roman" w:cs="Times New Roman"/>
          <w:iCs/>
          <w:sz w:val="24"/>
          <w:szCs w:val="24"/>
        </w:rPr>
        <w:t>Rawnsley</w:t>
      </w:r>
      <w:proofErr w:type="spellEnd"/>
      <w:r w:rsidR="00B143E0">
        <w:rPr>
          <w:rFonts w:ascii="Times New Roman" w:hAnsi="Times New Roman" w:cs="Times New Roman"/>
          <w:iCs/>
          <w:sz w:val="24"/>
          <w:szCs w:val="24"/>
        </w:rPr>
        <w:t xml:space="preserve"> Quartzite in </w:t>
      </w:r>
      <w:r w:rsidR="00751973" w:rsidRPr="00B95480">
        <w:rPr>
          <w:rFonts w:ascii="Times New Roman" w:hAnsi="Times New Roman" w:cs="Times New Roman"/>
          <w:iCs/>
          <w:sz w:val="24"/>
          <w:szCs w:val="24"/>
        </w:rPr>
        <w:t xml:space="preserve">South Australia), we followed accepted practice in the literature (in that case, the suggestion that the </w:t>
      </w:r>
      <w:proofErr w:type="spellStart"/>
      <w:r w:rsidR="00751973" w:rsidRPr="00B95480">
        <w:rPr>
          <w:rFonts w:ascii="Times New Roman" w:hAnsi="Times New Roman" w:cs="Times New Roman"/>
          <w:iCs/>
          <w:sz w:val="24"/>
          <w:szCs w:val="24"/>
        </w:rPr>
        <w:t>Ediacara</w:t>
      </w:r>
      <w:proofErr w:type="spellEnd"/>
      <w:r w:rsidR="00751973" w:rsidRPr="00B95480">
        <w:rPr>
          <w:rFonts w:ascii="Times New Roman" w:hAnsi="Times New Roman" w:cs="Times New Roman"/>
          <w:iCs/>
          <w:sz w:val="24"/>
          <w:szCs w:val="24"/>
        </w:rPr>
        <w:t xml:space="preserve"> Member</w:t>
      </w:r>
      <w:r w:rsidR="00271BAB" w:rsidRPr="00B95480">
        <w:rPr>
          <w:rFonts w:ascii="Times New Roman" w:hAnsi="Times New Roman" w:cs="Times New Roman"/>
          <w:iCs/>
          <w:sz w:val="24"/>
          <w:szCs w:val="24"/>
        </w:rPr>
        <w:t xml:space="preserve"> </w:t>
      </w:r>
      <w:r w:rsidR="00751973" w:rsidRPr="00B95480">
        <w:rPr>
          <w:rFonts w:ascii="Times New Roman" w:hAnsi="Times New Roman" w:cs="Times New Roman"/>
          <w:iCs/>
          <w:sz w:val="24"/>
          <w:szCs w:val="24"/>
        </w:rPr>
        <w:t xml:space="preserve">is of </w:t>
      </w:r>
      <w:r w:rsidR="00A228E4" w:rsidRPr="00B95480">
        <w:rPr>
          <w:rFonts w:ascii="Times New Roman" w:hAnsi="Times New Roman" w:cs="Times New Roman"/>
          <w:iCs/>
          <w:sz w:val="24"/>
          <w:szCs w:val="24"/>
        </w:rPr>
        <w:t xml:space="preserve">a </w:t>
      </w:r>
      <w:r w:rsidR="00751973" w:rsidRPr="00B95480">
        <w:rPr>
          <w:rFonts w:ascii="Times New Roman" w:hAnsi="Times New Roman" w:cs="Times New Roman"/>
          <w:iCs/>
          <w:sz w:val="24"/>
          <w:szCs w:val="24"/>
        </w:rPr>
        <w:t>similar age to the White Sea biota of Russia, putting the site within the 5</w:t>
      </w:r>
      <w:r w:rsidR="00724651" w:rsidRPr="00B95480">
        <w:rPr>
          <w:rFonts w:ascii="Times New Roman" w:hAnsi="Times New Roman" w:cs="Times New Roman"/>
          <w:iCs/>
          <w:sz w:val="24"/>
          <w:szCs w:val="24"/>
        </w:rPr>
        <w:t>60</w:t>
      </w:r>
      <w:r w:rsidR="00751973" w:rsidRPr="00B95480">
        <w:rPr>
          <w:rFonts w:ascii="Times New Roman" w:hAnsi="Times New Roman" w:cs="Times New Roman"/>
          <w:iCs/>
          <w:sz w:val="24"/>
          <w:szCs w:val="24"/>
        </w:rPr>
        <w:t>–55</w:t>
      </w:r>
      <w:r w:rsidR="00724651" w:rsidRPr="00B95480">
        <w:rPr>
          <w:rFonts w:ascii="Times New Roman" w:hAnsi="Times New Roman" w:cs="Times New Roman"/>
          <w:iCs/>
          <w:sz w:val="24"/>
          <w:szCs w:val="24"/>
        </w:rPr>
        <w:t>1</w:t>
      </w:r>
      <w:r w:rsidR="00751973" w:rsidRPr="00B95480">
        <w:rPr>
          <w:rFonts w:ascii="Times New Roman" w:hAnsi="Times New Roman" w:cs="Times New Roman"/>
          <w:iCs/>
          <w:sz w:val="24"/>
          <w:szCs w:val="24"/>
        </w:rPr>
        <w:t xml:space="preserve"> Ma </w:t>
      </w:r>
      <w:r w:rsidR="00AC4308" w:rsidRPr="00B95480">
        <w:rPr>
          <w:rFonts w:ascii="Times New Roman" w:hAnsi="Times New Roman" w:cs="Times New Roman"/>
          <w:iCs/>
          <w:sz w:val="24"/>
          <w:szCs w:val="24"/>
        </w:rPr>
        <w:t>time-bin</w:t>
      </w:r>
      <w:r w:rsidR="00751973" w:rsidRPr="00B95480">
        <w:rPr>
          <w:rFonts w:ascii="Times New Roman" w:hAnsi="Times New Roman" w:cs="Times New Roman"/>
          <w:iCs/>
          <w:sz w:val="24"/>
          <w:szCs w:val="24"/>
        </w:rPr>
        <w:t>).</w:t>
      </w:r>
    </w:p>
    <w:p w14:paraId="41B3071C" w14:textId="35E12210" w:rsidR="007240DE" w:rsidRPr="00B95480" w:rsidRDefault="007240DE" w:rsidP="0078608A">
      <w:pPr>
        <w:jc w:val="both"/>
        <w:rPr>
          <w:rFonts w:ascii="Times New Roman" w:hAnsi="Times New Roman" w:cs="Times New Roman"/>
          <w:b/>
          <w:i/>
          <w:iCs/>
          <w:sz w:val="24"/>
          <w:szCs w:val="24"/>
        </w:rPr>
      </w:pPr>
    </w:p>
    <w:p w14:paraId="362DEE42" w14:textId="3454F1DF" w:rsidR="000C2A52" w:rsidRPr="00B95480" w:rsidRDefault="000C2A52" w:rsidP="0078608A">
      <w:pPr>
        <w:jc w:val="both"/>
        <w:rPr>
          <w:rFonts w:ascii="Times New Roman" w:hAnsi="Times New Roman" w:cs="Times New Roman"/>
          <w:b/>
          <w:i/>
          <w:iCs/>
          <w:sz w:val="24"/>
          <w:szCs w:val="24"/>
        </w:rPr>
      </w:pPr>
      <w:r w:rsidRPr="00B95480">
        <w:rPr>
          <w:rFonts w:ascii="Times New Roman" w:hAnsi="Times New Roman" w:cs="Times New Roman"/>
          <w:b/>
          <w:i/>
          <w:iCs/>
          <w:sz w:val="24"/>
          <w:szCs w:val="24"/>
        </w:rPr>
        <w:t xml:space="preserve">Selection of taxa </w:t>
      </w:r>
    </w:p>
    <w:p w14:paraId="62A0342D" w14:textId="16EAF7AF" w:rsidR="001B3642" w:rsidRPr="00B95480" w:rsidRDefault="001B3642" w:rsidP="0078608A">
      <w:pPr>
        <w:jc w:val="both"/>
        <w:rPr>
          <w:rFonts w:ascii="Times New Roman" w:hAnsi="Times New Roman" w:cs="Times New Roman"/>
          <w:sz w:val="24"/>
          <w:szCs w:val="24"/>
        </w:rPr>
      </w:pPr>
      <w:r w:rsidRPr="00B95480">
        <w:rPr>
          <w:rFonts w:ascii="Times New Roman" w:hAnsi="Times New Roman" w:cs="Times New Roman"/>
          <w:sz w:val="24"/>
          <w:szCs w:val="24"/>
        </w:rPr>
        <w:t>We only considered macroscopic taxa</w:t>
      </w:r>
      <w:r w:rsidR="00822861" w:rsidRPr="00B95480">
        <w:rPr>
          <w:rFonts w:ascii="Times New Roman" w:hAnsi="Times New Roman" w:cs="Times New Roman"/>
          <w:sz w:val="24"/>
          <w:szCs w:val="24"/>
        </w:rPr>
        <w:t xml:space="preserve"> of Ediacaran age</w:t>
      </w:r>
      <w:r w:rsidR="00B012C2">
        <w:rPr>
          <w:rFonts w:ascii="Times New Roman" w:hAnsi="Times New Roman" w:cs="Times New Roman"/>
          <w:sz w:val="24"/>
          <w:szCs w:val="24"/>
        </w:rPr>
        <w:t>,</w:t>
      </w:r>
      <w:r w:rsidR="001A5749" w:rsidRPr="00B95480">
        <w:rPr>
          <w:rFonts w:ascii="Times New Roman" w:hAnsi="Times New Roman" w:cs="Times New Roman"/>
          <w:sz w:val="24"/>
          <w:szCs w:val="24"/>
        </w:rPr>
        <w:t xml:space="preserve"> to enable </w:t>
      </w:r>
      <w:r w:rsidR="001B197C" w:rsidRPr="00B95480">
        <w:rPr>
          <w:rFonts w:ascii="Times New Roman" w:hAnsi="Times New Roman" w:cs="Times New Roman"/>
          <w:sz w:val="24"/>
          <w:szCs w:val="24"/>
        </w:rPr>
        <w:t xml:space="preserve">direct </w:t>
      </w:r>
      <w:r w:rsidR="001A5749" w:rsidRPr="00B95480">
        <w:rPr>
          <w:rFonts w:ascii="Times New Roman" w:hAnsi="Times New Roman" w:cs="Times New Roman"/>
          <w:sz w:val="24"/>
          <w:szCs w:val="24"/>
        </w:rPr>
        <w:t>comparison with previous work</w:t>
      </w:r>
      <w:r w:rsidRPr="00B95480">
        <w:rPr>
          <w:rFonts w:ascii="Times New Roman" w:hAnsi="Times New Roman" w:cs="Times New Roman"/>
          <w:sz w:val="24"/>
          <w:szCs w:val="24"/>
        </w:rPr>
        <w:t>. Microfossil taxa (</w:t>
      </w:r>
      <w:r w:rsidR="00822861" w:rsidRPr="00B95480">
        <w:rPr>
          <w:rFonts w:ascii="Times New Roman" w:hAnsi="Times New Roman" w:cs="Times New Roman"/>
          <w:sz w:val="24"/>
          <w:szCs w:val="24"/>
        </w:rPr>
        <w:t>including</w:t>
      </w:r>
      <w:r w:rsidRPr="00B95480">
        <w:rPr>
          <w:rFonts w:ascii="Times New Roman" w:hAnsi="Times New Roman" w:cs="Times New Roman"/>
          <w:sz w:val="24"/>
          <w:szCs w:val="24"/>
        </w:rPr>
        <w:t xml:space="preserve"> </w:t>
      </w:r>
      <w:r w:rsidR="00751973" w:rsidRPr="00B95480">
        <w:rPr>
          <w:rFonts w:ascii="Times New Roman" w:hAnsi="Times New Roman" w:cs="Times New Roman"/>
          <w:sz w:val="24"/>
          <w:szCs w:val="24"/>
        </w:rPr>
        <w:t xml:space="preserve">for example </w:t>
      </w:r>
      <w:proofErr w:type="spellStart"/>
      <w:r w:rsidRPr="00B95480">
        <w:rPr>
          <w:rFonts w:ascii="Times New Roman" w:hAnsi="Times New Roman" w:cs="Times New Roman"/>
          <w:i/>
          <w:sz w:val="24"/>
          <w:szCs w:val="24"/>
        </w:rPr>
        <w:t>Protolagena</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Ramatubulus</w:t>
      </w:r>
      <w:proofErr w:type="spellEnd"/>
      <w:r w:rsidRPr="00B95480">
        <w:rPr>
          <w:rFonts w:ascii="Times New Roman" w:hAnsi="Times New Roman" w:cs="Times New Roman"/>
          <w:i/>
          <w:sz w:val="24"/>
          <w:szCs w:val="24"/>
        </w:rPr>
        <w:t xml:space="preserve"> </w:t>
      </w:r>
      <w:r w:rsidRPr="00B95480">
        <w:rPr>
          <w:rFonts w:ascii="Times New Roman" w:hAnsi="Times New Roman" w:cs="Times New Roman"/>
          <w:sz w:val="24"/>
          <w:szCs w:val="24"/>
        </w:rPr>
        <w:t xml:space="preserve">and </w:t>
      </w:r>
      <w:proofErr w:type="spellStart"/>
      <w:r w:rsidRPr="00B95480">
        <w:rPr>
          <w:rFonts w:ascii="Times New Roman" w:hAnsi="Times New Roman" w:cs="Times New Roman"/>
          <w:i/>
          <w:sz w:val="24"/>
          <w:szCs w:val="24"/>
        </w:rPr>
        <w:t>Yangtzitubus</w:t>
      </w:r>
      <w:proofErr w:type="spellEnd"/>
      <w:r w:rsidR="00C52A15">
        <w:rPr>
          <w:rFonts w:ascii="Times New Roman" w:hAnsi="Times New Roman" w:cs="Times New Roman"/>
          <w:sz w:val="24"/>
          <w:szCs w:val="24"/>
        </w:rPr>
        <w:t>,</w:t>
      </w:r>
      <w:r w:rsidRPr="00B95480">
        <w:rPr>
          <w:rFonts w:ascii="Times New Roman" w:hAnsi="Times New Roman" w:cs="Times New Roman"/>
          <w:sz w:val="24"/>
          <w:szCs w:val="24"/>
        </w:rPr>
        <w:t xml:space="preserve"> Liu et al., 2008</w:t>
      </w:r>
      <w:r w:rsidR="00C52A15">
        <w:rPr>
          <w:rFonts w:ascii="Times New Roman" w:hAnsi="Times New Roman" w:cs="Times New Roman"/>
          <w:sz w:val="24"/>
          <w:szCs w:val="24"/>
        </w:rPr>
        <w:t>;</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i/>
          <w:sz w:val="24"/>
          <w:szCs w:val="24"/>
        </w:rPr>
        <w:t>Waltheria</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Titanotheca</w:t>
      </w:r>
      <w:proofErr w:type="spellEnd"/>
      <w:r w:rsidRPr="00B95480">
        <w:rPr>
          <w:rFonts w:ascii="Times New Roman" w:hAnsi="Times New Roman" w:cs="Times New Roman"/>
          <w:i/>
          <w:sz w:val="24"/>
          <w:szCs w:val="24"/>
        </w:rPr>
        <w:t xml:space="preserve"> </w:t>
      </w:r>
      <w:r w:rsidRPr="00B95480">
        <w:rPr>
          <w:rFonts w:ascii="Times New Roman" w:hAnsi="Times New Roman" w:cs="Times New Roman"/>
          <w:sz w:val="24"/>
          <w:szCs w:val="24"/>
        </w:rPr>
        <w:t xml:space="preserve">and </w:t>
      </w:r>
      <w:proofErr w:type="spellStart"/>
      <w:r w:rsidRPr="00B95480">
        <w:rPr>
          <w:rFonts w:ascii="Times New Roman" w:hAnsi="Times New Roman" w:cs="Times New Roman"/>
          <w:i/>
          <w:sz w:val="24"/>
          <w:szCs w:val="24"/>
        </w:rPr>
        <w:t>Soldadotubulus</w:t>
      </w:r>
      <w:proofErr w:type="spellEnd"/>
      <w:r w:rsidR="00C52A15">
        <w:rPr>
          <w:rFonts w:ascii="Times New Roman" w:hAnsi="Times New Roman" w:cs="Times New Roman"/>
          <w:sz w:val="24"/>
          <w:szCs w:val="24"/>
        </w:rPr>
        <w:t>,</w:t>
      </w:r>
      <w:r w:rsidRPr="00B95480">
        <w:rPr>
          <w:rFonts w:ascii="Times New Roman" w:hAnsi="Times New Roman" w:cs="Times New Roman"/>
          <w:sz w:val="24"/>
          <w:szCs w:val="24"/>
        </w:rPr>
        <w:t xml:space="preserve"> Gaucher &amp; </w:t>
      </w:r>
      <w:proofErr w:type="spellStart"/>
      <w:r w:rsidRPr="00B95480">
        <w:rPr>
          <w:rFonts w:ascii="Times New Roman" w:hAnsi="Times New Roman" w:cs="Times New Roman"/>
          <w:sz w:val="24"/>
          <w:szCs w:val="24"/>
        </w:rPr>
        <w:t>Sprechmann</w:t>
      </w:r>
      <w:proofErr w:type="spellEnd"/>
      <w:r w:rsidRPr="00B95480">
        <w:rPr>
          <w:rFonts w:ascii="Times New Roman" w:hAnsi="Times New Roman" w:cs="Times New Roman"/>
          <w:sz w:val="24"/>
          <w:szCs w:val="24"/>
        </w:rPr>
        <w:t>, 1999</w:t>
      </w:r>
      <w:r w:rsidR="00C52A15">
        <w:rPr>
          <w:rFonts w:ascii="Times New Roman" w:hAnsi="Times New Roman" w:cs="Times New Roman"/>
          <w:sz w:val="24"/>
          <w:szCs w:val="24"/>
        </w:rPr>
        <w:t>;</w:t>
      </w:r>
      <w:r w:rsidR="00822861" w:rsidRPr="00B95480">
        <w:rPr>
          <w:rFonts w:ascii="Times New Roman" w:hAnsi="Times New Roman" w:cs="Times New Roman"/>
          <w:sz w:val="24"/>
          <w:szCs w:val="24"/>
        </w:rPr>
        <w:t xml:space="preserve"> and </w:t>
      </w:r>
      <w:proofErr w:type="spellStart"/>
      <w:r w:rsidR="00822861" w:rsidRPr="00B95480">
        <w:rPr>
          <w:rFonts w:ascii="Times New Roman" w:hAnsi="Times New Roman" w:cs="Times New Roman"/>
          <w:sz w:val="24"/>
          <w:szCs w:val="24"/>
        </w:rPr>
        <w:t>Doushantuo</w:t>
      </w:r>
      <w:proofErr w:type="spellEnd"/>
      <w:r w:rsidR="00822861" w:rsidRPr="00B95480">
        <w:rPr>
          <w:rFonts w:ascii="Times New Roman" w:hAnsi="Times New Roman" w:cs="Times New Roman"/>
          <w:sz w:val="24"/>
          <w:szCs w:val="24"/>
        </w:rPr>
        <w:t xml:space="preserve"> microfossils</w:t>
      </w:r>
      <w:r w:rsidRPr="00B95480">
        <w:rPr>
          <w:rFonts w:ascii="Times New Roman" w:hAnsi="Times New Roman" w:cs="Times New Roman"/>
          <w:sz w:val="24"/>
          <w:szCs w:val="24"/>
        </w:rPr>
        <w:t>)</w:t>
      </w:r>
      <w:r w:rsidR="005162A0" w:rsidRPr="00B95480">
        <w:rPr>
          <w:rFonts w:ascii="Times New Roman" w:hAnsi="Times New Roman" w:cs="Times New Roman"/>
          <w:sz w:val="24"/>
          <w:szCs w:val="24"/>
        </w:rPr>
        <w:t>, and microbial mat fabrics/impressions,</w:t>
      </w:r>
      <w:r w:rsidRPr="00B95480">
        <w:rPr>
          <w:rFonts w:ascii="Times New Roman" w:hAnsi="Times New Roman" w:cs="Times New Roman"/>
          <w:sz w:val="24"/>
          <w:szCs w:val="24"/>
        </w:rPr>
        <w:t xml:space="preserve"> were not included</w:t>
      </w:r>
      <w:r w:rsidR="006B5AA4" w:rsidRPr="00B95480">
        <w:rPr>
          <w:rFonts w:ascii="Times New Roman" w:hAnsi="Times New Roman" w:cs="Times New Roman"/>
          <w:sz w:val="24"/>
          <w:szCs w:val="24"/>
        </w:rPr>
        <w:t xml:space="preserve"> because they were not the focus </w:t>
      </w:r>
      <w:r w:rsidR="00A228E4" w:rsidRPr="00B95480">
        <w:rPr>
          <w:rFonts w:ascii="Times New Roman" w:hAnsi="Times New Roman" w:cs="Times New Roman"/>
          <w:sz w:val="24"/>
          <w:szCs w:val="24"/>
        </w:rPr>
        <w:t xml:space="preserve">of </w:t>
      </w:r>
      <w:r w:rsidR="006B5AA4" w:rsidRPr="00B95480">
        <w:rPr>
          <w:rFonts w:ascii="Times New Roman" w:hAnsi="Times New Roman" w:cs="Times New Roman"/>
          <w:sz w:val="24"/>
          <w:szCs w:val="24"/>
        </w:rPr>
        <w:t>this study</w:t>
      </w:r>
      <w:r w:rsidRPr="00B95480">
        <w:rPr>
          <w:rFonts w:ascii="Times New Roman" w:hAnsi="Times New Roman" w:cs="Times New Roman"/>
          <w:sz w:val="24"/>
          <w:szCs w:val="24"/>
        </w:rPr>
        <w:t>.</w:t>
      </w:r>
      <w:r w:rsidR="00473F27" w:rsidRPr="00B95480">
        <w:rPr>
          <w:rFonts w:ascii="Times New Roman" w:hAnsi="Times New Roman" w:cs="Times New Roman"/>
          <w:sz w:val="24"/>
          <w:szCs w:val="24"/>
        </w:rPr>
        <w:t xml:space="preserve"> </w:t>
      </w:r>
      <w:r w:rsidR="00271BAB" w:rsidRPr="00B95480">
        <w:rPr>
          <w:rFonts w:ascii="Times New Roman" w:hAnsi="Times New Roman" w:cs="Times New Roman"/>
          <w:sz w:val="24"/>
          <w:szCs w:val="24"/>
        </w:rPr>
        <w:t>D</w:t>
      </w:r>
      <w:r w:rsidR="00473F27" w:rsidRPr="00B95480">
        <w:rPr>
          <w:rFonts w:ascii="Times New Roman" w:hAnsi="Times New Roman" w:cs="Times New Roman"/>
          <w:sz w:val="24"/>
          <w:szCs w:val="24"/>
        </w:rPr>
        <w:t xml:space="preserve">ata from new publications were not added to the database </w:t>
      </w:r>
      <w:r w:rsidR="00271BAB" w:rsidRPr="00B95480">
        <w:rPr>
          <w:rFonts w:ascii="Times New Roman" w:hAnsi="Times New Roman" w:cs="Times New Roman"/>
          <w:sz w:val="24"/>
          <w:szCs w:val="24"/>
        </w:rPr>
        <w:t>after</w:t>
      </w:r>
      <w:r w:rsidR="0012796D">
        <w:rPr>
          <w:rFonts w:ascii="Times New Roman" w:hAnsi="Times New Roman" w:cs="Times New Roman"/>
          <w:sz w:val="24"/>
          <w:szCs w:val="24"/>
        </w:rPr>
        <w:t xml:space="preserve"> March 2021</w:t>
      </w:r>
      <w:r w:rsidR="00473F27" w:rsidRPr="00B95480">
        <w:rPr>
          <w:rFonts w:ascii="Times New Roman" w:hAnsi="Times New Roman" w:cs="Times New Roman"/>
          <w:sz w:val="24"/>
          <w:szCs w:val="24"/>
        </w:rPr>
        <w:t>.</w:t>
      </w:r>
    </w:p>
    <w:p w14:paraId="52623D8B" w14:textId="2ECB9BE1" w:rsidR="00C101AE" w:rsidRPr="00B95480" w:rsidRDefault="00473F27" w:rsidP="00C101AE">
      <w:pPr>
        <w:jc w:val="both"/>
        <w:rPr>
          <w:rFonts w:ascii="Times New Roman" w:hAnsi="Times New Roman" w:cs="Times New Roman"/>
          <w:sz w:val="24"/>
          <w:szCs w:val="24"/>
        </w:rPr>
      </w:pPr>
      <w:r w:rsidRPr="00B95480">
        <w:rPr>
          <w:rFonts w:ascii="Times New Roman" w:hAnsi="Times New Roman" w:cs="Times New Roman"/>
          <w:sz w:val="24"/>
          <w:szCs w:val="24"/>
        </w:rPr>
        <w:lastRenderedPageBreak/>
        <w:t>Simple d</w:t>
      </w:r>
      <w:r w:rsidR="00A7408A" w:rsidRPr="00B95480">
        <w:rPr>
          <w:rFonts w:ascii="Times New Roman" w:hAnsi="Times New Roman" w:cs="Times New Roman"/>
          <w:sz w:val="24"/>
          <w:szCs w:val="24"/>
        </w:rPr>
        <w:t xml:space="preserve">iscoidal fossils </w:t>
      </w:r>
      <w:r w:rsidRPr="00B95480">
        <w:rPr>
          <w:rFonts w:ascii="Times New Roman" w:hAnsi="Times New Roman" w:cs="Times New Roman"/>
          <w:sz w:val="24"/>
          <w:szCs w:val="24"/>
        </w:rPr>
        <w:t>(</w:t>
      </w:r>
      <w:r w:rsidR="00A7408A" w:rsidRPr="00B95480">
        <w:rPr>
          <w:rFonts w:ascii="Times New Roman" w:hAnsi="Times New Roman" w:cs="Times New Roman"/>
          <w:sz w:val="24"/>
          <w:szCs w:val="24"/>
        </w:rPr>
        <w:t xml:space="preserve">such as </w:t>
      </w:r>
      <w:r w:rsidR="00A7408A" w:rsidRPr="00B95480">
        <w:rPr>
          <w:rFonts w:ascii="Times New Roman" w:hAnsi="Times New Roman" w:cs="Times New Roman"/>
          <w:i/>
          <w:iCs/>
          <w:sz w:val="24"/>
          <w:szCs w:val="24"/>
        </w:rPr>
        <w:t>Aspidella, Beltanella, Eoporpita</w:t>
      </w:r>
      <w:r w:rsidR="00D30A54">
        <w:rPr>
          <w:rFonts w:ascii="Times New Roman" w:hAnsi="Times New Roman" w:cs="Times New Roman"/>
          <w:i/>
          <w:iCs/>
          <w:sz w:val="24"/>
          <w:szCs w:val="24"/>
        </w:rPr>
        <w:t xml:space="preserve">, </w:t>
      </w:r>
      <w:r w:rsidR="00A7408A" w:rsidRPr="00B95480">
        <w:rPr>
          <w:rFonts w:ascii="Times New Roman" w:hAnsi="Times New Roman" w:cs="Times New Roman"/>
          <w:i/>
          <w:iCs/>
          <w:sz w:val="24"/>
          <w:szCs w:val="24"/>
        </w:rPr>
        <w:t>Hiemalora</w:t>
      </w:r>
      <w:r w:rsidR="00D30A54" w:rsidRPr="004D3938">
        <w:rPr>
          <w:rFonts w:ascii="Times New Roman" w:hAnsi="Times New Roman" w:cs="Times New Roman"/>
          <w:sz w:val="24"/>
          <w:szCs w:val="24"/>
        </w:rPr>
        <w:t xml:space="preserve"> and </w:t>
      </w:r>
      <w:r w:rsidR="00D30A54">
        <w:rPr>
          <w:rFonts w:ascii="Times New Roman" w:hAnsi="Times New Roman" w:cs="Times New Roman"/>
          <w:i/>
          <w:iCs/>
          <w:sz w:val="24"/>
          <w:szCs w:val="24"/>
        </w:rPr>
        <w:t>Inaria</w:t>
      </w:r>
      <w:r w:rsidRPr="00B95480">
        <w:rPr>
          <w:rFonts w:ascii="Times New Roman" w:hAnsi="Times New Roman" w:cs="Times New Roman"/>
          <w:sz w:val="24"/>
          <w:szCs w:val="24"/>
        </w:rPr>
        <w:t>)</w:t>
      </w:r>
      <w:r w:rsidR="002C189A" w:rsidRPr="00B95480">
        <w:rPr>
          <w:rFonts w:ascii="Times New Roman" w:hAnsi="Times New Roman" w:cs="Times New Roman"/>
          <w:sz w:val="24"/>
          <w:szCs w:val="24"/>
        </w:rPr>
        <w:t xml:space="preserve"> </w:t>
      </w:r>
      <w:r w:rsidR="00822861" w:rsidRPr="00B95480">
        <w:rPr>
          <w:rFonts w:ascii="Times New Roman" w:hAnsi="Times New Roman" w:cs="Times New Roman"/>
          <w:sz w:val="24"/>
          <w:szCs w:val="24"/>
        </w:rPr>
        <w:t>were excluded</w:t>
      </w:r>
      <w:r w:rsidRPr="00B95480">
        <w:rPr>
          <w:rFonts w:ascii="Times New Roman" w:hAnsi="Times New Roman" w:cs="Times New Roman"/>
          <w:sz w:val="24"/>
          <w:szCs w:val="24"/>
        </w:rPr>
        <w:t>,</w:t>
      </w:r>
      <w:r w:rsidR="00822861" w:rsidRPr="00B95480">
        <w:rPr>
          <w:rFonts w:ascii="Times New Roman" w:hAnsi="Times New Roman" w:cs="Times New Roman"/>
          <w:sz w:val="24"/>
          <w:szCs w:val="24"/>
        </w:rPr>
        <w:t xml:space="preserve"> since</w:t>
      </w:r>
      <w:r w:rsidR="00A7408A" w:rsidRPr="00B95480">
        <w:rPr>
          <w:rFonts w:ascii="Times New Roman" w:hAnsi="Times New Roman" w:cs="Times New Roman"/>
          <w:sz w:val="24"/>
          <w:szCs w:val="24"/>
        </w:rPr>
        <w:t xml:space="preserve"> they have either been confirmed</w:t>
      </w:r>
      <w:r w:rsidR="0030560D" w:rsidRPr="00B95480">
        <w:rPr>
          <w:rFonts w:ascii="Times New Roman" w:hAnsi="Times New Roman" w:cs="Times New Roman"/>
          <w:sz w:val="24"/>
          <w:szCs w:val="24"/>
        </w:rPr>
        <w:t xml:space="preserve"> as</w:t>
      </w:r>
      <w:r w:rsidR="00B012C2">
        <w:rPr>
          <w:rFonts w:ascii="Times New Roman" w:hAnsi="Times New Roman" w:cs="Times New Roman"/>
          <w:sz w:val="24"/>
          <w:szCs w:val="24"/>
        </w:rPr>
        <w:t>,</w:t>
      </w:r>
      <w:r w:rsidR="0030560D" w:rsidRPr="00B95480">
        <w:rPr>
          <w:rFonts w:ascii="Times New Roman" w:hAnsi="Times New Roman" w:cs="Times New Roman"/>
          <w:sz w:val="24"/>
          <w:szCs w:val="24"/>
        </w:rPr>
        <w:t xml:space="preserve"> or are suspected to be</w:t>
      </w:r>
      <w:r w:rsidR="00B012C2">
        <w:rPr>
          <w:rFonts w:ascii="Times New Roman" w:hAnsi="Times New Roman" w:cs="Times New Roman"/>
          <w:sz w:val="24"/>
          <w:szCs w:val="24"/>
        </w:rPr>
        <w:t xml:space="preserve">, </w:t>
      </w:r>
      <w:r w:rsidR="00822861" w:rsidRPr="00B95480">
        <w:rPr>
          <w:rFonts w:ascii="Times New Roman" w:hAnsi="Times New Roman" w:cs="Times New Roman"/>
          <w:sz w:val="24"/>
          <w:szCs w:val="24"/>
        </w:rPr>
        <w:t xml:space="preserve">the </w:t>
      </w:r>
      <w:r w:rsidR="00A7408A" w:rsidRPr="00B95480">
        <w:rPr>
          <w:rFonts w:ascii="Times New Roman" w:hAnsi="Times New Roman" w:cs="Times New Roman"/>
          <w:sz w:val="24"/>
          <w:szCs w:val="24"/>
        </w:rPr>
        <w:t>holdfast</w:t>
      </w:r>
      <w:r w:rsidR="00822861" w:rsidRPr="00B95480">
        <w:rPr>
          <w:rFonts w:ascii="Times New Roman" w:hAnsi="Times New Roman" w:cs="Times New Roman"/>
          <w:sz w:val="24"/>
          <w:szCs w:val="24"/>
        </w:rPr>
        <w:t xml:space="preserve"> structures of</w:t>
      </w:r>
      <w:r w:rsidR="00A7408A" w:rsidRPr="00B95480">
        <w:rPr>
          <w:rFonts w:ascii="Times New Roman" w:hAnsi="Times New Roman" w:cs="Times New Roman"/>
          <w:sz w:val="24"/>
          <w:szCs w:val="24"/>
        </w:rPr>
        <w:t xml:space="preserve"> frondose </w:t>
      </w:r>
      <w:r w:rsidR="00822861" w:rsidRPr="00B95480">
        <w:rPr>
          <w:rFonts w:ascii="Times New Roman" w:hAnsi="Times New Roman" w:cs="Times New Roman"/>
          <w:sz w:val="24"/>
          <w:szCs w:val="24"/>
        </w:rPr>
        <w:t>taxa</w:t>
      </w:r>
      <w:r w:rsidR="00271BAB" w:rsidRPr="00B95480">
        <w:rPr>
          <w:rFonts w:ascii="Times New Roman" w:hAnsi="Times New Roman" w:cs="Times New Roman"/>
          <w:sz w:val="24"/>
          <w:szCs w:val="24"/>
        </w:rPr>
        <w:t xml:space="preserve"> or</w:t>
      </w:r>
      <w:r w:rsidR="00822861" w:rsidRPr="00B95480">
        <w:rPr>
          <w:rFonts w:ascii="Times New Roman" w:hAnsi="Times New Roman" w:cs="Times New Roman"/>
          <w:sz w:val="24"/>
          <w:szCs w:val="24"/>
        </w:rPr>
        <w:t xml:space="preserve"> </w:t>
      </w:r>
      <w:r w:rsidR="006B5AA4" w:rsidRPr="00B95480">
        <w:rPr>
          <w:rFonts w:ascii="Times New Roman" w:hAnsi="Times New Roman" w:cs="Times New Roman"/>
          <w:sz w:val="24"/>
          <w:szCs w:val="24"/>
        </w:rPr>
        <w:t>microbial colonies</w:t>
      </w:r>
      <w:r w:rsidR="00C52A15">
        <w:rPr>
          <w:rFonts w:ascii="Times New Roman" w:hAnsi="Times New Roman" w:cs="Times New Roman"/>
          <w:sz w:val="24"/>
          <w:szCs w:val="24"/>
        </w:rPr>
        <w:t>,</w:t>
      </w:r>
      <w:r w:rsidR="003E5F9B" w:rsidRPr="00B95480">
        <w:rPr>
          <w:rFonts w:ascii="Times New Roman" w:hAnsi="Times New Roman" w:cs="Times New Roman"/>
          <w:sz w:val="24"/>
          <w:szCs w:val="24"/>
        </w:rPr>
        <w:t xml:space="preserve"> </w:t>
      </w:r>
      <w:r w:rsidR="00A7408A" w:rsidRPr="00B95480">
        <w:rPr>
          <w:rFonts w:ascii="Times New Roman" w:hAnsi="Times New Roman" w:cs="Times New Roman"/>
          <w:sz w:val="24"/>
          <w:szCs w:val="24"/>
        </w:rPr>
        <w:t xml:space="preserve">rather than </w:t>
      </w:r>
      <w:r w:rsidRPr="00B95480">
        <w:rPr>
          <w:rFonts w:ascii="Times New Roman" w:hAnsi="Times New Roman" w:cs="Times New Roman"/>
          <w:sz w:val="24"/>
          <w:szCs w:val="24"/>
        </w:rPr>
        <w:t xml:space="preserve">being </w:t>
      </w:r>
      <w:r w:rsidR="00822861" w:rsidRPr="00B95480">
        <w:rPr>
          <w:rFonts w:ascii="Times New Roman" w:hAnsi="Times New Roman" w:cs="Times New Roman"/>
          <w:sz w:val="24"/>
          <w:szCs w:val="24"/>
        </w:rPr>
        <w:t xml:space="preserve">discrete </w:t>
      </w:r>
      <w:r w:rsidR="00A7408A" w:rsidRPr="00B95480">
        <w:rPr>
          <w:rFonts w:ascii="Times New Roman" w:hAnsi="Times New Roman" w:cs="Times New Roman"/>
          <w:sz w:val="24"/>
          <w:szCs w:val="24"/>
        </w:rPr>
        <w:t>organisms (</w:t>
      </w:r>
      <w:r w:rsidR="00822861" w:rsidRPr="00B95480">
        <w:rPr>
          <w:rFonts w:ascii="Times New Roman" w:hAnsi="Times New Roman" w:cs="Times New Roman"/>
          <w:sz w:val="24"/>
          <w:szCs w:val="24"/>
        </w:rPr>
        <w:t xml:space="preserve">Gehling et al., 2000; </w:t>
      </w:r>
      <w:r w:rsidR="006F3E0B" w:rsidRPr="00B95480">
        <w:rPr>
          <w:rFonts w:ascii="Times New Roman" w:hAnsi="Times New Roman" w:cs="Times New Roman"/>
          <w:sz w:val="24"/>
          <w:szCs w:val="24"/>
        </w:rPr>
        <w:t xml:space="preserve">Grazhdankin and Gerdes, 2007; </w:t>
      </w:r>
      <w:r w:rsidR="00A7408A" w:rsidRPr="00B95480">
        <w:rPr>
          <w:rFonts w:ascii="Times New Roman" w:hAnsi="Times New Roman" w:cs="Times New Roman"/>
          <w:sz w:val="24"/>
          <w:szCs w:val="24"/>
        </w:rPr>
        <w:t xml:space="preserve">Serezhnikova, 2013; Burzynski et al., 2017). </w:t>
      </w:r>
      <w:r w:rsidR="00822861" w:rsidRPr="00B95480">
        <w:rPr>
          <w:rFonts w:ascii="Times New Roman" w:hAnsi="Times New Roman" w:cs="Times New Roman"/>
          <w:sz w:val="24"/>
          <w:szCs w:val="24"/>
        </w:rPr>
        <w:t xml:space="preserve">Impressions widely interpreted </w:t>
      </w:r>
      <w:r w:rsidR="00A7408A" w:rsidRPr="00B95480">
        <w:rPr>
          <w:rFonts w:ascii="Times New Roman" w:hAnsi="Times New Roman" w:cs="Times New Roman"/>
          <w:sz w:val="24"/>
          <w:szCs w:val="24"/>
        </w:rPr>
        <w:t xml:space="preserve">as trace fossils (such as </w:t>
      </w:r>
      <w:proofErr w:type="spellStart"/>
      <w:r w:rsidR="00A7408A" w:rsidRPr="00B95480">
        <w:rPr>
          <w:rFonts w:ascii="Times New Roman" w:hAnsi="Times New Roman" w:cs="Times New Roman"/>
          <w:i/>
          <w:iCs/>
          <w:sz w:val="24"/>
          <w:szCs w:val="24"/>
        </w:rPr>
        <w:t>Epibaion</w:t>
      </w:r>
      <w:proofErr w:type="spellEnd"/>
      <w:r w:rsidR="00A7408A" w:rsidRPr="00B95480">
        <w:rPr>
          <w:rFonts w:ascii="Times New Roman" w:hAnsi="Times New Roman" w:cs="Times New Roman"/>
          <w:sz w:val="24"/>
          <w:szCs w:val="24"/>
        </w:rPr>
        <w:t xml:space="preserve">; </w:t>
      </w:r>
      <w:proofErr w:type="spellStart"/>
      <w:r w:rsidR="00A7408A" w:rsidRPr="00B95480">
        <w:rPr>
          <w:rFonts w:ascii="Times New Roman" w:hAnsi="Times New Roman" w:cs="Times New Roman"/>
          <w:sz w:val="24"/>
          <w:szCs w:val="24"/>
        </w:rPr>
        <w:t>Ivantsov</w:t>
      </w:r>
      <w:proofErr w:type="spellEnd"/>
      <w:r w:rsidR="00A7408A" w:rsidRPr="00B95480">
        <w:rPr>
          <w:rFonts w:ascii="Times New Roman" w:hAnsi="Times New Roman" w:cs="Times New Roman"/>
          <w:sz w:val="24"/>
          <w:szCs w:val="24"/>
        </w:rPr>
        <w:t xml:space="preserve">, 2013) or </w:t>
      </w:r>
      <w:proofErr w:type="spellStart"/>
      <w:r w:rsidR="00A7408A" w:rsidRPr="00B95480">
        <w:rPr>
          <w:rFonts w:ascii="Times New Roman" w:hAnsi="Times New Roman" w:cs="Times New Roman"/>
          <w:sz w:val="24"/>
          <w:szCs w:val="24"/>
        </w:rPr>
        <w:t>taphomorphs</w:t>
      </w:r>
      <w:proofErr w:type="spellEnd"/>
      <w:r w:rsidR="00A7408A" w:rsidRPr="00B95480">
        <w:rPr>
          <w:rFonts w:ascii="Times New Roman" w:hAnsi="Times New Roman" w:cs="Times New Roman"/>
          <w:sz w:val="24"/>
          <w:szCs w:val="24"/>
        </w:rPr>
        <w:t xml:space="preserve"> (such as </w:t>
      </w:r>
      <w:proofErr w:type="spellStart"/>
      <w:r w:rsidR="00A7408A" w:rsidRPr="00B95480">
        <w:rPr>
          <w:rFonts w:ascii="Times New Roman" w:hAnsi="Times New Roman" w:cs="Times New Roman"/>
          <w:i/>
          <w:iCs/>
          <w:sz w:val="24"/>
          <w:szCs w:val="24"/>
        </w:rPr>
        <w:t>Ivesheadia</w:t>
      </w:r>
      <w:proofErr w:type="spellEnd"/>
      <w:r w:rsidR="00822861" w:rsidRPr="00B95480">
        <w:rPr>
          <w:rFonts w:ascii="Times New Roman" w:hAnsi="Times New Roman" w:cs="Times New Roman"/>
          <w:iCs/>
          <w:sz w:val="24"/>
          <w:szCs w:val="24"/>
        </w:rPr>
        <w:t xml:space="preserve"> and </w:t>
      </w:r>
      <w:r w:rsidR="00C52A15">
        <w:rPr>
          <w:rFonts w:ascii="Times New Roman" w:hAnsi="Times New Roman" w:cs="Times New Roman"/>
          <w:iCs/>
          <w:sz w:val="24"/>
          <w:szCs w:val="24"/>
        </w:rPr>
        <w:t>other</w:t>
      </w:r>
      <w:r w:rsidR="00C52A15" w:rsidRPr="00B95480">
        <w:rPr>
          <w:rFonts w:ascii="Times New Roman" w:hAnsi="Times New Roman" w:cs="Times New Roman"/>
          <w:iCs/>
          <w:sz w:val="24"/>
          <w:szCs w:val="24"/>
        </w:rPr>
        <w:t xml:space="preserve"> </w:t>
      </w:r>
      <w:proofErr w:type="spellStart"/>
      <w:r w:rsidR="00822861" w:rsidRPr="00B95480">
        <w:rPr>
          <w:rFonts w:ascii="Times New Roman" w:hAnsi="Times New Roman" w:cs="Times New Roman"/>
          <w:iCs/>
          <w:sz w:val="24"/>
          <w:szCs w:val="24"/>
        </w:rPr>
        <w:t>Ivesheadiomorphs</w:t>
      </w:r>
      <w:proofErr w:type="spellEnd"/>
      <w:r w:rsidR="00A7408A" w:rsidRPr="00B95480">
        <w:rPr>
          <w:rFonts w:ascii="Times New Roman" w:hAnsi="Times New Roman" w:cs="Times New Roman"/>
          <w:sz w:val="24"/>
          <w:szCs w:val="24"/>
        </w:rPr>
        <w:t xml:space="preserve">; Liu et al., 2011), </w:t>
      </w:r>
      <w:r w:rsidR="00822861" w:rsidRPr="00B95480">
        <w:rPr>
          <w:rFonts w:ascii="Times New Roman" w:hAnsi="Times New Roman" w:cs="Times New Roman"/>
          <w:sz w:val="24"/>
          <w:szCs w:val="24"/>
        </w:rPr>
        <w:t>were also excluded</w:t>
      </w:r>
      <w:r w:rsidR="001B197C" w:rsidRPr="00B95480">
        <w:rPr>
          <w:rFonts w:ascii="Times New Roman" w:hAnsi="Times New Roman" w:cs="Times New Roman"/>
          <w:sz w:val="24"/>
          <w:szCs w:val="24"/>
        </w:rPr>
        <w:t xml:space="preserve"> (</w:t>
      </w:r>
      <w:r w:rsidR="00B012C2">
        <w:rPr>
          <w:rFonts w:ascii="Times New Roman" w:hAnsi="Times New Roman" w:cs="Times New Roman"/>
          <w:sz w:val="24"/>
          <w:szCs w:val="24"/>
        </w:rPr>
        <w:t xml:space="preserve">though </w:t>
      </w:r>
      <w:r w:rsidR="001B197C" w:rsidRPr="00B95480">
        <w:rPr>
          <w:rFonts w:ascii="Times New Roman" w:hAnsi="Times New Roman" w:cs="Times New Roman"/>
          <w:sz w:val="24"/>
          <w:szCs w:val="24"/>
        </w:rPr>
        <w:t xml:space="preserve">see </w:t>
      </w:r>
      <w:r w:rsidR="001B197C" w:rsidRPr="00B95480">
        <w:rPr>
          <w:rFonts w:ascii="Times New Roman" w:hAnsi="Times New Roman" w:cs="Times New Roman"/>
          <w:i/>
          <w:iCs/>
          <w:sz w:val="24"/>
          <w:szCs w:val="24"/>
        </w:rPr>
        <w:t>Trace Fossils</w:t>
      </w:r>
      <w:r w:rsidR="001B197C" w:rsidRPr="00B95480">
        <w:rPr>
          <w:rFonts w:ascii="Times New Roman" w:hAnsi="Times New Roman" w:cs="Times New Roman"/>
          <w:sz w:val="24"/>
          <w:szCs w:val="24"/>
        </w:rPr>
        <w:t xml:space="preserve"> below)</w:t>
      </w:r>
      <w:r w:rsidR="00822861" w:rsidRPr="00B95480">
        <w:rPr>
          <w:rFonts w:ascii="Times New Roman" w:hAnsi="Times New Roman" w:cs="Times New Roman"/>
          <w:sz w:val="24"/>
          <w:szCs w:val="24"/>
        </w:rPr>
        <w:t xml:space="preserve">. </w:t>
      </w:r>
    </w:p>
    <w:p w14:paraId="207F5AF7" w14:textId="0B2F813D" w:rsidR="00A7408A" w:rsidRPr="00B95480" w:rsidRDefault="00C101AE"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We compiled a list of all previously described Ediacaran taxa fulfilling these </w:t>
      </w:r>
      <w:r w:rsidR="002C189A" w:rsidRPr="00B95480">
        <w:rPr>
          <w:rFonts w:ascii="Times New Roman" w:hAnsi="Times New Roman" w:cs="Times New Roman"/>
          <w:sz w:val="24"/>
          <w:szCs w:val="24"/>
        </w:rPr>
        <w:t>criteria</w:t>
      </w:r>
      <w:r w:rsidRPr="00B95480">
        <w:rPr>
          <w:rFonts w:ascii="Times New Roman" w:hAnsi="Times New Roman" w:cs="Times New Roman"/>
          <w:sz w:val="24"/>
          <w:szCs w:val="24"/>
        </w:rPr>
        <w:t xml:space="preserve">, and their location data, via a </w:t>
      </w:r>
      <w:r w:rsidR="00B012C2">
        <w:rPr>
          <w:rFonts w:ascii="Times New Roman" w:hAnsi="Times New Roman" w:cs="Times New Roman"/>
          <w:sz w:val="24"/>
          <w:szCs w:val="24"/>
        </w:rPr>
        <w:t xml:space="preserve">comprehensive </w:t>
      </w:r>
      <w:r w:rsidRPr="00B95480">
        <w:rPr>
          <w:rFonts w:ascii="Times New Roman" w:hAnsi="Times New Roman" w:cs="Times New Roman"/>
          <w:sz w:val="24"/>
          <w:szCs w:val="24"/>
        </w:rPr>
        <w:t xml:space="preserve">literature review. We considered taxa at a generic level (as opposed to species) to minimise </w:t>
      </w:r>
      <w:r w:rsidR="002C189A" w:rsidRPr="00B95480">
        <w:rPr>
          <w:rFonts w:ascii="Times New Roman" w:hAnsi="Times New Roman" w:cs="Times New Roman"/>
          <w:sz w:val="24"/>
          <w:szCs w:val="24"/>
        </w:rPr>
        <w:t>biases that may be introduced by the</w:t>
      </w:r>
      <w:r w:rsidRPr="00B95480">
        <w:rPr>
          <w:rFonts w:ascii="Times New Roman" w:hAnsi="Times New Roman" w:cs="Times New Roman"/>
          <w:sz w:val="24"/>
          <w:szCs w:val="24"/>
        </w:rPr>
        <w:t xml:space="preserve"> over-splitting of taxa, and for consistency with previous data compilations. </w:t>
      </w:r>
      <w:r w:rsidR="00B012C2">
        <w:rPr>
          <w:rFonts w:ascii="Times New Roman" w:hAnsi="Times New Roman" w:cs="Times New Roman"/>
          <w:sz w:val="24"/>
          <w:szCs w:val="24"/>
        </w:rPr>
        <w:t>V</w:t>
      </w:r>
      <w:r w:rsidR="00822861" w:rsidRPr="00B95480">
        <w:rPr>
          <w:rFonts w:ascii="Times New Roman" w:hAnsi="Times New Roman" w:cs="Times New Roman"/>
          <w:sz w:val="24"/>
          <w:szCs w:val="24"/>
        </w:rPr>
        <w:t xml:space="preserve">isual assessment of </w:t>
      </w:r>
      <w:r w:rsidR="00271BAB" w:rsidRPr="00B95480">
        <w:rPr>
          <w:rFonts w:ascii="Times New Roman" w:hAnsi="Times New Roman" w:cs="Times New Roman"/>
          <w:sz w:val="24"/>
          <w:szCs w:val="24"/>
        </w:rPr>
        <w:t xml:space="preserve">figured </w:t>
      </w:r>
      <w:r w:rsidR="00822861" w:rsidRPr="00B95480">
        <w:rPr>
          <w:rFonts w:ascii="Times New Roman" w:hAnsi="Times New Roman" w:cs="Times New Roman"/>
          <w:sz w:val="24"/>
          <w:szCs w:val="24"/>
        </w:rPr>
        <w:t xml:space="preserve">holotype specimens was used to exclude a small number of </w:t>
      </w:r>
      <w:proofErr w:type="spellStart"/>
      <w:r w:rsidR="00822861" w:rsidRPr="00B95480">
        <w:rPr>
          <w:rFonts w:ascii="Times New Roman" w:hAnsi="Times New Roman" w:cs="Times New Roman"/>
          <w:sz w:val="24"/>
          <w:szCs w:val="24"/>
        </w:rPr>
        <w:t>dubiofossils</w:t>
      </w:r>
      <w:proofErr w:type="spellEnd"/>
      <w:r w:rsidR="00822861" w:rsidRPr="00B95480">
        <w:rPr>
          <w:rFonts w:ascii="Times New Roman" w:hAnsi="Times New Roman" w:cs="Times New Roman"/>
          <w:sz w:val="24"/>
          <w:szCs w:val="24"/>
        </w:rPr>
        <w:t xml:space="preserve"> from consideration</w:t>
      </w:r>
      <w:r w:rsidR="00B80B97" w:rsidRPr="00B95480">
        <w:rPr>
          <w:rFonts w:ascii="Times New Roman" w:hAnsi="Times New Roman" w:cs="Times New Roman"/>
          <w:sz w:val="24"/>
          <w:szCs w:val="24"/>
        </w:rPr>
        <w:t xml:space="preserve"> (such as </w:t>
      </w:r>
      <w:proofErr w:type="spellStart"/>
      <w:r w:rsidR="00B80B97" w:rsidRPr="00B95480">
        <w:rPr>
          <w:rFonts w:ascii="Times New Roman" w:hAnsi="Times New Roman" w:cs="Times New Roman"/>
          <w:i/>
          <w:iCs/>
          <w:sz w:val="24"/>
          <w:szCs w:val="24"/>
        </w:rPr>
        <w:t>Elasenia</w:t>
      </w:r>
      <w:proofErr w:type="spellEnd"/>
      <w:r w:rsidR="00B80B97" w:rsidRPr="00B95480">
        <w:rPr>
          <w:rFonts w:ascii="Times New Roman" w:hAnsi="Times New Roman" w:cs="Times New Roman"/>
          <w:i/>
          <w:iCs/>
          <w:sz w:val="24"/>
          <w:szCs w:val="24"/>
        </w:rPr>
        <w:t xml:space="preserve">, </w:t>
      </w:r>
      <w:proofErr w:type="spellStart"/>
      <w:r w:rsidR="00B80B97" w:rsidRPr="00B95480">
        <w:rPr>
          <w:rFonts w:ascii="Times New Roman" w:hAnsi="Times New Roman" w:cs="Times New Roman"/>
          <w:i/>
          <w:iCs/>
          <w:sz w:val="24"/>
          <w:szCs w:val="24"/>
        </w:rPr>
        <w:t>Papillionata</w:t>
      </w:r>
      <w:proofErr w:type="spellEnd"/>
      <w:r w:rsidR="00B80B97" w:rsidRPr="00B95480">
        <w:rPr>
          <w:rFonts w:ascii="Times New Roman" w:hAnsi="Times New Roman" w:cs="Times New Roman"/>
          <w:i/>
          <w:iCs/>
          <w:sz w:val="24"/>
          <w:szCs w:val="24"/>
        </w:rPr>
        <w:t xml:space="preserve"> </w:t>
      </w:r>
      <w:r w:rsidR="00B80B97" w:rsidRPr="00B95480">
        <w:rPr>
          <w:rFonts w:ascii="Times New Roman" w:hAnsi="Times New Roman" w:cs="Times New Roman"/>
          <w:sz w:val="24"/>
          <w:szCs w:val="24"/>
        </w:rPr>
        <w:t>and</w:t>
      </w:r>
      <w:r w:rsidR="00B80B97" w:rsidRPr="00B95480">
        <w:rPr>
          <w:rFonts w:ascii="Times New Roman" w:hAnsi="Times New Roman" w:cs="Times New Roman"/>
          <w:i/>
          <w:iCs/>
          <w:sz w:val="24"/>
          <w:szCs w:val="24"/>
        </w:rPr>
        <w:t xml:space="preserve"> </w:t>
      </w:r>
      <w:proofErr w:type="spellStart"/>
      <w:r w:rsidR="00B80B97" w:rsidRPr="00B95480">
        <w:rPr>
          <w:rFonts w:ascii="Times New Roman" w:hAnsi="Times New Roman" w:cs="Times New Roman"/>
          <w:i/>
          <w:iCs/>
          <w:sz w:val="24"/>
          <w:szCs w:val="24"/>
        </w:rPr>
        <w:t>Vendella</w:t>
      </w:r>
      <w:proofErr w:type="spellEnd"/>
      <w:r w:rsidR="00B80B97" w:rsidRPr="00B95480">
        <w:rPr>
          <w:rFonts w:ascii="Times New Roman" w:hAnsi="Times New Roman" w:cs="Times New Roman"/>
          <w:sz w:val="24"/>
          <w:szCs w:val="24"/>
        </w:rPr>
        <w:t>)</w:t>
      </w:r>
      <w:r w:rsidR="00822861" w:rsidRPr="00B95480">
        <w:rPr>
          <w:rFonts w:ascii="Times New Roman" w:hAnsi="Times New Roman" w:cs="Times New Roman"/>
          <w:sz w:val="24"/>
          <w:szCs w:val="24"/>
        </w:rPr>
        <w:t xml:space="preserve">. We have followed published </w:t>
      </w:r>
      <w:proofErr w:type="spellStart"/>
      <w:r w:rsidR="00822861" w:rsidRPr="00B95480">
        <w:rPr>
          <w:rFonts w:ascii="Times New Roman" w:hAnsi="Times New Roman" w:cs="Times New Roman"/>
          <w:sz w:val="24"/>
          <w:szCs w:val="24"/>
        </w:rPr>
        <w:t>s</w:t>
      </w:r>
      <w:r w:rsidR="00A7408A" w:rsidRPr="00B95480">
        <w:rPr>
          <w:rFonts w:ascii="Times New Roman" w:hAnsi="Times New Roman" w:cs="Times New Roman"/>
          <w:sz w:val="24"/>
          <w:szCs w:val="24"/>
        </w:rPr>
        <w:t>ynonymis</w:t>
      </w:r>
      <w:r w:rsidR="00822861" w:rsidRPr="00B95480">
        <w:rPr>
          <w:rFonts w:ascii="Times New Roman" w:hAnsi="Times New Roman" w:cs="Times New Roman"/>
          <w:sz w:val="24"/>
          <w:szCs w:val="24"/>
        </w:rPr>
        <w:t>ation</w:t>
      </w:r>
      <w:proofErr w:type="spellEnd"/>
      <w:r w:rsidR="00822861" w:rsidRPr="00B95480">
        <w:rPr>
          <w:rFonts w:ascii="Times New Roman" w:hAnsi="Times New Roman" w:cs="Times New Roman"/>
          <w:sz w:val="24"/>
          <w:szCs w:val="24"/>
        </w:rPr>
        <w:t xml:space="preserve"> of taxa wherever possible (this includes suggested </w:t>
      </w:r>
      <w:proofErr w:type="spellStart"/>
      <w:r w:rsidR="00822861" w:rsidRPr="00B95480">
        <w:rPr>
          <w:rFonts w:ascii="Times New Roman" w:hAnsi="Times New Roman" w:cs="Times New Roman"/>
          <w:sz w:val="24"/>
          <w:szCs w:val="24"/>
        </w:rPr>
        <w:t>synonymisation</w:t>
      </w:r>
      <w:proofErr w:type="spellEnd"/>
      <w:r w:rsidR="00822861" w:rsidRPr="00B95480">
        <w:rPr>
          <w:rFonts w:ascii="Times New Roman" w:hAnsi="Times New Roman" w:cs="Times New Roman"/>
          <w:sz w:val="24"/>
          <w:szCs w:val="24"/>
        </w:rPr>
        <w:t xml:space="preserve"> proposed in </w:t>
      </w:r>
      <w:r w:rsidR="00473F27" w:rsidRPr="00B95480">
        <w:rPr>
          <w:rFonts w:ascii="Times New Roman" w:hAnsi="Times New Roman" w:cs="Times New Roman"/>
          <w:sz w:val="24"/>
          <w:szCs w:val="24"/>
        </w:rPr>
        <w:t xml:space="preserve">the </w:t>
      </w:r>
      <w:r w:rsidR="00473F27" w:rsidRPr="00B95480">
        <w:rPr>
          <w:rFonts w:ascii="Times New Roman" w:hAnsi="Times New Roman" w:cs="Times New Roman"/>
          <w:i/>
          <w:sz w:val="24"/>
          <w:szCs w:val="24"/>
        </w:rPr>
        <w:t>Atlas of Ediacaran macrofossil taxa</w:t>
      </w:r>
      <w:r w:rsidR="00473F27" w:rsidRPr="00B95480">
        <w:rPr>
          <w:rFonts w:ascii="Times New Roman" w:hAnsi="Times New Roman" w:cs="Times New Roman"/>
          <w:sz w:val="24"/>
          <w:szCs w:val="24"/>
        </w:rPr>
        <w:t xml:space="preserve"> in </w:t>
      </w:r>
      <w:proofErr w:type="spellStart"/>
      <w:r w:rsidR="00822861" w:rsidRPr="00B95480">
        <w:rPr>
          <w:rFonts w:ascii="Times New Roman" w:hAnsi="Times New Roman" w:cs="Times New Roman"/>
          <w:sz w:val="24"/>
          <w:szCs w:val="24"/>
        </w:rPr>
        <w:t>Fedonkin</w:t>
      </w:r>
      <w:proofErr w:type="spellEnd"/>
      <w:r w:rsidR="00822861" w:rsidRPr="00B95480">
        <w:rPr>
          <w:rFonts w:ascii="Times New Roman" w:hAnsi="Times New Roman" w:cs="Times New Roman"/>
          <w:sz w:val="24"/>
          <w:szCs w:val="24"/>
        </w:rPr>
        <w:t xml:space="preserve"> et al., 2007)</w:t>
      </w:r>
      <w:r w:rsidR="00A7408A" w:rsidRPr="00B95480">
        <w:rPr>
          <w:rFonts w:ascii="Times New Roman" w:hAnsi="Times New Roman" w:cs="Times New Roman"/>
          <w:sz w:val="24"/>
          <w:szCs w:val="24"/>
        </w:rPr>
        <w:t>.</w:t>
      </w:r>
      <w:r w:rsidR="00822861" w:rsidRPr="00B95480">
        <w:rPr>
          <w:rFonts w:ascii="Times New Roman" w:hAnsi="Times New Roman" w:cs="Times New Roman"/>
          <w:sz w:val="24"/>
          <w:szCs w:val="24"/>
        </w:rPr>
        <w:t xml:space="preserve"> </w:t>
      </w:r>
      <w:r w:rsidR="006608E3" w:rsidRPr="00B95480">
        <w:rPr>
          <w:rFonts w:ascii="Times New Roman" w:hAnsi="Times New Roman" w:cs="Times New Roman"/>
          <w:sz w:val="24"/>
          <w:szCs w:val="24"/>
        </w:rPr>
        <w:t>The full list of taxa</w:t>
      </w:r>
      <w:r w:rsidR="00324F82">
        <w:rPr>
          <w:rFonts w:ascii="Times New Roman" w:hAnsi="Times New Roman" w:cs="Times New Roman"/>
          <w:sz w:val="24"/>
          <w:szCs w:val="24"/>
        </w:rPr>
        <w:t xml:space="preserve"> included in our study</w:t>
      </w:r>
      <w:r w:rsidR="006608E3" w:rsidRPr="00B95480">
        <w:rPr>
          <w:rFonts w:ascii="Times New Roman" w:hAnsi="Times New Roman" w:cs="Times New Roman"/>
          <w:sz w:val="24"/>
          <w:szCs w:val="24"/>
        </w:rPr>
        <w:t xml:space="preserve">, and their assignment to various </w:t>
      </w:r>
      <w:proofErr w:type="spellStart"/>
      <w:r w:rsidR="006608E3" w:rsidRPr="00B95480">
        <w:rPr>
          <w:rFonts w:ascii="Times New Roman" w:hAnsi="Times New Roman" w:cs="Times New Roman"/>
          <w:sz w:val="24"/>
          <w:szCs w:val="24"/>
        </w:rPr>
        <w:t>morphogroups</w:t>
      </w:r>
      <w:proofErr w:type="spellEnd"/>
      <w:r w:rsidR="006608E3" w:rsidRPr="00B95480">
        <w:rPr>
          <w:rFonts w:ascii="Times New Roman" w:hAnsi="Times New Roman" w:cs="Times New Roman"/>
          <w:sz w:val="24"/>
          <w:szCs w:val="24"/>
        </w:rPr>
        <w:t xml:space="preserve"> and ‘</w:t>
      </w:r>
      <w:r w:rsidR="00473F27" w:rsidRPr="00B95480">
        <w:rPr>
          <w:rFonts w:ascii="Times New Roman" w:hAnsi="Times New Roman" w:cs="Times New Roman"/>
          <w:sz w:val="24"/>
          <w:szCs w:val="24"/>
        </w:rPr>
        <w:t>T</w:t>
      </w:r>
      <w:r w:rsidR="006608E3" w:rsidRPr="00B95480">
        <w:rPr>
          <w:rFonts w:ascii="Times New Roman" w:hAnsi="Times New Roman" w:cs="Times New Roman"/>
          <w:sz w:val="24"/>
          <w:szCs w:val="24"/>
        </w:rPr>
        <w:t xml:space="preserve">ypes’, is presented in the accompanying </w:t>
      </w:r>
      <w:r w:rsidR="00A444D9" w:rsidRPr="00B95480">
        <w:rPr>
          <w:rFonts w:ascii="Times New Roman" w:hAnsi="Times New Roman" w:cs="Times New Roman"/>
          <w:sz w:val="24"/>
          <w:szCs w:val="24"/>
        </w:rPr>
        <w:t>Supplementary File</w:t>
      </w:r>
      <w:r w:rsidR="00296F5A" w:rsidRPr="00B95480">
        <w:rPr>
          <w:rFonts w:ascii="Times New Roman" w:hAnsi="Times New Roman" w:cs="Times New Roman"/>
          <w:sz w:val="24"/>
          <w:szCs w:val="24"/>
        </w:rPr>
        <w:t xml:space="preserve"> 2</w:t>
      </w:r>
      <w:r w:rsidR="006608E3" w:rsidRPr="00B95480">
        <w:rPr>
          <w:rFonts w:ascii="Times New Roman" w:hAnsi="Times New Roman" w:cs="Times New Roman"/>
          <w:sz w:val="24"/>
          <w:szCs w:val="24"/>
        </w:rPr>
        <w:t>. Below we highlight a few key groupings, explain</w:t>
      </w:r>
      <w:r w:rsidR="00473F27" w:rsidRPr="00B95480">
        <w:rPr>
          <w:rFonts w:ascii="Times New Roman" w:hAnsi="Times New Roman" w:cs="Times New Roman"/>
          <w:sz w:val="24"/>
          <w:szCs w:val="24"/>
        </w:rPr>
        <w:t>ing</w:t>
      </w:r>
      <w:r w:rsidR="006608E3" w:rsidRPr="00B95480">
        <w:rPr>
          <w:rFonts w:ascii="Times New Roman" w:hAnsi="Times New Roman" w:cs="Times New Roman"/>
          <w:sz w:val="24"/>
          <w:szCs w:val="24"/>
        </w:rPr>
        <w:t xml:space="preserve"> our rationale for </w:t>
      </w:r>
      <w:r w:rsidR="00071E1B" w:rsidRPr="00B95480">
        <w:rPr>
          <w:rFonts w:ascii="Times New Roman" w:hAnsi="Times New Roman" w:cs="Times New Roman"/>
          <w:sz w:val="24"/>
          <w:szCs w:val="24"/>
        </w:rPr>
        <w:t>presenting them in this way,</w:t>
      </w:r>
      <w:r w:rsidR="006608E3" w:rsidRPr="00B95480">
        <w:rPr>
          <w:rFonts w:ascii="Times New Roman" w:hAnsi="Times New Roman" w:cs="Times New Roman"/>
          <w:sz w:val="24"/>
          <w:szCs w:val="24"/>
        </w:rPr>
        <w:t xml:space="preserve"> and</w:t>
      </w:r>
      <w:r w:rsidR="00071E1B" w:rsidRPr="00B95480">
        <w:rPr>
          <w:rFonts w:ascii="Times New Roman" w:hAnsi="Times New Roman" w:cs="Times New Roman"/>
          <w:sz w:val="24"/>
          <w:szCs w:val="24"/>
        </w:rPr>
        <w:t xml:space="preserve"> stat</w:t>
      </w:r>
      <w:r w:rsidR="00473F27" w:rsidRPr="00B95480">
        <w:rPr>
          <w:rFonts w:ascii="Times New Roman" w:hAnsi="Times New Roman" w:cs="Times New Roman"/>
          <w:sz w:val="24"/>
          <w:szCs w:val="24"/>
        </w:rPr>
        <w:t>ing</w:t>
      </w:r>
      <w:r w:rsidR="006608E3" w:rsidRPr="00B95480">
        <w:rPr>
          <w:rFonts w:ascii="Times New Roman" w:hAnsi="Times New Roman" w:cs="Times New Roman"/>
          <w:sz w:val="24"/>
          <w:szCs w:val="24"/>
        </w:rPr>
        <w:t xml:space="preserve"> the taxa they comprise.</w:t>
      </w:r>
    </w:p>
    <w:p w14:paraId="62C3E1C5" w14:textId="3C9FBD4A" w:rsidR="00822861" w:rsidRPr="00B95480" w:rsidRDefault="00822861" w:rsidP="0078608A">
      <w:pPr>
        <w:jc w:val="both"/>
        <w:rPr>
          <w:rFonts w:ascii="Times New Roman" w:hAnsi="Times New Roman" w:cs="Times New Roman"/>
          <w:sz w:val="24"/>
          <w:szCs w:val="24"/>
        </w:rPr>
      </w:pPr>
    </w:p>
    <w:p w14:paraId="572D9B72" w14:textId="455FE04A" w:rsidR="00822861" w:rsidRPr="00B95480" w:rsidRDefault="00822861" w:rsidP="0078608A">
      <w:pPr>
        <w:jc w:val="both"/>
        <w:rPr>
          <w:rFonts w:ascii="Times New Roman" w:hAnsi="Times New Roman" w:cs="Times New Roman"/>
          <w:b/>
          <w:i/>
          <w:sz w:val="24"/>
          <w:szCs w:val="24"/>
        </w:rPr>
      </w:pPr>
      <w:r w:rsidRPr="00B95480">
        <w:rPr>
          <w:rFonts w:ascii="Times New Roman" w:hAnsi="Times New Roman" w:cs="Times New Roman"/>
          <w:b/>
          <w:i/>
          <w:sz w:val="24"/>
          <w:szCs w:val="24"/>
        </w:rPr>
        <w:t xml:space="preserve">Classification of taxa </w:t>
      </w:r>
    </w:p>
    <w:p w14:paraId="732577AB" w14:textId="77777777" w:rsidR="008A1618" w:rsidRPr="00B95480" w:rsidRDefault="008A1618" w:rsidP="0078608A">
      <w:pPr>
        <w:jc w:val="both"/>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Morphogroups</w:t>
      </w:r>
      <w:proofErr w:type="spellEnd"/>
    </w:p>
    <w:p w14:paraId="7F6CCEA8" w14:textId="387DC918" w:rsidR="008A1618" w:rsidRPr="00B95480" w:rsidRDefault="000C2A52"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To assess potential patterns in </w:t>
      </w:r>
      <w:r w:rsidR="00473F27" w:rsidRPr="00B95480">
        <w:rPr>
          <w:rFonts w:ascii="Times New Roman" w:hAnsi="Times New Roman" w:cs="Times New Roman"/>
          <w:sz w:val="24"/>
          <w:szCs w:val="24"/>
        </w:rPr>
        <w:t xml:space="preserve">the </w:t>
      </w:r>
      <w:r w:rsidRPr="00B95480">
        <w:rPr>
          <w:rFonts w:ascii="Times New Roman" w:hAnsi="Times New Roman" w:cs="Times New Roman"/>
          <w:sz w:val="24"/>
          <w:szCs w:val="24"/>
        </w:rPr>
        <w:t xml:space="preserve">palaeolatitudinal distribution of taxa, we followed previous authors in considering taxa </w:t>
      </w:r>
      <w:r w:rsidR="00473F27" w:rsidRPr="00B95480">
        <w:rPr>
          <w:rFonts w:ascii="Times New Roman" w:hAnsi="Times New Roman" w:cs="Times New Roman"/>
          <w:sz w:val="24"/>
          <w:szCs w:val="24"/>
        </w:rPr>
        <w:t xml:space="preserve">to belong </w:t>
      </w:r>
      <w:r w:rsidRPr="00B95480">
        <w:rPr>
          <w:rFonts w:ascii="Times New Roman" w:hAnsi="Times New Roman" w:cs="Times New Roman"/>
          <w:sz w:val="24"/>
          <w:szCs w:val="24"/>
        </w:rPr>
        <w:t>within established ‘</w:t>
      </w:r>
      <w:proofErr w:type="spellStart"/>
      <w:r w:rsidRPr="00B95480">
        <w:rPr>
          <w:rFonts w:ascii="Times New Roman" w:hAnsi="Times New Roman" w:cs="Times New Roman"/>
          <w:sz w:val="24"/>
          <w:szCs w:val="24"/>
        </w:rPr>
        <w:t>morphogroups</w:t>
      </w:r>
      <w:proofErr w:type="spellEnd"/>
      <w:r w:rsidRPr="00B95480">
        <w:rPr>
          <w:rFonts w:ascii="Times New Roman" w:hAnsi="Times New Roman" w:cs="Times New Roman"/>
          <w:sz w:val="24"/>
          <w:szCs w:val="24"/>
        </w:rPr>
        <w:t>’ (see Erwin et al., 2011; Laflamme et al., 2013; Grazhdankin, 2014)</w:t>
      </w:r>
      <w:r w:rsidR="00CF66C0" w:rsidRPr="00B95480">
        <w:rPr>
          <w:rFonts w:ascii="Times New Roman" w:hAnsi="Times New Roman" w:cs="Times New Roman"/>
          <w:sz w:val="24"/>
          <w:szCs w:val="24"/>
        </w:rPr>
        <w:t xml:space="preserve">. These </w:t>
      </w:r>
      <w:proofErr w:type="spellStart"/>
      <w:r w:rsidR="00CF66C0" w:rsidRPr="00B95480">
        <w:rPr>
          <w:rFonts w:ascii="Times New Roman" w:hAnsi="Times New Roman" w:cs="Times New Roman"/>
          <w:sz w:val="24"/>
          <w:szCs w:val="24"/>
        </w:rPr>
        <w:t>morphogroups</w:t>
      </w:r>
      <w:proofErr w:type="spellEnd"/>
      <w:r w:rsidRPr="00B95480">
        <w:rPr>
          <w:rFonts w:ascii="Times New Roman" w:hAnsi="Times New Roman" w:cs="Times New Roman"/>
          <w:sz w:val="24"/>
          <w:szCs w:val="24"/>
        </w:rPr>
        <w:t xml:space="preserve"> </w:t>
      </w:r>
      <w:r w:rsidR="00473F27" w:rsidRPr="00B95480">
        <w:rPr>
          <w:rFonts w:ascii="Times New Roman" w:hAnsi="Times New Roman" w:cs="Times New Roman"/>
          <w:sz w:val="24"/>
          <w:szCs w:val="24"/>
        </w:rPr>
        <w:t xml:space="preserve">group </w:t>
      </w:r>
      <w:r w:rsidRPr="00B95480">
        <w:rPr>
          <w:rFonts w:ascii="Times New Roman" w:hAnsi="Times New Roman" w:cs="Times New Roman"/>
          <w:sz w:val="24"/>
          <w:szCs w:val="24"/>
        </w:rPr>
        <w:t>taxa of a similar grade, a</w:t>
      </w:r>
      <w:r w:rsidR="00CF66C0" w:rsidRPr="00B95480">
        <w:rPr>
          <w:rFonts w:ascii="Times New Roman" w:hAnsi="Times New Roman" w:cs="Times New Roman"/>
          <w:sz w:val="24"/>
          <w:szCs w:val="24"/>
        </w:rPr>
        <w:t>lthough</w:t>
      </w:r>
      <w:r w:rsidRPr="00B95480">
        <w:rPr>
          <w:rFonts w:ascii="Times New Roman" w:hAnsi="Times New Roman" w:cs="Times New Roman"/>
          <w:sz w:val="24"/>
          <w:szCs w:val="24"/>
        </w:rPr>
        <w:t xml:space="preserve"> some may reflect clades (</w:t>
      </w:r>
      <w:proofErr w:type="spellStart"/>
      <w:r w:rsidRPr="00B95480">
        <w:rPr>
          <w:rFonts w:ascii="Times New Roman" w:hAnsi="Times New Roman" w:cs="Times New Roman"/>
          <w:sz w:val="24"/>
          <w:szCs w:val="24"/>
        </w:rPr>
        <w:t>Dececchi</w:t>
      </w:r>
      <w:proofErr w:type="spellEnd"/>
      <w:r w:rsidRPr="00B95480">
        <w:rPr>
          <w:rFonts w:ascii="Times New Roman" w:hAnsi="Times New Roman" w:cs="Times New Roman"/>
          <w:sz w:val="24"/>
          <w:szCs w:val="24"/>
        </w:rPr>
        <w:t xml:space="preserve"> et al., 2017). </w:t>
      </w:r>
      <w:r w:rsidR="008A1618" w:rsidRPr="00B95480">
        <w:rPr>
          <w:rFonts w:ascii="Times New Roman" w:hAnsi="Times New Roman" w:cs="Times New Roman"/>
          <w:sz w:val="24"/>
          <w:szCs w:val="24"/>
        </w:rPr>
        <w:t>Erwin et al. (2011) divide</w:t>
      </w:r>
      <w:r w:rsidRPr="00B95480">
        <w:rPr>
          <w:rFonts w:ascii="Times New Roman" w:hAnsi="Times New Roman" w:cs="Times New Roman"/>
          <w:sz w:val="24"/>
          <w:szCs w:val="24"/>
        </w:rPr>
        <w:t>d</w:t>
      </w:r>
      <w:r w:rsidR="008A1618" w:rsidRPr="00B95480">
        <w:rPr>
          <w:rFonts w:ascii="Times New Roman" w:hAnsi="Times New Roman" w:cs="Times New Roman"/>
          <w:sz w:val="24"/>
          <w:szCs w:val="24"/>
        </w:rPr>
        <w:t xml:space="preserve"> the </w:t>
      </w:r>
      <w:r w:rsidR="00CF66C0" w:rsidRPr="00B95480">
        <w:rPr>
          <w:rFonts w:ascii="Times New Roman" w:hAnsi="Times New Roman" w:cs="Times New Roman"/>
          <w:sz w:val="24"/>
          <w:szCs w:val="24"/>
        </w:rPr>
        <w:t xml:space="preserve">Ediacaran </w:t>
      </w:r>
      <w:proofErr w:type="spellStart"/>
      <w:r w:rsidR="00CF66C0" w:rsidRPr="00B95480">
        <w:rPr>
          <w:rFonts w:ascii="Times New Roman" w:hAnsi="Times New Roman" w:cs="Times New Roman"/>
          <w:sz w:val="24"/>
          <w:szCs w:val="24"/>
        </w:rPr>
        <w:t>macro</w:t>
      </w:r>
      <w:r w:rsidR="008A1618" w:rsidRPr="00B95480">
        <w:rPr>
          <w:rFonts w:ascii="Times New Roman" w:hAnsi="Times New Roman" w:cs="Times New Roman"/>
          <w:sz w:val="24"/>
          <w:szCs w:val="24"/>
        </w:rPr>
        <w:t>biota</w:t>
      </w:r>
      <w:proofErr w:type="spellEnd"/>
      <w:r w:rsidR="008A1618" w:rsidRPr="00B95480">
        <w:rPr>
          <w:rFonts w:ascii="Times New Roman" w:hAnsi="Times New Roman" w:cs="Times New Roman"/>
          <w:sz w:val="24"/>
          <w:szCs w:val="24"/>
        </w:rPr>
        <w:t xml:space="preserve"> into </w:t>
      </w:r>
      <w:proofErr w:type="spellStart"/>
      <w:r w:rsidR="008A1618" w:rsidRPr="00B95480">
        <w:rPr>
          <w:rFonts w:ascii="Times New Roman" w:hAnsi="Times New Roman" w:cs="Times New Roman"/>
          <w:sz w:val="24"/>
          <w:szCs w:val="24"/>
        </w:rPr>
        <w:t>Rangeomorpha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Erniettomorpha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Dickinsoniomorpha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Arboreomorpha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Triradialomorpha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Kimberellamorpha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Bilateralomorpha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Tetraradialomorpha</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Pentaradialomorpha</w:t>
      </w:r>
      <w:proofErr w:type="spellEnd"/>
      <w:r w:rsidR="008A1618" w:rsidRPr="00B95480">
        <w:rPr>
          <w:rFonts w:ascii="Times New Roman" w:hAnsi="Times New Roman" w:cs="Times New Roman"/>
          <w:sz w:val="24"/>
          <w:szCs w:val="24"/>
        </w:rPr>
        <w:t xml:space="preserve">, Sponges and Valid </w:t>
      </w:r>
      <w:proofErr w:type="spellStart"/>
      <w:r w:rsidR="008A1618" w:rsidRPr="00B95480">
        <w:rPr>
          <w:rFonts w:ascii="Times New Roman" w:hAnsi="Times New Roman" w:cs="Times New Roman"/>
          <w:sz w:val="24"/>
          <w:szCs w:val="24"/>
        </w:rPr>
        <w:t>Problematica</w:t>
      </w:r>
      <w:proofErr w:type="spellEnd"/>
      <w:r w:rsidR="008A1618" w:rsidRPr="00B95480">
        <w:rPr>
          <w:rFonts w:ascii="Times New Roman" w:hAnsi="Times New Roman" w:cs="Times New Roman"/>
          <w:sz w:val="24"/>
          <w:szCs w:val="24"/>
        </w:rPr>
        <w:t xml:space="preserve">. Grazhdankin (2014) </w:t>
      </w:r>
      <w:r w:rsidR="00473F27" w:rsidRPr="00B95480">
        <w:rPr>
          <w:rFonts w:ascii="Times New Roman" w:hAnsi="Times New Roman" w:cs="Times New Roman"/>
          <w:sz w:val="24"/>
          <w:szCs w:val="24"/>
        </w:rPr>
        <w:t xml:space="preserve">alternatively </w:t>
      </w:r>
      <w:r w:rsidR="008A1618" w:rsidRPr="00B95480">
        <w:rPr>
          <w:rFonts w:ascii="Times New Roman" w:hAnsi="Times New Roman" w:cs="Times New Roman"/>
          <w:sz w:val="24"/>
          <w:szCs w:val="24"/>
        </w:rPr>
        <w:t>split the biota into eight taxonomic groups</w:t>
      </w:r>
      <w:r w:rsidRPr="00B95480">
        <w:rPr>
          <w:rFonts w:ascii="Times New Roman" w:hAnsi="Times New Roman" w:cs="Times New Roman"/>
          <w:sz w:val="24"/>
          <w:szCs w:val="24"/>
        </w:rPr>
        <w:t>, which were then</w:t>
      </w:r>
      <w:r w:rsidR="008A1618" w:rsidRPr="00B95480">
        <w:rPr>
          <w:rFonts w:ascii="Times New Roman" w:hAnsi="Times New Roman" w:cs="Times New Roman"/>
          <w:sz w:val="24"/>
          <w:szCs w:val="24"/>
        </w:rPr>
        <w:t xml:space="preserve"> grouped into three major clades: </w:t>
      </w:r>
      <w:proofErr w:type="spellStart"/>
      <w:r w:rsidR="008A1618" w:rsidRPr="00B95480">
        <w:rPr>
          <w:rFonts w:ascii="Times New Roman" w:hAnsi="Times New Roman" w:cs="Times New Roman"/>
          <w:sz w:val="24"/>
          <w:szCs w:val="24"/>
        </w:rPr>
        <w:t>Vendobionta</w:t>
      </w:r>
      <w:proofErr w:type="spellEnd"/>
      <w:r w:rsidR="008A1618" w:rsidRPr="00B95480">
        <w:rPr>
          <w:rFonts w:ascii="Times New Roman" w:hAnsi="Times New Roman" w:cs="Times New Roman"/>
          <w:sz w:val="24"/>
          <w:szCs w:val="24"/>
        </w:rPr>
        <w:t xml:space="preserve"> (Rangeomorphs, </w:t>
      </w:r>
      <w:proofErr w:type="spellStart"/>
      <w:r w:rsidR="008A1618" w:rsidRPr="00B95480">
        <w:rPr>
          <w:rFonts w:ascii="Times New Roman" w:hAnsi="Times New Roman" w:cs="Times New Roman"/>
          <w:sz w:val="24"/>
          <w:szCs w:val="24"/>
        </w:rPr>
        <w:t>Dickinsoniomorphs</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Petalonamae</w:t>
      </w:r>
      <w:proofErr w:type="spellEnd"/>
      <w:r w:rsidR="008A1618" w:rsidRPr="00B95480">
        <w:rPr>
          <w:rFonts w:ascii="Times New Roman" w:hAnsi="Times New Roman" w:cs="Times New Roman"/>
          <w:sz w:val="24"/>
          <w:szCs w:val="24"/>
        </w:rPr>
        <w:t xml:space="preserve"> and </w:t>
      </w:r>
      <w:proofErr w:type="spellStart"/>
      <w:r w:rsidR="008A1618" w:rsidRPr="00B95480">
        <w:rPr>
          <w:rFonts w:ascii="Times New Roman" w:hAnsi="Times New Roman" w:cs="Times New Roman"/>
          <w:sz w:val="24"/>
          <w:szCs w:val="24"/>
        </w:rPr>
        <w:t>Palaeopascichnids</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Frondomorpha</w:t>
      </w:r>
      <w:proofErr w:type="spellEnd"/>
      <w:r w:rsidR="00473F27" w:rsidRPr="00B95480">
        <w:rPr>
          <w:rFonts w:ascii="Times New Roman" w:hAnsi="Times New Roman" w:cs="Times New Roman"/>
          <w:sz w:val="24"/>
          <w:szCs w:val="24"/>
        </w:rPr>
        <w:t>,</w:t>
      </w:r>
      <w:r w:rsidR="008A1618" w:rsidRPr="00B95480">
        <w:rPr>
          <w:rFonts w:ascii="Times New Roman" w:hAnsi="Times New Roman" w:cs="Times New Roman"/>
          <w:sz w:val="24"/>
          <w:szCs w:val="24"/>
        </w:rPr>
        <w:t xml:space="preserve"> and Eumetazoa (</w:t>
      </w:r>
      <w:proofErr w:type="spellStart"/>
      <w:r w:rsidR="008A1618" w:rsidRPr="00B95480">
        <w:rPr>
          <w:rFonts w:ascii="Times New Roman" w:hAnsi="Times New Roman" w:cs="Times New Roman"/>
          <w:sz w:val="24"/>
          <w:szCs w:val="24"/>
        </w:rPr>
        <w:t>Tribrachiomorphs</w:t>
      </w:r>
      <w:proofErr w:type="spellEnd"/>
      <w:r w:rsidR="008A1618" w:rsidRPr="00B95480">
        <w:rPr>
          <w:rFonts w:ascii="Times New Roman" w:hAnsi="Times New Roman" w:cs="Times New Roman"/>
          <w:sz w:val="24"/>
          <w:szCs w:val="24"/>
        </w:rPr>
        <w:t xml:space="preserve">, </w:t>
      </w:r>
      <w:proofErr w:type="spellStart"/>
      <w:r w:rsidR="008A1618" w:rsidRPr="00B95480">
        <w:rPr>
          <w:rFonts w:ascii="Times New Roman" w:hAnsi="Times New Roman" w:cs="Times New Roman"/>
          <w:sz w:val="24"/>
          <w:szCs w:val="24"/>
        </w:rPr>
        <w:t>Bilateralomorphs</w:t>
      </w:r>
      <w:proofErr w:type="spellEnd"/>
      <w:r w:rsidR="008A1618" w:rsidRPr="00B95480">
        <w:rPr>
          <w:rFonts w:ascii="Times New Roman" w:hAnsi="Times New Roman" w:cs="Times New Roman"/>
          <w:sz w:val="24"/>
          <w:szCs w:val="24"/>
        </w:rPr>
        <w:t xml:space="preserve"> and </w:t>
      </w:r>
      <w:proofErr w:type="spellStart"/>
      <w:r w:rsidR="008A1618" w:rsidRPr="00B95480">
        <w:rPr>
          <w:rFonts w:ascii="Times New Roman" w:hAnsi="Times New Roman" w:cs="Times New Roman"/>
          <w:sz w:val="24"/>
          <w:szCs w:val="24"/>
        </w:rPr>
        <w:t>Psammocorals</w:t>
      </w:r>
      <w:proofErr w:type="spellEnd"/>
      <w:r w:rsidR="00E34873" w:rsidRPr="00B95480">
        <w:rPr>
          <w:rFonts w:ascii="Times New Roman" w:hAnsi="Times New Roman" w:cs="Times New Roman"/>
          <w:sz w:val="24"/>
          <w:szCs w:val="24"/>
        </w:rPr>
        <w:t>)</w:t>
      </w:r>
      <w:r w:rsidR="008A1618" w:rsidRPr="00B95480">
        <w:rPr>
          <w:rFonts w:ascii="Times New Roman" w:hAnsi="Times New Roman" w:cs="Times New Roman"/>
          <w:sz w:val="24"/>
          <w:szCs w:val="24"/>
        </w:rPr>
        <w:t>.</w:t>
      </w:r>
      <w:r w:rsidRPr="00B95480">
        <w:rPr>
          <w:rFonts w:ascii="Times New Roman" w:hAnsi="Times New Roman" w:cs="Times New Roman"/>
          <w:sz w:val="24"/>
          <w:szCs w:val="24"/>
        </w:rPr>
        <w:t xml:space="preserve"> There is considerable overlap between some of the groups</w:t>
      </w:r>
      <w:r w:rsidR="00012750" w:rsidRPr="00B95480">
        <w:rPr>
          <w:rFonts w:ascii="Times New Roman" w:hAnsi="Times New Roman" w:cs="Times New Roman"/>
          <w:sz w:val="24"/>
          <w:szCs w:val="24"/>
        </w:rPr>
        <w:t xml:space="preserve"> in these two schemes</w:t>
      </w:r>
      <w:r w:rsidRPr="00B95480">
        <w:rPr>
          <w:rFonts w:ascii="Times New Roman" w:hAnsi="Times New Roman" w:cs="Times New Roman"/>
          <w:sz w:val="24"/>
          <w:szCs w:val="24"/>
        </w:rPr>
        <w:t>, but there are also important differences</w:t>
      </w:r>
      <w:r w:rsidR="00E34873" w:rsidRPr="00B95480">
        <w:rPr>
          <w:rFonts w:ascii="Times New Roman" w:hAnsi="Times New Roman" w:cs="Times New Roman"/>
          <w:sz w:val="24"/>
          <w:szCs w:val="24"/>
        </w:rPr>
        <w:t>, with some rare morphotypes not included in the latter scheme</w:t>
      </w:r>
      <w:r w:rsidRPr="00B95480">
        <w:rPr>
          <w:rFonts w:ascii="Times New Roman" w:hAnsi="Times New Roman" w:cs="Times New Roman"/>
          <w:sz w:val="24"/>
          <w:szCs w:val="24"/>
        </w:rPr>
        <w:t xml:space="preserve">. </w:t>
      </w:r>
    </w:p>
    <w:p w14:paraId="2EFE0E33" w14:textId="593B3D5D" w:rsidR="00CF66C0" w:rsidRPr="00B95480" w:rsidRDefault="008534D3"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We </w:t>
      </w:r>
      <w:r w:rsidR="00E34873" w:rsidRPr="00B95480">
        <w:rPr>
          <w:rFonts w:ascii="Times New Roman" w:hAnsi="Times New Roman" w:cs="Times New Roman"/>
          <w:sz w:val="24"/>
          <w:szCs w:val="24"/>
        </w:rPr>
        <w:t>here follow</w:t>
      </w:r>
      <w:r w:rsidRPr="00B95480">
        <w:rPr>
          <w:rFonts w:ascii="Times New Roman" w:hAnsi="Times New Roman" w:cs="Times New Roman"/>
          <w:sz w:val="24"/>
          <w:szCs w:val="24"/>
        </w:rPr>
        <w:t xml:space="preserve"> the Erwin et al. (2011) classification scheme </w:t>
      </w:r>
      <w:r w:rsidR="00E34873" w:rsidRPr="00B95480">
        <w:rPr>
          <w:rFonts w:ascii="Times New Roman" w:hAnsi="Times New Roman" w:cs="Times New Roman"/>
          <w:sz w:val="24"/>
          <w:szCs w:val="24"/>
        </w:rPr>
        <w:t xml:space="preserve">because </w:t>
      </w:r>
      <w:r w:rsidRPr="00B95480">
        <w:rPr>
          <w:rFonts w:ascii="Times New Roman" w:hAnsi="Times New Roman" w:cs="Times New Roman"/>
          <w:sz w:val="24"/>
          <w:szCs w:val="24"/>
        </w:rPr>
        <w:t xml:space="preserve">it </w:t>
      </w:r>
      <w:r w:rsidR="00E34873" w:rsidRPr="00B95480">
        <w:rPr>
          <w:rFonts w:ascii="Times New Roman" w:hAnsi="Times New Roman" w:cs="Times New Roman"/>
          <w:sz w:val="24"/>
          <w:szCs w:val="24"/>
        </w:rPr>
        <w:t xml:space="preserve">encompasses a greater range of taxa and makes fewer assumptions about </w:t>
      </w:r>
      <w:r w:rsidR="00C101AE" w:rsidRPr="00B95480">
        <w:rPr>
          <w:rFonts w:ascii="Times New Roman" w:hAnsi="Times New Roman" w:cs="Times New Roman"/>
          <w:sz w:val="24"/>
          <w:szCs w:val="24"/>
        </w:rPr>
        <w:t xml:space="preserve">phylogenetic </w:t>
      </w:r>
      <w:r w:rsidR="00E34873" w:rsidRPr="00B95480">
        <w:rPr>
          <w:rFonts w:ascii="Times New Roman" w:hAnsi="Times New Roman" w:cs="Times New Roman"/>
          <w:sz w:val="24"/>
          <w:szCs w:val="24"/>
        </w:rPr>
        <w:t>relationships between groups</w:t>
      </w:r>
      <w:r w:rsidRPr="00B95480">
        <w:rPr>
          <w:rFonts w:ascii="Times New Roman" w:hAnsi="Times New Roman" w:cs="Times New Roman"/>
          <w:sz w:val="24"/>
          <w:szCs w:val="24"/>
        </w:rPr>
        <w:t xml:space="preserve">. In </w:t>
      </w:r>
      <w:r w:rsidR="00E34873" w:rsidRPr="00B95480">
        <w:rPr>
          <w:rFonts w:ascii="Times New Roman" w:hAnsi="Times New Roman" w:cs="Times New Roman"/>
          <w:sz w:val="24"/>
          <w:szCs w:val="24"/>
        </w:rPr>
        <w:t>addition to the</w:t>
      </w:r>
      <w:r w:rsidR="008A1618" w:rsidRPr="00B95480">
        <w:rPr>
          <w:rFonts w:ascii="Times New Roman" w:hAnsi="Times New Roman" w:cs="Times New Roman"/>
          <w:sz w:val="24"/>
          <w:szCs w:val="24"/>
        </w:rPr>
        <w:t xml:space="preserve"> Erwin et al. (2011)</w:t>
      </w:r>
      <w:r w:rsidR="00E34873" w:rsidRPr="00B95480">
        <w:rPr>
          <w:rFonts w:ascii="Times New Roman" w:hAnsi="Times New Roman" w:cs="Times New Roman"/>
          <w:sz w:val="24"/>
          <w:szCs w:val="24"/>
        </w:rPr>
        <w:t xml:space="preserve"> </w:t>
      </w:r>
      <w:proofErr w:type="spellStart"/>
      <w:r w:rsidR="00E34873" w:rsidRPr="00B95480">
        <w:rPr>
          <w:rFonts w:ascii="Times New Roman" w:hAnsi="Times New Roman" w:cs="Times New Roman"/>
          <w:sz w:val="24"/>
          <w:szCs w:val="24"/>
        </w:rPr>
        <w:t>morphogroups</w:t>
      </w:r>
      <w:proofErr w:type="spellEnd"/>
      <w:r w:rsidR="008A1618"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we </w:t>
      </w:r>
      <w:r w:rsidR="00E34873" w:rsidRPr="00B95480">
        <w:rPr>
          <w:rFonts w:ascii="Times New Roman" w:hAnsi="Times New Roman" w:cs="Times New Roman"/>
          <w:sz w:val="24"/>
          <w:szCs w:val="24"/>
        </w:rPr>
        <w:t xml:space="preserve">have </w:t>
      </w:r>
      <w:r w:rsidRPr="00B95480">
        <w:rPr>
          <w:rFonts w:ascii="Times New Roman" w:hAnsi="Times New Roman" w:cs="Times New Roman"/>
          <w:sz w:val="24"/>
          <w:szCs w:val="24"/>
        </w:rPr>
        <w:t>added</w:t>
      </w:r>
      <w:r w:rsidR="008A1618" w:rsidRPr="00B95480">
        <w:rPr>
          <w:rFonts w:ascii="Times New Roman" w:hAnsi="Times New Roman" w:cs="Times New Roman"/>
          <w:sz w:val="24"/>
          <w:szCs w:val="24"/>
        </w:rPr>
        <w:t xml:space="preserve"> </w:t>
      </w:r>
      <w:r w:rsidR="00B86CE1" w:rsidRPr="00B95480">
        <w:rPr>
          <w:rFonts w:ascii="Times New Roman" w:hAnsi="Times New Roman" w:cs="Times New Roman"/>
          <w:sz w:val="24"/>
          <w:szCs w:val="24"/>
        </w:rPr>
        <w:t>T</w:t>
      </w:r>
      <w:r w:rsidR="008A1618" w:rsidRPr="00B95480">
        <w:rPr>
          <w:rFonts w:ascii="Times New Roman" w:hAnsi="Times New Roman" w:cs="Times New Roman"/>
          <w:sz w:val="24"/>
          <w:szCs w:val="24"/>
        </w:rPr>
        <w:t>ubular</w:t>
      </w:r>
      <w:r w:rsidR="00012750" w:rsidRPr="00B95480">
        <w:rPr>
          <w:rFonts w:ascii="Times New Roman" w:hAnsi="Times New Roman" w:cs="Times New Roman"/>
          <w:sz w:val="24"/>
          <w:szCs w:val="24"/>
        </w:rPr>
        <w:t xml:space="preserve">, </w:t>
      </w:r>
      <w:r w:rsidR="00B86CE1" w:rsidRPr="00B95480">
        <w:rPr>
          <w:rFonts w:ascii="Times New Roman" w:hAnsi="Times New Roman" w:cs="Times New Roman"/>
          <w:sz w:val="24"/>
          <w:szCs w:val="24"/>
        </w:rPr>
        <w:t>A</w:t>
      </w:r>
      <w:r w:rsidR="00012750" w:rsidRPr="00B95480">
        <w:rPr>
          <w:rFonts w:ascii="Times New Roman" w:hAnsi="Times New Roman" w:cs="Times New Roman"/>
          <w:sz w:val="24"/>
          <w:szCs w:val="24"/>
        </w:rPr>
        <w:t xml:space="preserve">lgal, </w:t>
      </w:r>
      <w:r w:rsidR="00B86CE1" w:rsidRPr="00B95480">
        <w:rPr>
          <w:rFonts w:ascii="Times New Roman" w:hAnsi="Times New Roman" w:cs="Times New Roman"/>
          <w:sz w:val="24"/>
          <w:szCs w:val="24"/>
        </w:rPr>
        <w:t>P</w:t>
      </w:r>
      <w:r w:rsidR="00012750" w:rsidRPr="00B95480">
        <w:rPr>
          <w:rFonts w:ascii="Times New Roman" w:hAnsi="Times New Roman" w:cs="Times New Roman"/>
          <w:sz w:val="24"/>
          <w:szCs w:val="24"/>
        </w:rPr>
        <w:t xml:space="preserve">rotist, </w:t>
      </w:r>
      <w:r w:rsidR="00E34873" w:rsidRPr="00B95480">
        <w:rPr>
          <w:rFonts w:ascii="Times New Roman" w:hAnsi="Times New Roman" w:cs="Times New Roman"/>
          <w:sz w:val="24"/>
          <w:szCs w:val="24"/>
        </w:rPr>
        <w:t xml:space="preserve">Complex discoidal (for non-holdfast discoidal taxa that do not fall into other groups, </w:t>
      </w:r>
      <w:proofErr w:type="gramStart"/>
      <w:r w:rsidR="00E34873" w:rsidRPr="00B95480">
        <w:rPr>
          <w:rFonts w:ascii="Times New Roman" w:hAnsi="Times New Roman" w:cs="Times New Roman"/>
          <w:sz w:val="24"/>
          <w:szCs w:val="24"/>
        </w:rPr>
        <w:t>e.g.</w:t>
      </w:r>
      <w:proofErr w:type="gramEnd"/>
      <w:r w:rsidR="00E34873" w:rsidRPr="00B95480">
        <w:rPr>
          <w:rFonts w:ascii="Times New Roman" w:hAnsi="Times New Roman" w:cs="Times New Roman"/>
          <w:sz w:val="24"/>
          <w:szCs w:val="24"/>
        </w:rPr>
        <w:t xml:space="preserve"> </w:t>
      </w:r>
      <w:proofErr w:type="spellStart"/>
      <w:r w:rsidR="00E34873" w:rsidRPr="00B95480">
        <w:rPr>
          <w:rFonts w:ascii="Times New Roman" w:hAnsi="Times New Roman" w:cs="Times New Roman"/>
          <w:i/>
          <w:sz w:val="24"/>
          <w:szCs w:val="24"/>
        </w:rPr>
        <w:t>Eoandromeda</w:t>
      </w:r>
      <w:proofErr w:type="spellEnd"/>
      <w:r w:rsidR="00E34873" w:rsidRPr="00B95480">
        <w:rPr>
          <w:rFonts w:ascii="Times New Roman" w:hAnsi="Times New Roman" w:cs="Times New Roman"/>
          <w:sz w:val="24"/>
          <w:szCs w:val="24"/>
        </w:rPr>
        <w:t xml:space="preserve">, </w:t>
      </w:r>
      <w:proofErr w:type="spellStart"/>
      <w:r w:rsidR="00E34873" w:rsidRPr="00B95480">
        <w:rPr>
          <w:rFonts w:ascii="Times New Roman" w:hAnsi="Times New Roman" w:cs="Times New Roman"/>
          <w:i/>
          <w:sz w:val="24"/>
          <w:szCs w:val="24"/>
        </w:rPr>
        <w:t>Hallidaya</w:t>
      </w:r>
      <w:proofErr w:type="spellEnd"/>
      <w:r w:rsidR="00E34873" w:rsidRPr="00B95480">
        <w:rPr>
          <w:rFonts w:ascii="Times New Roman" w:hAnsi="Times New Roman" w:cs="Times New Roman"/>
          <w:sz w:val="24"/>
          <w:szCs w:val="24"/>
        </w:rPr>
        <w:t xml:space="preserve">, </w:t>
      </w:r>
      <w:proofErr w:type="spellStart"/>
      <w:r w:rsidR="00E34873" w:rsidRPr="00B95480">
        <w:rPr>
          <w:rFonts w:ascii="Times New Roman" w:hAnsi="Times New Roman" w:cs="Times New Roman"/>
          <w:i/>
          <w:sz w:val="24"/>
          <w:szCs w:val="24"/>
        </w:rPr>
        <w:t>Kuckaraukia</w:t>
      </w:r>
      <w:proofErr w:type="spellEnd"/>
      <w:r w:rsidR="00E34873" w:rsidRPr="00B95480">
        <w:rPr>
          <w:rFonts w:ascii="Times New Roman" w:hAnsi="Times New Roman" w:cs="Times New Roman"/>
          <w:sz w:val="24"/>
          <w:szCs w:val="24"/>
        </w:rPr>
        <w:t xml:space="preserve">, </w:t>
      </w:r>
      <w:proofErr w:type="spellStart"/>
      <w:r w:rsidR="00E34873" w:rsidRPr="00B95480">
        <w:rPr>
          <w:rFonts w:ascii="Times New Roman" w:hAnsi="Times New Roman" w:cs="Times New Roman"/>
          <w:i/>
          <w:sz w:val="24"/>
          <w:szCs w:val="24"/>
        </w:rPr>
        <w:t>Persimedusites</w:t>
      </w:r>
      <w:proofErr w:type="spellEnd"/>
      <w:r w:rsidR="00E34873" w:rsidRPr="00B95480">
        <w:rPr>
          <w:rFonts w:ascii="Times New Roman" w:hAnsi="Times New Roman" w:cs="Times New Roman"/>
          <w:i/>
          <w:sz w:val="24"/>
          <w:szCs w:val="24"/>
        </w:rPr>
        <w:t xml:space="preserve"> </w:t>
      </w:r>
      <w:r w:rsidR="00E34873" w:rsidRPr="00B95480">
        <w:rPr>
          <w:rFonts w:ascii="Times New Roman" w:hAnsi="Times New Roman" w:cs="Times New Roman"/>
          <w:sz w:val="24"/>
          <w:szCs w:val="24"/>
        </w:rPr>
        <w:t xml:space="preserve">and </w:t>
      </w:r>
      <w:proofErr w:type="spellStart"/>
      <w:r w:rsidR="00E34873" w:rsidRPr="00B95480">
        <w:rPr>
          <w:rFonts w:ascii="Times New Roman" w:hAnsi="Times New Roman" w:cs="Times New Roman"/>
          <w:i/>
          <w:sz w:val="24"/>
          <w:szCs w:val="24"/>
        </w:rPr>
        <w:t>Suvorovella</w:t>
      </w:r>
      <w:proofErr w:type="spellEnd"/>
      <w:r w:rsidR="00E34873" w:rsidRPr="00B95480">
        <w:rPr>
          <w:rFonts w:ascii="Times New Roman" w:hAnsi="Times New Roman" w:cs="Times New Roman"/>
          <w:sz w:val="24"/>
          <w:szCs w:val="24"/>
        </w:rPr>
        <w:t xml:space="preserve">), </w:t>
      </w:r>
      <w:r w:rsidR="004C57E7">
        <w:rPr>
          <w:rFonts w:ascii="Times New Roman" w:hAnsi="Times New Roman" w:cs="Times New Roman"/>
          <w:sz w:val="24"/>
          <w:szCs w:val="24"/>
        </w:rPr>
        <w:t xml:space="preserve">and </w:t>
      </w:r>
      <w:r w:rsidR="00B86CE1" w:rsidRPr="00B95480">
        <w:rPr>
          <w:rFonts w:ascii="Times New Roman" w:hAnsi="Times New Roman" w:cs="Times New Roman"/>
          <w:sz w:val="24"/>
          <w:szCs w:val="24"/>
        </w:rPr>
        <w:t>C</w:t>
      </w:r>
      <w:r w:rsidR="00012750" w:rsidRPr="00B95480">
        <w:rPr>
          <w:rFonts w:ascii="Times New Roman" w:hAnsi="Times New Roman" w:cs="Times New Roman"/>
          <w:sz w:val="24"/>
          <w:szCs w:val="24"/>
        </w:rPr>
        <w:t>nidarian</w:t>
      </w:r>
      <w:r w:rsidR="008A1618" w:rsidRPr="00B95480">
        <w:rPr>
          <w:rFonts w:ascii="Times New Roman" w:hAnsi="Times New Roman" w:cs="Times New Roman"/>
          <w:sz w:val="24"/>
          <w:szCs w:val="24"/>
        </w:rPr>
        <w:t xml:space="preserve"> groups</w:t>
      </w:r>
      <w:r w:rsidR="00CF66C0" w:rsidRPr="00B95480">
        <w:rPr>
          <w:rFonts w:ascii="Times New Roman" w:hAnsi="Times New Roman" w:cs="Times New Roman"/>
          <w:sz w:val="24"/>
          <w:szCs w:val="24"/>
        </w:rPr>
        <w:t xml:space="preserve">, </w:t>
      </w:r>
      <w:r w:rsidR="00012750" w:rsidRPr="00B95480">
        <w:rPr>
          <w:rFonts w:ascii="Times New Roman" w:hAnsi="Times New Roman" w:cs="Times New Roman"/>
          <w:sz w:val="24"/>
          <w:szCs w:val="24"/>
        </w:rPr>
        <w:t xml:space="preserve">to which taxa were assigned on the basis of </w:t>
      </w:r>
      <w:r w:rsidR="006F3E0B" w:rsidRPr="00B95480">
        <w:rPr>
          <w:rFonts w:ascii="Times New Roman" w:hAnsi="Times New Roman" w:cs="Times New Roman"/>
          <w:sz w:val="24"/>
          <w:szCs w:val="24"/>
        </w:rPr>
        <w:t xml:space="preserve">either their gross morphology, or </w:t>
      </w:r>
      <w:r w:rsidR="00012750" w:rsidRPr="00B95480">
        <w:rPr>
          <w:rFonts w:ascii="Times New Roman" w:hAnsi="Times New Roman" w:cs="Times New Roman"/>
          <w:sz w:val="24"/>
          <w:szCs w:val="24"/>
        </w:rPr>
        <w:t>their interpretation in the published literature</w:t>
      </w:r>
      <w:r w:rsidR="008A1618" w:rsidRPr="00B95480">
        <w:rPr>
          <w:rFonts w:ascii="Times New Roman" w:hAnsi="Times New Roman" w:cs="Times New Roman"/>
          <w:sz w:val="24"/>
          <w:szCs w:val="24"/>
        </w:rPr>
        <w:t xml:space="preserve">. </w:t>
      </w:r>
      <w:r w:rsidR="006F3E0B" w:rsidRPr="00B95480">
        <w:rPr>
          <w:rFonts w:ascii="Times New Roman" w:hAnsi="Times New Roman" w:cs="Times New Roman"/>
          <w:sz w:val="24"/>
          <w:szCs w:val="24"/>
        </w:rPr>
        <w:t xml:space="preserve">Taxa that could not be assigned to any of these </w:t>
      </w:r>
      <w:proofErr w:type="spellStart"/>
      <w:r w:rsidR="006F3E0B" w:rsidRPr="00B95480">
        <w:rPr>
          <w:rFonts w:ascii="Times New Roman" w:hAnsi="Times New Roman" w:cs="Times New Roman"/>
          <w:sz w:val="24"/>
          <w:szCs w:val="24"/>
        </w:rPr>
        <w:t>morphogroups</w:t>
      </w:r>
      <w:proofErr w:type="spellEnd"/>
      <w:r w:rsidR="006F3E0B" w:rsidRPr="00B95480">
        <w:rPr>
          <w:rFonts w:ascii="Times New Roman" w:hAnsi="Times New Roman" w:cs="Times New Roman"/>
          <w:sz w:val="24"/>
          <w:szCs w:val="24"/>
        </w:rPr>
        <w:t xml:space="preserve"> were assigned to a Miscellaneous group. </w:t>
      </w:r>
      <w:r w:rsidR="008A1618" w:rsidRPr="00B95480">
        <w:rPr>
          <w:rFonts w:ascii="Times New Roman" w:hAnsi="Times New Roman" w:cs="Times New Roman"/>
          <w:sz w:val="24"/>
          <w:szCs w:val="24"/>
        </w:rPr>
        <w:t xml:space="preserve">The </w:t>
      </w:r>
      <w:proofErr w:type="spellStart"/>
      <w:r w:rsidR="008A1618" w:rsidRPr="00B95480">
        <w:rPr>
          <w:rFonts w:ascii="Times New Roman" w:hAnsi="Times New Roman" w:cs="Times New Roman"/>
          <w:sz w:val="24"/>
          <w:szCs w:val="24"/>
        </w:rPr>
        <w:t>morphogroups</w:t>
      </w:r>
      <w:proofErr w:type="spellEnd"/>
      <w:r w:rsidR="008A1618" w:rsidRPr="00B95480">
        <w:rPr>
          <w:rFonts w:ascii="Times New Roman" w:hAnsi="Times New Roman" w:cs="Times New Roman"/>
          <w:sz w:val="24"/>
          <w:szCs w:val="24"/>
        </w:rPr>
        <w:t xml:space="preserve"> </w:t>
      </w:r>
      <w:r w:rsidR="00E34873" w:rsidRPr="00B95480">
        <w:rPr>
          <w:rFonts w:ascii="Times New Roman" w:hAnsi="Times New Roman" w:cs="Times New Roman"/>
          <w:sz w:val="24"/>
          <w:szCs w:val="24"/>
        </w:rPr>
        <w:t>considered</w:t>
      </w:r>
      <w:r w:rsidR="008A1618" w:rsidRPr="00B95480">
        <w:rPr>
          <w:rFonts w:ascii="Times New Roman" w:hAnsi="Times New Roman" w:cs="Times New Roman"/>
          <w:sz w:val="24"/>
          <w:szCs w:val="24"/>
        </w:rPr>
        <w:t xml:space="preserve"> </w:t>
      </w:r>
      <w:r w:rsidR="00CF66C0" w:rsidRPr="00B95480">
        <w:rPr>
          <w:rFonts w:ascii="Times New Roman" w:hAnsi="Times New Roman" w:cs="Times New Roman"/>
          <w:sz w:val="24"/>
          <w:szCs w:val="24"/>
        </w:rPr>
        <w:t xml:space="preserve">in this study </w:t>
      </w:r>
      <w:r w:rsidR="008A1618" w:rsidRPr="00B95480">
        <w:rPr>
          <w:rFonts w:ascii="Times New Roman" w:hAnsi="Times New Roman" w:cs="Times New Roman"/>
          <w:sz w:val="24"/>
          <w:szCs w:val="24"/>
        </w:rPr>
        <w:t>are</w:t>
      </w:r>
      <w:r w:rsidR="00B86CE1" w:rsidRPr="00B95480">
        <w:rPr>
          <w:rFonts w:ascii="Times New Roman" w:hAnsi="Times New Roman" w:cs="Times New Roman"/>
          <w:sz w:val="24"/>
          <w:szCs w:val="24"/>
        </w:rPr>
        <w:t xml:space="preserve"> therefore</w:t>
      </w:r>
      <w:r w:rsidR="008A1618" w:rsidRPr="00B95480">
        <w:rPr>
          <w:rFonts w:ascii="Times New Roman" w:hAnsi="Times New Roman" w:cs="Times New Roman"/>
          <w:sz w:val="24"/>
          <w:szCs w:val="24"/>
        </w:rPr>
        <w:t xml:space="preserve">: </w:t>
      </w:r>
    </w:p>
    <w:p w14:paraId="3036035D" w14:textId="77777777" w:rsidR="00CF66C0" w:rsidRPr="00B95480" w:rsidRDefault="00CF66C0" w:rsidP="00CF66C0">
      <w:pPr>
        <w:pStyle w:val="ListParagraph"/>
        <w:numPr>
          <w:ilvl w:val="0"/>
          <w:numId w:val="3"/>
        </w:numPr>
        <w:jc w:val="both"/>
        <w:rPr>
          <w:rFonts w:ascii="Times New Roman" w:hAnsi="Times New Roman" w:cs="Times New Roman"/>
          <w:sz w:val="24"/>
          <w:szCs w:val="24"/>
        </w:rPr>
        <w:sectPr w:rsidR="00CF66C0" w:rsidRPr="00B95480">
          <w:footerReference w:type="default" r:id="rId8"/>
          <w:pgSz w:w="11906" w:h="16838"/>
          <w:pgMar w:top="1440" w:right="1440" w:bottom="1440" w:left="1440" w:header="708" w:footer="708" w:gutter="0"/>
          <w:cols w:space="708"/>
          <w:docGrid w:linePitch="360"/>
        </w:sectPr>
      </w:pPr>
    </w:p>
    <w:p w14:paraId="521888C6" w14:textId="6E1F6794" w:rsidR="00CF66C0" w:rsidRPr="00B95480" w:rsidRDefault="00E34873" w:rsidP="0078608A">
      <w:pPr>
        <w:pStyle w:val="ListParagraph"/>
        <w:numPr>
          <w:ilvl w:val="0"/>
          <w:numId w:val="3"/>
        </w:numPr>
        <w:jc w:val="both"/>
        <w:rPr>
          <w:rFonts w:ascii="Times New Roman" w:hAnsi="Times New Roman" w:cs="Times New Roman"/>
          <w:sz w:val="24"/>
          <w:szCs w:val="24"/>
        </w:rPr>
      </w:pPr>
      <w:r w:rsidRPr="00B95480">
        <w:rPr>
          <w:rFonts w:ascii="Times New Roman" w:hAnsi="Times New Roman" w:cs="Times New Roman"/>
          <w:sz w:val="24"/>
          <w:szCs w:val="24"/>
        </w:rPr>
        <w:lastRenderedPageBreak/>
        <w:t>A</w:t>
      </w:r>
      <w:r w:rsidR="008A1618" w:rsidRPr="00B95480">
        <w:rPr>
          <w:rFonts w:ascii="Times New Roman" w:hAnsi="Times New Roman" w:cs="Times New Roman"/>
          <w:sz w:val="24"/>
          <w:szCs w:val="24"/>
        </w:rPr>
        <w:t>lgae</w:t>
      </w:r>
    </w:p>
    <w:p w14:paraId="21F03180" w14:textId="63D05FCA"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Arboreomorpha</w:t>
      </w:r>
      <w:proofErr w:type="spellEnd"/>
    </w:p>
    <w:p w14:paraId="47502D30" w14:textId="768E43FF"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Bilateralomorpha</w:t>
      </w:r>
      <w:proofErr w:type="spellEnd"/>
    </w:p>
    <w:p w14:paraId="3473F8A9" w14:textId="446296D8" w:rsidR="00CF66C0" w:rsidRPr="00B95480" w:rsidRDefault="00E34873" w:rsidP="0078608A">
      <w:pPr>
        <w:pStyle w:val="ListParagraph"/>
        <w:numPr>
          <w:ilvl w:val="0"/>
          <w:numId w:val="3"/>
        </w:numPr>
        <w:jc w:val="both"/>
        <w:rPr>
          <w:rFonts w:ascii="Times New Roman" w:hAnsi="Times New Roman" w:cs="Times New Roman"/>
          <w:sz w:val="24"/>
          <w:szCs w:val="24"/>
        </w:rPr>
      </w:pPr>
      <w:r w:rsidRPr="00B95480">
        <w:rPr>
          <w:rFonts w:ascii="Times New Roman" w:hAnsi="Times New Roman" w:cs="Times New Roman"/>
          <w:sz w:val="24"/>
          <w:szCs w:val="24"/>
        </w:rPr>
        <w:t>C</w:t>
      </w:r>
      <w:r w:rsidR="008A1618" w:rsidRPr="00B95480">
        <w:rPr>
          <w:rFonts w:ascii="Times New Roman" w:hAnsi="Times New Roman" w:cs="Times New Roman"/>
          <w:sz w:val="24"/>
          <w:szCs w:val="24"/>
        </w:rPr>
        <w:t>nidarians</w:t>
      </w:r>
    </w:p>
    <w:p w14:paraId="3565821B" w14:textId="2AB892F4"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Dickinsoniomorpha</w:t>
      </w:r>
      <w:proofErr w:type="spellEnd"/>
    </w:p>
    <w:p w14:paraId="270C8AA8" w14:textId="77777777" w:rsidR="00CF66C0" w:rsidRPr="00B95480" w:rsidRDefault="00E34873" w:rsidP="0078608A">
      <w:pPr>
        <w:pStyle w:val="ListParagraph"/>
        <w:numPr>
          <w:ilvl w:val="0"/>
          <w:numId w:val="3"/>
        </w:numPr>
        <w:jc w:val="both"/>
        <w:rPr>
          <w:rFonts w:ascii="Times New Roman" w:hAnsi="Times New Roman" w:cs="Times New Roman"/>
          <w:sz w:val="24"/>
          <w:szCs w:val="24"/>
        </w:rPr>
      </w:pPr>
      <w:r w:rsidRPr="00B95480">
        <w:rPr>
          <w:rFonts w:ascii="Times New Roman" w:hAnsi="Times New Roman" w:cs="Times New Roman"/>
          <w:sz w:val="24"/>
          <w:szCs w:val="24"/>
        </w:rPr>
        <w:t>Complex d</w:t>
      </w:r>
      <w:r w:rsidR="008A1618" w:rsidRPr="00B95480">
        <w:rPr>
          <w:rFonts w:ascii="Times New Roman" w:hAnsi="Times New Roman" w:cs="Times New Roman"/>
          <w:sz w:val="24"/>
          <w:szCs w:val="24"/>
        </w:rPr>
        <w:t>iscoidal</w:t>
      </w:r>
    </w:p>
    <w:p w14:paraId="55E55A44" w14:textId="7230ACA6"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Erniettomorpha</w:t>
      </w:r>
      <w:proofErr w:type="spellEnd"/>
    </w:p>
    <w:p w14:paraId="7285CA4E" w14:textId="705B8A37"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Kimberellamorpha</w:t>
      </w:r>
      <w:proofErr w:type="spellEnd"/>
    </w:p>
    <w:p w14:paraId="02D25C37" w14:textId="476C53B6" w:rsidR="006F3E0B" w:rsidRPr="00B95480" w:rsidRDefault="006F3E0B" w:rsidP="0078608A">
      <w:pPr>
        <w:pStyle w:val="ListParagraph"/>
        <w:numPr>
          <w:ilvl w:val="0"/>
          <w:numId w:val="3"/>
        </w:numPr>
        <w:jc w:val="both"/>
        <w:rPr>
          <w:rFonts w:ascii="Times New Roman" w:hAnsi="Times New Roman" w:cs="Times New Roman"/>
          <w:sz w:val="24"/>
          <w:szCs w:val="24"/>
        </w:rPr>
      </w:pPr>
      <w:r w:rsidRPr="00B95480">
        <w:rPr>
          <w:rFonts w:ascii="Times New Roman" w:hAnsi="Times New Roman" w:cs="Times New Roman"/>
          <w:sz w:val="24"/>
          <w:szCs w:val="24"/>
        </w:rPr>
        <w:t>Miscellaneous</w:t>
      </w:r>
    </w:p>
    <w:p w14:paraId="22009A71" w14:textId="4169E6FD"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Pentaradialomorpha</w:t>
      </w:r>
      <w:proofErr w:type="spellEnd"/>
    </w:p>
    <w:p w14:paraId="2B2E0CAF" w14:textId="0F219807" w:rsidR="00CF66C0" w:rsidRPr="00B95480" w:rsidRDefault="00E34873" w:rsidP="0078608A">
      <w:pPr>
        <w:pStyle w:val="ListParagraph"/>
        <w:numPr>
          <w:ilvl w:val="0"/>
          <w:numId w:val="3"/>
        </w:numPr>
        <w:jc w:val="both"/>
        <w:rPr>
          <w:rFonts w:ascii="Times New Roman" w:hAnsi="Times New Roman" w:cs="Times New Roman"/>
          <w:sz w:val="24"/>
          <w:szCs w:val="24"/>
        </w:rPr>
      </w:pPr>
      <w:r w:rsidRPr="00B95480">
        <w:rPr>
          <w:rFonts w:ascii="Times New Roman" w:hAnsi="Times New Roman" w:cs="Times New Roman"/>
          <w:sz w:val="24"/>
          <w:szCs w:val="24"/>
        </w:rPr>
        <w:t>P</w:t>
      </w:r>
      <w:r w:rsidR="008A1618" w:rsidRPr="00B95480">
        <w:rPr>
          <w:rFonts w:ascii="Times New Roman" w:hAnsi="Times New Roman" w:cs="Times New Roman"/>
          <w:sz w:val="24"/>
          <w:szCs w:val="24"/>
        </w:rPr>
        <w:t>rotists</w:t>
      </w:r>
    </w:p>
    <w:p w14:paraId="7EF825F6" w14:textId="57B4300F"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Rangeomorpha</w:t>
      </w:r>
      <w:proofErr w:type="spellEnd"/>
    </w:p>
    <w:p w14:paraId="380C8744" w14:textId="5CAEF1EC" w:rsidR="00CF66C0" w:rsidRPr="00B95480" w:rsidRDefault="00E34873" w:rsidP="0078608A">
      <w:pPr>
        <w:pStyle w:val="ListParagraph"/>
        <w:numPr>
          <w:ilvl w:val="0"/>
          <w:numId w:val="3"/>
        </w:numPr>
        <w:jc w:val="both"/>
        <w:rPr>
          <w:rFonts w:ascii="Times New Roman" w:hAnsi="Times New Roman" w:cs="Times New Roman"/>
          <w:sz w:val="24"/>
          <w:szCs w:val="24"/>
        </w:rPr>
      </w:pPr>
      <w:r w:rsidRPr="00B95480">
        <w:rPr>
          <w:rFonts w:ascii="Times New Roman" w:hAnsi="Times New Roman" w:cs="Times New Roman"/>
          <w:sz w:val="24"/>
          <w:szCs w:val="24"/>
        </w:rPr>
        <w:t>S</w:t>
      </w:r>
      <w:r w:rsidR="008A1618" w:rsidRPr="00B95480">
        <w:rPr>
          <w:rFonts w:ascii="Times New Roman" w:hAnsi="Times New Roman" w:cs="Times New Roman"/>
          <w:sz w:val="24"/>
          <w:szCs w:val="24"/>
        </w:rPr>
        <w:t>ponges</w:t>
      </w:r>
    </w:p>
    <w:p w14:paraId="7777CE4A" w14:textId="55C2F0BE"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Tetraradialomorpha</w:t>
      </w:r>
      <w:proofErr w:type="spellEnd"/>
    </w:p>
    <w:p w14:paraId="54C4D715" w14:textId="5EF2ABE4" w:rsidR="00CF66C0" w:rsidRPr="00B95480" w:rsidRDefault="008A1618" w:rsidP="0078608A">
      <w:pPr>
        <w:pStyle w:val="ListParagraph"/>
        <w:numPr>
          <w:ilvl w:val="0"/>
          <w:numId w:val="3"/>
        </w:numPr>
        <w:jc w:val="both"/>
        <w:rPr>
          <w:rFonts w:ascii="Times New Roman" w:hAnsi="Times New Roman" w:cs="Times New Roman"/>
          <w:sz w:val="24"/>
          <w:szCs w:val="24"/>
        </w:rPr>
      </w:pPr>
      <w:proofErr w:type="spellStart"/>
      <w:r w:rsidRPr="00B95480">
        <w:rPr>
          <w:rFonts w:ascii="Times New Roman" w:hAnsi="Times New Roman" w:cs="Times New Roman"/>
          <w:sz w:val="24"/>
          <w:szCs w:val="24"/>
        </w:rPr>
        <w:t>Triradialomorpha</w:t>
      </w:r>
      <w:proofErr w:type="spellEnd"/>
    </w:p>
    <w:p w14:paraId="6297B9A2" w14:textId="765C9A38" w:rsidR="00CF66C0" w:rsidRPr="00B95480" w:rsidRDefault="00E34873" w:rsidP="0078608A">
      <w:pPr>
        <w:pStyle w:val="ListParagraph"/>
        <w:numPr>
          <w:ilvl w:val="0"/>
          <w:numId w:val="3"/>
        </w:numPr>
        <w:jc w:val="both"/>
        <w:rPr>
          <w:rFonts w:ascii="Times New Roman" w:hAnsi="Times New Roman" w:cs="Times New Roman"/>
          <w:sz w:val="24"/>
          <w:szCs w:val="24"/>
        </w:rPr>
      </w:pPr>
      <w:r w:rsidRPr="00B95480">
        <w:rPr>
          <w:rFonts w:ascii="Times New Roman" w:hAnsi="Times New Roman" w:cs="Times New Roman"/>
          <w:sz w:val="24"/>
          <w:szCs w:val="24"/>
        </w:rPr>
        <w:t>T</w:t>
      </w:r>
      <w:r w:rsidR="008A1618" w:rsidRPr="00B95480">
        <w:rPr>
          <w:rFonts w:ascii="Times New Roman" w:hAnsi="Times New Roman" w:cs="Times New Roman"/>
          <w:sz w:val="24"/>
          <w:szCs w:val="24"/>
        </w:rPr>
        <w:t>ubular</w:t>
      </w:r>
    </w:p>
    <w:p w14:paraId="622D7023" w14:textId="77777777" w:rsidR="00CF66C0" w:rsidRPr="00B95480" w:rsidRDefault="00CF66C0">
      <w:pPr>
        <w:jc w:val="both"/>
        <w:rPr>
          <w:rFonts w:ascii="Times New Roman" w:hAnsi="Times New Roman" w:cs="Times New Roman"/>
          <w:sz w:val="24"/>
          <w:szCs w:val="24"/>
        </w:rPr>
        <w:sectPr w:rsidR="00CF66C0" w:rsidRPr="00B95480" w:rsidSect="0078608A">
          <w:type w:val="continuous"/>
          <w:pgSz w:w="11906" w:h="16838"/>
          <w:pgMar w:top="1440" w:right="1440" w:bottom="1440" w:left="1440" w:header="708" w:footer="708" w:gutter="0"/>
          <w:cols w:num="2" w:space="708"/>
          <w:docGrid w:linePitch="360"/>
        </w:sectPr>
      </w:pPr>
    </w:p>
    <w:p w14:paraId="754160A4" w14:textId="232BCB92" w:rsidR="00CF66C0" w:rsidRPr="00B95480" w:rsidRDefault="00CF66C0" w:rsidP="0078608A">
      <w:pPr>
        <w:jc w:val="both"/>
        <w:rPr>
          <w:rFonts w:ascii="Times New Roman" w:hAnsi="Times New Roman" w:cs="Times New Roman"/>
          <w:sz w:val="24"/>
          <w:szCs w:val="24"/>
        </w:rPr>
      </w:pPr>
    </w:p>
    <w:p w14:paraId="0C4106D5" w14:textId="61632291" w:rsidR="008A1618" w:rsidRPr="00324F82" w:rsidRDefault="00E34873" w:rsidP="00324F82">
      <w:pPr>
        <w:jc w:val="both"/>
        <w:rPr>
          <w:rFonts w:ascii="Times New Roman" w:hAnsi="Times New Roman" w:cs="Times New Roman"/>
          <w:sz w:val="24"/>
          <w:szCs w:val="24"/>
        </w:rPr>
      </w:pPr>
      <w:r w:rsidRPr="00B95480">
        <w:rPr>
          <w:rFonts w:ascii="Times New Roman" w:hAnsi="Times New Roman" w:cs="Times New Roman"/>
          <w:sz w:val="24"/>
          <w:szCs w:val="24"/>
        </w:rPr>
        <w:t>We note that our inclusion of a taxon within a</w:t>
      </w:r>
      <w:r w:rsidR="00F73D00" w:rsidRPr="00B95480">
        <w:rPr>
          <w:rFonts w:ascii="Times New Roman" w:hAnsi="Times New Roman" w:cs="Times New Roman"/>
          <w:sz w:val="24"/>
          <w:szCs w:val="24"/>
        </w:rPr>
        <w:t xml:space="preserve"> pre-existing</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morphogroup</w:t>
      </w:r>
      <w:proofErr w:type="spellEnd"/>
      <w:r w:rsidRPr="00B95480">
        <w:rPr>
          <w:rFonts w:ascii="Times New Roman" w:hAnsi="Times New Roman" w:cs="Times New Roman"/>
          <w:sz w:val="24"/>
          <w:szCs w:val="24"/>
        </w:rPr>
        <w:t xml:space="preserve"> with a phylogenetically informative name (</w:t>
      </w:r>
      <w:proofErr w:type="gramStart"/>
      <w:r w:rsidRPr="00B95480">
        <w:rPr>
          <w:rFonts w:ascii="Times New Roman" w:hAnsi="Times New Roman" w:cs="Times New Roman"/>
          <w:sz w:val="24"/>
          <w:szCs w:val="24"/>
        </w:rPr>
        <w:t>e.g.</w:t>
      </w:r>
      <w:proofErr w:type="gramEnd"/>
      <w:r w:rsidRPr="00B95480">
        <w:rPr>
          <w:rFonts w:ascii="Times New Roman" w:hAnsi="Times New Roman" w:cs="Times New Roman"/>
          <w:sz w:val="24"/>
          <w:szCs w:val="24"/>
        </w:rPr>
        <w:t xml:space="preserve"> ‘Sponges’)</w:t>
      </w:r>
      <w:r w:rsidR="0030560D" w:rsidRPr="00B95480">
        <w:rPr>
          <w:rFonts w:ascii="Times New Roman" w:hAnsi="Times New Roman" w:cs="Times New Roman"/>
          <w:sz w:val="24"/>
          <w:szCs w:val="24"/>
        </w:rPr>
        <w:t>, in line with previous compilations,</w:t>
      </w:r>
      <w:r w:rsidRPr="00B95480">
        <w:rPr>
          <w:rFonts w:ascii="Times New Roman" w:hAnsi="Times New Roman" w:cs="Times New Roman"/>
          <w:sz w:val="24"/>
          <w:szCs w:val="24"/>
        </w:rPr>
        <w:t xml:space="preserve"> does not </w:t>
      </w:r>
      <w:r w:rsidR="00CF66C0" w:rsidRPr="00B95480">
        <w:rPr>
          <w:rFonts w:ascii="Times New Roman" w:hAnsi="Times New Roman" w:cs="Times New Roman"/>
          <w:sz w:val="24"/>
          <w:szCs w:val="24"/>
        </w:rPr>
        <w:t xml:space="preserve">necessarily </w:t>
      </w:r>
      <w:r w:rsidRPr="00B95480">
        <w:rPr>
          <w:rFonts w:ascii="Times New Roman" w:hAnsi="Times New Roman" w:cs="Times New Roman"/>
          <w:sz w:val="24"/>
          <w:szCs w:val="24"/>
        </w:rPr>
        <w:t xml:space="preserve">mean that we </w:t>
      </w:r>
      <w:r w:rsidR="00F73D00" w:rsidRPr="00B95480">
        <w:rPr>
          <w:rFonts w:ascii="Times New Roman" w:hAnsi="Times New Roman" w:cs="Times New Roman"/>
          <w:sz w:val="24"/>
          <w:szCs w:val="24"/>
        </w:rPr>
        <w:t xml:space="preserve">consider the evidence in support of that designation to be </w:t>
      </w:r>
      <w:r w:rsidR="00C52A15">
        <w:rPr>
          <w:rFonts w:ascii="Times New Roman" w:hAnsi="Times New Roman" w:cs="Times New Roman"/>
          <w:sz w:val="24"/>
          <w:szCs w:val="24"/>
        </w:rPr>
        <w:t>conclusive</w:t>
      </w:r>
      <w:r w:rsidR="00F73D00" w:rsidRPr="00B95480">
        <w:rPr>
          <w:rFonts w:ascii="Times New Roman" w:hAnsi="Times New Roman" w:cs="Times New Roman"/>
          <w:sz w:val="24"/>
          <w:szCs w:val="24"/>
        </w:rPr>
        <w:t>.</w:t>
      </w:r>
      <w:r w:rsidR="00324F82">
        <w:rPr>
          <w:rFonts w:ascii="Times New Roman" w:hAnsi="Times New Roman" w:cs="Times New Roman"/>
          <w:sz w:val="24"/>
          <w:szCs w:val="24"/>
        </w:rPr>
        <w:t xml:space="preserve"> We also note that here, and for the ‘Types’ below, the terminology we use encompasses </w:t>
      </w:r>
      <w:r w:rsidR="00324F82" w:rsidRPr="00324F82">
        <w:rPr>
          <w:rFonts w:ascii="Times New Roman" w:hAnsi="Times New Roman" w:cs="Times New Roman"/>
          <w:sz w:val="24"/>
          <w:szCs w:val="24"/>
        </w:rPr>
        <w:t>a mixture of morphological, phylogenetic, and ecological group</w:t>
      </w:r>
      <w:r w:rsidR="00324F82">
        <w:rPr>
          <w:rFonts w:ascii="Times New Roman" w:hAnsi="Times New Roman" w:cs="Times New Roman"/>
          <w:sz w:val="24"/>
          <w:szCs w:val="24"/>
        </w:rPr>
        <w:t>ings. Given the current state of Ediacaran palaeobiological understanding, whereby the field has more confidence in the phylogenetic placement of some taxa than others, this is unfortunately unavoidable. In seeking to track evolutionary patterns through time, we would ideally prefer to assess phylogenetic groupings of taxa. However, as so few taxa can be confidently assigned to such grouping</w:t>
      </w:r>
      <w:r w:rsidR="00C52A15">
        <w:rPr>
          <w:rFonts w:ascii="Times New Roman" w:hAnsi="Times New Roman" w:cs="Times New Roman"/>
          <w:sz w:val="24"/>
          <w:szCs w:val="24"/>
        </w:rPr>
        <w:t>s</w:t>
      </w:r>
      <w:r w:rsidR="00324F82">
        <w:rPr>
          <w:rFonts w:ascii="Times New Roman" w:hAnsi="Times New Roman" w:cs="Times New Roman"/>
          <w:sz w:val="24"/>
          <w:szCs w:val="24"/>
        </w:rPr>
        <w:t xml:space="preserve"> at present, we </w:t>
      </w:r>
      <w:r w:rsidR="00C52A15">
        <w:rPr>
          <w:rFonts w:ascii="Times New Roman" w:hAnsi="Times New Roman" w:cs="Times New Roman"/>
          <w:sz w:val="24"/>
          <w:szCs w:val="24"/>
        </w:rPr>
        <w:t xml:space="preserve">feel using </w:t>
      </w:r>
      <w:r w:rsidR="00324F82">
        <w:rPr>
          <w:rFonts w:ascii="Times New Roman" w:hAnsi="Times New Roman" w:cs="Times New Roman"/>
          <w:sz w:val="24"/>
          <w:szCs w:val="24"/>
        </w:rPr>
        <w:t>morphological groupings</w:t>
      </w:r>
      <w:r w:rsidR="00850045">
        <w:rPr>
          <w:rFonts w:ascii="Times New Roman" w:hAnsi="Times New Roman" w:cs="Times New Roman"/>
          <w:sz w:val="24"/>
          <w:szCs w:val="24"/>
        </w:rPr>
        <w:t xml:space="preserve"> </w:t>
      </w:r>
      <w:r w:rsidR="00C52A15">
        <w:rPr>
          <w:rFonts w:ascii="Times New Roman" w:hAnsi="Times New Roman" w:cs="Times New Roman"/>
          <w:sz w:val="24"/>
          <w:szCs w:val="24"/>
        </w:rPr>
        <w:t>is</w:t>
      </w:r>
      <w:r w:rsidR="00850045">
        <w:rPr>
          <w:rFonts w:ascii="Times New Roman" w:hAnsi="Times New Roman" w:cs="Times New Roman"/>
          <w:sz w:val="24"/>
          <w:szCs w:val="24"/>
        </w:rPr>
        <w:t xml:space="preserve"> currently the best</w:t>
      </w:r>
      <w:r w:rsidR="00C52A15">
        <w:rPr>
          <w:rFonts w:ascii="Times New Roman" w:hAnsi="Times New Roman" w:cs="Times New Roman"/>
          <w:sz w:val="24"/>
          <w:szCs w:val="24"/>
        </w:rPr>
        <w:t xml:space="preserve"> available</w:t>
      </w:r>
      <w:r w:rsidR="00850045">
        <w:rPr>
          <w:rFonts w:ascii="Times New Roman" w:hAnsi="Times New Roman" w:cs="Times New Roman"/>
          <w:sz w:val="24"/>
          <w:szCs w:val="24"/>
        </w:rPr>
        <w:t xml:space="preserve"> approach</w:t>
      </w:r>
      <w:r w:rsidR="00324F82">
        <w:rPr>
          <w:rFonts w:ascii="Times New Roman" w:hAnsi="Times New Roman" w:cs="Times New Roman"/>
          <w:sz w:val="24"/>
          <w:szCs w:val="24"/>
        </w:rPr>
        <w:t xml:space="preserve">. </w:t>
      </w:r>
    </w:p>
    <w:p w14:paraId="356DD593" w14:textId="77777777" w:rsidR="0030560D" w:rsidRPr="00B95480" w:rsidRDefault="0030560D" w:rsidP="0078608A">
      <w:pPr>
        <w:jc w:val="both"/>
        <w:rPr>
          <w:rFonts w:ascii="Times New Roman" w:hAnsi="Times New Roman" w:cs="Times New Roman"/>
          <w:sz w:val="24"/>
          <w:szCs w:val="24"/>
        </w:rPr>
      </w:pPr>
    </w:p>
    <w:p w14:paraId="50D16EC0" w14:textId="4371DF54" w:rsidR="00731D55" w:rsidRPr="00B95480" w:rsidRDefault="00731D55" w:rsidP="0078608A">
      <w:pPr>
        <w:jc w:val="both"/>
        <w:rPr>
          <w:rFonts w:ascii="Times New Roman" w:hAnsi="Times New Roman" w:cs="Times New Roman"/>
          <w:i/>
          <w:iCs/>
          <w:sz w:val="24"/>
          <w:szCs w:val="24"/>
        </w:rPr>
      </w:pPr>
      <w:r w:rsidRPr="00B95480">
        <w:rPr>
          <w:rFonts w:ascii="Times New Roman" w:hAnsi="Times New Roman" w:cs="Times New Roman"/>
          <w:i/>
          <w:iCs/>
          <w:sz w:val="24"/>
          <w:szCs w:val="24"/>
        </w:rPr>
        <w:t>Problematic</w:t>
      </w:r>
      <w:r w:rsidR="00B86CE1" w:rsidRPr="00B95480">
        <w:rPr>
          <w:rFonts w:ascii="Times New Roman" w:hAnsi="Times New Roman" w:cs="Times New Roman"/>
          <w:i/>
          <w:iCs/>
          <w:sz w:val="24"/>
          <w:szCs w:val="24"/>
        </w:rPr>
        <w:t xml:space="preserve"> tax</w:t>
      </w:r>
      <w:r w:rsidRPr="00B95480">
        <w:rPr>
          <w:rFonts w:ascii="Times New Roman" w:hAnsi="Times New Roman" w:cs="Times New Roman"/>
          <w:i/>
          <w:iCs/>
          <w:sz w:val="24"/>
          <w:szCs w:val="24"/>
        </w:rPr>
        <w:t>a</w:t>
      </w:r>
    </w:p>
    <w:p w14:paraId="0D929E5C" w14:textId="1F019A84" w:rsidR="00A7408A" w:rsidRPr="00B95480" w:rsidRDefault="00F73D00"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Several </w:t>
      </w:r>
      <w:r w:rsidR="00B86CE1" w:rsidRPr="00B95480">
        <w:rPr>
          <w:rFonts w:ascii="Times New Roman" w:hAnsi="Times New Roman" w:cs="Times New Roman"/>
          <w:sz w:val="24"/>
          <w:szCs w:val="24"/>
        </w:rPr>
        <w:t>genera are subject to ongoing</w:t>
      </w:r>
      <w:r w:rsidR="00A7408A" w:rsidRPr="00B95480">
        <w:rPr>
          <w:rFonts w:ascii="Times New Roman" w:hAnsi="Times New Roman" w:cs="Times New Roman"/>
          <w:sz w:val="24"/>
          <w:szCs w:val="24"/>
        </w:rPr>
        <w:t xml:space="preserve"> debate </w:t>
      </w:r>
      <w:r w:rsidR="00B86CE1" w:rsidRPr="00B95480">
        <w:rPr>
          <w:rFonts w:ascii="Times New Roman" w:hAnsi="Times New Roman" w:cs="Times New Roman"/>
          <w:sz w:val="24"/>
          <w:szCs w:val="24"/>
        </w:rPr>
        <w:t xml:space="preserve">regarding </w:t>
      </w:r>
      <w:r w:rsidRPr="00B95480">
        <w:rPr>
          <w:rFonts w:ascii="Times New Roman" w:hAnsi="Times New Roman" w:cs="Times New Roman"/>
          <w:sz w:val="24"/>
          <w:szCs w:val="24"/>
        </w:rPr>
        <w:t>their morphological characters</w:t>
      </w:r>
      <w:r w:rsidR="00A7408A" w:rsidRPr="00B95480">
        <w:rPr>
          <w:rFonts w:ascii="Times New Roman" w:hAnsi="Times New Roman" w:cs="Times New Roman"/>
          <w:sz w:val="24"/>
          <w:szCs w:val="24"/>
        </w:rPr>
        <w:t xml:space="preserve"> or </w:t>
      </w:r>
      <w:r w:rsidR="00B86CE1" w:rsidRPr="00B95480">
        <w:rPr>
          <w:rFonts w:ascii="Times New Roman" w:hAnsi="Times New Roman" w:cs="Times New Roman"/>
          <w:sz w:val="24"/>
          <w:szCs w:val="24"/>
        </w:rPr>
        <w:t xml:space="preserve">the </w:t>
      </w:r>
      <w:proofErr w:type="spellStart"/>
      <w:r w:rsidR="00A7408A" w:rsidRPr="00B95480">
        <w:rPr>
          <w:rFonts w:ascii="Times New Roman" w:hAnsi="Times New Roman" w:cs="Times New Roman"/>
          <w:sz w:val="24"/>
          <w:szCs w:val="24"/>
        </w:rPr>
        <w:t>morphogroup</w:t>
      </w:r>
      <w:proofErr w:type="spellEnd"/>
      <w:r w:rsidR="00A7408A" w:rsidRPr="00B95480">
        <w:rPr>
          <w:rFonts w:ascii="Times New Roman" w:hAnsi="Times New Roman" w:cs="Times New Roman"/>
          <w:sz w:val="24"/>
          <w:szCs w:val="24"/>
        </w:rPr>
        <w:t xml:space="preserve"> </w:t>
      </w:r>
      <w:r w:rsidR="00B86CE1" w:rsidRPr="00B95480">
        <w:rPr>
          <w:rFonts w:ascii="Times New Roman" w:hAnsi="Times New Roman" w:cs="Times New Roman"/>
          <w:sz w:val="24"/>
          <w:szCs w:val="24"/>
        </w:rPr>
        <w:t xml:space="preserve">to which </w:t>
      </w:r>
      <w:r w:rsidR="00A7408A" w:rsidRPr="00B95480">
        <w:rPr>
          <w:rFonts w:ascii="Times New Roman" w:hAnsi="Times New Roman" w:cs="Times New Roman"/>
          <w:sz w:val="24"/>
          <w:szCs w:val="24"/>
        </w:rPr>
        <w:t xml:space="preserve">they </w:t>
      </w:r>
      <w:r w:rsidR="00B86CE1" w:rsidRPr="00B95480">
        <w:rPr>
          <w:rFonts w:ascii="Times New Roman" w:hAnsi="Times New Roman" w:cs="Times New Roman"/>
          <w:sz w:val="24"/>
          <w:szCs w:val="24"/>
        </w:rPr>
        <w:t>belong</w:t>
      </w:r>
      <w:r w:rsidR="00A7408A" w:rsidRPr="00B95480">
        <w:rPr>
          <w:rFonts w:ascii="Times New Roman" w:hAnsi="Times New Roman" w:cs="Times New Roman"/>
          <w:sz w:val="24"/>
          <w:szCs w:val="24"/>
        </w:rPr>
        <w:t>. The</w:t>
      </w:r>
      <w:r w:rsidR="00CF66C0" w:rsidRPr="00B95480">
        <w:rPr>
          <w:rFonts w:ascii="Times New Roman" w:hAnsi="Times New Roman" w:cs="Times New Roman"/>
          <w:sz w:val="24"/>
          <w:szCs w:val="24"/>
        </w:rPr>
        <w:t>se taxa</w:t>
      </w:r>
      <w:r w:rsidR="00A7408A" w:rsidRPr="00B95480">
        <w:rPr>
          <w:rFonts w:ascii="Times New Roman" w:hAnsi="Times New Roman" w:cs="Times New Roman"/>
          <w:sz w:val="24"/>
          <w:szCs w:val="24"/>
        </w:rPr>
        <w:t xml:space="preserve"> require further study and possible </w:t>
      </w:r>
      <w:r w:rsidR="00B86CE1" w:rsidRPr="00B95480">
        <w:rPr>
          <w:rFonts w:ascii="Times New Roman" w:hAnsi="Times New Roman" w:cs="Times New Roman"/>
          <w:sz w:val="24"/>
          <w:szCs w:val="24"/>
        </w:rPr>
        <w:t xml:space="preserve">future </w:t>
      </w:r>
      <w:r w:rsidR="00C101AE" w:rsidRPr="00B95480">
        <w:rPr>
          <w:rFonts w:ascii="Times New Roman" w:hAnsi="Times New Roman" w:cs="Times New Roman"/>
          <w:sz w:val="24"/>
          <w:szCs w:val="24"/>
        </w:rPr>
        <w:t xml:space="preserve">revision </w:t>
      </w:r>
      <w:r w:rsidR="00B86CE1" w:rsidRPr="00B95480">
        <w:rPr>
          <w:rFonts w:ascii="Times New Roman" w:hAnsi="Times New Roman" w:cs="Times New Roman"/>
          <w:sz w:val="24"/>
          <w:szCs w:val="24"/>
        </w:rPr>
        <w:t xml:space="preserve">of the groupings </w:t>
      </w:r>
      <w:r w:rsidRPr="00B95480">
        <w:rPr>
          <w:rFonts w:ascii="Times New Roman" w:hAnsi="Times New Roman" w:cs="Times New Roman"/>
          <w:sz w:val="24"/>
          <w:szCs w:val="24"/>
        </w:rPr>
        <w:t>to which they are assigned</w:t>
      </w:r>
      <w:r w:rsidR="00A7408A" w:rsidRPr="00B95480">
        <w:rPr>
          <w:rFonts w:ascii="Times New Roman" w:hAnsi="Times New Roman" w:cs="Times New Roman"/>
          <w:sz w:val="24"/>
          <w:szCs w:val="24"/>
        </w:rPr>
        <w:t xml:space="preserve"> here</w:t>
      </w:r>
      <w:r w:rsidR="00CF66C0" w:rsidRPr="00B95480">
        <w:rPr>
          <w:rFonts w:ascii="Times New Roman" w:hAnsi="Times New Roman" w:cs="Times New Roman"/>
          <w:sz w:val="24"/>
          <w:szCs w:val="24"/>
        </w:rPr>
        <w:t>, and include</w:t>
      </w:r>
      <w:r w:rsidR="00A7408A" w:rsidRPr="00B95480">
        <w:rPr>
          <w:rFonts w:ascii="Times New Roman" w:hAnsi="Times New Roman" w:cs="Times New Roman"/>
          <w:sz w:val="24"/>
          <w:szCs w:val="24"/>
        </w:rPr>
        <w:t>:</w:t>
      </w:r>
    </w:p>
    <w:p w14:paraId="7293696D" w14:textId="46C81C92" w:rsidR="000C7028" w:rsidRPr="00B95480" w:rsidRDefault="0013085D" w:rsidP="0078608A">
      <w:pPr>
        <w:pStyle w:val="ListParagraph"/>
        <w:numPr>
          <w:ilvl w:val="0"/>
          <w:numId w:val="1"/>
        </w:numPr>
        <w:jc w:val="both"/>
        <w:rPr>
          <w:rFonts w:ascii="Times New Roman" w:hAnsi="Times New Roman" w:cs="Times New Roman"/>
          <w:sz w:val="24"/>
          <w:szCs w:val="24"/>
        </w:rPr>
      </w:pPr>
      <w:proofErr w:type="spellStart"/>
      <w:r w:rsidRPr="002F5BA6">
        <w:rPr>
          <w:rFonts w:ascii="Times New Roman" w:hAnsi="Times New Roman" w:cs="Times New Roman"/>
          <w:i/>
          <w:iCs/>
          <w:sz w:val="24"/>
          <w:szCs w:val="24"/>
        </w:rPr>
        <w:t>Attenborites</w:t>
      </w:r>
      <w:proofErr w:type="spellEnd"/>
      <w:r w:rsidRPr="002F5BA6">
        <w:rPr>
          <w:rFonts w:ascii="Times New Roman" w:hAnsi="Times New Roman" w:cs="Times New Roman"/>
          <w:i/>
          <w:iCs/>
          <w:sz w:val="24"/>
          <w:szCs w:val="24"/>
        </w:rPr>
        <w:t xml:space="preserve"> (Miscellaneous</w:t>
      </w:r>
      <w:r w:rsidRPr="002F5BA6">
        <w:rPr>
          <w:rFonts w:ascii="Times New Roman" w:hAnsi="Times New Roman" w:cs="Times New Roman"/>
          <w:iCs/>
          <w:sz w:val="24"/>
          <w:szCs w:val="24"/>
        </w:rPr>
        <w:t xml:space="preserve">). </w:t>
      </w:r>
      <w:proofErr w:type="spellStart"/>
      <w:r w:rsidRPr="002F5BA6">
        <w:rPr>
          <w:rFonts w:ascii="Times New Roman" w:hAnsi="Times New Roman" w:cs="Times New Roman"/>
          <w:iCs/>
          <w:sz w:val="24"/>
          <w:szCs w:val="24"/>
        </w:rPr>
        <w:t>Droser</w:t>
      </w:r>
      <w:proofErr w:type="spellEnd"/>
      <w:r w:rsidRPr="002F5BA6">
        <w:rPr>
          <w:rFonts w:ascii="Times New Roman" w:hAnsi="Times New Roman" w:cs="Times New Roman"/>
          <w:iCs/>
          <w:sz w:val="24"/>
          <w:szCs w:val="24"/>
        </w:rPr>
        <w:t xml:space="preserve"> et al. </w:t>
      </w:r>
      <w:r w:rsidRPr="00B95480">
        <w:rPr>
          <w:rFonts w:ascii="Times New Roman" w:hAnsi="Times New Roman" w:cs="Times New Roman"/>
          <w:iCs/>
          <w:sz w:val="24"/>
          <w:szCs w:val="24"/>
        </w:rPr>
        <w:t>(</w:t>
      </w:r>
      <w:r w:rsidR="002B3144" w:rsidRPr="00B95480">
        <w:rPr>
          <w:rFonts w:ascii="Times New Roman" w:hAnsi="Times New Roman" w:cs="Times New Roman"/>
          <w:iCs/>
          <w:sz w:val="24"/>
          <w:szCs w:val="24"/>
        </w:rPr>
        <w:t>2020</w:t>
      </w:r>
      <w:r w:rsidRPr="00B95480">
        <w:rPr>
          <w:rFonts w:ascii="Times New Roman" w:hAnsi="Times New Roman" w:cs="Times New Roman"/>
          <w:iCs/>
          <w:sz w:val="24"/>
          <w:szCs w:val="24"/>
        </w:rPr>
        <w:t>) suggest that this inferred pelagic organism could have been related to ctenophores, cnidarians, or something else. Given this uncertainty, even though a metazoan affinity is considered likely, we place it within the Miscellaneous grouping here.</w:t>
      </w:r>
    </w:p>
    <w:p w14:paraId="1825F3CD" w14:textId="0994CBF2" w:rsidR="000C7028" w:rsidRPr="00B95480" w:rsidRDefault="00A7408A" w:rsidP="0078608A">
      <w:pPr>
        <w:pStyle w:val="ListParagraph"/>
        <w:numPr>
          <w:ilvl w:val="0"/>
          <w:numId w:val="1"/>
        </w:numPr>
        <w:jc w:val="both"/>
        <w:rPr>
          <w:rFonts w:ascii="Times New Roman" w:hAnsi="Times New Roman" w:cs="Times New Roman"/>
          <w:sz w:val="24"/>
          <w:szCs w:val="24"/>
        </w:rPr>
      </w:pPr>
      <w:proofErr w:type="spellStart"/>
      <w:r w:rsidRPr="00B95480">
        <w:rPr>
          <w:rFonts w:ascii="Times New Roman" w:hAnsi="Times New Roman" w:cs="Times New Roman"/>
          <w:i/>
          <w:iCs/>
          <w:sz w:val="24"/>
          <w:szCs w:val="24"/>
        </w:rPr>
        <w:t>Gibbavasi</w:t>
      </w:r>
      <w:r w:rsidR="0013085D" w:rsidRPr="00B95480">
        <w:rPr>
          <w:rFonts w:ascii="Times New Roman" w:hAnsi="Times New Roman" w:cs="Times New Roman"/>
          <w:i/>
          <w:iCs/>
          <w:sz w:val="24"/>
          <w:szCs w:val="24"/>
        </w:rPr>
        <w:t>s</w:t>
      </w:r>
      <w:proofErr w:type="spellEnd"/>
      <w:r w:rsidR="0013085D" w:rsidRPr="00B95480">
        <w:rPr>
          <w:rFonts w:ascii="Times New Roman" w:hAnsi="Times New Roman" w:cs="Times New Roman"/>
          <w:i/>
          <w:iCs/>
          <w:sz w:val="24"/>
          <w:szCs w:val="24"/>
        </w:rPr>
        <w:t xml:space="preserve"> (</w:t>
      </w:r>
      <w:r w:rsidR="00DA74A8">
        <w:rPr>
          <w:rFonts w:ascii="Times New Roman" w:hAnsi="Times New Roman" w:cs="Times New Roman"/>
          <w:i/>
          <w:iCs/>
          <w:sz w:val="24"/>
          <w:szCs w:val="24"/>
        </w:rPr>
        <w:t>Miscellaneous</w:t>
      </w:r>
      <w:r w:rsidR="0013085D" w:rsidRPr="00B95480">
        <w:rPr>
          <w:rFonts w:ascii="Times New Roman" w:hAnsi="Times New Roman" w:cs="Times New Roman"/>
          <w:i/>
          <w:iCs/>
          <w:sz w:val="24"/>
          <w:szCs w:val="24"/>
        </w:rPr>
        <w:t>)</w:t>
      </w:r>
      <w:r w:rsidRPr="00B95480">
        <w:rPr>
          <w:rFonts w:ascii="Times New Roman" w:hAnsi="Times New Roman" w:cs="Times New Roman"/>
          <w:i/>
          <w:iCs/>
          <w:sz w:val="24"/>
          <w:szCs w:val="24"/>
        </w:rPr>
        <w:t xml:space="preserve">. </w:t>
      </w:r>
      <w:r w:rsidR="00F73D00" w:rsidRPr="00B95480">
        <w:rPr>
          <w:rFonts w:ascii="Times New Roman" w:hAnsi="Times New Roman" w:cs="Times New Roman"/>
          <w:sz w:val="24"/>
          <w:szCs w:val="24"/>
        </w:rPr>
        <w:t xml:space="preserve">Exhibiting </w:t>
      </w:r>
      <w:r w:rsidRPr="00B95480">
        <w:rPr>
          <w:rFonts w:ascii="Times New Roman" w:hAnsi="Times New Roman" w:cs="Times New Roman"/>
          <w:sz w:val="24"/>
          <w:szCs w:val="24"/>
        </w:rPr>
        <w:t>distinct pore</w:t>
      </w:r>
      <w:r w:rsidR="00F73D00" w:rsidRPr="00B95480">
        <w:rPr>
          <w:rFonts w:ascii="Times New Roman" w:hAnsi="Times New Roman" w:cs="Times New Roman"/>
          <w:sz w:val="24"/>
          <w:szCs w:val="24"/>
        </w:rPr>
        <w:t>-shaped depression</w:t>
      </w:r>
      <w:r w:rsidRPr="00B95480">
        <w:rPr>
          <w:rFonts w:ascii="Times New Roman" w:hAnsi="Times New Roman" w:cs="Times New Roman"/>
          <w:sz w:val="24"/>
          <w:szCs w:val="24"/>
        </w:rPr>
        <w:t>s</w:t>
      </w:r>
      <w:r w:rsidR="00B86CE1" w:rsidRPr="00B95480">
        <w:rPr>
          <w:rFonts w:ascii="Times New Roman" w:hAnsi="Times New Roman" w:cs="Times New Roman"/>
          <w:sz w:val="24"/>
          <w:szCs w:val="24"/>
        </w:rPr>
        <w:t xml:space="preserve"> within a seemingly rigid framework</w:t>
      </w:r>
      <w:r w:rsidRPr="00B95480">
        <w:rPr>
          <w:rFonts w:ascii="Times New Roman" w:hAnsi="Times New Roman" w:cs="Times New Roman"/>
          <w:sz w:val="24"/>
          <w:szCs w:val="24"/>
        </w:rPr>
        <w:t xml:space="preserve">, </w:t>
      </w:r>
      <w:proofErr w:type="spellStart"/>
      <w:r w:rsidR="00B86CE1" w:rsidRPr="00B95480">
        <w:rPr>
          <w:rFonts w:ascii="Times New Roman" w:hAnsi="Times New Roman" w:cs="Times New Roman"/>
          <w:i/>
          <w:sz w:val="24"/>
          <w:szCs w:val="24"/>
        </w:rPr>
        <w:t>Gibbavasis</w:t>
      </w:r>
      <w:proofErr w:type="spellEnd"/>
      <w:r w:rsidR="00B86CE1" w:rsidRPr="00B95480">
        <w:rPr>
          <w:rFonts w:ascii="Times New Roman" w:hAnsi="Times New Roman" w:cs="Times New Roman"/>
          <w:sz w:val="24"/>
          <w:szCs w:val="24"/>
        </w:rPr>
        <w:t xml:space="preserve"> </w:t>
      </w:r>
      <w:r w:rsidR="00F73D00" w:rsidRPr="00B95480">
        <w:rPr>
          <w:rFonts w:ascii="Times New Roman" w:hAnsi="Times New Roman" w:cs="Times New Roman"/>
          <w:sz w:val="24"/>
          <w:szCs w:val="24"/>
        </w:rPr>
        <w:t xml:space="preserve">has been considered </w:t>
      </w:r>
      <w:r w:rsidRPr="00B95480">
        <w:rPr>
          <w:rFonts w:ascii="Times New Roman" w:hAnsi="Times New Roman" w:cs="Times New Roman"/>
          <w:sz w:val="24"/>
          <w:szCs w:val="24"/>
        </w:rPr>
        <w:t>a poriferan</w:t>
      </w:r>
      <w:r w:rsidR="00B86CE1" w:rsidRPr="00B95480">
        <w:rPr>
          <w:rFonts w:ascii="Times New Roman" w:hAnsi="Times New Roman" w:cs="Times New Roman"/>
          <w:sz w:val="24"/>
          <w:szCs w:val="24"/>
        </w:rPr>
        <w:t>-</w:t>
      </w:r>
      <w:r w:rsidRPr="00B95480">
        <w:rPr>
          <w:rFonts w:ascii="Times New Roman" w:hAnsi="Times New Roman" w:cs="Times New Roman"/>
          <w:sz w:val="24"/>
          <w:szCs w:val="24"/>
        </w:rPr>
        <w:t>grade organism capable of filter feeding (</w:t>
      </w:r>
      <w:proofErr w:type="spellStart"/>
      <w:r w:rsidRPr="00B95480">
        <w:rPr>
          <w:rFonts w:ascii="Times New Roman" w:hAnsi="Times New Roman" w:cs="Times New Roman"/>
          <w:sz w:val="24"/>
          <w:szCs w:val="24"/>
        </w:rPr>
        <w:t>Vaziri</w:t>
      </w:r>
      <w:proofErr w:type="spellEnd"/>
      <w:r w:rsidRPr="00B95480">
        <w:rPr>
          <w:rFonts w:ascii="Times New Roman" w:hAnsi="Times New Roman" w:cs="Times New Roman"/>
          <w:sz w:val="24"/>
          <w:szCs w:val="24"/>
        </w:rPr>
        <w:t xml:space="preserve"> et al., 2018). However, spicules are absent</w:t>
      </w:r>
      <w:r w:rsidR="00F73D00" w:rsidRPr="00B95480">
        <w:rPr>
          <w:rFonts w:ascii="Times New Roman" w:hAnsi="Times New Roman" w:cs="Times New Roman"/>
          <w:sz w:val="24"/>
          <w:szCs w:val="24"/>
        </w:rPr>
        <w:t xml:space="preserve"> (as for all proposed late Ediacaran sponges)</w:t>
      </w:r>
      <w:r w:rsidR="00B86CE1" w:rsidRPr="00B95480">
        <w:rPr>
          <w:rFonts w:ascii="Times New Roman" w:hAnsi="Times New Roman" w:cs="Times New Roman"/>
          <w:sz w:val="24"/>
          <w:szCs w:val="24"/>
        </w:rPr>
        <w:t>, and therefore secure interpretation of</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i/>
          <w:sz w:val="24"/>
          <w:szCs w:val="24"/>
        </w:rPr>
        <w:t>Gibbavasis</w:t>
      </w:r>
      <w:proofErr w:type="spellEnd"/>
      <w:r w:rsidRPr="00B95480">
        <w:rPr>
          <w:rFonts w:ascii="Times New Roman" w:hAnsi="Times New Roman" w:cs="Times New Roman"/>
          <w:sz w:val="24"/>
          <w:szCs w:val="24"/>
        </w:rPr>
        <w:t xml:space="preserve"> as a sponge</w:t>
      </w:r>
      <w:r w:rsidR="00B86CE1" w:rsidRPr="00B95480">
        <w:rPr>
          <w:rFonts w:ascii="Times New Roman" w:hAnsi="Times New Roman" w:cs="Times New Roman"/>
          <w:sz w:val="24"/>
          <w:szCs w:val="24"/>
        </w:rPr>
        <w:t xml:space="preserve"> is not possible</w:t>
      </w:r>
      <w:r w:rsidRPr="00B95480">
        <w:rPr>
          <w:rFonts w:ascii="Times New Roman" w:hAnsi="Times New Roman" w:cs="Times New Roman"/>
          <w:sz w:val="24"/>
          <w:szCs w:val="24"/>
        </w:rPr>
        <w:t xml:space="preserve">. </w:t>
      </w:r>
      <w:r w:rsidR="00192F0F">
        <w:rPr>
          <w:rFonts w:ascii="Times New Roman" w:hAnsi="Times New Roman" w:cs="Times New Roman"/>
          <w:sz w:val="24"/>
          <w:szCs w:val="24"/>
        </w:rPr>
        <w:t>We have therefore grouped it within the Miscellaneous group.</w:t>
      </w:r>
    </w:p>
    <w:p w14:paraId="2B33E0A4" w14:textId="5A11591B" w:rsidR="00A7408A" w:rsidRPr="00B95480" w:rsidRDefault="00A7408A" w:rsidP="0078608A">
      <w:pPr>
        <w:pStyle w:val="ListParagraph"/>
        <w:numPr>
          <w:ilvl w:val="0"/>
          <w:numId w:val="1"/>
        </w:numPr>
        <w:jc w:val="both"/>
        <w:rPr>
          <w:rFonts w:ascii="Times New Roman" w:hAnsi="Times New Roman" w:cs="Times New Roman"/>
          <w:sz w:val="24"/>
          <w:szCs w:val="24"/>
        </w:rPr>
      </w:pPr>
      <w:proofErr w:type="spellStart"/>
      <w:r w:rsidRPr="00B95480">
        <w:rPr>
          <w:rFonts w:ascii="Times New Roman" w:hAnsi="Times New Roman" w:cs="Times New Roman"/>
          <w:i/>
          <w:iCs/>
          <w:sz w:val="24"/>
          <w:szCs w:val="24"/>
        </w:rPr>
        <w:t>Nenoxites</w:t>
      </w:r>
      <w:proofErr w:type="spellEnd"/>
      <w:r w:rsidR="0013085D" w:rsidRPr="00B95480">
        <w:rPr>
          <w:rFonts w:ascii="Times New Roman" w:hAnsi="Times New Roman" w:cs="Times New Roman"/>
          <w:i/>
          <w:iCs/>
          <w:sz w:val="24"/>
          <w:szCs w:val="24"/>
        </w:rPr>
        <w:t xml:space="preserve"> (Tubular)</w:t>
      </w:r>
      <w:r w:rsidRPr="00B95480">
        <w:rPr>
          <w:rFonts w:ascii="Times New Roman" w:hAnsi="Times New Roman" w:cs="Times New Roman"/>
          <w:i/>
          <w:iCs/>
          <w:sz w:val="24"/>
          <w:szCs w:val="24"/>
        </w:rPr>
        <w:t>.</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i/>
          <w:sz w:val="24"/>
          <w:szCs w:val="24"/>
        </w:rPr>
        <w:t>Nenoxites</w:t>
      </w:r>
      <w:proofErr w:type="spellEnd"/>
      <w:r w:rsidRPr="00B95480">
        <w:rPr>
          <w:rFonts w:ascii="Times New Roman" w:hAnsi="Times New Roman" w:cs="Times New Roman"/>
          <w:sz w:val="24"/>
          <w:szCs w:val="24"/>
        </w:rPr>
        <w:t xml:space="preserve"> </w:t>
      </w:r>
      <w:r w:rsidR="00B86CE1" w:rsidRPr="00B95480">
        <w:rPr>
          <w:rFonts w:ascii="Times New Roman" w:hAnsi="Times New Roman" w:cs="Times New Roman"/>
          <w:sz w:val="24"/>
          <w:szCs w:val="24"/>
        </w:rPr>
        <w:t xml:space="preserve">has been considered </w:t>
      </w:r>
      <w:r w:rsidRPr="00B95480">
        <w:rPr>
          <w:rFonts w:ascii="Times New Roman" w:hAnsi="Times New Roman" w:cs="Times New Roman"/>
          <w:sz w:val="24"/>
          <w:szCs w:val="24"/>
        </w:rPr>
        <w:t>as a trace fossil</w:t>
      </w:r>
      <w:r w:rsidR="00B86CE1" w:rsidRPr="00B95480">
        <w:rPr>
          <w:rFonts w:ascii="Times New Roman" w:hAnsi="Times New Roman" w:cs="Times New Roman"/>
          <w:sz w:val="24"/>
          <w:szCs w:val="24"/>
        </w:rPr>
        <w:t xml:space="preserve"> (Seilacher et al.</w:t>
      </w:r>
      <w:r w:rsidR="00EB5EA5" w:rsidRPr="00B95480">
        <w:rPr>
          <w:rFonts w:ascii="Times New Roman" w:hAnsi="Times New Roman" w:cs="Times New Roman"/>
          <w:sz w:val="24"/>
          <w:szCs w:val="24"/>
        </w:rPr>
        <w:t>,</w:t>
      </w:r>
      <w:r w:rsidR="00B86CE1" w:rsidRPr="00B95480">
        <w:rPr>
          <w:rFonts w:ascii="Times New Roman" w:hAnsi="Times New Roman" w:cs="Times New Roman"/>
          <w:sz w:val="24"/>
          <w:szCs w:val="24"/>
        </w:rPr>
        <w:t xml:space="preserve"> 2005; </w:t>
      </w:r>
      <w:proofErr w:type="spellStart"/>
      <w:r w:rsidR="00B86CE1" w:rsidRPr="00B95480">
        <w:rPr>
          <w:rFonts w:ascii="Times New Roman" w:hAnsi="Times New Roman" w:cs="Times New Roman"/>
          <w:sz w:val="24"/>
          <w:szCs w:val="24"/>
        </w:rPr>
        <w:t>Rogov</w:t>
      </w:r>
      <w:proofErr w:type="spellEnd"/>
      <w:r w:rsidR="00B86CE1" w:rsidRPr="00B95480">
        <w:rPr>
          <w:rFonts w:ascii="Times New Roman" w:hAnsi="Times New Roman" w:cs="Times New Roman"/>
          <w:sz w:val="24"/>
          <w:szCs w:val="24"/>
        </w:rPr>
        <w:t xml:space="preserve"> et al., 201</w:t>
      </w:r>
      <w:r w:rsidR="00830517" w:rsidRPr="00B95480">
        <w:rPr>
          <w:rFonts w:ascii="Times New Roman" w:hAnsi="Times New Roman" w:cs="Times New Roman"/>
          <w:sz w:val="24"/>
          <w:szCs w:val="24"/>
        </w:rPr>
        <w:t>2</w:t>
      </w:r>
      <w:r w:rsidR="00B86CE1" w:rsidRPr="00B95480">
        <w:rPr>
          <w:rFonts w:ascii="Times New Roman" w:hAnsi="Times New Roman" w:cs="Times New Roman"/>
          <w:sz w:val="24"/>
          <w:szCs w:val="24"/>
        </w:rPr>
        <w:t xml:space="preserve">), </w:t>
      </w:r>
      <w:r w:rsidR="00CF66C0" w:rsidRPr="00B95480">
        <w:rPr>
          <w:rFonts w:ascii="Times New Roman" w:hAnsi="Times New Roman" w:cs="Times New Roman"/>
          <w:sz w:val="24"/>
          <w:szCs w:val="24"/>
        </w:rPr>
        <w:t>and alternatively</w:t>
      </w:r>
      <w:r w:rsidR="00B86CE1" w:rsidRPr="00B95480">
        <w:rPr>
          <w:rFonts w:ascii="Times New Roman" w:hAnsi="Times New Roman" w:cs="Times New Roman"/>
          <w:sz w:val="24"/>
          <w:szCs w:val="24"/>
        </w:rPr>
        <w:t xml:space="preserve"> as</w:t>
      </w:r>
      <w:r w:rsidR="002619B6" w:rsidRPr="00B95480">
        <w:rPr>
          <w:rFonts w:ascii="Times New Roman" w:hAnsi="Times New Roman" w:cs="Times New Roman"/>
          <w:sz w:val="24"/>
          <w:szCs w:val="24"/>
        </w:rPr>
        <w:t xml:space="preserve"> a</w:t>
      </w:r>
      <w:r w:rsidRPr="00B95480">
        <w:rPr>
          <w:rFonts w:ascii="Times New Roman" w:hAnsi="Times New Roman" w:cs="Times New Roman"/>
          <w:sz w:val="24"/>
          <w:szCs w:val="24"/>
        </w:rPr>
        <w:t xml:space="preserve"> tubular </w:t>
      </w:r>
      <w:r w:rsidR="00F73D00" w:rsidRPr="00B95480">
        <w:rPr>
          <w:rFonts w:ascii="Times New Roman" w:hAnsi="Times New Roman" w:cs="Times New Roman"/>
          <w:sz w:val="24"/>
          <w:szCs w:val="24"/>
        </w:rPr>
        <w:t xml:space="preserve">body </w:t>
      </w:r>
      <w:r w:rsidRPr="00B95480">
        <w:rPr>
          <w:rFonts w:ascii="Times New Roman" w:hAnsi="Times New Roman" w:cs="Times New Roman"/>
          <w:sz w:val="24"/>
          <w:szCs w:val="24"/>
        </w:rPr>
        <w:t>fossil (</w:t>
      </w:r>
      <w:r w:rsidR="002619B6" w:rsidRPr="00B95480">
        <w:rPr>
          <w:rFonts w:ascii="Times New Roman" w:hAnsi="Times New Roman" w:cs="Times New Roman"/>
          <w:sz w:val="24"/>
          <w:szCs w:val="24"/>
        </w:rPr>
        <w:t xml:space="preserve">Brasier et al., 2013; </w:t>
      </w: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2018</w:t>
      </w:r>
      <w:r w:rsidR="002619B6" w:rsidRPr="00B95480">
        <w:rPr>
          <w:rFonts w:ascii="Times New Roman" w:hAnsi="Times New Roman" w:cs="Times New Roman"/>
          <w:sz w:val="24"/>
          <w:szCs w:val="24"/>
        </w:rPr>
        <w:t>; Luo and Miao, 2020</w:t>
      </w:r>
      <w:r w:rsidRPr="00B95480">
        <w:rPr>
          <w:rFonts w:ascii="Times New Roman" w:hAnsi="Times New Roman" w:cs="Times New Roman"/>
          <w:sz w:val="24"/>
          <w:szCs w:val="24"/>
        </w:rPr>
        <w:t xml:space="preserve">). This study follows the </w:t>
      </w:r>
      <w:r w:rsidR="002619B6" w:rsidRPr="00B95480">
        <w:rPr>
          <w:rFonts w:ascii="Times New Roman" w:hAnsi="Times New Roman" w:cs="Times New Roman"/>
          <w:sz w:val="24"/>
          <w:szCs w:val="24"/>
        </w:rPr>
        <w:t xml:space="preserve">most recent interpretation of the genus as a </w:t>
      </w:r>
      <w:r w:rsidRPr="00B95480">
        <w:rPr>
          <w:rFonts w:ascii="Times New Roman" w:hAnsi="Times New Roman" w:cs="Times New Roman"/>
          <w:sz w:val="24"/>
          <w:szCs w:val="24"/>
        </w:rPr>
        <w:t xml:space="preserve">tubular </w:t>
      </w:r>
      <w:r w:rsidR="002619B6" w:rsidRPr="00B95480">
        <w:rPr>
          <w:rFonts w:ascii="Times New Roman" w:hAnsi="Times New Roman" w:cs="Times New Roman"/>
          <w:sz w:val="24"/>
          <w:szCs w:val="24"/>
        </w:rPr>
        <w:t xml:space="preserve">body fossil, but </w:t>
      </w:r>
      <w:r w:rsidR="00F73D00" w:rsidRPr="00B95480">
        <w:rPr>
          <w:rFonts w:ascii="Times New Roman" w:hAnsi="Times New Roman" w:cs="Times New Roman"/>
          <w:sz w:val="24"/>
          <w:szCs w:val="24"/>
        </w:rPr>
        <w:t xml:space="preserve">we </w:t>
      </w:r>
      <w:r w:rsidR="002619B6" w:rsidRPr="00B95480">
        <w:rPr>
          <w:rFonts w:ascii="Times New Roman" w:hAnsi="Times New Roman" w:cs="Times New Roman"/>
          <w:sz w:val="24"/>
          <w:szCs w:val="24"/>
        </w:rPr>
        <w:t>recognise that this discussion is far from resolved</w:t>
      </w:r>
      <w:r w:rsidRPr="00B95480">
        <w:rPr>
          <w:rFonts w:ascii="Times New Roman" w:hAnsi="Times New Roman" w:cs="Times New Roman"/>
          <w:sz w:val="24"/>
          <w:szCs w:val="24"/>
        </w:rPr>
        <w:t>.</w:t>
      </w:r>
    </w:p>
    <w:p w14:paraId="003DC747" w14:textId="2C60B1BF" w:rsidR="00A7408A" w:rsidRPr="00B95480" w:rsidRDefault="00A7408A" w:rsidP="0078608A">
      <w:pPr>
        <w:pStyle w:val="ListParagraph"/>
        <w:numPr>
          <w:ilvl w:val="0"/>
          <w:numId w:val="1"/>
        </w:numPr>
        <w:jc w:val="both"/>
        <w:rPr>
          <w:rFonts w:ascii="Times New Roman" w:hAnsi="Times New Roman" w:cs="Times New Roman"/>
          <w:sz w:val="24"/>
          <w:szCs w:val="24"/>
        </w:rPr>
      </w:pPr>
      <w:proofErr w:type="spellStart"/>
      <w:r w:rsidRPr="00B95480">
        <w:rPr>
          <w:rFonts w:ascii="Times New Roman" w:hAnsi="Times New Roman" w:cs="Times New Roman"/>
          <w:i/>
          <w:iCs/>
          <w:sz w:val="24"/>
          <w:szCs w:val="24"/>
        </w:rPr>
        <w:t>Podolimirus</w:t>
      </w:r>
      <w:proofErr w:type="spellEnd"/>
      <w:r w:rsidR="0013085D" w:rsidRPr="00B95480">
        <w:rPr>
          <w:rFonts w:ascii="Times New Roman" w:hAnsi="Times New Roman" w:cs="Times New Roman"/>
          <w:i/>
          <w:iCs/>
          <w:sz w:val="24"/>
          <w:szCs w:val="24"/>
        </w:rPr>
        <w:t xml:space="preserve"> (</w:t>
      </w:r>
      <w:proofErr w:type="spellStart"/>
      <w:r w:rsidR="0013085D" w:rsidRPr="00B95480">
        <w:rPr>
          <w:rFonts w:ascii="Times New Roman" w:hAnsi="Times New Roman" w:cs="Times New Roman"/>
          <w:i/>
          <w:iCs/>
          <w:sz w:val="24"/>
          <w:szCs w:val="24"/>
        </w:rPr>
        <w:t>Dickinsoniomorpha</w:t>
      </w:r>
      <w:proofErr w:type="spellEnd"/>
      <w:r w:rsidR="0013085D" w:rsidRPr="00B95480">
        <w:rPr>
          <w:rFonts w:ascii="Times New Roman" w:hAnsi="Times New Roman" w:cs="Times New Roman"/>
          <w:i/>
          <w:iCs/>
          <w:sz w:val="24"/>
          <w:szCs w:val="24"/>
        </w:rPr>
        <w:t>)</w:t>
      </w:r>
      <w:r w:rsidRPr="00B95480">
        <w:rPr>
          <w:rFonts w:ascii="Times New Roman" w:hAnsi="Times New Roman" w:cs="Times New Roman"/>
          <w:i/>
          <w:iCs/>
          <w:sz w:val="24"/>
          <w:szCs w:val="24"/>
        </w:rPr>
        <w:t>.</w:t>
      </w:r>
      <w:r w:rsidRPr="00B95480">
        <w:rPr>
          <w:rFonts w:ascii="Times New Roman" w:hAnsi="Times New Roman" w:cs="Times New Roman"/>
          <w:sz w:val="24"/>
          <w:szCs w:val="24"/>
        </w:rPr>
        <w:t xml:space="preserve"> Most specimens of </w:t>
      </w:r>
      <w:proofErr w:type="spellStart"/>
      <w:r w:rsidRPr="00B95480">
        <w:rPr>
          <w:rFonts w:ascii="Times New Roman" w:hAnsi="Times New Roman" w:cs="Times New Roman"/>
          <w:i/>
          <w:sz w:val="24"/>
          <w:szCs w:val="24"/>
        </w:rPr>
        <w:t>Podolimirus</w:t>
      </w:r>
      <w:proofErr w:type="spellEnd"/>
      <w:r w:rsidRPr="00B95480">
        <w:rPr>
          <w:rFonts w:ascii="Times New Roman" w:hAnsi="Times New Roman" w:cs="Times New Roman"/>
          <w:sz w:val="24"/>
          <w:szCs w:val="24"/>
        </w:rPr>
        <w:t xml:space="preserve"> are </w:t>
      </w:r>
      <w:r w:rsidR="002619B6" w:rsidRPr="00B95480">
        <w:rPr>
          <w:rFonts w:ascii="Times New Roman" w:hAnsi="Times New Roman" w:cs="Times New Roman"/>
          <w:sz w:val="24"/>
          <w:szCs w:val="24"/>
        </w:rPr>
        <w:t>fragmentary</w:t>
      </w:r>
      <w:r w:rsidRPr="00B95480">
        <w:rPr>
          <w:rFonts w:ascii="Times New Roman" w:hAnsi="Times New Roman" w:cs="Times New Roman"/>
          <w:sz w:val="24"/>
          <w:szCs w:val="24"/>
        </w:rPr>
        <w:t xml:space="preserve">, apart from those presented in Dzik and </w:t>
      </w:r>
      <w:proofErr w:type="spellStart"/>
      <w:r w:rsidRPr="00B95480">
        <w:rPr>
          <w:rFonts w:ascii="Times New Roman" w:hAnsi="Times New Roman" w:cs="Times New Roman"/>
          <w:sz w:val="24"/>
          <w:szCs w:val="24"/>
        </w:rPr>
        <w:t>Martyshyn</w:t>
      </w:r>
      <w:proofErr w:type="spellEnd"/>
      <w:r w:rsidRPr="00B95480">
        <w:rPr>
          <w:rFonts w:ascii="Times New Roman" w:hAnsi="Times New Roman" w:cs="Times New Roman"/>
          <w:sz w:val="24"/>
          <w:szCs w:val="24"/>
        </w:rPr>
        <w:t xml:space="preserve"> (2015). </w:t>
      </w:r>
      <w:r w:rsidR="00CF66C0" w:rsidRPr="00B95480">
        <w:rPr>
          <w:rFonts w:ascii="Times New Roman" w:hAnsi="Times New Roman" w:cs="Times New Roman"/>
          <w:sz w:val="24"/>
          <w:szCs w:val="24"/>
        </w:rPr>
        <w:t xml:space="preserve">Although </w:t>
      </w:r>
      <w:r w:rsidRPr="00B95480">
        <w:rPr>
          <w:rFonts w:ascii="Times New Roman" w:hAnsi="Times New Roman" w:cs="Times New Roman"/>
          <w:sz w:val="24"/>
          <w:szCs w:val="24"/>
        </w:rPr>
        <w:t>rare, this</w:t>
      </w:r>
      <w:r w:rsidR="00C52A15">
        <w:rPr>
          <w:rFonts w:ascii="Times New Roman" w:hAnsi="Times New Roman" w:cs="Times New Roman"/>
          <w:sz w:val="24"/>
          <w:szCs w:val="24"/>
        </w:rPr>
        <w:t xml:space="preserve"> taxon</w:t>
      </w:r>
      <w:r w:rsidRPr="00B95480">
        <w:rPr>
          <w:rFonts w:ascii="Times New Roman" w:hAnsi="Times New Roman" w:cs="Times New Roman"/>
          <w:sz w:val="24"/>
          <w:szCs w:val="24"/>
        </w:rPr>
        <w:t xml:space="preserve"> has been included in the dataset </w:t>
      </w:r>
      <w:r w:rsidR="002619B6" w:rsidRPr="00B95480">
        <w:rPr>
          <w:rFonts w:ascii="Times New Roman" w:hAnsi="Times New Roman" w:cs="Times New Roman"/>
          <w:sz w:val="24"/>
          <w:szCs w:val="24"/>
        </w:rPr>
        <w:t xml:space="preserve">as a valid body fossil within the </w:t>
      </w:r>
      <w:proofErr w:type="spellStart"/>
      <w:r w:rsidR="001A5503" w:rsidRPr="00B95480">
        <w:rPr>
          <w:rFonts w:ascii="Times New Roman" w:hAnsi="Times New Roman" w:cs="Times New Roman"/>
          <w:sz w:val="24"/>
          <w:szCs w:val="24"/>
        </w:rPr>
        <w:t>Dickinsoniomorpha</w:t>
      </w:r>
      <w:proofErr w:type="spellEnd"/>
      <w:r w:rsidR="001A5503" w:rsidRPr="00B95480">
        <w:rPr>
          <w:rFonts w:ascii="Times New Roman" w:hAnsi="Times New Roman" w:cs="Times New Roman"/>
          <w:sz w:val="24"/>
          <w:szCs w:val="24"/>
        </w:rPr>
        <w:t xml:space="preserve"> </w:t>
      </w:r>
      <w:r w:rsidR="002619B6" w:rsidRPr="00B95480">
        <w:rPr>
          <w:rFonts w:ascii="Times New Roman" w:hAnsi="Times New Roman" w:cs="Times New Roman"/>
          <w:sz w:val="24"/>
          <w:szCs w:val="24"/>
        </w:rPr>
        <w:t>group</w:t>
      </w:r>
      <w:r w:rsidRPr="00B95480">
        <w:rPr>
          <w:rFonts w:ascii="Times New Roman" w:hAnsi="Times New Roman" w:cs="Times New Roman"/>
          <w:sz w:val="24"/>
          <w:szCs w:val="24"/>
        </w:rPr>
        <w:t>.</w:t>
      </w:r>
    </w:p>
    <w:p w14:paraId="340927FE" w14:textId="37F7A1DC" w:rsidR="00B86CE1" w:rsidRPr="00B95480" w:rsidRDefault="00B86CE1" w:rsidP="001D4B3B">
      <w:pPr>
        <w:rPr>
          <w:rFonts w:ascii="Times New Roman" w:hAnsi="Times New Roman" w:cs="Times New Roman"/>
          <w:i/>
          <w:sz w:val="24"/>
          <w:szCs w:val="24"/>
        </w:rPr>
      </w:pPr>
      <w:r w:rsidRPr="00B95480">
        <w:rPr>
          <w:rFonts w:ascii="Times New Roman" w:hAnsi="Times New Roman" w:cs="Times New Roman"/>
          <w:i/>
          <w:sz w:val="24"/>
          <w:szCs w:val="24"/>
        </w:rPr>
        <w:lastRenderedPageBreak/>
        <w:t>Types</w:t>
      </w:r>
    </w:p>
    <w:p w14:paraId="17114F5A" w14:textId="67F9F02B" w:rsidR="007C32A7" w:rsidRPr="00B95480" w:rsidRDefault="007C32A7" w:rsidP="0078608A">
      <w:pPr>
        <w:jc w:val="both"/>
        <w:rPr>
          <w:rFonts w:ascii="Times New Roman" w:hAnsi="Times New Roman" w:cs="Times New Roman"/>
          <w:iCs/>
          <w:sz w:val="24"/>
          <w:szCs w:val="24"/>
        </w:rPr>
      </w:pPr>
      <w:r w:rsidRPr="00B95480">
        <w:rPr>
          <w:rFonts w:ascii="Times New Roman" w:hAnsi="Times New Roman" w:cs="Times New Roman"/>
          <w:iCs/>
          <w:sz w:val="24"/>
          <w:szCs w:val="24"/>
        </w:rPr>
        <w:t xml:space="preserve">In order to </w:t>
      </w:r>
      <w:r w:rsidR="0017287C" w:rsidRPr="00B95480">
        <w:rPr>
          <w:rFonts w:ascii="Times New Roman" w:hAnsi="Times New Roman" w:cs="Times New Roman"/>
          <w:iCs/>
          <w:sz w:val="24"/>
          <w:szCs w:val="24"/>
        </w:rPr>
        <w:t>investigate broad trends within the data, and to undertake</w:t>
      </w:r>
      <w:r w:rsidRPr="00B95480">
        <w:rPr>
          <w:rFonts w:ascii="Times New Roman" w:hAnsi="Times New Roman" w:cs="Times New Roman"/>
          <w:iCs/>
          <w:sz w:val="24"/>
          <w:szCs w:val="24"/>
        </w:rPr>
        <w:t xml:space="preserve"> statistical tests wi</w:t>
      </w:r>
      <w:r w:rsidR="009D0FFF" w:rsidRPr="00B95480">
        <w:rPr>
          <w:rFonts w:ascii="Times New Roman" w:hAnsi="Times New Roman" w:cs="Times New Roman"/>
          <w:iCs/>
          <w:sz w:val="24"/>
          <w:szCs w:val="24"/>
        </w:rPr>
        <w:t xml:space="preserve">th </w:t>
      </w:r>
      <w:r w:rsidR="0017287C" w:rsidRPr="00B95480">
        <w:rPr>
          <w:rFonts w:ascii="Times New Roman" w:hAnsi="Times New Roman" w:cs="Times New Roman"/>
          <w:iCs/>
          <w:sz w:val="24"/>
          <w:szCs w:val="24"/>
        </w:rPr>
        <w:t>sufficient</w:t>
      </w:r>
      <w:r w:rsidR="009D0FFF" w:rsidRPr="00B95480">
        <w:rPr>
          <w:rFonts w:ascii="Times New Roman" w:hAnsi="Times New Roman" w:cs="Times New Roman"/>
          <w:iCs/>
          <w:sz w:val="24"/>
          <w:szCs w:val="24"/>
        </w:rPr>
        <w:t xml:space="preserve"> sample numbers</w:t>
      </w:r>
      <w:r w:rsidRPr="00B95480">
        <w:rPr>
          <w:rFonts w:ascii="Times New Roman" w:hAnsi="Times New Roman" w:cs="Times New Roman"/>
          <w:iCs/>
          <w:sz w:val="24"/>
          <w:szCs w:val="24"/>
        </w:rPr>
        <w:t xml:space="preserve">, the taxa were </w:t>
      </w:r>
      <w:r w:rsidR="0017287C" w:rsidRPr="00B95480">
        <w:rPr>
          <w:rFonts w:ascii="Times New Roman" w:hAnsi="Times New Roman" w:cs="Times New Roman"/>
          <w:iCs/>
          <w:sz w:val="24"/>
          <w:szCs w:val="24"/>
        </w:rPr>
        <w:t>grouped</w:t>
      </w:r>
      <w:r w:rsidRPr="00B95480">
        <w:rPr>
          <w:rFonts w:ascii="Times New Roman" w:hAnsi="Times New Roman" w:cs="Times New Roman"/>
          <w:iCs/>
          <w:sz w:val="24"/>
          <w:szCs w:val="24"/>
        </w:rPr>
        <w:t xml:space="preserve"> into </w:t>
      </w:r>
      <w:r w:rsidR="00DA74A8">
        <w:rPr>
          <w:rFonts w:ascii="Times New Roman" w:hAnsi="Times New Roman" w:cs="Times New Roman"/>
          <w:iCs/>
          <w:sz w:val="24"/>
          <w:szCs w:val="24"/>
        </w:rPr>
        <w:t>eight</w:t>
      </w:r>
      <w:r w:rsidRPr="00B95480">
        <w:rPr>
          <w:rFonts w:ascii="Times New Roman" w:hAnsi="Times New Roman" w:cs="Times New Roman"/>
          <w:iCs/>
          <w:sz w:val="24"/>
          <w:szCs w:val="24"/>
        </w:rPr>
        <w:t xml:space="preserve"> </w:t>
      </w:r>
      <w:r w:rsidR="003846D8" w:rsidRPr="00B95480">
        <w:rPr>
          <w:rFonts w:ascii="Times New Roman" w:hAnsi="Times New Roman" w:cs="Times New Roman"/>
          <w:iCs/>
          <w:sz w:val="24"/>
          <w:szCs w:val="24"/>
        </w:rPr>
        <w:t>‘</w:t>
      </w:r>
      <w:r w:rsidRPr="00B95480">
        <w:rPr>
          <w:rFonts w:ascii="Times New Roman" w:hAnsi="Times New Roman" w:cs="Times New Roman"/>
          <w:iCs/>
          <w:sz w:val="24"/>
          <w:szCs w:val="24"/>
        </w:rPr>
        <w:t>Types</w:t>
      </w:r>
      <w:r w:rsidR="003846D8" w:rsidRPr="00B95480">
        <w:rPr>
          <w:rFonts w:ascii="Times New Roman" w:hAnsi="Times New Roman" w:cs="Times New Roman"/>
          <w:iCs/>
          <w:sz w:val="24"/>
          <w:szCs w:val="24"/>
        </w:rPr>
        <w:t>’</w:t>
      </w:r>
      <w:r w:rsidRPr="00B95480">
        <w:rPr>
          <w:rFonts w:ascii="Times New Roman" w:hAnsi="Times New Roman" w:cs="Times New Roman"/>
          <w:iCs/>
          <w:sz w:val="24"/>
          <w:szCs w:val="24"/>
        </w:rPr>
        <w:t xml:space="preserve">, as detailed in </w:t>
      </w:r>
      <w:r w:rsidR="007F4BE3" w:rsidRPr="00B95480">
        <w:rPr>
          <w:rFonts w:ascii="Times New Roman" w:hAnsi="Times New Roman" w:cs="Times New Roman"/>
          <w:iCs/>
          <w:sz w:val="24"/>
          <w:szCs w:val="24"/>
        </w:rPr>
        <w:t>S</w:t>
      </w:r>
      <w:r w:rsidR="0017287C" w:rsidRPr="00B95480">
        <w:rPr>
          <w:rFonts w:ascii="Times New Roman" w:hAnsi="Times New Roman" w:cs="Times New Roman"/>
          <w:iCs/>
          <w:sz w:val="24"/>
          <w:szCs w:val="24"/>
        </w:rPr>
        <w:t>upplementary</w:t>
      </w:r>
      <w:r w:rsidR="007F4BE3" w:rsidRPr="00B95480">
        <w:rPr>
          <w:rFonts w:ascii="Times New Roman" w:hAnsi="Times New Roman" w:cs="Times New Roman"/>
          <w:iCs/>
          <w:sz w:val="24"/>
          <w:szCs w:val="24"/>
        </w:rPr>
        <w:t xml:space="preserve"> </w:t>
      </w:r>
      <w:r w:rsidRPr="00B95480">
        <w:rPr>
          <w:rFonts w:ascii="Times New Roman" w:hAnsi="Times New Roman" w:cs="Times New Roman"/>
          <w:iCs/>
          <w:sz w:val="24"/>
          <w:szCs w:val="24"/>
        </w:rPr>
        <w:t>Table 1.</w:t>
      </w:r>
      <w:r w:rsidR="009D0FFF" w:rsidRPr="00B95480">
        <w:rPr>
          <w:rFonts w:ascii="Times New Roman" w:hAnsi="Times New Roman" w:cs="Times New Roman"/>
          <w:iCs/>
          <w:sz w:val="24"/>
          <w:szCs w:val="24"/>
        </w:rPr>
        <w:t xml:space="preserve"> Bilateral Type fossils are those with bilateral symmetry</w:t>
      </w:r>
      <w:r w:rsidR="003846D8" w:rsidRPr="00B95480">
        <w:rPr>
          <w:rFonts w:ascii="Times New Roman" w:hAnsi="Times New Roman" w:cs="Times New Roman"/>
          <w:iCs/>
          <w:sz w:val="24"/>
          <w:szCs w:val="24"/>
        </w:rPr>
        <w:t xml:space="preserve">, </w:t>
      </w:r>
      <w:r w:rsidR="006F3E0B" w:rsidRPr="00B95480">
        <w:rPr>
          <w:rFonts w:ascii="Times New Roman" w:hAnsi="Times New Roman" w:cs="Times New Roman"/>
          <w:iCs/>
          <w:sz w:val="24"/>
          <w:szCs w:val="24"/>
        </w:rPr>
        <w:t>which we consider</w:t>
      </w:r>
      <w:r w:rsidR="003846D8" w:rsidRPr="00B95480">
        <w:rPr>
          <w:rFonts w:ascii="Times New Roman" w:hAnsi="Times New Roman" w:cs="Times New Roman"/>
          <w:iCs/>
          <w:sz w:val="24"/>
          <w:szCs w:val="24"/>
        </w:rPr>
        <w:t xml:space="preserve"> to be the most likely candidates for true bilaterian taxa</w:t>
      </w:r>
      <w:r w:rsidR="00CF66C0" w:rsidRPr="00B95480">
        <w:rPr>
          <w:rFonts w:ascii="Times New Roman" w:hAnsi="Times New Roman" w:cs="Times New Roman"/>
          <w:iCs/>
          <w:sz w:val="24"/>
          <w:szCs w:val="24"/>
        </w:rPr>
        <w:t xml:space="preserve">. </w:t>
      </w:r>
      <w:r w:rsidR="009D0FFF" w:rsidRPr="00B95480">
        <w:rPr>
          <w:rFonts w:ascii="Times New Roman" w:hAnsi="Times New Roman" w:cs="Times New Roman"/>
          <w:iCs/>
          <w:sz w:val="24"/>
          <w:szCs w:val="24"/>
        </w:rPr>
        <w:t xml:space="preserve">Radial Type fossils include all </w:t>
      </w:r>
      <w:r w:rsidR="0017287C" w:rsidRPr="00B95480">
        <w:rPr>
          <w:rFonts w:ascii="Times New Roman" w:hAnsi="Times New Roman" w:cs="Times New Roman"/>
          <w:iCs/>
          <w:sz w:val="24"/>
          <w:szCs w:val="24"/>
        </w:rPr>
        <w:t xml:space="preserve">forms of </w:t>
      </w:r>
      <w:r w:rsidR="009D0FFF" w:rsidRPr="00B95480">
        <w:rPr>
          <w:rFonts w:ascii="Times New Roman" w:hAnsi="Times New Roman" w:cs="Times New Roman"/>
          <w:iCs/>
          <w:sz w:val="24"/>
          <w:szCs w:val="24"/>
        </w:rPr>
        <w:t>radial symmetry</w:t>
      </w:r>
      <w:r w:rsidR="0017287C" w:rsidRPr="00B95480">
        <w:rPr>
          <w:rFonts w:ascii="Times New Roman" w:hAnsi="Times New Roman" w:cs="Times New Roman"/>
          <w:iCs/>
          <w:sz w:val="24"/>
          <w:szCs w:val="24"/>
        </w:rPr>
        <w:t xml:space="preserve">. </w:t>
      </w:r>
      <w:proofErr w:type="spellStart"/>
      <w:r w:rsidR="009D0FFF" w:rsidRPr="00B95480">
        <w:rPr>
          <w:rFonts w:ascii="Times New Roman" w:hAnsi="Times New Roman" w:cs="Times New Roman"/>
          <w:iCs/>
          <w:sz w:val="24"/>
          <w:szCs w:val="24"/>
        </w:rPr>
        <w:t>Frondomorph</w:t>
      </w:r>
      <w:proofErr w:type="spellEnd"/>
      <w:r w:rsidR="009D0FFF" w:rsidRPr="00B95480">
        <w:rPr>
          <w:rFonts w:ascii="Times New Roman" w:hAnsi="Times New Roman" w:cs="Times New Roman"/>
          <w:iCs/>
          <w:sz w:val="24"/>
          <w:szCs w:val="24"/>
        </w:rPr>
        <w:t xml:space="preserve"> Type fossils include all frondose organisms</w:t>
      </w:r>
      <w:r w:rsidR="0017287C" w:rsidRPr="00B95480">
        <w:rPr>
          <w:rFonts w:ascii="Times New Roman" w:hAnsi="Times New Roman" w:cs="Times New Roman"/>
          <w:iCs/>
          <w:sz w:val="24"/>
          <w:szCs w:val="24"/>
        </w:rPr>
        <w:t xml:space="preserve"> (here incorporating Rangeomorphs and </w:t>
      </w:r>
      <w:proofErr w:type="spellStart"/>
      <w:r w:rsidR="0017287C" w:rsidRPr="00B95480">
        <w:rPr>
          <w:rFonts w:ascii="Times New Roman" w:hAnsi="Times New Roman" w:cs="Times New Roman"/>
          <w:iCs/>
          <w:sz w:val="24"/>
          <w:szCs w:val="24"/>
        </w:rPr>
        <w:t>Arboreomorphs</w:t>
      </w:r>
      <w:proofErr w:type="spellEnd"/>
      <w:r w:rsidR="0017287C" w:rsidRPr="00B95480">
        <w:rPr>
          <w:rFonts w:ascii="Times New Roman" w:hAnsi="Times New Roman" w:cs="Times New Roman"/>
          <w:iCs/>
          <w:sz w:val="24"/>
          <w:szCs w:val="24"/>
        </w:rPr>
        <w:t xml:space="preserve">, rather than </w:t>
      </w:r>
      <w:r w:rsidR="00850C51" w:rsidRPr="00B95480">
        <w:rPr>
          <w:rFonts w:ascii="Times New Roman" w:hAnsi="Times New Roman" w:cs="Times New Roman"/>
          <w:iCs/>
          <w:sz w:val="24"/>
          <w:szCs w:val="24"/>
        </w:rPr>
        <w:t>following the use of this term by</w:t>
      </w:r>
      <w:r w:rsidR="0017287C" w:rsidRPr="00B95480">
        <w:rPr>
          <w:rFonts w:ascii="Times New Roman" w:hAnsi="Times New Roman" w:cs="Times New Roman"/>
          <w:iCs/>
          <w:sz w:val="24"/>
          <w:szCs w:val="24"/>
        </w:rPr>
        <w:t xml:space="preserve"> Grazhdankin, 2014)</w:t>
      </w:r>
      <w:r w:rsidR="009D0FFF" w:rsidRPr="00B95480">
        <w:rPr>
          <w:rFonts w:ascii="Times New Roman" w:hAnsi="Times New Roman" w:cs="Times New Roman"/>
          <w:iCs/>
          <w:sz w:val="24"/>
          <w:szCs w:val="24"/>
        </w:rPr>
        <w:t>.</w:t>
      </w:r>
      <w:r w:rsidR="0017287C" w:rsidRPr="00B95480">
        <w:rPr>
          <w:rFonts w:ascii="Times New Roman" w:hAnsi="Times New Roman" w:cs="Times New Roman"/>
          <w:iCs/>
          <w:sz w:val="24"/>
          <w:szCs w:val="24"/>
        </w:rPr>
        <w:t xml:space="preserve"> Note that despite some </w:t>
      </w:r>
      <w:proofErr w:type="spellStart"/>
      <w:r w:rsidR="0017287C" w:rsidRPr="00B95480">
        <w:rPr>
          <w:rFonts w:ascii="Times New Roman" w:hAnsi="Times New Roman" w:cs="Times New Roman"/>
          <w:iCs/>
          <w:sz w:val="24"/>
          <w:szCs w:val="24"/>
        </w:rPr>
        <w:t>Erniettomorphs</w:t>
      </w:r>
      <w:proofErr w:type="spellEnd"/>
      <w:r w:rsidR="0017287C" w:rsidRPr="00B95480">
        <w:rPr>
          <w:rFonts w:ascii="Times New Roman" w:hAnsi="Times New Roman" w:cs="Times New Roman"/>
          <w:iCs/>
          <w:sz w:val="24"/>
          <w:szCs w:val="24"/>
        </w:rPr>
        <w:t xml:space="preserve"> (</w:t>
      </w:r>
      <w:proofErr w:type="gramStart"/>
      <w:r w:rsidR="0017287C" w:rsidRPr="00B95480">
        <w:rPr>
          <w:rFonts w:ascii="Times New Roman" w:hAnsi="Times New Roman" w:cs="Times New Roman"/>
          <w:iCs/>
          <w:sz w:val="24"/>
          <w:szCs w:val="24"/>
        </w:rPr>
        <w:t>e.g.</w:t>
      </w:r>
      <w:proofErr w:type="gramEnd"/>
      <w:r w:rsidR="0017287C" w:rsidRPr="00B95480">
        <w:rPr>
          <w:rFonts w:ascii="Times New Roman" w:hAnsi="Times New Roman" w:cs="Times New Roman"/>
          <w:iCs/>
          <w:sz w:val="24"/>
          <w:szCs w:val="24"/>
        </w:rPr>
        <w:t xml:space="preserve"> </w:t>
      </w:r>
      <w:proofErr w:type="spellStart"/>
      <w:r w:rsidR="0017287C" w:rsidRPr="00B95480">
        <w:rPr>
          <w:rFonts w:ascii="Times New Roman" w:hAnsi="Times New Roman" w:cs="Times New Roman"/>
          <w:i/>
          <w:iCs/>
          <w:sz w:val="24"/>
          <w:szCs w:val="24"/>
        </w:rPr>
        <w:t>Swartpuntia</w:t>
      </w:r>
      <w:proofErr w:type="spellEnd"/>
      <w:r w:rsidR="0017287C" w:rsidRPr="00B95480">
        <w:rPr>
          <w:rFonts w:ascii="Times New Roman" w:hAnsi="Times New Roman" w:cs="Times New Roman"/>
          <w:iCs/>
          <w:sz w:val="24"/>
          <w:szCs w:val="24"/>
        </w:rPr>
        <w:t xml:space="preserve">) being ‘frondose’, we have not included </w:t>
      </w:r>
      <w:proofErr w:type="spellStart"/>
      <w:r w:rsidR="0017287C" w:rsidRPr="00B95480">
        <w:rPr>
          <w:rFonts w:ascii="Times New Roman" w:hAnsi="Times New Roman" w:cs="Times New Roman"/>
          <w:iCs/>
          <w:sz w:val="24"/>
          <w:szCs w:val="24"/>
        </w:rPr>
        <w:t>Erniettomorph</w:t>
      </w:r>
      <w:proofErr w:type="spellEnd"/>
      <w:r w:rsidR="0017287C" w:rsidRPr="00B95480">
        <w:rPr>
          <w:rFonts w:ascii="Times New Roman" w:hAnsi="Times New Roman" w:cs="Times New Roman"/>
          <w:iCs/>
          <w:sz w:val="24"/>
          <w:szCs w:val="24"/>
        </w:rPr>
        <w:t xml:space="preserve"> taxa within the </w:t>
      </w:r>
      <w:proofErr w:type="spellStart"/>
      <w:r w:rsidR="0017287C" w:rsidRPr="00B95480">
        <w:rPr>
          <w:rFonts w:ascii="Times New Roman" w:hAnsi="Times New Roman" w:cs="Times New Roman"/>
          <w:iCs/>
          <w:sz w:val="24"/>
          <w:szCs w:val="24"/>
        </w:rPr>
        <w:t>Frondomorph</w:t>
      </w:r>
      <w:proofErr w:type="spellEnd"/>
      <w:r w:rsidR="0017287C" w:rsidRPr="00B95480">
        <w:rPr>
          <w:rFonts w:ascii="Times New Roman" w:hAnsi="Times New Roman" w:cs="Times New Roman"/>
          <w:iCs/>
          <w:sz w:val="24"/>
          <w:szCs w:val="24"/>
        </w:rPr>
        <w:t xml:space="preserve"> Type</w:t>
      </w:r>
      <w:r w:rsidR="00BD7273">
        <w:rPr>
          <w:rFonts w:ascii="Times New Roman" w:hAnsi="Times New Roman" w:cs="Times New Roman"/>
          <w:iCs/>
          <w:sz w:val="24"/>
          <w:szCs w:val="24"/>
        </w:rPr>
        <w:t>,</w:t>
      </w:r>
      <w:r w:rsidR="0017287C" w:rsidRPr="00B95480">
        <w:rPr>
          <w:rFonts w:ascii="Times New Roman" w:hAnsi="Times New Roman" w:cs="Times New Roman"/>
          <w:iCs/>
          <w:sz w:val="24"/>
          <w:szCs w:val="24"/>
        </w:rPr>
        <w:t xml:space="preserve"> since not all of them bear a frondose gross morphology.</w:t>
      </w:r>
      <w:r w:rsidR="00BD7273">
        <w:rPr>
          <w:rFonts w:ascii="Times New Roman" w:hAnsi="Times New Roman" w:cs="Times New Roman"/>
          <w:iCs/>
          <w:sz w:val="24"/>
          <w:szCs w:val="24"/>
        </w:rPr>
        <w:t xml:space="preserve"> Aside from the Algal and Protist Types, our groupings here largely reflect morphological groups. The Bilateral group is the only other grouping here that could potentially have phylogenetic weight, but we cannot exclude the possibility that some taxa in our Tubular Type may also ultimately be recognised as bilaterian metazoans (</w:t>
      </w:r>
      <w:proofErr w:type="gramStart"/>
      <w:r w:rsidR="00BD7273">
        <w:rPr>
          <w:rFonts w:ascii="Times New Roman" w:hAnsi="Times New Roman" w:cs="Times New Roman"/>
          <w:iCs/>
          <w:sz w:val="24"/>
          <w:szCs w:val="24"/>
        </w:rPr>
        <w:t>e.g.</w:t>
      </w:r>
      <w:proofErr w:type="gramEnd"/>
      <w:r w:rsidR="00BD7273">
        <w:rPr>
          <w:rFonts w:ascii="Times New Roman" w:hAnsi="Times New Roman" w:cs="Times New Roman"/>
          <w:iCs/>
          <w:sz w:val="24"/>
          <w:szCs w:val="24"/>
        </w:rPr>
        <w:t xml:space="preserve"> </w:t>
      </w:r>
      <w:proofErr w:type="spellStart"/>
      <w:r w:rsidR="00BD7273" w:rsidRPr="00BD7273">
        <w:rPr>
          <w:rFonts w:ascii="Times New Roman" w:hAnsi="Times New Roman" w:cs="Times New Roman"/>
          <w:i/>
          <w:iCs/>
          <w:sz w:val="24"/>
          <w:szCs w:val="24"/>
        </w:rPr>
        <w:t>Cloudina</w:t>
      </w:r>
      <w:proofErr w:type="spellEnd"/>
      <w:r w:rsidR="00BD7273">
        <w:rPr>
          <w:rFonts w:ascii="Times New Roman" w:hAnsi="Times New Roman" w:cs="Times New Roman"/>
          <w:iCs/>
          <w:sz w:val="24"/>
          <w:szCs w:val="24"/>
        </w:rPr>
        <w:t xml:space="preserve"> as interpreted by </w:t>
      </w:r>
      <w:proofErr w:type="spellStart"/>
      <w:r w:rsidR="00BD7273">
        <w:rPr>
          <w:rFonts w:ascii="Times New Roman" w:hAnsi="Times New Roman" w:cs="Times New Roman"/>
          <w:iCs/>
          <w:sz w:val="24"/>
          <w:szCs w:val="24"/>
        </w:rPr>
        <w:t>Schiffbauer</w:t>
      </w:r>
      <w:proofErr w:type="spellEnd"/>
      <w:r w:rsidR="00BD7273">
        <w:rPr>
          <w:rFonts w:ascii="Times New Roman" w:hAnsi="Times New Roman" w:cs="Times New Roman"/>
          <w:iCs/>
          <w:sz w:val="24"/>
          <w:szCs w:val="24"/>
        </w:rPr>
        <w:t xml:space="preserve"> et al., 2020; Yang et al., 2020).</w:t>
      </w:r>
    </w:p>
    <w:p w14:paraId="3B0D209E" w14:textId="77777777" w:rsidR="0017287C" w:rsidRPr="00B95480" w:rsidRDefault="0017287C" w:rsidP="0078608A">
      <w:pPr>
        <w:jc w:val="both"/>
        <w:rPr>
          <w:rFonts w:ascii="Times New Roman" w:hAnsi="Times New Roman" w:cs="Times New Roman"/>
          <w:i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83"/>
      </w:tblGrid>
      <w:tr w:rsidR="00C92554" w:rsidRPr="00B95480" w14:paraId="70572A87" w14:textId="77777777" w:rsidTr="00125D06">
        <w:tc>
          <w:tcPr>
            <w:tcW w:w="1021" w:type="pct"/>
            <w:tcBorders>
              <w:top w:val="single" w:sz="4" w:space="0" w:color="auto"/>
              <w:bottom w:val="single" w:sz="4" w:space="0" w:color="auto"/>
            </w:tcBorders>
          </w:tcPr>
          <w:p w14:paraId="5B071415" w14:textId="6C83BDC7" w:rsidR="00C92554" w:rsidRPr="00B95480" w:rsidRDefault="00C92554" w:rsidP="0078608A">
            <w:pPr>
              <w:jc w:val="both"/>
              <w:rPr>
                <w:rFonts w:ascii="Times New Roman" w:hAnsi="Times New Roman" w:cs="Times New Roman"/>
                <w:b/>
                <w:bCs/>
                <w:sz w:val="24"/>
                <w:szCs w:val="24"/>
              </w:rPr>
            </w:pPr>
            <w:r w:rsidRPr="00B95480">
              <w:rPr>
                <w:rFonts w:ascii="Times New Roman" w:hAnsi="Times New Roman" w:cs="Times New Roman"/>
                <w:b/>
                <w:bCs/>
                <w:sz w:val="24"/>
                <w:szCs w:val="24"/>
              </w:rPr>
              <w:t>Types</w:t>
            </w:r>
          </w:p>
        </w:tc>
        <w:tc>
          <w:tcPr>
            <w:tcW w:w="3979" w:type="pct"/>
            <w:tcBorders>
              <w:top w:val="single" w:sz="4" w:space="0" w:color="auto"/>
              <w:bottom w:val="single" w:sz="4" w:space="0" w:color="auto"/>
            </w:tcBorders>
          </w:tcPr>
          <w:p w14:paraId="399A5261" w14:textId="083DB34C" w:rsidR="00C92554" w:rsidRPr="00B95480" w:rsidRDefault="00C92554" w:rsidP="0078608A">
            <w:pPr>
              <w:jc w:val="both"/>
              <w:rPr>
                <w:rFonts w:ascii="Times New Roman" w:hAnsi="Times New Roman" w:cs="Times New Roman"/>
                <w:b/>
                <w:bCs/>
                <w:sz w:val="24"/>
                <w:szCs w:val="24"/>
              </w:rPr>
            </w:pPr>
            <w:proofErr w:type="spellStart"/>
            <w:r w:rsidRPr="00B95480">
              <w:rPr>
                <w:rFonts w:ascii="Times New Roman" w:hAnsi="Times New Roman" w:cs="Times New Roman"/>
                <w:b/>
                <w:bCs/>
                <w:sz w:val="24"/>
                <w:szCs w:val="24"/>
              </w:rPr>
              <w:t>Morphogroups</w:t>
            </w:r>
            <w:proofErr w:type="spellEnd"/>
            <w:r w:rsidRPr="00B95480">
              <w:rPr>
                <w:rFonts w:ascii="Times New Roman" w:hAnsi="Times New Roman" w:cs="Times New Roman"/>
                <w:b/>
                <w:bCs/>
                <w:sz w:val="24"/>
                <w:szCs w:val="24"/>
              </w:rPr>
              <w:t xml:space="preserve"> included</w:t>
            </w:r>
          </w:p>
        </w:tc>
      </w:tr>
      <w:tr w:rsidR="00C92554" w:rsidRPr="00B95480" w14:paraId="4A721619" w14:textId="77777777" w:rsidTr="00125D06">
        <w:tc>
          <w:tcPr>
            <w:tcW w:w="1021" w:type="pct"/>
            <w:tcBorders>
              <w:top w:val="single" w:sz="4" w:space="0" w:color="auto"/>
            </w:tcBorders>
          </w:tcPr>
          <w:p w14:paraId="5B076E55" w14:textId="37000276" w:rsidR="00C92554" w:rsidRPr="00B95480" w:rsidRDefault="00C92554" w:rsidP="0078608A">
            <w:pPr>
              <w:jc w:val="both"/>
              <w:rPr>
                <w:rFonts w:ascii="Times New Roman" w:hAnsi="Times New Roman" w:cs="Times New Roman"/>
                <w:sz w:val="24"/>
                <w:szCs w:val="24"/>
              </w:rPr>
            </w:pPr>
            <w:r w:rsidRPr="00B95480">
              <w:rPr>
                <w:rFonts w:ascii="Times New Roman" w:hAnsi="Times New Roman" w:cs="Times New Roman"/>
                <w:sz w:val="24"/>
                <w:szCs w:val="24"/>
              </w:rPr>
              <w:t>Algal</w:t>
            </w:r>
          </w:p>
        </w:tc>
        <w:tc>
          <w:tcPr>
            <w:tcW w:w="3979" w:type="pct"/>
            <w:tcBorders>
              <w:top w:val="single" w:sz="4" w:space="0" w:color="auto"/>
            </w:tcBorders>
          </w:tcPr>
          <w:p w14:paraId="4720A54B" w14:textId="09C93AE7" w:rsidR="00C92554" w:rsidRPr="00B95480" w:rsidRDefault="00C92554" w:rsidP="00CB5F7A">
            <w:pPr>
              <w:rPr>
                <w:rFonts w:ascii="Times New Roman" w:hAnsi="Times New Roman" w:cs="Times New Roman"/>
                <w:sz w:val="24"/>
                <w:szCs w:val="24"/>
              </w:rPr>
            </w:pPr>
            <w:r w:rsidRPr="00B95480">
              <w:rPr>
                <w:rFonts w:ascii="Times New Roman" w:hAnsi="Times New Roman" w:cs="Times New Roman"/>
                <w:sz w:val="24"/>
                <w:szCs w:val="24"/>
              </w:rPr>
              <w:t>A</w:t>
            </w:r>
            <w:r w:rsidR="00865EF4" w:rsidRPr="00B95480">
              <w:rPr>
                <w:rFonts w:ascii="Times New Roman" w:hAnsi="Times New Roman" w:cs="Times New Roman"/>
                <w:sz w:val="24"/>
                <w:szCs w:val="24"/>
              </w:rPr>
              <w:t>lgae</w:t>
            </w:r>
          </w:p>
        </w:tc>
      </w:tr>
      <w:tr w:rsidR="00C92554" w:rsidRPr="00B95480" w14:paraId="7B9929F2" w14:textId="77777777" w:rsidTr="00125D06">
        <w:tc>
          <w:tcPr>
            <w:tcW w:w="1021" w:type="pct"/>
          </w:tcPr>
          <w:p w14:paraId="15C68D7C" w14:textId="03B6766F" w:rsidR="00C92554" w:rsidRPr="00B95480" w:rsidRDefault="00C92554" w:rsidP="0078608A">
            <w:pPr>
              <w:jc w:val="both"/>
              <w:rPr>
                <w:rFonts w:ascii="Times New Roman" w:hAnsi="Times New Roman" w:cs="Times New Roman"/>
                <w:sz w:val="24"/>
                <w:szCs w:val="24"/>
              </w:rPr>
            </w:pPr>
            <w:r w:rsidRPr="00B95480">
              <w:rPr>
                <w:rFonts w:ascii="Times New Roman" w:hAnsi="Times New Roman" w:cs="Times New Roman"/>
                <w:sz w:val="24"/>
                <w:szCs w:val="24"/>
              </w:rPr>
              <w:t>Bilateral</w:t>
            </w:r>
          </w:p>
        </w:tc>
        <w:tc>
          <w:tcPr>
            <w:tcW w:w="3979" w:type="pct"/>
          </w:tcPr>
          <w:p w14:paraId="7D2E7DB3" w14:textId="5BD6B2EA" w:rsidR="00C92554" w:rsidRPr="00B95480" w:rsidRDefault="00865EF4" w:rsidP="00CB5F7A">
            <w:pPr>
              <w:rPr>
                <w:rFonts w:ascii="Times New Roman" w:hAnsi="Times New Roman" w:cs="Times New Roman"/>
                <w:sz w:val="24"/>
                <w:szCs w:val="24"/>
              </w:rPr>
            </w:pPr>
            <w:proofErr w:type="spellStart"/>
            <w:r w:rsidRPr="00B95480">
              <w:rPr>
                <w:rFonts w:ascii="Times New Roman" w:hAnsi="Times New Roman" w:cs="Times New Roman"/>
                <w:sz w:val="24"/>
                <w:szCs w:val="24"/>
              </w:rPr>
              <w:t>Bilateralomorpha</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Dickinsoniomorpha</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Kimberellamorpha</w:t>
            </w:r>
            <w:proofErr w:type="spellEnd"/>
          </w:p>
        </w:tc>
      </w:tr>
      <w:tr w:rsidR="00C92554" w:rsidRPr="00547C59" w14:paraId="2967590A" w14:textId="77777777" w:rsidTr="00125D06">
        <w:tc>
          <w:tcPr>
            <w:tcW w:w="1021" w:type="pct"/>
          </w:tcPr>
          <w:p w14:paraId="3DEB14BD" w14:textId="0B73017F" w:rsidR="00C92554" w:rsidRPr="00B95480" w:rsidRDefault="00C92554" w:rsidP="0078608A">
            <w:pPr>
              <w:jc w:val="both"/>
              <w:rPr>
                <w:rFonts w:ascii="Times New Roman" w:hAnsi="Times New Roman" w:cs="Times New Roman"/>
                <w:sz w:val="24"/>
                <w:szCs w:val="24"/>
              </w:rPr>
            </w:pPr>
            <w:r w:rsidRPr="00B95480">
              <w:rPr>
                <w:rFonts w:ascii="Times New Roman" w:hAnsi="Times New Roman" w:cs="Times New Roman"/>
                <w:sz w:val="24"/>
                <w:szCs w:val="24"/>
              </w:rPr>
              <w:t>Radial</w:t>
            </w:r>
          </w:p>
        </w:tc>
        <w:tc>
          <w:tcPr>
            <w:tcW w:w="3979" w:type="pct"/>
          </w:tcPr>
          <w:p w14:paraId="7E8758D1" w14:textId="5D660C77" w:rsidR="00C92554" w:rsidRPr="002F5BA6" w:rsidRDefault="00E34873" w:rsidP="00CB5F7A">
            <w:pPr>
              <w:rPr>
                <w:rFonts w:ascii="Times New Roman" w:hAnsi="Times New Roman" w:cs="Times New Roman"/>
                <w:sz w:val="24"/>
                <w:szCs w:val="24"/>
                <w:lang w:val="fr-FR"/>
              </w:rPr>
            </w:pPr>
            <w:proofErr w:type="spellStart"/>
            <w:r w:rsidRPr="002F5BA6">
              <w:rPr>
                <w:rFonts w:ascii="Times New Roman" w:hAnsi="Times New Roman" w:cs="Times New Roman"/>
                <w:sz w:val="24"/>
                <w:szCs w:val="24"/>
                <w:lang w:val="fr-FR"/>
              </w:rPr>
              <w:t>Complex</w:t>
            </w:r>
            <w:proofErr w:type="spellEnd"/>
            <w:r w:rsidRPr="002F5BA6">
              <w:rPr>
                <w:rFonts w:ascii="Times New Roman" w:hAnsi="Times New Roman" w:cs="Times New Roman"/>
                <w:sz w:val="24"/>
                <w:szCs w:val="24"/>
                <w:lang w:val="fr-FR"/>
              </w:rPr>
              <w:t xml:space="preserve"> </w:t>
            </w:r>
            <w:proofErr w:type="spellStart"/>
            <w:proofErr w:type="gramStart"/>
            <w:r w:rsidRPr="002F5BA6">
              <w:rPr>
                <w:rFonts w:ascii="Times New Roman" w:hAnsi="Times New Roman" w:cs="Times New Roman"/>
                <w:sz w:val="24"/>
                <w:szCs w:val="24"/>
                <w:lang w:val="fr-FR"/>
              </w:rPr>
              <w:t>d</w:t>
            </w:r>
            <w:r w:rsidR="00865EF4" w:rsidRPr="002F5BA6">
              <w:rPr>
                <w:rFonts w:ascii="Times New Roman" w:hAnsi="Times New Roman" w:cs="Times New Roman"/>
                <w:sz w:val="24"/>
                <w:szCs w:val="24"/>
                <w:lang w:val="fr-FR"/>
              </w:rPr>
              <w:t>iscoidal</w:t>
            </w:r>
            <w:proofErr w:type="spellEnd"/>
            <w:r w:rsidR="00865EF4" w:rsidRPr="002F5BA6">
              <w:rPr>
                <w:rFonts w:ascii="Times New Roman" w:hAnsi="Times New Roman" w:cs="Times New Roman"/>
                <w:sz w:val="24"/>
                <w:szCs w:val="24"/>
                <w:lang w:val="fr-FR"/>
              </w:rPr>
              <w:t>;</w:t>
            </w:r>
            <w:proofErr w:type="gramEnd"/>
            <w:r w:rsidR="00865EF4" w:rsidRPr="002F5BA6">
              <w:rPr>
                <w:rFonts w:ascii="Times New Roman" w:hAnsi="Times New Roman" w:cs="Times New Roman"/>
                <w:sz w:val="24"/>
                <w:szCs w:val="24"/>
                <w:lang w:val="fr-FR"/>
              </w:rPr>
              <w:t xml:space="preserve"> </w:t>
            </w:r>
            <w:proofErr w:type="spellStart"/>
            <w:r w:rsidR="00865EF4" w:rsidRPr="002F5BA6">
              <w:rPr>
                <w:rFonts w:ascii="Times New Roman" w:hAnsi="Times New Roman" w:cs="Times New Roman"/>
                <w:sz w:val="24"/>
                <w:szCs w:val="24"/>
                <w:lang w:val="fr-FR"/>
              </w:rPr>
              <w:t>Pentaradialomorpha</w:t>
            </w:r>
            <w:proofErr w:type="spellEnd"/>
            <w:r w:rsidR="00865EF4" w:rsidRPr="002F5BA6">
              <w:rPr>
                <w:rFonts w:ascii="Times New Roman" w:hAnsi="Times New Roman" w:cs="Times New Roman"/>
                <w:sz w:val="24"/>
                <w:szCs w:val="24"/>
                <w:lang w:val="fr-FR"/>
              </w:rPr>
              <w:t xml:space="preserve">; </w:t>
            </w:r>
            <w:proofErr w:type="spellStart"/>
            <w:r w:rsidR="00865EF4" w:rsidRPr="002F5BA6">
              <w:rPr>
                <w:rFonts w:ascii="Times New Roman" w:hAnsi="Times New Roman" w:cs="Times New Roman"/>
                <w:sz w:val="24"/>
                <w:szCs w:val="24"/>
                <w:lang w:val="fr-FR"/>
              </w:rPr>
              <w:t>Tetraradialomorpha</w:t>
            </w:r>
            <w:proofErr w:type="spellEnd"/>
            <w:r w:rsidR="00865EF4" w:rsidRPr="002F5BA6">
              <w:rPr>
                <w:rFonts w:ascii="Times New Roman" w:hAnsi="Times New Roman" w:cs="Times New Roman"/>
                <w:sz w:val="24"/>
                <w:szCs w:val="24"/>
                <w:lang w:val="fr-FR"/>
              </w:rPr>
              <w:t xml:space="preserve">; </w:t>
            </w:r>
            <w:proofErr w:type="spellStart"/>
            <w:r w:rsidR="00865EF4" w:rsidRPr="002F5BA6">
              <w:rPr>
                <w:rFonts w:ascii="Times New Roman" w:hAnsi="Times New Roman" w:cs="Times New Roman"/>
                <w:sz w:val="24"/>
                <w:szCs w:val="24"/>
                <w:lang w:val="fr-FR"/>
              </w:rPr>
              <w:t>Triradialomorpha</w:t>
            </w:r>
            <w:proofErr w:type="spellEnd"/>
          </w:p>
        </w:tc>
      </w:tr>
      <w:tr w:rsidR="00C92554" w:rsidRPr="00B95480" w14:paraId="36CF9A6D" w14:textId="77777777" w:rsidTr="00125D06">
        <w:tc>
          <w:tcPr>
            <w:tcW w:w="1021" w:type="pct"/>
          </w:tcPr>
          <w:p w14:paraId="16C0E538" w14:textId="7E4154EE" w:rsidR="00C92554" w:rsidRPr="00B95480" w:rsidRDefault="00C92554" w:rsidP="0078608A">
            <w:pPr>
              <w:jc w:val="both"/>
              <w:rPr>
                <w:rFonts w:ascii="Times New Roman" w:hAnsi="Times New Roman" w:cs="Times New Roman"/>
                <w:sz w:val="24"/>
                <w:szCs w:val="24"/>
              </w:rPr>
            </w:pPr>
            <w:proofErr w:type="spellStart"/>
            <w:r w:rsidRPr="00B95480">
              <w:rPr>
                <w:rFonts w:ascii="Times New Roman" w:hAnsi="Times New Roman" w:cs="Times New Roman"/>
                <w:sz w:val="24"/>
                <w:szCs w:val="24"/>
              </w:rPr>
              <w:t>Frondomorph</w:t>
            </w:r>
            <w:proofErr w:type="spellEnd"/>
          </w:p>
        </w:tc>
        <w:tc>
          <w:tcPr>
            <w:tcW w:w="3979" w:type="pct"/>
          </w:tcPr>
          <w:p w14:paraId="01265676" w14:textId="07ED1BE9" w:rsidR="00C92554" w:rsidRPr="00B95480" w:rsidRDefault="00865EF4" w:rsidP="00CB5F7A">
            <w:pPr>
              <w:rPr>
                <w:rFonts w:ascii="Times New Roman" w:hAnsi="Times New Roman" w:cs="Times New Roman"/>
                <w:sz w:val="24"/>
                <w:szCs w:val="24"/>
              </w:rPr>
            </w:pPr>
            <w:proofErr w:type="spellStart"/>
            <w:r w:rsidRPr="00B95480">
              <w:rPr>
                <w:rFonts w:ascii="Times New Roman" w:hAnsi="Times New Roman" w:cs="Times New Roman"/>
                <w:sz w:val="24"/>
                <w:szCs w:val="24"/>
              </w:rPr>
              <w:t>Arboreomorpha</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Rangeomorpha</w:t>
            </w:r>
            <w:proofErr w:type="spellEnd"/>
          </w:p>
        </w:tc>
      </w:tr>
      <w:tr w:rsidR="00C92554" w:rsidRPr="00B95480" w14:paraId="63332983" w14:textId="77777777" w:rsidTr="00125D06">
        <w:tc>
          <w:tcPr>
            <w:tcW w:w="1021" w:type="pct"/>
          </w:tcPr>
          <w:p w14:paraId="55640BDC" w14:textId="7777536B" w:rsidR="00C92554" w:rsidRPr="00B95480" w:rsidRDefault="00C92554" w:rsidP="0078608A">
            <w:pPr>
              <w:jc w:val="both"/>
              <w:rPr>
                <w:rFonts w:ascii="Times New Roman" w:hAnsi="Times New Roman" w:cs="Times New Roman"/>
                <w:sz w:val="24"/>
                <w:szCs w:val="24"/>
              </w:rPr>
            </w:pPr>
            <w:proofErr w:type="spellStart"/>
            <w:r w:rsidRPr="00B95480">
              <w:rPr>
                <w:rFonts w:ascii="Times New Roman" w:hAnsi="Times New Roman" w:cs="Times New Roman"/>
                <w:sz w:val="24"/>
                <w:szCs w:val="24"/>
              </w:rPr>
              <w:t>Erniettomorph</w:t>
            </w:r>
            <w:proofErr w:type="spellEnd"/>
          </w:p>
        </w:tc>
        <w:tc>
          <w:tcPr>
            <w:tcW w:w="3979" w:type="pct"/>
          </w:tcPr>
          <w:p w14:paraId="7A27C811" w14:textId="0E5153B3" w:rsidR="00C92554" w:rsidRPr="00B95480" w:rsidRDefault="00865EF4" w:rsidP="00CB5F7A">
            <w:pPr>
              <w:rPr>
                <w:rFonts w:ascii="Times New Roman" w:hAnsi="Times New Roman" w:cs="Times New Roman"/>
                <w:sz w:val="24"/>
                <w:szCs w:val="24"/>
              </w:rPr>
            </w:pPr>
            <w:proofErr w:type="spellStart"/>
            <w:r w:rsidRPr="00B95480">
              <w:rPr>
                <w:rFonts w:ascii="Times New Roman" w:hAnsi="Times New Roman" w:cs="Times New Roman"/>
                <w:sz w:val="24"/>
                <w:szCs w:val="24"/>
              </w:rPr>
              <w:t>Erniettomorpha</w:t>
            </w:r>
            <w:proofErr w:type="spellEnd"/>
          </w:p>
        </w:tc>
      </w:tr>
      <w:tr w:rsidR="00C92554" w:rsidRPr="00B95480" w14:paraId="0B410AB9" w14:textId="77777777" w:rsidTr="00125D06">
        <w:tc>
          <w:tcPr>
            <w:tcW w:w="1021" w:type="pct"/>
          </w:tcPr>
          <w:p w14:paraId="098ECC73" w14:textId="674724EA" w:rsidR="00C92554" w:rsidRPr="00B95480" w:rsidRDefault="00C92554" w:rsidP="0078608A">
            <w:pPr>
              <w:jc w:val="both"/>
              <w:rPr>
                <w:rFonts w:ascii="Times New Roman" w:hAnsi="Times New Roman" w:cs="Times New Roman"/>
                <w:sz w:val="24"/>
                <w:szCs w:val="24"/>
              </w:rPr>
            </w:pPr>
            <w:r w:rsidRPr="00B95480">
              <w:rPr>
                <w:rFonts w:ascii="Times New Roman" w:hAnsi="Times New Roman" w:cs="Times New Roman"/>
                <w:sz w:val="24"/>
                <w:szCs w:val="24"/>
              </w:rPr>
              <w:t>Protist</w:t>
            </w:r>
          </w:p>
        </w:tc>
        <w:tc>
          <w:tcPr>
            <w:tcW w:w="3979" w:type="pct"/>
          </w:tcPr>
          <w:p w14:paraId="46461FDC" w14:textId="6F9FBC4C" w:rsidR="00C92554" w:rsidRPr="00B95480" w:rsidRDefault="00865EF4" w:rsidP="00CB5F7A">
            <w:pPr>
              <w:rPr>
                <w:rFonts w:ascii="Times New Roman" w:hAnsi="Times New Roman" w:cs="Times New Roman"/>
                <w:sz w:val="24"/>
                <w:szCs w:val="24"/>
              </w:rPr>
            </w:pPr>
            <w:r w:rsidRPr="00B95480">
              <w:rPr>
                <w:rFonts w:ascii="Times New Roman" w:hAnsi="Times New Roman" w:cs="Times New Roman"/>
                <w:sz w:val="24"/>
                <w:szCs w:val="24"/>
              </w:rPr>
              <w:t>Protists</w:t>
            </w:r>
          </w:p>
        </w:tc>
      </w:tr>
      <w:tr w:rsidR="00C92554" w:rsidRPr="00B95480" w14:paraId="0EBA7963" w14:textId="77777777" w:rsidTr="00125D06">
        <w:tc>
          <w:tcPr>
            <w:tcW w:w="1021" w:type="pct"/>
          </w:tcPr>
          <w:p w14:paraId="4FCC0CB0" w14:textId="2F8BF3BE" w:rsidR="00C92554" w:rsidRPr="00B95480" w:rsidRDefault="00C92554" w:rsidP="0078608A">
            <w:pPr>
              <w:jc w:val="both"/>
              <w:rPr>
                <w:rFonts w:ascii="Times New Roman" w:hAnsi="Times New Roman" w:cs="Times New Roman"/>
                <w:sz w:val="24"/>
                <w:szCs w:val="24"/>
              </w:rPr>
            </w:pPr>
            <w:r w:rsidRPr="00B95480">
              <w:rPr>
                <w:rFonts w:ascii="Times New Roman" w:hAnsi="Times New Roman" w:cs="Times New Roman"/>
                <w:sz w:val="24"/>
                <w:szCs w:val="24"/>
              </w:rPr>
              <w:t>Tubular</w:t>
            </w:r>
          </w:p>
        </w:tc>
        <w:tc>
          <w:tcPr>
            <w:tcW w:w="3979" w:type="pct"/>
          </w:tcPr>
          <w:p w14:paraId="620FAF07" w14:textId="1E392CBB" w:rsidR="00C92554" w:rsidRPr="00B95480" w:rsidRDefault="00865EF4" w:rsidP="00CB5F7A">
            <w:pPr>
              <w:rPr>
                <w:rFonts w:ascii="Times New Roman" w:hAnsi="Times New Roman" w:cs="Times New Roman"/>
                <w:sz w:val="24"/>
                <w:szCs w:val="24"/>
              </w:rPr>
            </w:pPr>
            <w:r w:rsidRPr="00B95480">
              <w:rPr>
                <w:rFonts w:ascii="Times New Roman" w:hAnsi="Times New Roman" w:cs="Times New Roman"/>
                <w:sz w:val="24"/>
                <w:szCs w:val="24"/>
              </w:rPr>
              <w:t>Tubular</w:t>
            </w:r>
          </w:p>
        </w:tc>
      </w:tr>
      <w:tr w:rsidR="007C32A7" w:rsidRPr="00B95480" w14:paraId="2B1D9BE1" w14:textId="77777777" w:rsidTr="00125D06">
        <w:tc>
          <w:tcPr>
            <w:tcW w:w="1021" w:type="pct"/>
            <w:tcBorders>
              <w:bottom w:val="single" w:sz="4" w:space="0" w:color="auto"/>
            </w:tcBorders>
          </w:tcPr>
          <w:p w14:paraId="794C89AC" w14:textId="44C87A66" w:rsidR="00C92554" w:rsidRPr="00B95480" w:rsidRDefault="00C92554" w:rsidP="0078608A">
            <w:pPr>
              <w:jc w:val="both"/>
              <w:rPr>
                <w:rFonts w:ascii="Times New Roman" w:hAnsi="Times New Roman" w:cs="Times New Roman"/>
                <w:sz w:val="24"/>
                <w:szCs w:val="24"/>
              </w:rPr>
            </w:pPr>
            <w:r w:rsidRPr="00B95480">
              <w:rPr>
                <w:rFonts w:ascii="Times New Roman" w:hAnsi="Times New Roman" w:cs="Times New Roman"/>
                <w:sz w:val="24"/>
                <w:szCs w:val="24"/>
              </w:rPr>
              <w:t>Miscellaneous</w:t>
            </w:r>
          </w:p>
        </w:tc>
        <w:tc>
          <w:tcPr>
            <w:tcW w:w="3979" w:type="pct"/>
            <w:tcBorders>
              <w:bottom w:val="single" w:sz="4" w:space="0" w:color="auto"/>
            </w:tcBorders>
          </w:tcPr>
          <w:p w14:paraId="084A72AA" w14:textId="7A7F7EFA" w:rsidR="00C92554" w:rsidRPr="00B95480" w:rsidRDefault="00865EF4" w:rsidP="00CB5F7A">
            <w:pPr>
              <w:rPr>
                <w:rFonts w:ascii="Times New Roman" w:hAnsi="Times New Roman" w:cs="Times New Roman"/>
                <w:sz w:val="24"/>
                <w:szCs w:val="24"/>
              </w:rPr>
            </w:pPr>
            <w:r w:rsidRPr="00B95480">
              <w:rPr>
                <w:rFonts w:ascii="Times New Roman" w:hAnsi="Times New Roman" w:cs="Times New Roman"/>
                <w:sz w:val="24"/>
                <w:szCs w:val="24"/>
              </w:rPr>
              <w:t xml:space="preserve">Miscellaneous; </w:t>
            </w:r>
            <w:r w:rsidR="00DA74A8">
              <w:rPr>
                <w:rFonts w:ascii="Times New Roman" w:hAnsi="Times New Roman" w:cs="Times New Roman"/>
                <w:sz w:val="24"/>
                <w:szCs w:val="24"/>
              </w:rPr>
              <w:t>Cnidarians; Sponges</w:t>
            </w:r>
          </w:p>
        </w:tc>
      </w:tr>
    </w:tbl>
    <w:p w14:paraId="7DFF0F1A" w14:textId="77777777" w:rsidR="00CF66C0" w:rsidRPr="00B95480" w:rsidRDefault="00CF66C0" w:rsidP="0078608A">
      <w:pPr>
        <w:jc w:val="both"/>
        <w:rPr>
          <w:rFonts w:ascii="Times New Roman" w:hAnsi="Times New Roman" w:cs="Times New Roman"/>
          <w:b/>
          <w:bCs/>
          <w:sz w:val="24"/>
          <w:szCs w:val="24"/>
        </w:rPr>
      </w:pPr>
    </w:p>
    <w:p w14:paraId="737592BB" w14:textId="12A9250D" w:rsidR="00C92554" w:rsidRPr="00B95480" w:rsidRDefault="007C32A7" w:rsidP="0078608A">
      <w:pPr>
        <w:jc w:val="both"/>
        <w:rPr>
          <w:rFonts w:ascii="Times New Roman" w:hAnsi="Times New Roman" w:cs="Times New Roman"/>
          <w:sz w:val="24"/>
          <w:szCs w:val="24"/>
        </w:rPr>
      </w:pPr>
      <w:r w:rsidRPr="00B95480">
        <w:rPr>
          <w:rFonts w:ascii="Times New Roman" w:hAnsi="Times New Roman" w:cs="Times New Roman"/>
          <w:b/>
          <w:bCs/>
          <w:sz w:val="24"/>
          <w:szCs w:val="24"/>
        </w:rPr>
        <w:t>Supplementary Table 1:</w:t>
      </w:r>
      <w:r w:rsidRPr="00B95480">
        <w:rPr>
          <w:rFonts w:ascii="Times New Roman" w:hAnsi="Times New Roman" w:cs="Times New Roman"/>
          <w:sz w:val="24"/>
          <w:szCs w:val="24"/>
        </w:rPr>
        <w:t xml:space="preserve"> The </w:t>
      </w:r>
      <w:proofErr w:type="spellStart"/>
      <w:r w:rsidRPr="00B95480">
        <w:rPr>
          <w:rFonts w:ascii="Times New Roman" w:hAnsi="Times New Roman" w:cs="Times New Roman"/>
          <w:sz w:val="24"/>
          <w:szCs w:val="24"/>
        </w:rPr>
        <w:t>morphogroups</w:t>
      </w:r>
      <w:proofErr w:type="spellEnd"/>
      <w:r w:rsidRPr="00B95480">
        <w:rPr>
          <w:rFonts w:ascii="Times New Roman" w:hAnsi="Times New Roman" w:cs="Times New Roman"/>
          <w:sz w:val="24"/>
          <w:szCs w:val="24"/>
        </w:rPr>
        <w:t xml:space="preserve"> included in each Type grouping.</w:t>
      </w:r>
    </w:p>
    <w:p w14:paraId="56B9C8B4" w14:textId="77777777" w:rsidR="0017287C" w:rsidRPr="00B95480" w:rsidRDefault="0017287C" w:rsidP="0078608A">
      <w:pPr>
        <w:jc w:val="both"/>
        <w:rPr>
          <w:rFonts w:ascii="Times New Roman" w:hAnsi="Times New Roman" w:cs="Times New Roman"/>
          <w:sz w:val="24"/>
          <w:szCs w:val="24"/>
        </w:rPr>
      </w:pPr>
    </w:p>
    <w:p w14:paraId="3C4D0ED7" w14:textId="421927BE" w:rsidR="00136C68" w:rsidRPr="00B95480" w:rsidRDefault="00B86CE1"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There is much debate within the literature over the </w:t>
      </w:r>
      <w:r w:rsidR="0017287C" w:rsidRPr="00B95480">
        <w:rPr>
          <w:rFonts w:ascii="Times New Roman" w:hAnsi="Times New Roman" w:cs="Times New Roman"/>
          <w:sz w:val="24"/>
          <w:szCs w:val="24"/>
        </w:rPr>
        <w:t>morphology and phylogenetic placement of</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i/>
          <w:iCs/>
          <w:sz w:val="24"/>
          <w:szCs w:val="24"/>
        </w:rPr>
        <w:t>Dickinsonia</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Sprigg</w:t>
      </w:r>
      <w:proofErr w:type="spellEnd"/>
      <w:r w:rsidRPr="00B95480">
        <w:rPr>
          <w:rFonts w:ascii="Times New Roman" w:hAnsi="Times New Roman" w:cs="Times New Roman"/>
          <w:sz w:val="24"/>
          <w:szCs w:val="24"/>
        </w:rPr>
        <w:t xml:space="preserve"> (1947) </w:t>
      </w:r>
      <w:r w:rsidR="007D69D0" w:rsidRPr="00B95480">
        <w:rPr>
          <w:rFonts w:ascii="Times New Roman" w:hAnsi="Times New Roman" w:cs="Times New Roman"/>
          <w:sz w:val="24"/>
          <w:szCs w:val="24"/>
        </w:rPr>
        <w:t xml:space="preserve">originally </w:t>
      </w:r>
      <w:r w:rsidRPr="00B95480">
        <w:rPr>
          <w:rFonts w:ascii="Times New Roman" w:hAnsi="Times New Roman" w:cs="Times New Roman"/>
          <w:sz w:val="24"/>
          <w:szCs w:val="24"/>
        </w:rPr>
        <w:t>describe</w:t>
      </w:r>
      <w:r w:rsidR="007D69D0" w:rsidRPr="00B95480">
        <w:rPr>
          <w:rFonts w:ascii="Times New Roman" w:hAnsi="Times New Roman" w:cs="Times New Roman"/>
          <w:sz w:val="24"/>
          <w:szCs w:val="24"/>
        </w:rPr>
        <w:t>d it a</w:t>
      </w:r>
      <w:r w:rsidRPr="00B95480">
        <w:rPr>
          <w:rFonts w:ascii="Times New Roman" w:hAnsi="Times New Roman" w:cs="Times New Roman"/>
          <w:sz w:val="24"/>
          <w:szCs w:val="24"/>
        </w:rPr>
        <w:t xml:space="preserve">s possibly a cnidarian or a worm. Since then, further studies have </w:t>
      </w:r>
      <w:r w:rsidR="0017287C" w:rsidRPr="00B95480">
        <w:rPr>
          <w:rFonts w:ascii="Times New Roman" w:hAnsi="Times New Roman" w:cs="Times New Roman"/>
          <w:sz w:val="24"/>
          <w:szCs w:val="24"/>
        </w:rPr>
        <w:t xml:space="preserve">produced multiple competing </w:t>
      </w:r>
      <w:proofErr w:type="spellStart"/>
      <w:r w:rsidRPr="00B95480">
        <w:rPr>
          <w:rFonts w:ascii="Times New Roman" w:hAnsi="Times New Roman" w:cs="Times New Roman"/>
          <w:i/>
          <w:iCs/>
          <w:sz w:val="24"/>
          <w:szCs w:val="24"/>
        </w:rPr>
        <w:t>Dickinsonia</w:t>
      </w:r>
      <w:proofErr w:type="spellEnd"/>
      <w:r w:rsidRPr="00B95480">
        <w:rPr>
          <w:rFonts w:ascii="Times New Roman" w:hAnsi="Times New Roman" w:cs="Times New Roman"/>
          <w:sz w:val="24"/>
          <w:szCs w:val="24"/>
        </w:rPr>
        <w:t xml:space="preserve"> </w:t>
      </w:r>
      <w:r w:rsidR="0017287C" w:rsidRPr="00B95480">
        <w:rPr>
          <w:rFonts w:ascii="Times New Roman" w:hAnsi="Times New Roman" w:cs="Times New Roman"/>
          <w:sz w:val="24"/>
          <w:szCs w:val="24"/>
        </w:rPr>
        <w:t>interpretations</w:t>
      </w:r>
      <w:r w:rsidR="007D69D0" w:rsidRPr="00B95480">
        <w:rPr>
          <w:rFonts w:ascii="Times New Roman" w:hAnsi="Times New Roman" w:cs="Times New Roman"/>
          <w:sz w:val="24"/>
          <w:szCs w:val="24"/>
        </w:rPr>
        <w:t xml:space="preserve">, with </w:t>
      </w:r>
      <w:r w:rsidR="00F51378" w:rsidRPr="00B95480">
        <w:rPr>
          <w:rFonts w:ascii="Times New Roman" w:hAnsi="Times New Roman" w:cs="Times New Roman"/>
          <w:sz w:val="24"/>
          <w:szCs w:val="24"/>
        </w:rPr>
        <w:t xml:space="preserve">recent work </w:t>
      </w:r>
      <w:r w:rsidR="007D69D0" w:rsidRPr="00B95480">
        <w:rPr>
          <w:rFonts w:ascii="Times New Roman" w:hAnsi="Times New Roman" w:cs="Times New Roman"/>
          <w:sz w:val="24"/>
          <w:szCs w:val="24"/>
        </w:rPr>
        <w:t xml:space="preserve">largely converging on it being </w:t>
      </w:r>
      <w:r w:rsidRPr="00B95480">
        <w:rPr>
          <w:rFonts w:ascii="Times New Roman" w:hAnsi="Times New Roman" w:cs="Times New Roman"/>
          <w:sz w:val="24"/>
          <w:szCs w:val="24"/>
        </w:rPr>
        <w:t>bilaterian</w:t>
      </w:r>
      <w:r w:rsidR="007D69D0" w:rsidRPr="00B95480">
        <w:rPr>
          <w:rFonts w:ascii="Times New Roman" w:hAnsi="Times New Roman" w:cs="Times New Roman"/>
          <w:sz w:val="24"/>
          <w:szCs w:val="24"/>
        </w:rPr>
        <w:t xml:space="preserve"> (Gold et al., 2015; Evans et al., 2017), placozoan (Sperling and </w:t>
      </w:r>
      <w:proofErr w:type="spellStart"/>
      <w:r w:rsidR="007D69D0" w:rsidRPr="00B95480">
        <w:rPr>
          <w:rFonts w:ascii="Times New Roman" w:hAnsi="Times New Roman" w:cs="Times New Roman"/>
          <w:sz w:val="24"/>
          <w:szCs w:val="24"/>
        </w:rPr>
        <w:t>Vinther</w:t>
      </w:r>
      <w:proofErr w:type="spellEnd"/>
      <w:r w:rsidR="007D69D0" w:rsidRPr="00B95480">
        <w:rPr>
          <w:rFonts w:ascii="Times New Roman" w:hAnsi="Times New Roman" w:cs="Times New Roman"/>
          <w:sz w:val="24"/>
          <w:szCs w:val="24"/>
        </w:rPr>
        <w:t xml:space="preserve">, 2010), or a member of the </w:t>
      </w:r>
      <w:proofErr w:type="spellStart"/>
      <w:r w:rsidR="007D69D0" w:rsidRPr="00B95480">
        <w:rPr>
          <w:rFonts w:ascii="Times New Roman" w:hAnsi="Times New Roman" w:cs="Times New Roman"/>
          <w:sz w:val="24"/>
          <w:szCs w:val="24"/>
        </w:rPr>
        <w:t>Proarticulata</w:t>
      </w:r>
      <w:proofErr w:type="spellEnd"/>
      <w:r w:rsidR="007D69D0" w:rsidRPr="00B95480">
        <w:rPr>
          <w:rFonts w:ascii="Times New Roman" w:hAnsi="Times New Roman" w:cs="Times New Roman"/>
          <w:sz w:val="24"/>
          <w:szCs w:val="24"/>
        </w:rPr>
        <w:t xml:space="preserve"> (</w:t>
      </w:r>
      <w:proofErr w:type="spellStart"/>
      <w:r w:rsidR="007D69D0" w:rsidRPr="00B95480">
        <w:rPr>
          <w:rFonts w:ascii="Times New Roman" w:hAnsi="Times New Roman" w:cs="Times New Roman"/>
          <w:sz w:val="24"/>
          <w:szCs w:val="24"/>
        </w:rPr>
        <w:t>Ivantsov</w:t>
      </w:r>
      <w:proofErr w:type="spellEnd"/>
      <w:r w:rsidR="007D69D0" w:rsidRPr="00B95480">
        <w:rPr>
          <w:rFonts w:ascii="Times New Roman" w:hAnsi="Times New Roman" w:cs="Times New Roman"/>
          <w:sz w:val="24"/>
          <w:szCs w:val="24"/>
        </w:rPr>
        <w:t xml:space="preserve"> et al., 2020)</w:t>
      </w:r>
      <w:r w:rsidRPr="00B95480">
        <w:rPr>
          <w:rFonts w:ascii="Times New Roman" w:hAnsi="Times New Roman" w:cs="Times New Roman"/>
          <w:sz w:val="24"/>
          <w:szCs w:val="24"/>
        </w:rPr>
        <w:t xml:space="preserve">. </w:t>
      </w:r>
      <w:r w:rsidR="007D69D0" w:rsidRPr="00B95480">
        <w:rPr>
          <w:rFonts w:ascii="Times New Roman" w:hAnsi="Times New Roman" w:cs="Times New Roman"/>
          <w:sz w:val="24"/>
          <w:szCs w:val="24"/>
        </w:rPr>
        <w:t xml:space="preserve">Much of this debate surrounds the question of whether </w:t>
      </w:r>
      <w:proofErr w:type="spellStart"/>
      <w:r w:rsidR="007D69D0" w:rsidRPr="00B95480">
        <w:rPr>
          <w:rFonts w:ascii="Times New Roman" w:hAnsi="Times New Roman" w:cs="Times New Roman"/>
          <w:i/>
          <w:sz w:val="24"/>
          <w:szCs w:val="24"/>
        </w:rPr>
        <w:t>Dickinsonia</w:t>
      </w:r>
      <w:proofErr w:type="spellEnd"/>
      <w:r w:rsidR="007D69D0" w:rsidRPr="00B95480">
        <w:rPr>
          <w:rFonts w:ascii="Times New Roman" w:hAnsi="Times New Roman" w:cs="Times New Roman"/>
          <w:sz w:val="24"/>
          <w:szCs w:val="24"/>
        </w:rPr>
        <w:t xml:space="preserve"> originally possessed bilateral symmetry (as </w:t>
      </w:r>
      <w:r w:rsidR="0017287C" w:rsidRPr="00B95480">
        <w:rPr>
          <w:rFonts w:ascii="Times New Roman" w:hAnsi="Times New Roman" w:cs="Times New Roman"/>
          <w:sz w:val="24"/>
          <w:szCs w:val="24"/>
        </w:rPr>
        <w:t xml:space="preserve">observed </w:t>
      </w:r>
      <w:r w:rsidR="007D69D0" w:rsidRPr="00B95480">
        <w:rPr>
          <w:rFonts w:ascii="Times New Roman" w:hAnsi="Times New Roman" w:cs="Times New Roman"/>
          <w:sz w:val="24"/>
          <w:szCs w:val="24"/>
        </w:rPr>
        <w:t xml:space="preserve">in many South Australian specimens of </w:t>
      </w:r>
      <w:r w:rsidR="007D69D0" w:rsidRPr="00B95480">
        <w:rPr>
          <w:rFonts w:ascii="Times New Roman" w:hAnsi="Times New Roman" w:cs="Times New Roman"/>
          <w:i/>
          <w:sz w:val="24"/>
          <w:szCs w:val="24"/>
        </w:rPr>
        <w:t xml:space="preserve">D. </w:t>
      </w:r>
      <w:proofErr w:type="spellStart"/>
      <w:r w:rsidR="007D69D0" w:rsidRPr="00B95480">
        <w:rPr>
          <w:rFonts w:ascii="Times New Roman" w:hAnsi="Times New Roman" w:cs="Times New Roman"/>
          <w:i/>
          <w:sz w:val="24"/>
          <w:szCs w:val="24"/>
        </w:rPr>
        <w:t>costata</w:t>
      </w:r>
      <w:proofErr w:type="spellEnd"/>
      <w:r w:rsidR="007D69D0" w:rsidRPr="00B95480">
        <w:rPr>
          <w:rFonts w:ascii="Times New Roman" w:hAnsi="Times New Roman" w:cs="Times New Roman"/>
          <w:i/>
          <w:sz w:val="24"/>
          <w:szCs w:val="24"/>
        </w:rPr>
        <w:t xml:space="preserve"> </w:t>
      </w:r>
      <w:r w:rsidR="007D69D0" w:rsidRPr="00B95480">
        <w:rPr>
          <w:rFonts w:ascii="Times New Roman" w:hAnsi="Times New Roman" w:cs="Times New Roman"/>
          <w:sz w:val="24"/>
          <w:szCs w:val="24"/>
        </w:rPr>
        <w:t xml:space="preserve">for example), or a glide plane </w:t>
      </w:r>
      <w:r w:rsidR="0017287C" w:rsidRPr="00B95480">
        <w:rPr>
          <w:rFonts w:ascii="Times New Roman" w:hAnsi="Times New Roman" w:cs="Times New Roman"/>
          <w:sz w:val="24"/>
          <w:szCs w:val="24"/>
        </w:rPr>
        <w:t xml:space="preserve">of symmetry </w:t>
      </w:r>
      <w:r w:rsidR="007D69D0" w:rsidRPr="00B95480">
        <w:rPr>
          <w:rFonts w:ascii="Times New Roman" w:hAnsi="Times New Roman" w:cs="Times New Roman"/>
          <w:sz w:val="24"/>
          <w:szCs w:val="24"/>
        </w:rPr>
        <w:t>(</w:t>
      </w:r>
      <w:proofErr w:type="gramStart"/>
      <w:r w:rsidR="007D69D0" w:rsidRPr="00B95480">
        <w:rPr>
          <w:rFonts w:ascii="Times New Roman" w:hAnsi="Times New Roman" w:cs="Times New Roman"/>
          <w:sz w:val="24"/>
          <w:szCs w:val="24"/>
        </w:rPr>
        <w:t>e.g.</w:t>
      </w:r>
      <w:proofErr w:type="gramEnd"/>
      <w:r w:rsidR="007D69D0" w:rsidRPr="00B95480">
        <w:rPr>
          <w:rFonts w:ascii="Times New Roman" w:hAnsi="Times New Roman" w:cs="Times New Roman"/>
          <w:sz w:val="24"/>
          <w:szCs w:val="24"/>
        </w:rPr>
        <w:t xml:space="preserve"> </w:t>
      </w:r>
      <w:proofErr w:type="spellStart"/>
      <w:r w:rsidR="007D69D0" w:rsidRPr="00B95480">
        <w:rPr>
          <w:rFonts w:ascii="Times New Roman" w:hAnsi="Times New Roman" w:cs="Times New Roman"/>
          <w:sz w:val="24"/>
          <w:szCs w:val="24"/>
        </w:rPr>
        <w:t>Ivantsov</w:t>
      </w:r>
      <w:proofErr w:type="spellEnd"/>
      <w:r w:rsidR="007D69D0" w:rsidRPr="00B95480">
        <w:rPr>
          <w:rFonts w:ascii="Times New Roman" w:hAnsi="Times New Roman" w:cs="Times New Roman"/>
          <w:sz w:val="24"/>
          <w:szCs w:val="24"/>
        </w:rPr>
        <w:t xml:space="preserve"> et al., 2020). Other </w:t>
      </w:r>
      <w:proofErr w:type="spellStart"/>
      <w:r w:rsidR="007D69D0" w:rsidRPr="00B95480">
        <w:rPr>
          <w:rFonts w:ascii="Times New Roman" w:hAnsi="Times New Roman" w:cs="Times New Roman"/>
          <w:sz w:val="24"/>
          <w:szCs w:val="24"/>
        </w:rPr>
        <w:t>dickinsoniomorph</w:t>
      </w:r>
      <w:proofErr w:type="spellEnd"/>
      <w:r w:rsidR="0017287C" w:rsidRPr="00B95480">
        <w:rPr>
          <w:rFonts w:ascii="Times New Roman" w:hAnsi="Times New Roman" w:cs="Times New Roman"/>
          <w:sz w:val="24"/>
          <w:szCs w:val="24"/>
        </w:rPr>
        <w:t xml:space="preserve"> taxa</w:t>
      </w:r>
      <w:r w:rsidR="007D69D0" w:rsidRPr="00B95480">
        <w:rPr>
          <w:rFonts w:ascii="Times New Roman" w:hAnsi="Times New Roman" w:cs="Times New Roman"/>
          <w:sz w:val="24"/>
          <w:szCs w:val="24"/>
        </w:rPr>
        <w:t xml:space="preserve"> clearly show a glide plane that is unlikely to be </w:t>
      </w:r>
      <w:proofErr w:type="spellStart"/>
      <w:r w:rsidR="007D69D0" w:rsidRPr="00B95480">
        <w:rPr>
          <w:rFonts w:ascii="Times New Roman" w:hAnsi="Times New Roman" w:cs="Times New Roman"/>
          <w:sz w:val="24"/>
          <w:szCs w:val="24"/>
        </w:rPr>
        <w:t>taphonomic</w:t>
      </w:r>
      <w:proofErr w:type="spellEnd"/>
      <w:r w:rsidR="0017287C" w:rsidRPr="00B95480">
        <w:rPr>
          <w:rFonts w:ascii="Times New Roman" w:hAnsi="Times New Roman" w:cs="Times New Roman"/>
          <w:sz w:val="24"/>
          <w:szCs w:val="24"/>
        </w:rPr>
        <w:t xml:space="preserve"> in origin</w:t>
      </w:r>
      <w:r w:rsidR="007D69D0" w:rsidRPr="00B95480">
        <w:rPr>
          <w:rFonts w:ascii="Times New Roman" w:hAnsi="Times New Roman" w:cs="Times New Roman"/>
          <w:sz w:val="24"/>
          <w:szCs w:val="24"/>
        </w:rPr>
        <w:t xml:space="preserve"> (</w:t>
      </w:r>
      <w:proofErr w:type="gramStart"/>
      <w:r w:rsidR="007D69D0" w:rsidRPr="00B95480">
        <w:rPr>
          <w:rFonts w:ascii="Times New Roman" w:hAnsi="Times New Roman" w:cs="Times New Roman"/>
          <w:sz w:val="24"/>
          <w:szCs w:val="24"/>
        </w:rPr>
        <w:t>e.g.</w:t>
      </w:r>
      <w:proofErr w:type="gramEnd"/>
      <w:r w:rsidR="007D69D0" w:rsidRPr="00B95480">
        <w:rPr>
          <w:rFonts w:ascii="Times New Roman" w:hAnsi="Times New Roman" w:cs="Times New Roman"/>
          <w:sz w:val="24"/>
          <w:szCs w:val="24"/>
        </w:rPr>
        <w:t xml:space="preserve"> </w:t>
      </w:r>
      <w:proofErr w:type="spellStart"/>
      <w:r w:rsidR="007D69D0" w:rsidRPr="00B95480">
        <w:rPr>
          <w:rFonts w:ascii="Times New Roman" w:hAnsi="Times New Roman" w:cs="Times New Roman"/>
          <w:i/>
          <w:sz w:val="24"/>
          <w:szCs w:val="24"/>
        </w:rPr>
        <w:t>Yorgia</w:t>
      </w:r>
      <w:proofErr w:type="spellEnd"/>
      <w:r w:rsidR="007D69D0" w:rsidRPr="00B95480">
        <w:rPr>
          <w:rFonts w:ascii="Times New Roman" w:hAnsi="Times New Roman" w:cs="Times New Roman"/>
          <w:sz w:val="24"/>
          <w:szCs w:val="24"/>
        </w:rPr>
        <w:t xml:space="preserve"> and </w:t>
      </w:r>
      <w:proofErr w:type="spellStart"/>
      <w:r w:rsidR="007D69D0" w:rsidRPr="00B95480">
        <w:rPr>
          <w:rFonts w:ascii="Times New Roman" w:hAnsi="Times New Roman" w:cs="Times New Roman"/>
          <w:i/>
          <w:sz w:val="24"/>
          <w:szCs w:val="24"/>
        </w:rPr>
        <w:t>Andiva</w:t>
      </w:r>
      <w:proofErr w:type="spellEnd"/>
      <w:r w:rsidR="007D69D0" w:rsidRPr="00B95480">
        <w:rPr>
          <w:rFonts w:ascii="Times New Roman" w:hAnsi="Times New Roman" w:cs="Times New Roman"/>
          <w:sz w:val="24"/>
          <w:szCs w:val="24"/>
        </w:rPr>
        <w:t>)</w:t>
      </w:r>
      <w:r w:rsidR="0017287C" w:rsidRPr="00B95480">
        <w:rPr>
          <w:rFonts w:ascii="Times New Roman" w:hAnsi="Times New Roman" w:cs="Times New Roman"/>
          <w:sz w:val="24"/>
          <w:szCs w:val="24"/>
        </w:rPr>
        <w:t xml:space="preserve">, but such a symmetry state is not necessarily incompatible with a bilaterian </w:t>
      </w:r>
      <w:r w:rsidR="003F6DED" w:rsidRPr="00B95480">
        <w:rPr>
          <w:rFonts w:ascii="Times New Roman" w:hAnsi="Times New Roman" w:cs="Times New Roman"/>
          <w:sz w:val="24"/>
          <w:szCs w:val="24"/>
        </w:rPr>
        <w:t>affinity</w:t>
      </w:r>
      <w:r w:rsidR="007D69D0"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Although there </w:t>
      </w:r>
      <w:r w:rsidR="00353E3E" w:rsidRPr="00B95480">
        <w:rPr>
          <w:rFonts w:ascii="Times New Roman" w:hAnsi="Times New Roman" w:cs="Times New Roman"/>
          <w:sz w:val="24"/>
          <w:szCs w:val="24"/>
        </w:rPr>
        <w:t>remains</w:t>
      </w:r>
      <w:r w:rsidRPr="00B95480">
        <w:rPr>
          <w:rFonts w:ascii="Times New Roman" w:hAnsi="Times New Roman" w:cs="Times New Roman"/>
          <w:sz w:val="24"/>
          <w:szCs w:val="24"/>
        </w:rPr>
        <w:t xml:space="preserve"> debate </w:t>
      </w:r>
      <w:r w:rsidR="00F51378" w:rsidRPr="00B95480">
        <w:rPr>
          <w:rFonts w:ascii="Times New Roman" w:hAnsi="Times New Roman" w:cs="Times New Roman"/>
          <w:sz w:val="24"/>
          <w:szCs w:val="24"/>
        </w:rPr>
        <w:t>regarding</w:t>
      </w:r>
      <w:r w:rsidRPr="00B95480">
        <w:rPr>
          <w:rFonts w:ascii="Times New Roman" w:hAnsi="Times New Roman" w:cs="Times New Roman"/>
          <w:sz w:val="24"/>
          <w:szCs w:val="24"/>
        </w:rPr>
        <w:t xml:space="preserve"> the </w:t>
      </w:r>
      <w:r w:rsidR="00F51378" w:rsidRPr="00B95480">
        <w:rPr>
          <w:rFonts w:ascii="Times New Roman" w:hAnsi="Times New Roman" w:cs="Times New Roman"/>
          <w:sz w:val="24"/>
          <w:szCs w:val="24"/>
        </w:rPr>
        <w:t xml:space="preserve">composition </w:t>
      </w:r>
      <w:r w:rsidRPr="00B95480">
        <w:rPr>
          <w:rFonts w:ascii="Times New Roman" w:hAnsi="Times New Roman" w:cs="Times New Roman"/>
          <w:sz w:val="24"/>
          <w:szCs w:val="24"/>
        </w:rPr>
        <w:t xml:space="preserve">of the </w:t>
      </w:r>
      <w:proofErr w:type="spellStart"/>
      <w:r w:rsidRPr="00B95480">
        <w:rPr>
          <w:rFonts w:ascii="Times New Roman" w:hAnsi="Times New Roman" w:cs="Times New Roman"/>
          <w:sz w:val="24"/>
          <w:szCs w:val="24"/>
        </w:rPr>
        <w:t>Dickinsoniomorpha</w:t>
      </w:r>
      <w:proofErr w:type="spellEnd"/>
      <w:r w:rsidRPr="00B95480">
        <w:rPr>
          <w:rFonts w:ascii="Times New Roman" w:hAnsi="Times New Roman" w:cs="Times New Roman"/>
          <w:sz w:val="24"/>
          <w:szCs w:val="24"/>
        </w:rPr>
        <w:t xml:space="preserve"> group (</w:t>
      </w:r>
      <w:proofErr w:type="gramStart"/>
      <w:r w:rsidRPr="00B95480">
        <w:rPr>
          <w:rFonts w:ascii="Times New Roman" w:hAnsi="Times New Roman" w:cs="Times New Roman"/>
          <w:sz w:val="24"/>
          <w:szCs w:val="24"/>
        </w:rPr>
        <w:t>e.g.</w:t>
      </w:r>
      <w:proofErr w:type="gramEnd"/>
      <w:r w:rsidRPr="00B95480">
        <w:rPr>
          <w:rFonts w:ascii="Times New Roman" w:hAnsi="Times New Roman" w:cs="Times New Roman"/>
          <w:sz w:val="24"/>
          <w:szCs w:val="24"/>
        </w:rPr>
        <w:t xml:space="preserve"> Dunn et al., 2018), </w:t>
      </w:r>
      <w:r w:rsidR="007D69D0" w:rsidRPr="00B95480">
        <w:rPr>
          <w:rFonts w:ascii="Times New Roman" w:hAnsi="Times New Roman" w:cs="Times New Roman"/>
          <w:sz w:val="24"/>
          <w:szCs w:val="24"/>
        </w:rPr>
        <w:t xml:space="preserve">assuming that </w:t>
      </w:r>
      <w:r w:rsidR="00F51378" w:rsidRPr="00B95480">
        <w:rPr>
          <w:rFonts w:ascii="Times New Roman" w:hAnsi="Times New Roman" w:cs="Times New Roman"/>
          <w:sz w:val="24"/>
          <w:szCs w:val="24"/>
        </w:rPr>
        <w:t xml:space="preserve">this </w:t>
      </w:r>
      <w:proofErr w:type="spellStart"/>
      <w:r w:rsidR="00F51378" w:rsidRPr="00B95480">
        <w:rPr>
          <w:rFonts w:ascii="Times New Roman" w:hAnsi="Times New Roman" w:cs="Times New Roman"/>
          <w:sz w:val="24"/>
          <w:szCs w:val="24"/>
        </w:rPr>
        <w:t>morphogroup</w:t>
      </w:r>
      <w:proofErr w:type="spellEnd"/>
      <w:r w:rsidR="00F51378" w:rsidRPr="00B95480">
        <w:rPr>
          <w:rFonts w:ascii="Times New Roman" w:hAnsi="Times New Roman" w:cs="Times New Roman"/>
          <w:sz w:val="24"/>
          <w:szCs w:val="24"/>
        </w:rPr>
        <w:t xml:space="preserve"> </w:t>
      </w:r>
      <w:r w:rsidR="007D69D0" w:rsidRPr="00B95480">
        <w:rPr>
          <w:rFonts w:ascii="Times New Roman" w:hAnsi="Times New Roman" w:cs="Times New Roman"/>
          <w:sz w:val="24"/>
          <w:szCs w:val="24"/>
        </w:rPr>
        <w:t xml:space="preserve">is robust, and that </w:t>
      </w:r>
      <w:proofErr w:type="spellStart"/>
      <w:r w:rsidR="007D69D0" w:rsidRPr="00B95480">
        <w:rPr>
          <w:rFonts w:ascii="Times New Roman" w:hAnsi="Times New Roman" w:cs="Times New Roman"/>
          <w:i/>
          <w:sz w:val="24"/>
          <w:szCs w:val="24"/>
        </w:rPr>
        <w:t>Dickinsonia</w:t>
      </w:r>
      <w:proofErr w:type="spellEnd"/>
      <w:r w:rsidR="007D69D0" w:rsidRPr="00B95480">
        <w:rPr>
          <w:rFonts w:ascii="Times New Roman" w:hAnsi="Times New Roman" w:cs="Times New Roman"/>
          <w:i/>
          <w:sz w:val="24"/>
          <w:szCs w:val="24"/>
        </w:rPr>
        <w:t xml:space="preserve"> </w:t>
      </w:r>
      <w:proofErr w:type="spellStart"/>
      <w:r w:rsidR="007D69D0" w:rsidRPr="00B95480">
        <w:rPr>
          <w:rFonts w:ascii="Times New Roman" w:hAnsi="Times New Roman" w:cs="Times New Roman"/>
          <w:i/>
          <w:sz w:val="24"/>
          <w:szCs w:val="24"/>
        </w:rPr>
        <w:t>costata</w:t>
      </w:r>
      <w:proofErr w:type="spellEnd"/>
      <w:r w:rsidR="007D69D0" w:rsidRPr="00B95480">
        <w:rPr>
          <w:rFonts w:ascii="Times New Roman" w:hAnsi="Times New Roman" w:cs="Times New Roman"/>
          <w:sz w:val="24"/>
          <w:szCs w:val="24"/>
        </w:rPr>
        <w:t xml:space="preserve"> is a representative taxon for the group (</w:t>
      </w:r>
      <w:r w:rsidR="003F6DED" w:rsidRPr="00B95480">
        <w:rPr>
          <w:rFonts w:ascii="Times New Roman" w:hAnsi="Times New Roman" w:cs="Times New Roman"/>
          <w:sz w:val="24"/>
          <w:szCs w:val="24"/>
        </w:rPr>
        <w:t xml:space="preserve">we appreciate that </w:t>
      </w:r>
      <w:r w:rsidR="007D69D0" w:rsidRPr="00B95480">
        <w:rPr>
          <w:rFonts w:ascii="Times New Roman" w:hAnsi="Times New Roman" w:cs="Times New Roman"/>
          <w:sz w:val="24"/>
          <w:szCs w:val="24"/>
        </w:rPr>
        <w:t xml:space="preserve">this </w:t>
      </w:r>
      <w:r w:rsidR="00353E3E" w:rsidRPr="00B95480">
        <w:rPr>
          <w:rFonts w:ascii="Times New Roman" w:hAnsi="Times New Roman" w:cs="Times New Roman"/>
          <w:sz w:val="24"/>
          <w:szCs w:val="24"/>
        </w:rPr>
        <w:t xml:space="preserve">assumption </w:t>
      </w:r>
      <w:r w:rsidR="007D69D0" w:rsidRPr="00B95480">
        <w:rPr>
          <w:rFonts w:ascii="Times New Roman" w:hAnsi="Times New Roman" w:cs="Times New Roman"/>
          <w:sz w:val="24"/>
          <w:szCs w:val="24"/>
        </w:rPr>
        <w:t xml:space="preserve">is </w:t>
      </w:r>
      <w:r w:rsidR="00353E3E" w:rsidRPr="00B95480">
        <w:rPr>
          <w:rFonts w:ascii="Times New Roman" w:hAnsi="Times New Roman" w:cs="Times New Roman"/>
          <w:sz w:val="24"/>
          <w:szCs w:val="24"/>
        </w:rPr>
        <w:t xml:space="preserve">also </w:t>
      </w:r>
      <w:r w:rsidR="007D69D0" w:rsidRPr="00B95480">
        <w:rPr>
          <w:rFonts w:ascii="Times New Roman" w:hAnsi="Times New Roman" w:cs="Times New Roman"/>
          <w:sz w:val="24"/>
          <w:szCs w:val="24"/>
        </w:rPr>
        <w:t xml:space="preserve">contentious), we follow </w:t>
      </w:r>
      <w:r w:rsidRPr="00B95480">
        <w:rPr>
          <w:rFonts w:ascii="Times New Roman" w:hAnsi="Times New Roman" w:cs="Times New Roman"/>
          <w:sz w:val="24"/>
          <w:szCs w:val="24"/>
        </w:rPr>
        <w:t>Gold et al.</w:t>
      </w:r>
      <w:r w:rsidR="007D69D0" w:rsidRPr="00B95480">
        <w:rPr>
          <w:rFonts w:ascii="Times New Roman" w:hAnsi="Times New Roman" w:cs="Times New Roman"/>
          <w:sz w:val="24"/>
          <w:szCs w:val="24"/>
        </w:rPr>
        <w:t xml:space="preserve"> (</w:t>
      </w:r>
      <w:r w:rsidRPr="00B95480">
        <w:rPr>
          <w:rFonts w:ascii="Times New Roman" w:hAnsi="Times New Roman" w:cs="Times New Roman"/>
          <w:sz w:val="24"/>
          <w:szCs w:val="24"/>
        </w:rPr>
        <w:t>2015)</w:t>
      </w:r>
      <w:r w:rsidR="007D69D0" w:rsidRPr="00B95480">
        <w:rPr>
          <w:rFonts w:ascii="Times New Roman" w:hAnsi="Times New Roman" w:cs="Times New Roman"/>
          <w:sz w:val="24"/>
          <w:szCs w:val="24"/>
        </w:rPr>
        <w:t xml:space="preserve"> in considering </w:t>
      </w:r>
      <w:proofErr w:type="spellStart"/>
      <w:r w:rsidR="007D69D0" w:rsidRPr="00B95480">
        <w:rPr>
          <w:rFonts w:ascii="Times New Roman" w:hAnsi="Times New Roman" w:cs="Times New Roman"/>
          <w:i/>
          <w:sz w:val="24"/>
          <w:szCs w:val="24"/>
        </w:rPr>
        <w:t>Dickinsonia</w:t>
      </w:r>
      <w:proofErr w:type="spellEnd"/>
      <w:r w:rsidR="007D69D0" w:rsidRPr="00B95480">
        <w:rPr>
          <w:rFonts w:ascii="Times New Roman" w:hAnsi="Times New Roman" w:cs="Times New Roman"/>
          <w:sz w:val="24"/>
          <w:szCs w:val="24"/>
        </w:rPr>
        <w:t xml:space="preserve">, and therefore </w:t>
      </w:r>
      <w:proofErr w:type="spellStart"/>
      <w:r w:rsidR="007D69D0" w:rsidRPr="00B95480">
        <w:rPr>
          <w:rFonts w:ascii="Times New Roman" w:hAnsi="Times New Roman" w:cs="Times New Roman"/>
          <w:sz w:val="24"/>
          <w:szCs w:val="24"/>
        </w:rPr>
        <w:t>Dickinsoniomorphs</w:t>
      </w:r>
      <w:proofErr w:type="spellEnd"/>
      <w:r w:rsidR="007D69D0" w:rsidRPr="00B95480">
        <w:rPr>
          <w:rFonts w:ascii="Times New Roman" w:hAnsi="Times New Roman" w:cs="Times New Roman"/>
          <w:sz w:val="24"/>
          <w:szCs w:val="24"/>
        </w:rPr>
        <w:t xml:space="preserve">, </w:t>
      </w:r>
      <w:r w:rsidR="00850C51" w:rsidRPr="00B95480">
        <w:rPr>
          <w:rFonts w:ascii="Times New Roman" w:hAnsi="Times New Roman" w:cs="Times New Roman"/>
          <w:sz w:val="24"/>
          <w:szCs w:val="24"/>
        </w:rPr>
        <w:t xml:space="preserve">within our </w:t>
      </w:r>
      <w:r w:rsidR="00F51378" w:rsidRPr="00B95480">
        <w:rPr>
          <w:rFonts w:ascii="Times New Roman" w:hAnsi="Times New Roman" w:cs="Times New Roman"/>
          <w:sz w:val="24"/>
          <w:szCs w:val="24"/>
        </w:rPr>
        <w:t>Bilateral</w:t>
      </w:r>
      <w:r w:rsidR="007D69D0" w:rsidRPr="00B95480">
        <w:rPr>
          <w:rFonts w:ascii="Times New Roman" w:hAnsi="Times New Roman" w:cs="Times New Roman"/>
          <w:sz w:val="24"/>
          <w:szCs w:val="24"/>
        </w:rPr>
        <w:t xml:space="preserve"> </w:t>
      </w:r>
      <w:r w:rsidR="00850C51" w:rsidRPr="00B95480">
        <w:rPr>
          <w:rFonts w:ascii="Times New Roman" w:hAnsi="Times New Roman" w:cs="Times New Roman"/>
          <w:sz w:val="24"/>
          <w:szCs w:val="24"/>
        </w:rPr>
        <w:t>Type</w:t>
      </w:r>
      <w:r w:rsidRPr="00B95480">
        <w:rPr>
          <w:rFonts w:ascii="Times New Roman" w:hAnsi="Times New Roman" w:cs="Times New Roman"/>
          <w:sz w:val="24"/>
          <w:szCs w:val="24"/>
        </w:rPr>
        <w:t>.</w:t>
      </w:r>
    </w:p>
    <w:p w14:paraId="229B6966" w14:textId="6050C513" w:rsidR="006608E3" w:rsidRPr="00B95480" w:rsidRDefault="00850C51" w:rsidP="0078608A">
      <w:pPr>
        <w:jc w:val="both"/>
        <w:rPr>
          <w:rFonts w:ascii="Times New Roman" w:hAnsi="Times New Roman" w:cs="Times New Roman"/>
          <w:i/>
          <w:sz w:val="24"/>
          <w:szCs w:val="24"/>
        </w:rPr>
      </w:pPr>
      <w:proofErr w:type="spellStart"/>
      <w:r w:rsidRPr="0005136D">
        <w:rPr>
          <w:rFonts w:ascii="Times New Roman" w:hAnsi="Times New Roman" w:cs="Times New Roman"/>
          <w:i/>
          <w:sz w:val="24"/>
          <w:szCs w:val="24"/>
        </w:rPr>
        <w:lastRenderedPageBreak/>
        <w:t>Biomineralising</w:t>
      </w:r>
      <w:proofErr w:type="spellEnd"/>
      <w:r w:rsidRPr="0005136D">
        <w:rPr>
          <w:rFonts w:ascii="Times New Roman" w:hAnsi="Times New Roman" w:cs="Times New Roman"/>
          <w:i/>
          <w:sz w:val="24"/>
          <w:szCs w:val="24"/>
        </w:rPr>
        <w:t xml:space="preserve"> </w:t>
      </w:r>
      <w:r w:rsidR="006608E3" w:rsidRPr="0005136D">
        <w:rPr>
          <w:rFonts w:ascii="Times New Roman" w:hAnsi="Times New Roman" w:cs="Times New Roman"/>
          <w:i/>
          <w:sz w:val="24"/>
          <w:szCs w:val="24"/>
        </w:rPr>
        <w:t>taxa</w:t>
      </w:r>
    </w:p>
    <w:p w14:paraId="603F4A67" w14:textId="3336ECCE" w:rsidR="006608E3" w:rsidRPr="00B95480" w:rsidRDefault="007F4BE3">
      <w:pPr>
        <w:jc w:val="both"/>
        <w:rPr>
          <w:rFonts w:ascii="Times New Roman" w:hAnsi="Times New Roman" w:cs="Times New Roman"/>
          <w:sz w:val="24"/>
          <w:szCs w:val="24"/>
        </w:rPr>
      </w:pPr>
      <w:r w:rsidRPr="00B95480">
        <w:rPr>
          <w:rFonts w:ascii="Times New Roman" w:hAnsi="Times New Roman" w:cs="Times New Roman"/>
          <w:sz w:val="24"/>
          <w:szCs w:val="24"/>
        </w:rPr>
        <w:t xml:space="preserve">Taxa </w:t>
      </w:r>
      <w:r w:rsidR="008A2F15">
        <w:rPr>
          <w:rFonts w:ascii="Times New Roman" w:hAnsi="Times New Roman" w:cs="Times New Roman"/>
          <w:sz w:val="24"/>
          <w:szCs w:val="24"/>
        </w:rPr>
        <w:t>ar</w:t>
      </w:r>
      <w:r w:rsidR="008A2F15" w:rsidRPr="00B95480">
        <w:rPr>
          <w:rFonts w:ascii="Times New Roman" w:hAnsi="Times New Roman" w:cs="Times New Roman"/>
          <w:sz w:val="24"/>
          <w:szCs w:val="24"/>
        </w:rPr>
        <w:t xml:space="preserve">e </w:t>
      </w:r>
      <w:r w:rsidRPr="00B95480">
        <w:rPr>
          <w:rFonts w:ascii="Times New Roman" w:hAnsi="Times New Roman" w:cs="Times New Roman"/>
          <w:sz w:val="24"/>
          <w:szCs w:val="24"/>
        </w:rPr>
        <w:t xml:space="preserve">grouped by body composition as </w:t>
      </w:r>
      <w:r w:rsidR="00F51378" w:rsidRPr="00B95480">
        <w:rPr>
          <w:rFonts w:ascii="Times New Roman" w:hAnsi="Times New Roman" w:cs="Times New Roman"/>
          <w:sz w:val="24"/>
          <w:szCs w:val="24"/>
        </w:rPr>
        <w:t>being</w:t>
      </w:r>
      <w:r w:rsidR="0005136D">
        <w:rPr>
          <w:rFonts w:ascii="Times New Roman" w:hAnsi="Times New Roman" w:cs="Times New Roman"/>
          <w:sz w:val="24"/>
          <w:szCs w:val="24"/>
        </w:rPr>
        <w:t>:</w:t>
      </w:r>
      <w:r w:rsidRPr="00B95480">
        <w:rPr>
          <w:rFonts w:ascii="Times New Roman" w:hAnsi="Times New Roman" w:cs="Times New Roman"/>
          <w:sz w:val="24"/>
          <w:szCs w:val="24"/>
        </w:rPr>
        <w:t xml:space="preserve"> </w:t>
      </w:r>
      <w:r w:rsidR="00A708A2">
        <w:rPr>
          <w:rFonts w:ascii="Times New Roman" w:hAnsi="Times New Roman" w:cs="Times New Roman"/>
          <w:sz w:val="24"/>
          <w:szCs w:val="24"/>
        </w:rPr>
        <w:t>CaCO</w:t>
      </w:r>
      <w:r w:rsidR="00A708A2" w:rsidRPr="008A2F15">
        <w:rPr>
          <w:rFonts w:ascii="Times New Roman" w:hAnsi="Times New Roman" w:cs="Times New Roman"/>
          <w:sz w:val="24"/>
          <w:szCs w:val="24"/>
          <w:vertAlign w:val="subscript"/>
        </w:rPr>
        <w:t>3</w:t>
      </w:r>
      <w:r w:rsidR="00A708A2">
        <w:rPr>
          <w:rFonts w:ascii="Times New Roman" w:hAnsi="Times New Roman" w:cs="Times New Roman"/>
          <w:sz w:val="24"/>
          <w:szCs w:val="24"/>
        </w:rPr>
        <w:t xml:space="preserve"> </w:t>
      </w:r>
      <w:proofErr w:type="spellStart"/>
      <w:r w:rsidR="00A708A2">
        <w:rPr>
          <w:rFonts w:ascii="Times New Roman" w:hAnsi="Times New Roman" w:cs="Times New Roman"/>
          <w:sz w:val="24"/>
          <w:szCs w:val="24"/>
        </w:rPr>
        <w:t>biomineralised</w:t>
      </w:r>
      <w:proofErr w:type="spellEnd"/>
      <w:r w:rsidR="0005136D">
        <w:rPr>
          <w:rFonts w:ascii="Times New Roman" w:hAnsi="Times New Roman" w:cs="Times New Roman"/>
          <w:sz w:val="24"/>
          <w:szCs w:val="24"/>
        </w:rPr>
        <w:t>;</w:t>
      </w:r>
      <w:r w:rsidR="00A708A2">
        <w:rPr>
          <w:rFonts w:ascii="Times New Roman" w:hAnsi="Times New Roman" w:cs="Times New Roman"/>
          <w:sz w:val="24"/>
          <w:szCs w:val="24"/>
        </w:rPr>
        <w:t xml:space="preserve"> SiO</w:t>
      </w:r>
      <w:r w:rsidR="00A708A2" w:rsidRPr="008A2F15">
        <w:rPr>
          <w:rFonts w:ascii="Times New Roman" w:hAnsi="Times New Roman" w:cs="Times New Roman"/>
          <w:sz w:val="24"/>
          <w:szCs w:val="24"/>
          <w:vertAlign w:val="subscript"/>
        </w:rPr>
        <w:t>2</w:t>
      </w:r>
      <w:r w:rsidR="00A708A2">
        <w:rPr>
          <w:rFonts w:ascii="Times New Roman" w:hAnsi="Times New Roman" w:cs="Times New Roman"/>
          <w:sz w:val="24"/>
          <w:szCs w:val="24"/>
        </w:rPr>
        <w:t xml:space="preserve"> </w:t>
      </w:r>
      <w:proofErr w:type="spellStart"/>
      <w:r w:rsidR="00850C51" w:rsidRPr="00B95480">
        <w:rPr>
          <w:rFonts w:ascii="Times New Roman" w:hAnsi="Times New Roman" w:cs="Times New Roman"/>
          <w:sz w:val="24"/>
          <w:szCs w:val="24"/>
        </w:rPr>
        <w:t>biomineralised</w:t>
      </w:r>
      <w:proofErr w:type="spellEnd"/>
      <w:r w:rsidR="0005136D">
        <w:rPr>
          <w:rFonts w:ascii="Times New Roman" w:hAnsi="Times New Roman" w:cs="Times New Roman"/>
          <w:sz w:val="24"/>
          <w:szCs w:val="24"/>
        </w:rPr>
        <w:t>;</w:t>
      </w:r>
      <w:r w:rsidR="0005136D" w:rsidRPr="00B95480">
        <w:rPr>
          <w:rFonts w:ascii="Times New Roman" w:hAnsi="Times New Roman" w:cs="Times New Roman"/>
          <w:sz w:val="24"/>
          <w:szCs w:val="24"/>
        </w:rPr>
        <w:t xml:space="preserve"> </w:t>
      </w:r>
      <w:r w:rsidRPr="00B95480">
        <w:rPr>
          <w:rFonts w:ascii="Times New Roman" w:hAnsi="Times New Roman" w:cs="Times New Roman"/>
          <w:sz w:val="24"/>
          <w:szCs w:val="24"/>
        </w:rPr>
        <w:t>organic template</w:t>
      </w:r>
      <w:r w:rsidR="0005136D">
        <w:rPr>
          <w:rFonts w:ascii="Times New Roman" w:hAnsi="Times New Roman" w:cs="Times New Roman"/>
          <w:sz w:val="24"/>
          <w:szCs w:val="24"/>
        </w:rPr>
        <w:t>;</w:t>
      </w:r>
      <w:r w:rsidR="0005136D" w:rsidRPr="00B95480">
        <w:rPr>
          <w:rFonts w:ascii="Times New Roman" w:hAnsi="Times New Roman" w:cs="Times New Roman"/>
          <w:sz w:val="24"/>
          <w:szCs w:val="24"/>
        </w:rPr>
        <w:t xml:space="preserve"> </w:t>
      </w:r>
      <w:r w:rsidR="00C33501" w:rsidRPr="00B95480">
        <w:rPr>
          <w:rFonts w:ascii="Times New Roman" w:hAnsi="Times New Roman" w:cs="Times New Roman"/>
          <w:sz w:val="24"/>
          <w:szCs w:val="24"/>
        </w:rPr>
        <w:t>agglutinated</w:t>
      </w:r>
      <w:r w:rsidR="0005136D">
        <w:rPr>
          <w:rFonts w:ascii="Times New Roman" w:hAnsi="Times New Roman" w:cs="Times New Roman"/>
          <w:sz w:val="24"/>
          <w:szCs w:val="24"/>
        </w:rPr>
        <w:t>;</w:t>
      </w:r>
      <w:r w:rsidRPr="00B95480">
        <w:rPr>
          <w:rFonts w:ascii="Times New Roman" w:hAnsi="Times New Roman" w:cs="Times New Roman"/>
          <w:sz w:val="24"/>
          <w:szCs w:val="24"/>
        </w:rPr>
        <w:t xml:space="preserve"> or soft-bodied, following Selly et al.</w:t>
      </w:r>
      <w:r w:rsidR="003F6DED" w:rsidRPr="00B95480">
        <w:rPr>
          <w:rFonts w:ascii="Times New Roman" w:hAnsi="Times New Roman" w:cs="Times New Roman"/>
          <w:sz w:val="24"/>
          <w:szCs w:val="24"/>
        </w:rPr>
        <w:t xml:space="preserve"> (</w:t>
      </w:r>
      <w:r w:rsidRPr="00B95480">
        <w:rPr>
          <w:rFonts w:ascii="Times New Roman" w:hAnsi="Times New Roman" w:cs="Times New Roman"/>
          <w:sz w:val="24"/>
          <w:szCs w:val="24"/>
        </w:rPr>
        <w:t>2020</w:t>
      </w:r>
      <w:r w:rsidR="003F6DED" w:rsidRPr="00B95480">
        <w:rPr>
          <w:rFonts w:ascii="Times New Roman" w:hAnsi="Times New Roman" w:cs="Times New Roman"/>
          <w:sz w:val="24"/>
          <w:szCs w:val="24"/>
        </w:rPr>
        <w:t>)</w:t>
      </w:r>
      <w:r w:rsidRPr="00B95480">
        <w:rPr>
          <w:rFonts w:ascii="Times New Roman" w:hAnsi="Times New Roman" w:cs="Times New Roman"/>
          <w:sz w:val="24"/>
          <w:szCs w:val="24"/>
        </w:rPr>
        <w:t xml:space="preserve">. </w:t>
      </w:r>
      <w:proofErr w:type="spellStart"/>
      <w:r w:rsidR="00850C51" w:rsidRPr="00B95480">
        <w:rPr>
          <w:rFonts w:ascii="Times New Roman" w:hAnsi="Times New Roman" w:cs="Times New Roman"/>
          <w:sz w:val="24"/>
          <w:szCs w:val="24"/>
        </w:rPr>
        <w:t>Biomineralised</w:t>
      </w:r>
      <w:proofErr w:type="spellEnd"/>
      <w:r w:rsidR="00850C51"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taxa </w:t>
      </w:r>
      <w:r w:rsidR="00895FFA" w:rsidRPr="00B95480">
        <w:rPr>
          <w:rFonts w:ascii="Times New Roman" w:hAnsi="Times New Roman" w:cs="Times New Roman"/>
          <w:sz w:val="24"/>
          <w:szCs w:val="24"/>
        </w:rPr>
        <w:t>are</w:t>
      </w:r>
      <w:r w:rsidRPr="00B95480">
        <w:rPr>
          <w:rFonts w:ascii="Times New Roman" w:hAnsi="Times New Roman" w:cs="Times New Roman"/>
          <w:sz w:val="24"/>
          <w:szCs w:val="24"/>
        </w:rPr>
        <w:t xml:space="preserve"> thought to have </w:t>
      </w:r>
      <w:r w:rsidR="00895FFA" w:rsidRPr="00B95480">
        <w:rPr>
          <w:rFonts w:ascii="Times New Roman" w:hAnsi="Times New Roman" w:cs="Times New Roman"/>
          <w:sz w:val="24"/>
          <w:szCs w:val="24"/>
        </w:rPr>
        <w:t>possessed</w:t>
      </w:r>
      <w:r w:rsidRPr="00B95480">
        <w:rPr>
          <w:rFonts w:ascii="Times New Roman" w:hAnsi="Times New Roman" w:cs="Times New Roman"/>
          <w:sz w:val="24"/>
          <w:szCs w:val="24"/>
        </w:rPr>
        <w:t xml:space="preserve"> a </w:t>
      </w:r>
      <w:proofErr w:type="spellStart"/>
      <w:r w:rsidR="00850C51" w:rsidRPr="00B95480">
        <w:rPr>
          <w:rFonts w:ascii="Times New Roman" w:hAnsi="Times New Roman" w:cs="Times New Roman"/>
          <w:sz w:val="24"/>
          <w:szCs w:val="24"/>
        </w:rPr>
        <w:t>biomineralised</w:t>
      </w:r>
      <w:proofErr w:type="spellEnd"/>
      <w:r w:rsidR="00850C51" w:rsidRPr="00B95480">
        <w:rPr>
          <w:rFonts w:ascii="Times New Roman" w:hAnsi="Times New Roman" w:cs="Times New Roman"/>
          <w:sz w:val="24"/>
          <w:szCs w:val="24"/>
        </w:rPr>
        <w:t xml:space="preserve"> </w:t>
      </w:r>
      <w:r w:rsidR="00895FFA" w:rsidRPr="00B95480">
        <w:rPr>
          <w:rFonts w:ascii="Times New Roman" w:hAnsi="Times New Roman" w:cs="Times New Roman"/>
          <w:sz w:val="24"/>
          <w:szCs w:val="24"/>
        </w:rPr>
        <w:t>(calcium carbonate, calcium phosphate, or silica)</w:t>
      </w:r>
      <w:r w:rsidRPr="00B95480">
        <w:rPr>
          <w:rFonts w:ascii="Times New Roman" w:hAnsi="Times New Roman" w:cs="Times New Roman"/>
          <w:sz w:val="24"/>
          <w:szCs w:val="24"/>
        </w:rPr>
        <w:t xml:space="preserve"> hard shell</w:t>
      </w:r>
      <w:r w:rsidR="00895FFA" w:rsidRPr="00B95480">
        <w:rPr>
          <w:rFonts w:ascii="Times New Roman" w:hAnsi="Times New Roman" w:cs="Times New Roman"/>
          <w:sz w:val="24"/>
          <w:szCs w:val="24"/>
        </w:rPr>
        <w:t xml:space="preserve"> or external structures</w:t>
      </w:r>
      <w:r w:rsidRPr="00B95480">
        <w:rPr>
          <w:rFonts w:ascii="Times New Roman" w:hAnsi="Times New Roman" w:cs="Times New Roman"/>
          <w:sz w:val="24"/>
          <w:szCs w:val="24"/>
        </w:rPr>
        <w:t xml:space="preserve">. </w:t>
      </w:r>
      <w:r w:rsidR="0005136D">
        <w:rPr>
          <w:rFonts w:ascii="Times New Roman" w:hAnsi="Times New Roman" w:cs="Times New Roman"/>
          <w:sz w:val="24"/>
          <w:szCs w:val="24"/>
        </w:rPr>
        <w:t>‘</w:t>
      </w:r>
      <w:r w:rsidRPr="00B95480">
        <w:rPr>
          <w:rFonts w:ascii="Times New Roman" w:hAnsi="Times New Roman" w:cs="Times New Roman"/>
          <w:sz w:val="24"/>
          <w:szCs w:val="24"/>
        </w:rPr>
        <w:t>Organic template</w:t>
      </w:r>
      <w:r w:rsidR="0005136D">
        <w:rPr>
          <w:rFonts w:ascii="Times New Roman" w:hAnsi="Times New Roman" w:cs="Times New Roman"/>
          <w:sz w:val="24"/>
          <w:szCs w:val="24"/>
        </w:rPr>
        <w:t>’</w:t>
      </w:r>
      <w:r w:rsidRPr="00B95480">
        <w:rPr>
          <w:rFonts w:ascii="Times New Roman" w:hAnsi="Times New Roman" w:cs="Times New Roman"/>
          <w:sz w:val="24"/>
          <w:szCs w:val="24"/>
        </w:rPr>
        <w:t xml:space="preserve"> taxa </w:t>
      </w:r>
      <w:r w:rsidR="0005136D">
        <w:rPr>
          <w:rFonts w:ascii="Times New Roman" w:hAnsi="Times New Roman" w:cs="Times New Roman"/>
          <w:sz w:val="24"/>
          <w:szCs w:val="24"/>
        </w:rPr>
        <w:t xml:space="preserve">are inferred to have </w:t>
      </w:r>
      <w:r w:rsidR="00F51378" w:rsidRPr="00B95480">
        <w:rPr>
          <w:rFonts w:ascii="Times New Roman" w:hAnsi="Times New Roman" w:cs="Times New Roman"/>
          <w:sz w:val="24"/>
          <w:szCs w:val="24"/>
        </w:rPr>
        <w:t>possessed</w:t>
      </w:r>
      <w:r w:rsidR="00AE59AB" w:rsidRPr="00B95480">
        <w:rPr>
          <w:rFonts w:ascii="Times New Roman" w:hAnsi="Times New Roman" w:cs="Times New Roman"/>
          <w:sz w:val="24"/>
          <w:szCs w:val="24"/>
        </w:rPr>
        <w:t xml:space="preserve"> </w:t>
      </w:r>
      <w:r w:rsidR="0005136D">
        <w:rPr>
          <w:rFonts w:ascii="Times New Roman" w:hAnsi="Times New Roman" w:cs="Times New Roman"/>
          <w:sz w:val="24"/>
          <w:szCs w:val="24"/>
        </w:rPr>
        <w:t xml:space="preserve">non-mineralised </w:t>
      </w:r>
      <w:r w:rsidRPr="00B95480">
        <w:rPr>
          <w:rFonts w:ascii="Times New Roman" w:hAnsi="Times New Roman" w:cs="Times New Roman"/>
          <w:sz w:val="24"/>
          <w:szCs w:val="24"/>
        </w:rPr>
        <w:t>walls</w:t>
      </w:r>
      <w:r w:rsidR="00AE59AB" w:rsidRPr="00B95480">
        <w:rPr>
          <w:rFonts w:ascii="Times New Roman" w:hAnsi="Times New Roman" w:cs="Times New Roman"/>
          <w:sz w:val="24"/>
          <w:szCs w:val="24"/>
        </w:rPr>
        <w:t xml:space="preserve"> made of organic </w:t>
      </w:r>
      <w:r w:rsidR="0005136D">
        <w:rPr>
          <w:rFonts w:ascii="Times New Roman" w:hAnsi="Times New Roman" w:cs="Times New Roman"/>
          <w:sz w:val="24"/>
          <w:szCs w:val="24"/>
        </w:rPr>
        <w:t>biomolecules (</w:t>
      </w:r>
      <w:proofErr w:type="gramStart"/>
      <w:r w:rsidR="0005136D">
        <w:rPr>
          <w:rFonts w:ascii="Times New Roman" w:hAnsi="Times New Roman" w:cs="Times New Roman"/>
          <w:sz w:val="24"/>
          <w:szCs w:val="24"/>
        </w:rPr>
        <w:t>e.g.</w:t>
      </w:r>
      <w:proofErr w:type="gramEnd"/>
      <w:r w:rsidR="0005136D">
        <w:rPr>
          <w:rFonts w:ascii="Times New Roman" w:hAnsi="Times New Roman" w:cs="Times New Roman"/>
          <w:sz w:val="24"/>
          <w:szCs w:val="24"/>
        </w:rPr>
        <w:t xml:space="preserve"> collagen) that</w:t>
      </w:r>
      <w:r w:rsidRPr="00B95480">
        <w:rPr>
          <w:rFonts w:ascii="Times New Roman" w:hAnsi="Times New Roman" w:cs="Times New Roman"/>
          <w:sz w:val="24"/>
          <w:szCs w:val="24"/>
        </w:rPr>
        <w:t xml:space="preserve"> provided some degree of </w:t>
      </w:r>
      <w:r w:rsidR="00895FFA" w:rsidRPr="00B95480">
        <w:rPr>
          <w:rFonts w:ascii="Times New Roman" w:hAnsi="Times New Roman" w:cs="Times New Roman"/>
          <w:sz w:val="24"/>
          <w:szCs w:val="24"/>
        </w:rPr>
        <w:t xml:space="preserve">external </w:t>
      </w:r>
      <w:r w:rsidRPr="00B95480">
        <w:rPr>
          <w:rFonts w:ascii="Times New Roman" w:hAnsi="Times New Roman" w:cs="Times New Roman"/>
          <w:sz w:val="24"/>
          <w:szCs w:val="24"/>
        </w:rPr>
        <w:t xml:space="preserve">structural integrity. </w:t>
      </w:r>
      <w:r w:rsidR="00895FFA" w:rsidRPr="00B95480">
        <w:rPr>
          <w:rFonts w:ascii="Times New Roman" w:hAnsi="Times New Roman" w:cs="Times New Roman"/>
          <w:sz w:val="24"/>
          <w:szCs w:val="24"/>
        </w:rPr>
        <w:t xml:space="preserve">Taxa assigned to the </w:t>
      </w:r>
      <w:proofErr w:type="spellStart"/>
      <w:r w:rsidR="00850C51" w:rsidRPr="00B95480">
        <w:rPr>
          <w:rFonts w:ascii="Times New Roman" w:hAnsi="Times New Roman" w:cs="Times New Roman"/>
          <w:sz w:val="24"/>
          <w:szCs w:val="24"/>
        </w:rPr>
        <w:t>biomineralised</w:t>
      </w:r>
      <w:proofErr w:type="spellEnd"/>
      <w:r w:rsidR="00C33501" w:rsidRPr="00B95480">
        <w:rPr>
          <w:rFonts w:ascii="Times New Roman" w:hAnsi="Times New Roman" w:cs="Times New Roman"/>
          <w:sz w:val="24"/>
          <w:szCs w:val="24"/>
        </w:rPr>
        <w:t xml:space="preserve">, </w:t>
      </w:r>
      <w:r w:rsidRPr="00B95480">
        <w:rPr>
          <w:rFonts w:ascii="Times New Roman" w:hAnsi="Times New Roman" w:cs="Times New Roman"/>
          <w:sz w:val="24"/>
          <w:szCs w:val="24"/>
        </w:rPr>
        <w:t>organic template</w:t>
      </w:r>
      <w:r w:rsidR="00C33501" w:rsidRPr="00B95480">
        <w:rPr>
          <w:rFonts w:ascii="Times New Roman" w:hAnsi="Times New Roman" w:cs="Times New Roman"/>
          <w:sz w:val="24"/>
          <w:szCs w:val="24"/>
        </w:rPr>
        <w:t xml:space="preserve"> and agglutinated</w:t>
      </w:r>
      <w:r w:rsidRPr="00B95480">
        <w:rPr>
          <w:rFonts w:ascii="Times New Roman" w:hAnsi="Times New Roman" w:cs="Times New Roman"/>
          <w:sz w:val="24"/>
          <w:szCs w:val="24"/>
        </w:rPr>
        <w:t xml:space="preserve"> </w:t>
      </w:r>
      <w:r w:rsidR="00895FFA" w:rsidRPr="00B95480">
        <w:rPr>
          <w:rFonts w:ascii="Times New Roman" w:hAnsi="Times New Roman" w:cs="Times New Roman"/>
          <w:sz w:val="24"/>
          <w:szCs w:val="24"/>
        </w:rPr>
        <w:t xml:space="preserve">groupings </w:t>
      </w:r>
      <w:r w:rsidRPr="00B95480">
        <w:rPr>
          <w:rFonts w:ascii="Times New Roman" w:hAnsi="Times New Roman" w:cs="Times New Roman"/>
          <w:sz w:val="24"/>
          <w:szCs w:val="24"/>
        </w:rPr>
        <w:t>are listed in S</w:t>
      </w:r>
      <w:r w:rsidR="00895FFA" w:rsidRPr="00B95480">
        <w:rPr>
          <w:rFonts w:ascii="Times New Roman" w:hAnsi="Times New Roman" w:cs="Times New Roman"/>
          <w:sz w:val="24"/>
          <w:szCs w:val="24"/>
        </w:rPr>
        <w:t>upplementary</w:t>
      </w:r>
      <w:r w:rsidRPr="00B95480">
        <w:rPr>
          <w:rFonts w:ascii="Times New Roman" w:hAnsi="Times New Roman" w:cs="Times New Roman"/>
          <w:sz w:val="24"/>
          <w:szCs w:val="24"/>
        </w:rPr>
        <w:t xml:space="preserve"> Table 2, along</w:t>
      </w:r>
      <w:r w:rsidR="00895FFA" w:rsidRPr="00B95480">
        <w:rPr>
          <w:rFonts w:ascii="Times New Roman" w:hAnsi="Times New Roman" w:cs="Times New Roman"/>
          <w:sz w:val="24"/>
          <w:szCs w:val="24"/>
        </w:rPr>
        <w:t>side</w:t>
      </w:r>
      <w:r w:rsidRPr="00B95480">
        <w:rPr>
          <w:rFonts w:ascii="Times New Roman" w:hAnsi="Times New Roman" w:cs="Times New Roman"/>
          <w:sz w:val="24"/>
          <w:szCs w:val="24"/>
        </w:rPr>
        <w:t xml:space="preserve"> all soft</w:t>
      </w:r>
      <w:r w:rsidR="00895FFA" w:rsidRPr="00B95480">
        <w:rPr>
          <w:rFonts w:ascii="Times New Roman" w:hAnsi="Times New Roman" w:cs="Times New Roman"/>
          <w:sz w:val="24"/>
          <w:szCs w:val="24"/>
        </w:rPr>
        <w:t>-bodied</w:t>
      </w:r>
      <w:r w:rsidRPr="00B95480">
        <w:rPr>
          <w:rFonts w:ascii="Times New Roman" w:hAnsi="Times New Roman" w:cs="Times New Roman"/>
          <w:sz w:val="24"/>
          <w:szCs w:val="24"/>
        </w:rPr>
        <w:t xml:space="preserve"> tubes</w:t>
      </w:r>
      <w:r w:rsidR="00895FFA" w:rsidRPr="00B95480">
        <w:rPr>
          <w:rFonts w:ascii="Times New Roman" w:hAnsi="Times New Roman" w:cs="Times New Roman"/>
          <w:sz w:val="24"/>
          <w:szCs w:val="24"/>
        </w:rPr>
        <w:t xml:space="preserve"> (see</w:t>
      </w:r>
      <w:r w:rsidRPr="00B95480">
        <w:rPr>
          <w:rFonts w:ascii="Times New Roman" w:hAnsi="Times New Roman" w:cs="Times New Roman"/>
          <w:sz w:val="24"/>
          <w:szCs w:val="24"/>
        </w:rPr>
        <w:t xml:space="preserve"> Figure </w:t>
      </w:r>
      <w:r w:rsidR="007B30BE">
        <w:rPr>
          <w:rFonts w:ascii="Times New Roman" w:hAnsi="Times New Roman" w:cs="Times New Roman"/>
          <w:sz w:val="24"/>
          <w:szCs w:val="24"/>
        </w:rPr>
        <w:t>5</w:t>
      </w:r>
      <w:r w:rsidR="00895FFA" w:rsidRPr="00B95480">
        <w:rPr>
          <w:rFonts w:ascii="Times New Roman" w:hAnsi="Times New Roman" w:cs="Times New Roman"/>
          <w:sz w:val="24"/>
          <w:szCs w:val="24"/>
        </w:rPr>
        <w:t>)</w:t>
      </w:r>
      <w:r w:rsidRPr="00B95480">
        <w:rPr>
          <w:rFonts w:ascii="Times New Roman" w:hAnsi="Times New Roman" w:cs="Times New Roman"/>
          <w:sz w:val="24"/>
          <w:szCs w:val="24"/>
        </w:rPr>
        <w:t>.</w:t>
      </w:r>
    </w:p>
    <w:p w14:paraId="5A05F3E9" w14:textId="77777777" w:rsidR="00136C68" w:rsidRPr="00B95480" w:rsidRDefault="00136C68" w:rsidP="0078608A">
      <w:pPr>
        <w:jc w:val="both"/>
        <w:rPr>
          <w:rFonts w:ascii="Times New Roman" w:hAnsi="Times New Roman" w:cs="Times New Roman"/>
          <w:sz w:val="24"/>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7C385F" w:rsidRPr="00B95480" w14:paraId="65977431" w14:textId="77777777" w:rsidTr="008A2F15">
        <w:tc>
          <w:tcPr>
            <w:tcW w:w="2435" w:type="pct"/>
            <w:tcBorders>
              <w:top w:val="single" w:sz="4" w:space="0" w:color="auto"/>
              <w:bottom w:val="single" w:sz="4" w:space="0" w:color="auto"/>
            </w:tcBorders>
          </w:tcPr>
          <w:p w14:paraId="31FA0F86" w14:textId="6A87BBD2" w:rsidR="007C385F" w:rsidRPr="00B95480" w:rsidRDefault="007C385F" w:rsidP="0078608A">
            <w:pPr>
              <w:jc w:val="both"/>
              <w:rPr>
                <w:rFonts w:ascii="Times New Roman" w:hAnsi="Times New Roman" w:cs="Times New Roman"/>
                <w:b/>
                <w:sz w:val="24"/>
                <w:szCs w:val="24"/>
              </w:rPr>
            </w:pPr>
            <w:r w:rsidRPr="00B95480">
              <w:rPr>
                <w:rFonts w:ascii="Times New Roman" w:hAnsi="Times New Roman" w:cs="Times New Roman"/>
                <w:b/>
                <w:sz w:val="24"/>
                <w:szCs w:val="24"/>
              </w:rPr>
              <w:t>Group</w:t>
            </w:r>
          </w:p>
        </w:tc>
        <w:tc>
          <w:tcPr>
            <w:tcW w:w="2565" w:type="pct"/>
            <w:tcBorders>
              <w:top w:val="single" w:sz="4" w:space="0" w:color="auto"/>
              <w:bottom w:val="single" w:sz="4" w:space="0" w:color="auto"/>
            </w:tcBorders>
          </w:tcPr>
          <w:p w14:paraId="6132669D" w14:textId="48162EC3" w:rsidR="007C385F" w:rsidRPr="00B95480" w:rsidRDefault="007C385F" w:rsidP="0078608A">
            <w:pPr>
              <w:jc w:val="both"/>
              <w:rPr>
                <w:rFonts w:ascii="Times New Roman" w:hAnsi="Times New Roman" w:cs="Times New Roman"/>
                <w:b/>
                <w:sz w:val="24"/>
                <w:szCs w:val="24"/>
              </w:rPr>
            </w:pPr>
            <w:r w:rsidRPr="00B95480">
              <w:rPr>
                <w:rFonts w:ascii="Times New Roman" w:hAnsi="Times New Roman" w:cs="Times New Roman"/>
                <w:b/>
                <w:sz w:val="24"/>
                <w:szCs w:val="24"/>
              </w:rPr>
              <w:t>Taxa included</w:t>
            </w:r>
          </w:p>
        </w:tc>
      </w:tr>
      <w:tr w:rsidR="007C385F" w:rsidRPr="00B95480" w14:paraId="023A828B" w14:textId="77777777" w:rsidTr="008A2F15">
        <w:tc>
          <w:tcPr>
            <w:tcW w:w="2435" w:type="pct"/>
            <w:tcBorders>
              <w:top w:val="single" w:sz="4" w:space="0" w:color="auto"/>
            </w:tcBorders>
          </w:tcPr>
          <w:p w14:paraId="4C18028F" w14:textId="7A0B7A1C" w:rsidR="007C385F" w:rsidRPr="00B95480" w:rsidRDefault="00E34873" w:rsidP="00850C51">
            <w:pPr>
              <w:jc w:val="both"/>
              <w:rPr>
                <w:rFonts w:ascii="Times New Roman" w:hAnsi="Times New Roman" w:cs="Times New Roman"/>
                <w:sz w:val="24"/>
                <w:szCs w:val="24"/>
              </w:rPr>
            </w:pPr>
            <w:r w:rsidRPr="00B95480">
              <w:rPr>
                <w:rFonts w:ascii="Times New Roman" w:hAnsi="Times New Roman" w:cs="Times New Roman"/>
                <w:sz w:val="24"/>
                <w:szCs w:val="24"/>
              </w:rPr>
              <w:t>Complex d</w:t>
            </w:r>
            <w:r w:rsidR="007C385F" w:rsidRPr="00B95480">
              <w:rPr>
                <w:rFonts w:ascii="Times New Roman" w:hAnsi="Times New Roman" w:cs="Times New Roman"/>
                <w:sz w:val="24"/>
                <w:szCs w:val="24"/>
              </w:rPr>
              <w:t xml:space="preserve">iscoidal, </w:t>
            </w:r>
            <w:r w:rsidR="00A708A2">
              <w:rPr>
                <w:rFonts w:ascii="Times New Roman" w:hAnsi="Times New Roman" w:cs="Times New Roman"/>
                <w:sz w:val="24"/>
                <w:szCs w:val="24"/>
              </w:rPr>
              <w:t>CaCO</w:t>
            </w:r>
            <w:r w:rsidR="00A708A2" w:rsidRPr="007F25FF">
              <w:rPr>
                <w:rFonts w:ascii="Times New Roman" w:hAnsi="Times New Roman" w:cs="Times New Roman"/>
                <w:sz w:val="24"/>
                <w:szCs w:val="24"/>
                <w:vertAlign w:val="subscript"/>
              </w:rPr>
              <w:t>3</w:t>
            </w:r>
            <w:r w:rsidR="00A708A2">
              <w:rPr>
                <w:rFonts w:ascii="Times New Roman" w:hAnsi="Times New Roman" w:cs="Times New Roman"/>
                <w:sz w:val="24"/>
                <w:szCs w:val="24"/>
              </w:rPr>
              <w:t xml:space="preserve"> </w:t>
            </w:r>
            <w:proofErr w:type="spellStart"/>
            <w:r w:rsidR="00850C51" w:rsidRPr="00B95480">
              <w:rPr>
                <w:rFonts w:ascii="Times New Roman" w:hAnsi="Times New Roman" w:cs="Times New Roman"/>
                <w:sz w:val="24"/>
                <w:szCs w:val="24"/>
              </w:rPr>
              <w:t>biomineralised</w:t>
            </w:r>
            <w:proofErr w:type="spellEnd"/>
          </w:p>
        </w:tc>
        <w:tc>
          <w:tcPr>
            <w:tcW w:w="2565" w:type="pct"/>
            <w:tcBorders>
              <w:top w:val="single" w:sz="4" w:space="0" w:color="auto"/>
            </w:tcBorders>
          </w:tcPr>
          <w:p w14:paraId="5026F965" w14:textId="2BD88D90" w:rsidR="007C385F" w:rsidRPr="00B95480" w:rsidRDefault="007C385F" w:rsidP="00CB5F7A">
            <w:pPr>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Suvorovella</w:t>
            </w:r>
            <w:proofErr w:type="spellEnd"/>
          </w:p>
        </w:tc>
      </w:tr>
      <w:tr w:rsidR="00E47782" w:rsidRPr="00B95480" w14:paraId="6D8BA45E" w14:textId="77777777" w:rsidTr="008A2F15">
        <w:tc>
          <w:tcPr>
            <w:tcW w:w="2435" w:type="pct"/>
          </w:tcPr>
          <w:p w14:paraId="7E516FDC" w14:textId="566F9C5B" w:rsidR="00E47782" w:rsidRPr="00B95480" w:rsidRDefault="00E47782" w:rsidP="00E47782">
            <w:pPr>
              <w:jc w:val="both"/>
              <w:rPr>
                <w:rFonts w:ascii="Times New Roman" w:hAnsi="Times New Roman" w:cs="Times New Roman"/>
                <w:sz w:val="24"/>
                <w:szCs w:val="24"/>
              </w:rPr>
            </w:pPr>
            <w:proofErr w:type="spellStart"/>
            <w:r>
              <w:rPr>
                <w:rFonts w:ascii="Times New Roman" w:hAnsi="Times New Roman" w:cs="Times New Roman"/>
                <w:sz w:val="24"/>
                <w:szCs w:val="24"/>
              </w:rPr>
              <w:t>Bilateralomorpha</w:t>
            </w:r>
            <w:proofErr w:type="spellEnd"/>
            <w:r w:rsidRPr="00B95480">
              <w:rPr>
                <w:rFonts w:ascii="Times New Roman" w:hAnsi="Times New Roman" w:cs="Times New Roman"/>
                <w:sz w:val="24"/>
                <w:szCs w:val="24"/>
              </w:rPr>
              <w:t xml:space="preserve">, </w:t>
            </w:r>
            <w:r>
              <w:rPr>
                <w:rFonts w:ascii="Times New Roman" w:hAnsi="Times New Roman" w:cs="Times New Roman"/>
                <w:sz w:val="24"/>
                <w:szCs w:val="24"/>
              </w:rPr>
              <w:t>CaCO</w:t>
            </w:r>
            <w:r w:rsidRPr="007F25FF">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biomineralised</w:t>
            </w:r>
            <w:proofErr w:type="spellEnd"/>
            <w:r w:rsidRPr="00B95480">
              <w:rPr>
                <w:rFonts w:ascii="Times New Roman" w:hAnsi="Times New Roman" w:cs="Times New Roman"/>
                <w:sz w:val="24"/>
                <w:szCs w:val="24"/>
              </w:rPr>
              <w:t xml:space="preserve"> </w:t>
            </w:r>
          </w:p>
        </w:tc>
        <w:tc>
          <w:tcPr>
            <w:tcW w:w="2565" w:type="pct"/>
          </w:tcPr>
          <w:p w14:paraId="153D58FD" w14:textId="12CE3CAF" w:rsidR="00E47782" w:rsidRPr="00B95480" w:rsidRDefault="00E47782" w:rsidP="00E47782">
            <w:pPr>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Namacalathus</w:t>
            </w:r>
            <w:proofErr w:type="spellEnd"/>
          </w:p>
        </w:tc>
      </w:tr>
      <w:tr w:rsidR="00E47782" w:rsidRPr="00B95480" w14:paraId="5ED9E6D4" w14:textId="77777777" w:rsidTr="008A2F15">
        <w:tc>
          <w:tcPr>
            <w:tcW w:w="2435" w:type="pct"/>
          </w:tcPr>
          <w:p w14:paraId="212DAEC6" w14:textId="4E96574F" w:rsidR="00E47782" w:rsidRPr="00B95480" w:rsidRDefault="00E47782" w:rsidP="00E47782">
            <w:pPr>
              <w:jc w:val="both"/>
              <w:rPr>
                <w:rFonts w:ascii="Times New Roman" w:hAnsi="Times New Roman" w:cs="Times New Roman"/>
                <w:sz w:val="24"/>
                <w:szCs w:val="24"/>
              </w:rPr>
            </w:pPr>
            <w:r w:rsidRPr="00B95480">
              <w:rPr>
                <w:rFonts w:ascii="Times New Roman" w:hAnsi="Times New Roman" w:cs="Times New Roman"/>
                <w:sz w:val="24"/>
                <w:szCs w:val="24"/>
              </w:rPr>
              <w:t xml:space="preserve">Tubular, </w:t>
            </w:r>
            <w:r>
              <w:rPr>
                <w:rFonts w:ascii="Times New Roman" w:hAnsi="Times New Roman" w:cs="Times New Roman"/>
                <w:sz w:val="24"/>
                <w:szCs w:val="24"/>
              </w:rPr>
              <w:t>CaCO</w:t>
            </w:r>
            <w:r w:rsidRPr="007F25FF">
              <w:rPr>
                <w:rFonts w:ascii="Times New Roman" w:hAnsi="Times New Roman" w:cs="Times New Roman"/>
                <w:sz w:val="24"/>
                <w:szCs w:val="24"/>
                <w:vertAlign w:val="subscript"/>
              </w:rPr>
              <w:t>3</w:t>
            </w:r>
            <w:r>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biomineralised</w:t>
            </w:r>
            <w:proofErr w:type="spellEnd"/>
          </w:p>
        </w:tc>
        <w:tc>
          <w:tcPr>
            <w:tcW w:w="2565" w:type="pct"/>
          </w:tcPr>
          <w:p w14:paraId="7096A8E2" w14:textId="6AD60F9D" w:rsidR="00E47782" w:rsidRPr="00B95480" w:rsidRDefault="00E47782" w:rsidP="00E47782">
            <w:pPr>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Cambrotubulus</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Cloudina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Multiconotubus</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Sinotubulites</w:t>
            </w:r>
            <w:proofErr w:type="spellEnd"/>
          </w:p>
        </w:tc>
      </w:tr>
      <w:tr w:rsidR="00E47782" w:rsidRPr="00B95480" w14:paraId="4B3095CE" w14:textId="77777777" w:rsidTr="004B0A3C">
        <w:tc>
          <w:tcPr>
            <w:tcW w:w="2435" w:type="pct"/>
          </w:tcPr>
          <w:p w14:paraId="1692345A" w14:textId="5EF6D304" w:rsidR="00E47782" w:rsidRPr="00A708A2" w:rsidRDefault="00E47782" w:rsidP="00E47782">
            <w:pPr>
              <w:jc w:val="both"/>
              <w:rPr>
                <w:rFonts w:ascii="Times New Roman" w:hAnsi="Times New Roman" w:cs="Times New Roman"/>
                <w:sz w:val="24"/>
                <w:szCs w:val="24"/>
              </w:rPr>
            </w:pPr>
            <w:r>
              <w:rPr>
                <w:rFonts w:ascii="Times New Roman" w:hAnsi="Times New Roman" w:cs="Times New Roman"/>
                <w:sz w:val="24"/>
                <w:szCs w:val="24"/>
              </w:rPr>
              <w:t>Tubular, SiO</w:t>
            </w:r>
            <w:r>
              <w:rPr>
                <w:rFonts w:ascii="Times New Roman" w:hAnsi="Times New Roman" w:cs="Times New Roman"/>
                <w:sz w:val="24"/>
                <w:szCs w:val="24"/>
              </w:rPr>
              <w:softHyphen/>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biomineralised</w:t>
            </w:r>
            <w:proofErr w:type="spellEnd"/>
          </w:p>
        </w:tc>
        <w:tc>
          <w:tcPr>
            <w:tcW w:w="2565" w:type="pct"/>
          </w:tcPr>
          <w:p w14:paraId="01EF0F74" w14:textId="0CFAAF17" w:rsidR="00E47782" w:rsidRPr="00B95480" w:rsidRDefault="00E47782" w:rsidP="00E47782">
            <w:pPr>
              <w:rPr>
                <w:rFonts w:ascii="Times New Roman" w:hAnsi="Times New Roman" w:cs="Times New Roman"/>
                <w:i/>
                <w:iCs/>
                <w:sz w:val="24"/>
                <w:szCs w:val="24"/>
              </w:rPr>
            </w:pPr>
            <w:proofErr w:type="spellStart"/>
            <w:r w:rsidRPr="00A708A2">
              <w:rPr>
                <w:rFonts w:ascii="Times New Roman" w:hAnsi="Times New Roman" w:cs="Times New Roman"/>
                <w:i/>
                <w:iCs/>
                <w:sz w:val="24"/>
                <w:szCs w:val="24"/>
              </w:rPr>
              <w:t>Anulit</w:t>
            </w:r>
            <w:r w:rsidR="008A2F15">
              <w:rPr>
                <w:rFonts w:ascii="Times New Roman" w:hAnsi="Times New Roman" w:cs="Times New Roman"/>
                <w:i/>
                <w:iCs/>
                <w:sz w:val="24"/>
                <w:szCs w:val="24"/>
              </w:rPr>
              <w:t>u</w:t>
            </w:r>
            <w:r w:rsidRPr="00A708A2">
              <w:rPr>
                <w:rFonts w:ascii="Times New Roman" w:hAnsi="Times New Roman" w:cs="Times New Roman"/>
                <w:i/>
                <w:iCs/>
                <w:sz w:val="24"/>
                <w:szCs w:val="24"/>
              </w:rPr>
              <w:t>bus</w:t>
            </w:r>
            <w:proofErr w:type="spellEnd"/>
            <w:r>
              <w:rPr>
                <w:rFonts w:ascii="Times New Roman" w:hAnsi="Times New Roman" w:cs="Times New Roman"/>
                <w:i/>
                <w:iCs/>
                <w:sz w:val="24"/>
                <w:szCs w:val="24"/>
              </w:rPr>
              <w:t xml:space="preserve">, </w:t>
            </w:r>
            <w:proofErr w:type="spellStart"/>
            <w:r w:rsidRPr="00A708A2">
              <w:rPr>
                <w:rFonts w:ascii="Times New Roman" w:hAnsi="Times New Roman" w:cs="Times New Roman"/>
                <w:i/>
                <w:iCs/>
                <w:sz w:val="24"/>
                <w:szCs w:val="24"/>
              </w:rPr>
              <w:t>Coniculus</w:t>
            </w:r>
            <w:proofErr w:type="spellEnd"/>
            <w:r>
              <w:rPr>
                <w:rFonts w:ascii="Times New Roman" w:hAnsi="Times New Roman" w:cs="Times New Roman"/>
                <w:i/>
                <w:iCs/>
                <w:sz w:val="24"/>
                <w:szCs w:val="24"/>
              </w:rPr>
              <w:t>, Fistula</w:t>
            </w:r>
          </w:p>
        </w:tc>
      </w:tr>
      <w:tr w:rsidR="00E47782" w:rsidRPr="00B95480" w14:paraId="371DACC2" w14:textId="77777777" w:rsidTr="008A2F15">
        <w:tc>
          <w:tcPr>
            <w:tcW w:w="2435" w:type="pct"/>
          </w:tcPr>
          <w:p w14:paraId="31A13A5E" w14:textId="6108E782" w:rsidR="00E47782" w:rsidRPr="00B95480" w:rsidRDefault="00E47782" w:rsidP="00E47782">
            <w:pPr>
              <w:jc w:val="both"/>
              <w:rPr>
                <w:rFonts w:ascii="Times New Roman" w:hAnsi="Times New Roman" w:cs="Times New Roman"/>
                <w:sz w:val="24"/>
                <w:szCs w:val="24"/>
              </w:rPr>
            </w:pPr>
            <w:r w:rsidRPr="00B95480">
              <w:rPr>
                <w:rFonts w:ascii="Times New Roman" w:hAnsi="Times New Roman" w:cs="Times New Roman"/>
                <w:sz w:val="24"/>
                <w:szCs w:val="24"/>
              </w:rPr>
              <w:t>Cnidarian, organic template</w:t>
            </w:r>
          </w:p>
        </w:tc>
        <w:tc>
          <w:tcPr>
            <w:tcW w:w="2565" w:type="pct"/>
          </w:tcPr>
          <w:p w14:paraId="1148F64D" w14:textId="0B4B677E" w:rsidR="00E47782" w:rsidRPr="00B95480" w:rsidRDefault="00E47782" w:rsidP="00E47782">
            <w:pPr>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Paraconularia</w:t>
            </w:r>
            <w:proofErr w:type="spellEnd"/>
          </w:p>
        </w:tc>
      </w:tr>
      <w:tr w:rsidR="00E47782" w:rsidRPr="00B95480" w14:paraId="08D87BB0" w14:textId="77777777" w:rsidTr="008A2F15">
        <w:tc>
          <w:tcPr>
            <w:tcW w:w="2435" w:type="pct"/>
          </w:tcPr>
          <w:p w14:paraId="08795E94" w14:textId="65D2D405" w:rsidR="00E47782" w:rsidRPr="00B95480" w:rsidRDefault="00E47782" w:rsidP="00E47782">
            <w:pPr>
              <w:jc w:val="both"/>
              <w:rPr>
                <w:rFonts w:ascii="Times New Roman" w:hAnsi="Times New Roman" w:cs="Times New Roman"/>
                <w:sz w:val="24"/>
                <w:szCs w:val="24"/>
              </w:rPr>
            </w:pPr>
            <w:r w:rsidRPr="00B95480">
              <w:rPr>
                <w:rFonts w:ascii="Times New Roman" w:hAnsi="Times New Roman" w:cs="Times New Roman"/>
                <w:sz w:val="24"/>
                <w:szCs w:val="24"/>
              </w:rPr>
              <w:t>Tubular, organic template</w:t>
            </w:r>
          </w:p>
        </w:tc>
        <w:tc>
          <w:tcPr>
            <w:tcW w:w="2565" w:type="pct"/>
          </w:tcPr>
          <w:p w14:paraId="332E0DE9" w14:textId="4AD63B5A" w:rsidR="00E47782" w:rsidRPr="00B95480" w:rsidRDefault="00E47782" w:rsidP="00E47782">
            <w:pPr>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Conotubus</w:t>
            </w:r>
            <w:proofErr w:type="spellEnd"/>
            <w:r w:rsidRPr="00B95480">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Convolutubus</w:t>
            </w:r>
            <w:proofErr w:type="spellEnd"/>
            <w:r>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Corumbella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Costatubus</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Gaojiashania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Saarina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Shaanxilithes</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Zuunia</w:t>
            </w:r>
            <w:proofErr w:type="spellEnd"/>
          </w:p>
        </w:tc>
      </w:tr>
      <w:tr w:rsidR="00E47782" w:rsidRPr="00B95480" w14:paraId="62A71E99" w14:textId="77777777" w:rsidTr="004B0A3C">
        <w:tc>
          <w:tcPr>
            <w:tcW w:w="2435" w:type="pct"/>
          </w:tcPr>
          <w:p w14:paraId="2297D997" w14:textId="189F417E" w:rsidR="00E47782" w:rsidRPr="00B95480" w:rsidRDefault="00E47782" w:rsidP="00E47782">
            <w:pPr>
              <w:jc w:val="both"/>
              <w:rPr>
                <w:rFonts w:ascii="Times New Roman" w:hAnsi="Times New Roman" w:cs="Times New Roman"/>
                <w:sz w:val="24"/>
                <w:szCs w:val="24"/>
              </w:rPr>
            </w:pPr>
            <w:r>
              <w:rPr>
                <w:rFonts w:ascii="Times New Roman" w:hAnsi="Times New Roman" w:cs="Times New Roman"/>
                <w:sz w:val="24"/>
                <w:szCs w:val="24"/>
              </w:rPr>
              <w:t>Sponges, organic template</w:t>
            </w:r>
          </w:p>
        </w:tc>
        <w:tc>
          <w:tcPr>
            <w:tcW w:w="2565" w:type="pct"/>
          </w:tcPr>
          <w:p w14:paraId="36833578" w14:textId="32F103D9" w:rsidR="00E47782" w:rsidRPr="00B95480" w:rsidRDefault="00E47782" w:rsidP="00E47782">
            <w:pPr>
              <w:rPr>
                <w:rFonts w:ascii="Times New Roman" w:hAnsi="Times New Roman" w:cs="Times New Roman"/>
                <w:i/>
                <w:iCs/>
                <w:sz w:val="24"/>
                <w:szCs w:val="24"/>
              </w:rPr>
            </w:pPr>
            <w:proofErr w:type="spellStart"/>
            <w:r>
              <w:rPr>
                <w:rFonts w:ascii="Times New Roman" w:hAnsi="Times New Roman" w:cs="Times New Roman"/>
                <w:i/>
                <w:iCs/>
                <w:sz w:val="24"/>
                <w:szCs w:val="24"/>
              </w:rPr>
              <w:t>Coronacollina</w:t>
            </w:r>
            <w:proofErr w:type="spellEnd"/>
          </w:p>
        </w:tc>
      </w:tr>
      <w:tr w:rsidR="00E47782" w:rsidRPr="00B95480" w14:paraId="544FD0F1" w14:textId="77777777" w:rsidTr="008A2F15">
        <w:tc>
          <w:tcPr>
            <w:tcW w:w="2435" w:type="pct"/>
          </w:tcPr>
          <w:p w14:paraId="5BCAC29B" w14:textId="2169EA2D" w:rsidR="00E47782" w:rsidRPr="00B95480" w:rsidRDefault="00E47782" w:rsidP="00E47782">
            <w:pPr>
              <w:jc w:val="both"/>
              <w:rPr>
                <w:rFonts w:ascii="Times New Roman" w:hAnsi="Times New Roman" w:cs="Times New Roman"/>
                <w:sz w:val="24"/>
                <w:szCs w:val="24"/>
              </w:rPr>
            </w:pPr>
            <w:r w:rsidRPr="00B95480">
              <w:rPr>
                <w:rFonts w:ascii="Times New Roman" w:hAnsi="Times New Roman" w:cs="Times New Roman"/>
                <w:sz w:val="24"/>
                <w:szCs w:val="24"/>
              </w:rPr>
              <w:t>Protist, agglutinated</w:t>
            </w:r>
          </w:p>
        </w:tc>
        <w:tc>
          <w:tcPr>
            <w:tcW w:w="2565" w:type="pct"/>
          </w:tcPr>
          <w:p w14:paraId="0C989319" w14:textId="0617E420" w:rsidR="00E47782" w:rsidRPr="00B95480" w:rsidRDefault="00E47782" w:rsidP="00E47782">
            <w:pPr>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Orbisiana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Palaeopascichnus</w:t>
            </w:r>
            <w:proofErr w:type="spellEnd"/>
          </w:p>
        </w:tc>
      </w:tr>
      <w:tr w:rsidR="00E47782" w:rsidRPr="00B95480" w14:paraId="6BEFD8DA" w14:textId="77777777" w:rsidTr="008A2F15">
        <w:tc>
          <w:tcPr>
            <w:tcW w:w="2435" w:type="pct"/>
          </w:tcPr>
          <w:p w14:paraId="772A953E" w14:textId="632672DF" w:rsidR="00E47782" w:rsidRPr="00B95480" w:rsidRDefault="00E47782" w:rsidP="00E47782">
            <w:pPr>
              <w:jc w:val="both"/>
              <w:rPr>
                <w:rFonts w:ascii="Times New Roman" w:hAnsi="Times New Roman" w:cs="Times New Roman"/>
                <w:sz w:val="24"/>
                <w:szCs w:val="24"/>
              </w:rPr>
            </w:pPr>
            <w:r w:rsidRPr="00B95480">
              <w:rPr>
                <w:rFonts w:ascii="Times New Roman" w:hAnsi="Times New Roman" w:cs="Times New Roman"/>
                <w:sz w:val="24"/>
                <w:szCs w:val="24"/>
              </w:rPr>
              <w:t>Tubular, agglutinated</w:t>
            </w:r>
          </w:p>
        </w:tc>
        <w:tc>
          <w:tcPr>
            <w:tcW w:w="2565" w:type="pct"/>
          </w:tcPr>
          <w:p w14:paraId="37AC66C8" w14:textId="081BAA99" w:rsidR="00E47782" w:rsidRPr="00B95480" w:rsidRDefault="00E47782" w:rsidP="00E47782">
            <w:pPr>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Archaeichnium</w:t>
            </w:r>
            <w:proofErr w:type="spellEnd"/>
            <w:r w:rsidRPr="00B95480">
              <w:rPr>
                <w:rFonts w:ascii="Times New Roman" w:hAnsi="Times New Roman" w:cs="Times New Roman"/>
                <w:i/>
                <w:iCs/>
                <w:sz w:val="24"/>
                <w:szCs w:val="24"/>
              </w:rPr>
              <w:t xml:space="preserve"> </w:t>
            </w:r>
          </w:p>
        </w:tc>
      </w:tr>
      <w:tr w:rsidR="00E47782" w:rsidRPr="00B95480" w14:paraId="127D0A3C" w14:textId="77777777" w:rsidTr="008A2F15">
        <w:tc>
          <w:tcPr>
            <w:tcW w:w="2435" w:type="pct"/>
          </w:tcPr>
          <w:p w14:paraId="740DD2D2" w14:textId="0B001C40" w:rsidR="00E47782" w:rsidRPr="00B95480" w:rsidRDefault="00E47782" w:rsidP="00E47782">
            <w:pPr>
              <w:jc w:val="both"/>
              <w:rPr>
                <w:rFonts w:ascii="Times New Roman" w:hAnsi="Times New Roman" w:cs="Times New Roman"/>
                <w:sz w:val="24"/>
                <w:szCs w:val="24"/>
              </w:rPr>
            </w:pPr>
            <w:r w:rsidRPr="00B95480">
              <w:rPr>
                <w:rFonts w:ascii="Times New Roman" w:hAnsi="Times New Roman" w:cs="Times New Roman"/>
                <w:sz w:val="24"/>
                <w:szCs w:val="24"/>
              </w:rPr>
              <w:t>Tubular, soft bodied</w:t>
            </w:r>
          </w:p>
        </w:tc>
        <w:tc>
          <w:tcPr>
            <w:tcW w:w="2565" w:type="pct"/>
          </w:tcPr>
          <w:p w14:paraId="515DB1DB" w14:textId="33B6FAF3" w:rsidR="00E47782" w:rsidRPr="00B95480" w:rsidRDefault="00E47782" w:rsidP="00E47782">
            <w:pPr>
              <w:rPr>
                <w:rFonts w:ascii="Calibri" w:hAnsi="Calibri" w:cs="Calibri"/>
                <w:i/>
                <w:iCs/>
              </w:rPr>
            </w:pPr>
            <w:proofErr w:type="spellStart"/>
            <w:r w:rsidRPr="00B95480">
              <w:rPr>
                <w:rFonts w:ascii="Times New Roman" w:hAnsi="Times New Roman" w:cs="Times New Roman"/>
                <w:i/>
                <w:iCs/>
                <w:sz w:val="24"/>
                <w:szCs w:val="24"/>
              </w:rPr>
              <w:t>Annulatubus</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Aulozoon</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Calyptrina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Funisia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Nenoxites</w:t>
            </w:r>
            <w:proofErr w:type="spellEnd"/>
            <w:r w:rsidRPr="00B95480">
              <w:rPr>
                <w:rFonts w:ascii="Times New Roman" w:hAnsi="Times New Roman" w:cs="Times New Roman"/>
                <w:i/>
                <w:iCs/>
                <w:sz w:val="24"/>
                <w:szCs w:val="24"/>
              </w:rPr>
              <w:t xml:space="preserve">, Plexus, </w:t>
            </w:r>
            <w:proofErr w:type="spellStart"/>
            <w:r w:rsidRPr="00B95480">
              <w:rPr>
                <w:rFonts w:ascii="Times New Roman" w:hAnsi="Times New Roman" w:cs="Times New Roman"/>
                <w:i/>
                <w:iCs/>
                <w:sz w:val="24"/>
                <w:szCs w:val="24"/>
              </w:rPr>
              <w:t>Protoconites</w:t>
            </w:r>
            <w:proofErr w:type="spellEnd"/>
            <w:r w:rsidRPr="00B95480">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Sabellidites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Sekwitubulus</w:t>
            </w:r>
            <w:proofErr w:type="spellEnd"/>
            <w:r>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Sinospongia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Somatohelix</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Wutubus</w:t>
            </w:r>
            <w:proofErr w:type="spellEnd"/>
          </w:p>
        </w:tc>
      </w:tr>
    </w:tbl>
    <w:p w14:paraId="4B7CFD9D" w14:textId="77777777" w:rsidR="003748CB" w:rsidRPr="00B95480" w:rsidRDefault="003748CB" w:rsidP="0078608A">
      <w:pPr>
        <w:jc w:val="both"/>
        <w:rPr>
          <w:rFonts w:ascii="Times New Roman" w:hAnsi="Times New Roman" w:cs="Times New Roman"/>
          <w:b/>
          <w:bCs/>
          <w:sz w:val="24"/>
          <w:szCs w:val="24"/>
        </w:rPr>
      </w:pPr>
    </w:p>
    <w:p w14:paraId="676649DC" w14:textId="0339F5A7" w:rsidR="007F4BE3" w:rsidRPr="00B95480" w:rsidRDefault="00AE59AB" w:rsidP="0078608A">
      <w:pPr>
        <w:jc w:val="both"/>
        <w:rPr>
          <w:rFonts w:ascii="Times New Roman" w:hAnsi="Times New Roman" w:cs="Times New Roman"/>
          <w:sz w:val="24"/>
          <w:szCs w:val="24"/>
        </w:rPr>
      </w:pPr>
      <w:r w:rsidRPr="00B95480">
        <w:rPr>
          <w:rFonts w:ascii="Times New Roman" w:hAnsi="Times New Roman" w:cs="Times New Roman"/>
          <w:b/>
          <w:bCs/>
          <w:sz w:val="24"/>
          <w:szCs w:val="24"/>
        </w:rPr>
        <w:t>Supplementary Table 2:</w:t>
      </w:r>
      <w:r w:rsidRPr="00B95480">
        <w:rPr>
          <w:rFonts w:ascii="Times New Roman" w:hAnsi="Times New Roman" w:cs="Times New Roman"/>
          <w:sz w:val="24"/>
          <w:szCs w:val="24"/>
        </w:rPr>
        <w:t xml:space="preserve"> All genera categorised into </w:t>
      </w:r>
      <w:proofErr w:type="spellStart"/>
      <w:r w:rsidR="00850C51" w:rsidRPr="00B95480">
        <w:rPr>
          <w:rFonts w:ascii="Times New Roman" w:hAnsi="Times New Roman" w:cs="Times New Roman"/>
          <w:sz w:val="24"/>
          <w:szCs w:val="24"/>
        </w:rPr>
        <w:t>biomineralised</w:t>
      </w:r>
      <w:proofErr w:type="spellEnd"/>
      <w:r w:rsidR="00A708A2">
        <w:rPr>
          <w:rFonts w:ascii="Times New Roman" w:hAnsi="Times New Roman" w:cs="Times New Roman"/>
          <w:sz w:val="24"/>
          <w:szCs w:val="24"/>
        </w:rPr>
        <w:t xml:space="preserve"> (CaCO</w:t>
      </w:r>
      <w:r w:rsidR="00A708A2">
        <w:rPr>
          <w:rFonts w:ascii="Times New Roman" w:hAnsi="Times New Roman" w:cs="Times New Roman"/>
          <w:sz w:val="24"/>
          <w:szCs w:val="24"/>
          <w:vertAlign w:val="subscript"/>
        </w:rPr>
        <w:t>3</w:t>
      </w:r>
      <w:r w:rsidR="00A708A2">
        <w:rPr>
          <w:rFonts w:ascii="Times New Roman" w:hAnsi="Times New Roman" w:cs="Times New Roman"/>
          <w:sz w:val="24"/>
          <w:szCs w:val="24"/>
        </w:rPr>
        <w:t xml:space="preserve"> or SiO</w:t>
      </w:r>
      <w:r w:rsidR="00A708A2">
        <w:rPr>
          <w:rFonts w:ascii="Times New Roman" w:hAnsi="Times New Roman" w:cs="Times New Roman"/>
          <w:sz w:val="24"/>
          <w:szCs w:val="24"/>
          <w:vertAlign w:val="subscript"/>
        </w:rPr>
        <w:t>2</w:t>
      </w:r>
      <w:r w:rsidR="00A708A2">
        <w:rPr>
          <w:rFonts w:ascii="Times New Roman" w:hAnsi="Times New Roman" w:cs="Times New Roman"/>
          <w:sz w:val="24"/>
          <w:szCs w:val="24"/>
        </w:rPr>
        <w:t>)</w:t>
      </w:r>
      <w:r w:rsidRPr="00B95480">
        <w:rPr>
          <w:rFonts w:ascii="Times New Roman" w:hAnsi="Times New Roman" w:cs="Times New Roman"/>
          <w:sz w:val="24"/>
          <w:szCs w:val="24"/>
        </w:rPr>
        <w:t>, organic template, or soft-bodied tubular groupings.</w:t>
      </w:r>
    </w:p>
    <w:p w14:paraId="648B7D63" w14:textId="77777777" w:rsidR="00895FFA" w:rsidRPr="00B95480" w:rsidRDefault="00895FFA" w:rsidP="0078608A">
      <w:pPr>
        <w:jc w:val="both"/>
        <w:rPr>
          <w:rFonts w:ascii="Times New Roman" w:hAnsi="Times New Roman" w:cs="Times New Roman"/>
          <w:sz w:val="24"/>
          <w:szCs w:val="24"/>
        </w:rPr>
      </w:pPr>
    </w:p>
    <w:p w14:paraId="5E6618A4" w14:textId="48910C5F" w:rsidR="004D30D1" w:rsidRPr="004D30D1" w:rsidRDefault="00AE59AB"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There </w:t>
      </w:r>
      <w:r w:rsidR="00895FFA" w:rsidRPr="00B95480">
        <w:rPr>
          <w:rFonts w:ascii="Times New Roman" w:hAnsi="Times New Roman" w:cs="Times New Roman"/>
          <w:sz w:val="24"/>
          <w:szCs w:val="24"/>
        </w:rPr>
        <w:t xml:space="preserve">has been recent </w:t>
      </w:r>
      <w:r w:rsidRPr="00B95480">
        <w:rPr>
          <w:rFonts w:ascii="Times New Roman" w:hAnsi="Times New Roman" w:cs="Times New Roman"/>
          <w:sz w:val="24"/>
          <w:szCs w:val="24"/>
        </w:rPr>
        <w:t>debate over whether</w:t>
      </w:r>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Cloudina</w:t>
      </w:r>
      <w:proofErr w:type="spellEnd"/>
      <w:r w:rsidRPr="00B95480">
        <w:rPr>
          <w:rFonts w:ascii="Times New Roman" w:hAnsi="Times New Roman" w:cs="Times New Roman"/>
          <w:sz w:val="24"/>
          <w:szCs w:val="24"/>
        </w:rPr>
        <w:t xml:space="preserve"> </w:t>
      </w:r>
      <w:r w:rsidR="00895FFA" w:rsidRPr="00B95480">
        <w:rPr>
          <w:rFonts w:ascii="Times New Roman" w:hAnsi="Times New Roman" w:cs="Times New Roman"/>
          <w:sz w:val="24"/>
          <w:szCs w:val="24"/>
        </w:rPr>
        <w:t>w</w:t>
      </w:r>
      <w:r w:rsidRPr="00B95480">
        <w:rPr>
          <w:rFonts w:ascii="Times New Roman" w:hAnsi="Times New Roman" w:cs="Times New Roman"/>
          <w:sz w:val="24"/>
          <w:szCs w:val="24"/>
        </w:rPr>
        <w:t xml:space="preserve">as </w:t>
      </w:r>
      <w:r w:rsidR="00895FFA" w:rsidRPr="00B95480">
        <w:rPr>
          <w:rFonts w:ascii="Times New Roman" w:hAnsi="Times New Roman" w:cs="Times New Roman"/>
          <w:sz w:val="24"/>
          <w:szCs w:val="24"/>
        </w:rPr>
        <w:t xml:space="preserve">originally </w:t>
      </w:r>
      <w:proofErr w:type="spellStart"/>
      <w:r w:rsidR="00850C51" w:rsidRPr="00B95480">
        <w:rPr>
          <w:rFonts w:ascii="Times New Roman" w:hAnsi="Times New Roman" w:cs="Times New Roman"/>
          <w:sz w:val="24"/>
          <w:szCs w:val="24"/>
        </w:rPr>
        <w:t>biomineralised</w:t>
      </w:r>
      <w:proofErr w:type="spellEnd"/>
      <w:r w:rsidR="00895FFA" w:rsidRPr="00B95480">
        <w:rPr>
          <w:rFonts w:ascii="Times New Roman" w:hAnsi="Times New Roman" w:cs="Times New Roman"/>
          <w:sz w:val="24"/>
          <w:szCs w:val="24"/>
        </w:rPr>
        <w:t>,</w:t>
      </w:r>
      <w:r w:rsidRPr="00B95480">
        <w:rPr>
          <w:rFonts w:ascii="Times New Roman" w:hAnsi="Times New Roman" w:cs="Times New Roman"/>
          <w:sz w:val="24"/>
          <w:szCs w:val="24"/>
        </w:rPr>
        <w:t xml:space="preserve"> or </w:t>
      </w:r>
      <w:r w:rsidR="00895FFA" w:rsidRPr="00B95480">
        <w:rPr>
          <w:rFonts w:ascii="Times New Roman" w:hAnsi="Times New Roman" w:cs="Times New Roman"/>
          <w:sz w:val="24"/>
          <w:szCs w:val="24"/>
        </w:rPr>
        <w:t xml:space="preserve">whether it instead possessed an </w:t>
      </w:r>
      <w:r w:rsidRPr="00B95480">
        <w:rPr>
          <w:rFonts w:ascii="Times New Roman" w:hAnsi="Times New Roman" w:cs="Times New Roman"/>
          <w:sz w:val="24"/>
          <w:szCs w:val="24"/>
        </w:rPr>
        <w:t>organic template (Yang et al., 2020)</w:t>
      </w:r>
      <w:r w:rsidR="00895FFA" w:rsidRPr="00B95480">
        <w:rPr>
          <w:rFonts w:ascii="Times New Roman" w:hAnsi="Times New Roman" w:cs="Times New Roman"/>
          <w:sz w:val="24"/>
          <w:szCs w:val="24"/>
        </w:rPr>
        <w:t xml:space="preserve">. We have followed </w:t>
      </w:r>
      <w:r w:rsidR="00637C00" w:rsidRPr="00B95480">
        <w:rPr>
          <w:rFonts w:ascii="Times New Roman" w:hAnsi="Times New Roman" w:cs="Times New Roman"/>
          <w:sz w:val="24"/>
          <w:szCs w:val="24"/>
        </w:rPr>
        <w:t xml:space="preserve">the classic </w:t>
      </w:r>
      <w:proofErr w:type="spellStart"/>
      <w:r w:rsidR="00637C00" w:rsidRPr="00B95480">
        <w:rPr>
          <w:rFonts w:ascii="Times New Roman" w:hAnsi="Times New Roman" w:cs="Times New Roman"/>
          <w:sz w:val="24"/>
          <w:szCs w:val="24"/>
        </w:rPr>
        <w:t>biomineralis</w:t>
      </w:r>
      <w:r w:rsidR="00353E3E" w:rsidRPr="00B95480">
        <w:rPr>
          <w:rFonts w:ascii="Times New Roman" w:hAnsi="Times New Roman" w:cs="Times New Roman"/>
          <w:sz w:val="24"/>
          <w:szCs w:val="24"/>
        </w:rPr>
        <w:t>ed</w:t>
      </w:r>
      <w:proofErr w:type="spellEnd"/>
      <w:r w:rsidR="00637C00" w:rsidRPr="00B95480">
        <w:rPr>
          <w:rFonts w:ascii="Times New Roman" w:hAnsi="Times New Roman" w:cs="Times New Roman"/>
          <w:sz w:val="24"/>
          <w:szCs w:val="24"/>
        </w:rPr>
        <w:t xml:space="preserve"> interpretation here. </w:t>
      </w:r>
      <w:r w:rsidR="00895FFA" w:rsidRPr="00B95480">
        <w:rPr>
          <w:rFonts w:ascii="Times New Roman" w:hAnsi="Times New Roman" w:cs="Times New Roman"/>
          <w:sz w:val="24"/>
          <w:szCs w:val="24"/>
        </w:rPr>
        <w:t>Meanwhile,</w:t>
      </w:r>
      <w:r w:rsidR="00637C00" w:rsidRPr="00B95480">
        <w:rPr>
          <w:rFonts w:ascii="Times New Roman" w:hAnsi="Times New Roman" w:cs="Times New Roman"/>
          <w:sz w:val="24"/>
          <w:szCs w:val="24"/>
        </w:rPr>
        <w:t xml:space="preserve"> </w:t>
      </w:r>
      <w:proofErr w:type="spellStart"/>
      <w:r w:rsidR="00637C00" w:rsidRPr="00B95480">
        <w:rPr>
          <w:rFonts w:ascii="Times New Roman" w:hAnsi="Times New Roman" w:cs="Times New Roman"/>
          <w:i/>
          <w:iCs/>
          <w:sz w:val="24"/>
          <w:szCs w:val="24"/>
        </w:rPr>
        <w:t>Namapoikia</w:t>
      </w:r>
      <w:proofErr w:type="spellEnd"/>
      <w:r w:rsidR="00637C00" w:rsidRPr="00B95480">
        <w:rPr>
          <w:rFonts w:ascii="Times New Roman" w:hAnsi="Times New Roman" w:cs="Times New Roman"/>
          <w:sz w:val="24"/>
          <w:szCs w:val="24"/>
        </w:rPr>
        <w:t xml:space="preserve"> has </w:t>
      </w:r>
      <w:r w:rsidR="00895FFA" w:rsidRPr="00B95480">
        <w:rPr>
          <w:rFonts w:ascii="Times New Roman" w:hAnsi="Times New Roman" w:cs="Times New Roman"/>
          <w:sz w:val="24"/>
          <w:szCs w:val="24"/>
        </w:rPr>
        <w:t xml:space="preserve">recently </w:t>
      </w:r>
      <w:r w:rsidR="00637C00" w:rsidRPr="00B95480">
        <w:rPr>
          <w:rFonts w:ascii="Times New Roman" w:hAnsi="Times New Roman" w:cs="Times New Roman"/>
          <w:sz w:val="24"/>
          <w:szCs w:val="24"/>
        </w:rPr>
        <w:t xml:space="preserve">been </w:t>
      </w:r>
      <w:r w:rsidR="00895FFA" w:rsidRPr="00B95480">
        <w:rPr>
          <w:rFonts w:ascii="Times New Roman" w:hAnsi="Times New Roman" w:cs="Times New Roman"/>
          <w:sz w:val="24"/>
          <w:szCs w:val="24"/>
        </w:rPr>
        <w:t>re-</w:t>
      </w:r>
      <w:r w:rsidR="00637C00" w:rsidRPr="00B95480">
        <w:rPr>
          <w:rFonts w:ascii="Times New Roman" w:hAnsi="Times New Roman" w:cs="Times New Roman"/>
          <w:sz w:val="24"/>
          <w:szCs w:val="24"/>
        </w:rPr>
        <w:t xml:space="preserve">interpreted as </w:t>
      </w:r>
      <w:r w:rsidR="00895FFA" w:rsidRPr="00B95480">
        <w:rPr>
          <w:rFonts w:ascii="Times New Roman" w:hAnsi="Times New Roman" w:cs="Times New Roman"/>
          <w:sz w:val="24"/>
          <w:szCs w:val="24"/>
        </w:rPr>
        <w:t>a</w:t>
      </w:r>
      <w:r w:rsidR="00637C00" w:rsidRPr="00B95480">
        <w:rPr>
          <w:rFonts w:ascii="Times New Roman" w:hAnsi="Times New Roman" w:cs="Times New Roman"/>
          <w:sz w:val="24"/>
          <w:szCs w:val="24"/>
        </w:rPr>
        <w:t xml:space="preserve"> microbial </w:t>
      </w:r>
      <w:r w:rsidR="00895FFA" w:rsidRPr="00B95480">
        <w:rPr>
          <w:rFonts w:ascii="Times New Roman" w:hAnsi="Times New Roman" w:cs="Times New Roman"/>
          <w:sz w:val="24"/>
          <w:szCs w:val="24"/>
        </w:rPr>
        <w:t>structure</w:t>
      </w:r>
      <w:r w:rsidR="00637C00" w:rsidRPr="00B95480">
        <w:rPr>
          <w:rFonts w:ascii="Times New Roman" w:hAnsi="Times New Roman" w:cs="Times New Roman"/>
          <w:sz w:val="24"/>
          <w:szCs w:val="24"/>
        </w:rPr>
        <w:t xml:space="preserve"> (Mehra et al., 2020)</w:t>
      </w:r>
      <w:r w:rsidR="00895FFA" w:rsidRPr="00B95480">
        <w:rPr>
          <w:rFonts w:ascii="Times New Roman" w:hAnsi="Times New Roman" w:cs="Times New Roman"/>
          <w:sz w:val="24"/>
          <w:szCs w:val="24"/>
        </w:rPr>
        <w:t xml:space="preserve"> rather than a sponge (Wood et al., 2002)</w:t>
      </w:r>
      <w:r w:rsidR="00637C00" w:rsidRPr="00B95480">
        <w:rPr>
          <w:rFonts w:ascii="Times New Roman" w:hAnsi="Times New Roman" w:cs="Times New Roman"/>
          <w:sz w:val="24"/>
          <w:szCs w:val="24"/>
        </w:rPr>
        <w:t xml:space="preserve">, </w:t>
      </w:r>
      <w:r w:rsidR="00921DC1" w:rsidRPr="00B95480">
        <w:rPr>
          <w:rFonts w:ascii="Times New Roman" w:hAnsi="Times New Roman" w:cs="Times New Roman"/>
          <w:sz w:val="24"/>
          <w:szCs w:val="24"/>
        </w:rPr>
        <w:t>and in light of this new data</w:t>
      </w:r>
      <w:r w:rsidR="00895FFA" w:rsidRPr="00B95480">
        <w:rPr>
          <w:rFonts w:ascii="Times New Roman" w:hAnsi="Times New Roman" w:cs="Times New Roman"/>
          <w:sz w:val="24"/>
          <w:szCs w:val="24"/>
        </w:rPr>
        <w:t xml:space="preserve"> </w:t>
      </w:r>
      <w:proofErr w:type="spellStart"/>
      <w:r w:rsidR="00895FFA" w:rsidRPr="00B95480">
        <w:rPr>
          <w:rFonts w:ascii="Times New Roman" w:hAnsi="Times New Roman" w:cs="Times New Roman"/>
          <w:i/>
          <w:sz w:val="24"/>
          <w:szCs w:val="24"/>
        </w:rPr>
        <w:t>Namapoikia</w:t>
      </w:r>
      <w:proofErr w:type="spellEnd"/>
      <w:r w:rsidR="00895FFA" w:rsidRPr="00B95480">
        <w:rPr>
          <w:rFonts w:ascii="Times New Roman" w:hAnsi="Times New Roman" w:cs="Times New Roman"/>
          <w:sz w:val="24"/>
          <w:szCs w:val="24"/>
        </w:rPr>
        <w:t xml:space="preserve"> </w:t>
      </w:r>
      <w:r w:rsidR="00921DC1" w:rsidRPr="00B95480">
        <w:rPr>
          <w:rFonts w:ascii="Times New Roman" w:hAnsi="Times New Roman" w:cs="Times New Roman"/>
          <w:sz w:val="24"/>
          <w:szCs w:val="24"/>
        </w:rPr>
        <w:t xml:space="preserve">is excluded </w:t>
      </w:r>
      <w:r w:rsidR="00F51378" w:rsidRPr="00B95480">
        <w:rPr>
          <w:rFonts w:ascii="Times New Roman" w:hAnsi="Times New Roman" w:cs="Times New Roman"/>
          <w:sz w:val="24"/>
          <w:szCs w:val="24"/>
        </w:rPr>
        <w:t>from</w:t>
      </w:r>
      <w:r w:rsidR="00895FFA" w:rsidRPr="00B95480">
        <w:rPr>
          <w:rFonts w:ascii="Times New Roman" w:hAnsi="Times New Roman" w:cs="Times New Roman"/>
          <w:sz w:val="24"/>
          <w:szCs w:val="24"/>
        </w:rPr>
        <w:t xml:space="preserve"> our analysis</w:t>
      </w:r>
      <w:r w:rsidR="00637C00" w:rsidRPr="00B95480">
        <w:rPr>
          <w:rFonts w:ascii="Times New Roman" w:hAnsi="Times New Roman" w:cs="Times New Roman"/>
          <w:sz w:val="24"/>
          <w:szCs w:val="24"/>
        </w:rPr>
        <w:t>.</w:t>
      </w:r>
      <w:r w:rsidR="004D30D1">
        <w:rPr>
          <w:rFonts w:ascii="Times New Roman" w:hAnsi="Times New Roman" w:cs="Times New Roman"/>
          <w:sz w:val="24"/>
          <w:szCs w:val="24"/>
        </w:rPr>
        <w:t xml:space="preserve"> </w:t>
      </w:r>
      <w:r w:rsidR="008A2F15">
        <w:rPr>
          <w:rFonts w:ascii="Times New Roman" w:hAnsi="Times New Roman" w:cs="Times New Roman"/>
          <w:sz w:val="24"/>
          <w:szCs w:val="24"/>
        </w:rPr>
        <w:t>T</w:t>
      </w:r>
      <w:r w:rsidR="004D30D1">
        <w:rPr>
          <w:rFonts w:ascii="Times New Roman" w:hAnsi="Times New Roman" w:cs="Times New Roman"/>
          <w:sz w:val="24"/>
          <w:szCs w:val="24"/>
        </w:rPr>
        <w:t xml:space="preserve">here is </w:t>
      </w:r>
      <w:r w:rsidR="008A2F15">
        <w:rPr>
          <w:rFonts w:ascii="Times New Roman" w:hAnsi="Times New Roman" w:cs="Times New Roman"/>
          <w:sz w:val="24"/>
          <w:szCs w:val="24"/>
        </w:rPr>
        <w:t>also</w:t>
      </w:r>
      <w:r w:rsidR="004D30D1">
        <w:rPr>
          <w:rFonts w:ascii="Times New Roman" w:hAnsi="Times New Roman" w:cs="Times New Roman"/>
          <w:sz w:val="24"/>
          <w:szCs w:val="24"/>
        </w:rPr>
        <w:t xml:space="preserve"> debate over whether </w:t>
      </w:r>
      <w:proofErr w:type="spellStart"/>
      <w:r w:rsidR="004D30D1" w:rsidRPr="00BB6AFB">
        <w:rPr>
          <w:rFonts w:ascii="Times New Roman" w:hAnsi="Times New Roman" w:cs="Times New Roman"/>
          <w:i/>
          <w:iCs/>
          <w:sz w:val="24"/>
          <w:szCs w:val="24"/>
        </w:rPr>
        <w:t>Suvorovella</w:t>
      </w:r>
      <w:proofErr w:type="spellEnd"/>
      <w:r w:rsidR="004D30D1">
        <w:rPr>
          <w:rFonts w:ascii="Times New Roman" w:hAnsi="Times New Roman" w:cs="Times New Roman"/>
          <w:sz w:val="24"/>
          <w:szCs w:val="24"/>
        </w:rPr>
        <w:t xml:space="preserve"> and </w:t>
      </w:r>
      <w:proofErr w:type="spellStart"/>
      <w:r w:rsidR="004D30D1" w:rsidRPr="00BB6AFB">
        <w:rPr>
          <w:rFonts w:ascii="Times New Roman" w:hAnsi="Times New Roman" w:cs="Times New Roman"/>
          <w:i/>
          <w:iCs/>
          <w:sz w:val="24"/>
          <w:szCs w:val="24"/>
        </w:rPr>
        <w:t>Coronacollina</w:t>
      </w:r>
      <w:proofErr w:type="spellEnd"/>
      <w:r w:rsidR="004D30D1">
        <w:rPr>
          <w:rFonts w:ascii="Times New Roman" w:hAnsi="Times New Roman" w:cs="Times New Roman"/>
          <w:sz w:val="24"/>
          <w:szCs w:val="24"/>
        </w:rPr>
        <w:t xml:space="preserve"> </w:t>
      </w:r>
      <w:r w:rsidR="008A2F15">
        <w:rPr>
          <w:rFonts w:ascii="Times New Roman" w:hAnsi="Times New Roman" w:cs="Times New Roman"/>
          <w:sz w:val="24"/>
          <w:szCs w:val="24"/>
        </w:rPr>
        <w:t>had organic or</w:t>
      </w:r>
      <w:r w:rsidR="004D30D1">
        <w:rPr>
          <w:rFonts w:ascii="Times New Roman" w:hAnsi="Times New Roman" w:cs="Times New Roman"/>
          <w:sz w:val="24"/>
          <w:szCs w:val="24"/>
        </w:rPr>
        <w:t xml:space="preserve"> </w:t>
      </w:r>
      <w:proofErr w:type="spellStart"/>
      <w:r w:rsidR="004D30D1">
        <w:rPr>
          <w:rFonts w:ascii="Times New Roman" w:hAnsi="Times New Roman" w:cs="Times New Roman"/>
          <w:sz w:val="24"/>
          <w:szCs w:val="24"/>
        </w:rPr>
        <w:t>biomineralis</w:t>
      </w:r>
      <w:r w:rsidR="008A2F15">
        <w:rPr>
          <w:rFonts w:ascii="Times New Roman" w:hAnsi="Times New Roman" w:cs="Times New Roman"/>
          <w:sz w:val="24"/>
          <w:szCs w:val="24"/>
        </w:rPr>
        <w:t>ed</w:t>
      </w:r>
      <w:proofErr w:type="spellEnd"/>
      <w:r w:rsidR="008A2F15">
        <w:rPr>
          <w:rFonts w:ascii="Times New Roman" w:hAnsi="Times New Roman" w:cs="Times New Roman"/>
          <w:sz w:val="24"/>
          <w:szCs w:val="24"/>
        </w:rPr>
        <w:t xml:space="preserve"> skeletons</w:t>
      </w:r>
      <w:r w:rsidR="004D30D1">
        <w:rPr>
          <w:rFonts w:ascii="Times New Roman" w:hAnsi="Times New Roman" w:cs="Times New Roman"/>
          <w:sz w:val="24"/>
          <w:szCs w:val="24"/>
        </w:rPr>
        <w:t xml:space="preserve">. We have followed the </w:t>
      </w:r>
      <w:proofErr w:type="spellStart"/>
      <w:r w:rsidR="004D30D1">
        <w:rPr>
          <w:rFonts w:ascii="Times New Roman" w:hAnsi="Times New Roman" w:cs="Times New Roman"/>
          <w:sz w:val="24"/>
          <w:szCs w:val="24"/>
        </w:rPr>
        <w:t>biomineralised</w:t>
      </w:r>
      <w:proofErr w:type="spellEnd"/>
      <w:r w:rsidR="004D30D1">
        <w:rPr>
          <w:rFonts w:ascii="Times New Roman" w:hAnsi="Times New Roman" w:cs="Times New Roman"/>
          <w:sz w:val="24"/>
          <w:szCs w:val="24"/>
        </w:rPr>
        <w:t xml:space="preserve"> interpretation discussed in Wood et al.</w:t>
      </w:r>
      <w:r w:rsidR="00E47782">
        <w:rPr>
          <w:rFonts w:ascii="Times New Roman" w:hAnsi="Times New Roman" w:cs="Times New Roman"/>
          <w:sz w:val="24"/>
          <w:szCs w:val="24"/>
        </w:rPr>
        <w:t xml:space="preserve"> (</w:t>
      </w:r>
      <w:r w:rsidR="004D30D1">
        <w:rPr>
          <w:rFonts w:ascii="Times New Roman" w:hAnsi="Times New Roman" w:cs="Times New Roman"/>
          <w:sz w:val="24"/>
          <w:szCs w:val="24"/>
        </w:rPr>
        <w:t>2017</w:t>
      </w:r>
      <w:r w:rsidR="00E47782">
        <w:rPr>
          <w:rFonts w:ascii="Times New Roman" w:hAnsi="Times New Roman" w:cs="Times New Roman"/>
          <w:sz w:val="24"/>
          <w:szCs w:val="24"/>
        </w:rPr>
        <w:t>)</w:t>
      </w:r>
      <w:r w:rsidR="004D30D1">
        <w:rPr>
          <w:rFonts w:ascii="Times New Roman" w:hAnsi="Times New Roman" w:cs="Times New Roman"/>
          <w:sz w:val="24"/>
          <w:szCs w:val="24"/>
        </w:rPr>
        <w:t xml:space="preserve"> for </w:t>
      </w:r>
      <w:proofErr w:type="spellStart"/>
      <w:r w:rsidR="004D30D1">
        <w:rPr>
          <w:rFonts w:ascii="Times New Roman" w:hAnsi="Times New Roman" w:cs="Times New Roman"/>
          <w:i/>
          <w:iCs/>
          <w:sz w:val="24"/>
          <w:szCs w:val="24"/>
        </w:rPr>
        <w:t>Suvorovella</w:t>
      </w:r>
      <w:proofErr w:type="spellEnd"/>
      <w:r w:rsidR="004D30D1">
        <w:rPr>
          <w:rFonts w:ascii="Times New Roman" w:hAnsi="Times New Roman" w:cs="Times New Roman"/>
          <w:sz w:val="24"/>
          <w:szCs w:val="24"/>
        </w:rPr>
        <w:t xml:space="preserve">. </w:t>
      </w:r>
      <w:r w:rsidR="00BB6AFB">
        <w:rPr>
          <w:rFonts w:ascii="Times New Roman" w:hAnsi="Times New Roman" w:cs="Times New Roman"/>
          <w:sz w:val="24"/>
          <w:szCs w:val="24"/>
        </w:rPr>
        <w:t>The original</w:t>
      </w:r>
      <w:r w:rsidR="00F067B1">
        <w:rPr>
          <w:rFonts w:ascii="Times New Roman" w:hAnsi="Times New Roman" w:cs="Times New Roman"/>
          <w:sz w:val="24"/>
          <w:szCs w:val="24"/>
        </w:rPr>
        <w:t xml:space="preserve"> </w:t>
      </w:r>
      <w:r w:rsidR="00BB6AFB">
        <w:rPr>
          <w:rFonts w:ascii="Times New Roman" w:hAnsi="Times New Roman" w:cs="Times New Roman"/>
          <w:sz w:val="24"/>
          <w:szCs w:val="24"/>
        </w:rPr>
        <w:t xml:space="preserve">description of </w:t>
      </w:r>
      <w:proofErr w:type="spellStart"/>
      <w:r w:rsidR="00E47782" w:rsidRPr="00BB6AFB">
        <w:rPr>
          <w:rFonts w:ascii="Times New Roman" w:hAnsi="Times New Roman" w:cs="Times New Roman"/>
          <w:i/>
          <w:iCs/>
          <w:sz w:val="24"/>
          <w:szCs w:val="24"/>
        </w:rPr>
        <w:t>Coronacollina</w:t>
      </w:r>
      <w:proofErr w:type="spellEnd"/>
      <w:r w:rsidR="00BB6AFB">
        <w:rPr>
          <w:rFonts w:ascii="Times New Roman" w:hAnsi="Times New Roman" w:cs="Times New Roman"/>
          <w:iCs/>
          <w:sz w:val="24"/>
          <w:szCs w:val="24"/>
        </w:rPr>
        <w:t xml:space="preserve"> leaves open both possibilities</w:t>
      </w:r>
      <w:r w:rsidR="006E28DA">
        <w:rPr>
          <w:rFonts w:ascii="Times New Roman" w:hAnsi="Times New Roman" w:cs="Times New Roman"/>
          <w:sz w:val="24"/>
          <w:szCs w:val="24"/>
        </w:rPr>
        <w:t xml:space="preserve">, </w:t>
      </w:r>
      <w:r w:rsidR="00BB6AFB">
        <w:rPr>
          <w:rFonts w:ascii="Times New Roman" w:hAnsi="Times New Roman" w:cs="Times New Roman"/>
          <w:sz w:val="24"/>
          <w:szCs w:val="24"/>
        </w:rPr>
        <w:t xml:space="preserve">and </w:t>
      </w:r>
      <w:r w:rsidR="006E28DA">
        <w:rPr>
          <w:rFonts w:ascii="Times New Roman" w:hAnsi="Times New Roman" w:cs="Times New Roman"/>
          <w:sz w:val="24"/>
          <w:szCs w:val="24"/>
        </w:rPr>
        <w:t>we have assigned it</w:t>
      </w:r>
      <w:r w:rsidR="00E47782">
        <w:rPr>
          <w:rFonts w:ascii="Times New Roman" w:hAnsi="Times New Roman" w:cs="Times New Roman"/>
          <w:sz w:val="24"/>
          <w:szCs w:val="24"/>
        </w:rPr>
        <w:t xml:space="preserve"> to </w:t>
      </w:r>
      <w:r w:rsidR="00BB6AFB">
        <w:rPr>
          <w:rFonts w:ascii="Times New Roman" w:hAnsi="Times New Roman" w:cs="Times New Roman"/>
          <w:sz w:val="24"/>
          <w:szCs w:val="24"/>
        </w:rPr>
        <w:t xml:space="preserve">the </w:t>
      </w:r>
      <w:r w:rsidR="00E47782">
        <w:rPr>
          <w:rFonts w:ascii="Times New Roman" w:hAnsi="Times New Roman" w:cs="Times New Roman"/>
          <w:sz w:val="24"/>
          <w:szCs w:val="24"/>
        </w:rPr>
        <w:t>organic template</w:t>
      </w:r>
      <w:r w:rsidR="006E28DA">
        <w:rPr>
          <w:rFonts w:ascii="Times New Roman" w:hAnsi="Times New Roman" w:cs="Times New Roman"/>
          <w:sz w:val="24"/>
          <w:szCs w:val="24"/>
        </w:rPr>
        <w:t xml:space="preserve"> </w:t>
      </w:r>
      <w:r w:rsidR="00BB6AFB">
        <w:rPr>
          <w:rFonts w:ascii="Times New Roman" w:hAnsi="Times New Roman" w:cs="Times New Roman"/>
          <w:sz w:val="24"/>
          <w:szCs w:val="24"/>
        </w:rPr>
        <w:t xml:space="preserve">group </w:t>
      </w:r>
      <w:r w:rsidR="006E28DA">
        <w:rPr>
          <w:rFonts w:ascii="Times New Roman" w:hAnsi="Times New Roman" w:cs="Times New Roman"/>
          <w:sz w:val="24"/>
          <w:szCs w:val="24"/>
        </w:rPr>
        <w:t>here</w:t>
      </w:r>
      <w:r w:rsidR="00E47782">
        <w:rPr>
          <w:rFonts w:ascii="Times New Roman" w:hAnsi="Times New Roman" w:cs="Times New Roman"/>
          <w:sz w:val="24"/>
          <w:szCs w:val="24"/>
        </w:rPr>
        <w:t xml:space="preserve">, on the basis that </w:t>
      </w:r>
      <w:r w:rsidR="00BB6AFB">
        <w:rPr>
          <w:rFonts w:ascii="Times New Roman" w:hAnsi="Times New Roman" w:cs="Times New Roman"/>
          <w:sz w:val="24"/>
          <w:szCs w:val="24"/>
        </w:rPr>
        <w:t xml:space="preserve">primary </w:t>
      </w:r>
      <w:r w:rsidR="00E47782">
        <w:rPr>
          <w:rFonts w:ascii="Times New Roman" w:hAnsi="Times New Roman" w:cs="Times New Roman"/>
          <w:sz w:val="24"/>
          <w:szCs w:val="24"/>
        </w:rPr>
        <w:t>biominerals have n</w:t>
      </w:r>
      <w:r w:rsidR="00BB6AFB">
        <w:rPr>
          <w:rFonts w:ascii="Times New Roman" w:hAnsi="Times New Roman" w:cs="Times New Roman"/>
          <w:sz w:val="24"/>
          <w:szCs w:val="24"/>
        </w:rPr>
        <w:t xml:space="preserve">ot yet </w:t>
      </w:r>
      <w:r w:rsidR="00E47782">
        <w:rPr>
          <w:rFonts w:ascii="Times New Roman" w:hAnsi="Times New Roman" w:cs="Times New Roman"/>
          <w:sz w:val="24"/>
          <w:szCs w:val="24"/>
        </w:rPr>
        <w:t>been observed (</w:t>
      </w:r>
      <w:proofErr w:type="spellStart"/>
      <w:r w:rsidR="00E47782">
        <w:rPr>
          <w:rFonts w:ascii="Times New Roman" w:hAnsi="Times New Roman" w:cs="Times New Roman"/>
          <w:sz w:val="24"/>
          <w:szCs w:val="24"/>
        </w:rPr>
        <w:t>Clites</w:t>
      </w:r>
      <w:proofErr w:type="spellEnd"/>
      <w:r w:rsidR="00E47782">
        <w:rPr>
          <w:rFonts w:ascii="Times New Roman" w:hAnsi="Times New Roman" w:cs="Times New Roman"/>
          <w:sz w:val="24"/>
          <w:szCs w:val="24"/>
        </w:rPr>
        <w:t xml:space="preserve"> et al., 2012).</w:t>
      </w:r>
    </w:p>
    <w:p w14:paraId="2D407E34" w14:textId="5A166B47" w:rsidR="006608E3" w:rsidRDefault="006608E3" w:rsidP="0078608A">
      <w:pPr>
        <w:jc w:val="both"/>
        <w:rPr>
          <w:rFonts w:ascii="Times New Roman" w:hAnsi="Times New Roman" w:cs="Times New Roman"/>
          <w:sz w:val="24"/>
          <w:szCs w:val="24"/>
        </w:rPr>
      </w:pPr>
    </w:p>
    <w:p w14:paraId="291E7908" w14:textId="77777777" w:rsidR="00895D9B" w:rsidRDefault="00895D9B" w:rsidP="0078608A">
      <w:pPr>
        <w:jc w:val="both"/>
        <w:rPr>
          <w:rFonts w:ascii="Times New Roman" w:hAnsi="Times New Roman" w:cs="Times New Roman"/>
          <w:sz w:val="24"/>
          <w:szCs w:val="24"/>
        </w:rPr>
      </w:pPr>
    </w:p>
    <w:p w14:paraId="27506920" w14:textId="21081A07" w:rsidR="006608E3" w:rsidRPr="00B95480" w:rsidRDefault="006608E3" w:rsidP="0078608A">
      <w:pPr>
        <w:jc w:val="both"/>
        <w:rPr>
          <w:rFonts w:ascii="Times New Roman" w:hAnsi="Times New Roman" w:cs="Times New Roman"/>
          <w:i/>
          <w:sz w:val="24"/>
          <w:szCs w:val="24"/>
        </w:rPr>
      </w:pPr>
      <w:r w:rsidRPr="00B95480">
        <w:rPr>
          <w:rFonts w:ascii="Times New Roman" w:hAnsi="Times New Roman" w:cs="Times New Roman"/>
          <w:i/>
          <w:sz w:val="24"/>
          <w:szCs w:val="24"/>
        </w:rPr>
        <w:lastRenderedPageBreak/>
        <w:t>Trace fossils</w:t>
      </w:r>
    </w:p>
    <w:p w14:paraId="4AEC920C" w14:textId="1D436148" w:rsidR="006608E3" w:rsidRPr="00B95480" w:rsidRDefault="00F51378" w:rsidP="0078608A">
      <w:pPr>
        <w:jc w:val="both"/>
        <w:rPr>
          <w:rFonts w:ascii="Times New Roman" w:hAnsi="Times New Roman" w:cs="Times New Roman"/>
          <w:sz w:val="24"/>
          <w:szCs w:val="24"/>
        </w:rPr>
      </w:pPr>
      <w:r w:rsidRPr="00B95480">
        <w:rPr>
          <w:rFonts w:ascii="Times New Roman" w:hAnsi="Times New Roman" w:cs="Times New Roman"/>
          <w:sz w:val="24"/>
          <w:szCs w:val="24"/>
        </w:rPr>
        <w:t>P</w:t>
      </w:r>
      <w:r w:rsidR="00071E1B" w:rsidRPr="00B95480">
        <w:rPr>
          <w:rFonts w:ascii="Times New Roman" w:hAnsi="Times New Roman" w:cs="Times New Roman"/>
          <w:sz w:val="24"/>
          <w:szCs w:val="24"/>
        </w:rPr>
        <w:t xml:space="preserve">erhaps the most </w:t>
      </w:r>
      <w:r w:rsidR="00E21040" w:rsidRPr="00B95480">
        <w:rPr>
          <w:rFonts w:ascii="Times New Roman" w:hAnsi="Times New Roman" w:cs="Times New Roman"/>
          <w:sz w:val="24"/>
          <w:szCs w:val="24"/>
        </w:rPr>
        <w:t xml:space="preserve">compelling </w:t>
      </w:r>
      <w:r w:rsidR="00071E1B" w:rsidRPr="00B95480">
        <w:rPr>
          <w:rFonts w:ascii="Times New Roman" w:hAnsi="Times New Roman" w:cs="Times New Roman"/>
          <w:sz w:val="24"/>
          <w:szCs w:val="24"/>
        </w:rPr>
        <w:t>evidence for late Ediacaran bilaterian met</w:t>
      </w:r>
      <w:r w:rsidR="00895FFA" w:rsidRPr="00B95480">
        <w:rPr>
          <w:rFonts w:ascii="Times New Roman" w:hAnsi="Times New Roman" w:cs="Times New Roman"/>
          <w:sz w:val="24"/>
          <w:szCs w:val="24"/>
        </w:rPr>
        <w:t>azoans comes from trace fossils</w:t>
      </w:r>
      <w:r w:rsidR="00071E1B"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and so </w:t>
      </w:r>
      <w:r w:rsidR="00071E1B" w:rsidRPr="00B95480">
        <w:rPr>
          <w:rFonts w:ascii="Times New Roman" w:hAnsi="Times New Roman" w:cs="Times New Roman"/>
          <w:sz w:val="24"/>
          <w:szCs w:val="24"/>
        </w:rPr>
        <w:t xml:space="preserve">we have incorporated the </w:t>
      </w:r>
      <w:r w:rsidR="001A5749" w:rsidRPr="00B95480">
        <w:rPr>
          <w:rFonts w:ascii="Times New Roman" w:hAnsi="Times New Roman" w:cs="Times New Roman"/>
          <w:sz w:val="24"/>
          <w:szCs w:val="24"/>
        </w:rPr>
        <w:t xml:space="preserve">latitudinal </w:t>
      </w:r>
      <w:r w:rsidR="00071E1B" w:rsidRPr="00B95480">
        <w:rPr>
          <w:rFonts w:ascii="Times New Roman" w:hAnsi="Times New Roman" w:cs="Times New Roman"/>
          <w:sz w:val="24"/>
          <w:szCs w:val="24"/>
        </w:rPr>
        <w:t xml:space="preserve">distribution of reported bilaterian </w:t>
      </w:r>
      <w:proofErr w:type="spellStart"/>
      <w:r w:rsidR="00071E1B" w:rsidRPr="00B95480">
        <w:rPr>
          <w:rFonts w:ascii="Times New Roman" w:hAnsi="Times New Roman" w:cs="Times New Roman"/>
          <w:sz w:val="24"/>
          <w:szCs w:val="24"/>
        </w:rPr>
        <w:t>ichnotaxa</w:t>
      </w:r>
      <w:proofErr w:type="spellEnd"/>
      <w:r w:rsidR="00071E1B" w:rsidRPr="00B95480">
        <w:rPr>
          <w:rFonts w:ascii="Times New Roman" w:hAnsi="Times New Roman" w:cs="Times New Roman"/>
          <w:sz w:val="24"/>
          <w:szCs w:val="24"/>
        </w:rPr>
        <w:t xml:space="preserve"> into our analysis. Since we cannot be sure whether the full spectrum of </w:t>
      </w:r>
      <w:proofErr w:type="spellStart"/>
      <w:r w:rsidR="00071E1B" w:rsidRPr="00B95480">
        <w:rPr>
          <w:rFonts w:ascii="Times New Roman" w:hAnsi="Times New Roman" w:cs="Times New Roman"/>
          <w:sz w:val="24"/>
          <w:szCs w:val="24"/>
        </w:rPr>
        <w:t>ichnodiversity</w:t>
      </w:r>
      <w:proofErr w:type="spellEnd"/>
      <w:r w:rsidR="00071E1B" w:rsidRPr="00B95480">
        <w:rPr>
          <w:rFonts w:ascii="Times New Roman" w:hAnsi="Times New Roman" w:cs="Times New Roman"/>
          <w:sz w:val="24"/>
          <w:szCs w:val="24"/>
        </w:rPr>
        <w:t xml:space="preserve"> was created by one taxon or many, we have taken </w:t>
      </w:r>
      <w:r w:rsidRPr="00B95480">
        <w:rPr>
          <w:rFonts w:ascii="Times New Roman" w:hAnsi="Times New Roman" w:cs="Times New Roman"/>
          <w:sz w:val="24"/>
          <w:szCs w:val="24"/>
        </w:rPr>
        <w:t xml:space="preserve">a </w:t>
      </w:r>
      <w:r w:rsidR="00071E1B" w:rsidRPr="00B95480">
        <w:rPr>
          <w:rFonts w:ascii="Times New Roman" w:hAnsi="Times New Roman" w:cs="Times New Roman"/>
          <w:sz w:val="24"/>
          <w:szCs w:val="24"/>
        </w:rPr>
        <w:t xml:space="preserve">conservative approach of simply grouping </w:t>
      </w:r>
      <w:r w:rsidR="00BB6AFB">
        <w:rPr>
          <w:rFonts w:ascii="Times New Roman" w:hAnsi="Times New Roman" w:cs="Times New Roman"/>
          <w:sz w:val="24"/>
          <w:szCs w:val="24"/>
        </w:rPr>
        <w:t xml:space="preserve">multiple </w:t>
      </w:r>
      <w:proofErr w:type="spellStart"/>
      <w:r w:rsidR="00BB6AFB">
        <w:rPr>
          <w:rFonts w:ascii="Times New Roman" w:hAnsi="Times New Roman" w:cs="Times New Roman"/>
          <w:sz w:val="24"/>
          <w:szCs w:val="24"/>
        </w:rPr>
        <w:t>ichnotaxa</w:t>
      </w:r>
      <w:proofErr w:type="spellEnd"/>
      <w:r w:rsidR="00BB6AFB" w:rsidRPr="00B95480">
        <w:rPr>
          <w:rFonts w:ascii="Times New Roman" w:hAnsi="Times New Roman" w:cs="Times New Roman"/>
          <w:sz w:val="24"/>
          <w:szCs w:val="24"/>
        </w:rPr>
        <w:t xml:space="preserve"> </w:t>
      </w:r>
      <w:r w:rsidR="00071E1B" w:rsidRPr="00B95480">
        <w:rPr>
          <w:rFonts w:ascii="Times New Roman" w:hAnsi="Times New Roman" w:cs="Times New Roman"/>
          <w:sz w:val="24"/>
          <w:szCs w:val="24"/>
        </w:rPr>
        <w:t>as one data point, with bilaterian trace fossils being either present (regardless of the number of ichnogenera) or absent at each body fossil locality</w:t>
      </w:r>
      <w:r w:rsidR="00895FFA" w:rsidRPr="00B95480">
        <w:rPr>
          <w:rFonts w:ascii="Times New Roman" w:hAnsi="Times New Roman" w:cs="Times New Roman"/>
          <w:sz w:val="24"/>
          <w:szCs w:val="24"/>
        </w:rPr>
        <w:t xml:space="preserve"> within a given </w:t>
      </w:r>
      <w:r w:rsidR="00AC4308" w:rsidRPr="00B95480">
        <w:rPr>
          <w:rFonts w:ascii="Times New Roman" w:hAnsi="Times New Roman" w:cs="Times New Roman"/>
          <w:sz w:val="24"/>
          <w:szCs w:val="24"/>
        </w:rPr>
        <w:t>time-bin</w:t>
      </w:r>
      <w:r w:rsidR="00071E1B" w:rsidRPr="00B95480">
        <w:rPr>
          <w:rFonts w:ascii="Times New Roman" w:hAnsi="Times New Roman" w:cs="Times New Roman"/>
          <w:sz w:val="24"/>
          <w:szCs w:val="24"/>
        </w:rPr>
        <w:t xml:space="preserve">. Ichnogenera commonly considered to record the activity of bilaterians included within this study include </w:t>
      </w:r>
      <w:proofErr w:type="spellStart"/>
      <w:r w:rsidR="00071E1B" w:rsidRPr="00B95480">
        <w:rPr>
          <w:rFonts w:ascii="Times New Roman" w:hAnsi="Times New Roman" w:cs="Times New Roman"/>
          <w:i/>
          <w:sz w:val="24"/>
          <w:szCs w:val="24"/>
        </w:rPr>
        <w:t>Helminthoidichnites</w:t>
      </w:r>
      <w:proofErr w:type="spellEnd"/>
      <w:r w:rsidR="00071E1B" w:rsidRPr="00B95480">
        <w:rPr>
          <w:rFonts w:ascii="Times New Roman" w:hAnsi="Times New Roman" w:cs="Times New Roman"/>
          <w:sz w:val="24"/>
          <w:szCs w:val="24"/>
        </w:rPr>
        <w:t>,</w:t>
      </w:r>
      <w:r w:rsidR="00895FFA" w:rsidRPr="00B95480">
        <w:rPr>
          <w:rFonts w:ascii="Times New Roman" w:hAnsi="Times New Roman" w:cs="Times New Roman"/>
          <w:sz w:val="24"/>
          <w:szCs w:val="24"/>
        </w:rPr>
        <w:t xml:space="preserve"> </w:t>
      </w:r>
      <w:proofErr w:type="spellStart"/>
      <w:r w:rsidR="00895FFA" w:rsidRPr="00B95480">
        <w:rPr>
          <w:rFonts w:ascii="Times New Roman" w:hAnsi="Times New Roman" w:cs="Times New Roman"/>
          <w:i/>
          <w:sz w:val="24"/>
          <w:szCs w:val="24"/>
        </w:rPr>
        <w:t>Archaeonassa</w:t>
      </w:r>
      <w:proofErr w:type="spellEnd"/>
      <w:r w:rsidR="00895FFA" w:rsidRPr="00B95480">
        <w:rPr>
          <w:rFonts w:ascii="Times New Roman" w:hAnsi="Times New Roman" w:cs="Times New Roman"/>
          <w:sz w:val="24"/>
          <w:szCs w:val="24"/>
        </w:rPr>
        <w:t xml:space="preserve">, and </w:t>
      </w:r>
      <w:r w:rsidR="00895FFA" w:rsidRPr="00B95480">
        <w:rPr>
          <w:rFonts w:ascii="Times New Roman" w:hAnsi="Times New Roman" w:cs="Times New Roman"/>
          <w:i/>
          <w:sz w:val="24"/>
          <w:szCs w:val="24"/>
        </w:rPr>
        <w:t xml:space="preserve">Lamonte </w:t>
      </w:r>
      <w:r w:rsidR="00895FFA" w:rsidRPr="00B95480">
        <w:rPr>
          <w:rFonts w:ascii="Times New Roman" w:hAnsi="Times New Roman" w:cs="Times New Roman"/>
          <w:sz w:val="24"/>
          <w:szCs w:val="24"/>
        </w:rPr>
        <w:t xml:space="preserve">(see </w:t>
      </w:r>
      <w:r w:rsidR="00353E3E" w:rsidRPr="00B95480">
        <w:rPr>
          <w:rFonts w:ascii="Times New Roman" w:hAnsi="Times New Roman" w:cs="Times New Roman"/>
          <w:sz w:val="24"/>
          <w:szCs w:val="24"/>
        </w:rPr>
        <w:t xml:space="preserve">also </w:t>
      </w:r>
      <w:r w:rsidR="00895FFA" w:rsidRPr="00B95480">
        <w:rPr>
          <w:rFonts w:ascii="Times New Roman" w:hAnsi="Times New Roman" w:cs="Times New Roman"/>
          <w:sz w:val="24"/>
          <w:szCs w:val="24"/>
        </w:rPr>
        <w:t>Jensen et al., 2006).</w:t>
      </w:r>
      <w:r w:rsidR="0020509A"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Metazoan trace </w:t>
      </w:r>
      <w:r w:rsidR="0020509A" w:rsidRPr="00B95480">
        <w:rPr>
          <w:rFonts w:ascii="Times New Roman" w:hAnsi="Times New Roman" w:cs="Times New Roman"/>
          <w:sz w:val="24"/>
          <w:szCs w:val="24"/>
        </w:rPr>
        <w:t>fossils from the ~565</w:t>
      </w:r>
      <w:r w:rsidR="00850C51" w:rsidRPr="00B95480">
        <w:rPr>
          <w:rFonts w:ascii="Times New Roman" w:hAnsi="Times New Roman" w:cs="Times New Roman"/>
          <w:sz w:val="24"/>
          <w:szCs w:val="24"/>
        </w:rPr>
        <w:t>–560</w:t>
      </w:r>
      <w:r w:rsidR="0020509A" w:rsidRPr="00B95480">
        <w:rPr>
          <w:rFonts w:ascii="Times New Roman" w:hAnsi="Times New Roman" w:cs="Times New Roman"/>
          <w:sz w:val="24"/>
          <w:szCs w:val="24"/>
        </w:rPr>
        <w:t xml:space="preserve"> Ma Mistaken Point </w:t>
      </w:r>
      <w:r w:rsidR="00850C51" w:rsidRPr="00B95480">
        <w:rPr>
          <w:rFonts w:ascii="Times New Roman" w:hAnsi="Times New Roman" w:cs="Times New Roman"/>
          <w:sz w:val="24"/>
          <w:szCs w:val="24"/>
        </w:rPr>
        <w:t xml:space="preserve">and </w:t>
      </w:r>
      <w:proofErr w:type="spellStart"/>
      <w:r w:rsidR="00850C51" w:rsidRPr="00B95480">
        <w:rPr>
          <w:rFonts w:ascii="Times New Roman" w:hAnsi="Times New Roman" w:cs="Times New Roman"/>
          <w:sz w:val="24"/>
          <w:szCs w:val="24"/>
        </w:rPr>
        <w:t>Fermeuse</w:t>
      </w:r>
      <w:proofErr w:type="spellEnd"/>
      <w:r w:rsidR="00850C51" w:rsidRPr="00B95480">
        <w:rPr>
          <w:rFonts w:ascii="Times New Roman" w:hAnsi="Times New Roman" w:cs="Times New Roman"/>
          <w:sz w:val="24"/>
          <w:szCs w:val="24"/>
        </w:rPr>
        <w:t xml:space="preserve"> </w:t>
      </w:r>
      <w:r w:rsidR="0020509A" w:rsidRPr="00B95480">
        <w:rPr>
          <w:rFonts w:ascii="Times New Roman" w:hAnsi="Times New Roman" w:cs="Times New Roman"/>
          <w:sz w:val="24"/>
          <w:szCs w:val="24"/>
        </w:rPr>
        <w:t>Formation</w:t>
      </w:r>
      <w:r w:rsidR="00850C51" w:rsidRPr="00B95480">
        <w:rPr>
          <w:rFonts w:ascii="Times New Roman" w:hAnsi="Times New Roman" w:cs="Times New Roman"/>
          <w:sz w:val="24"/>
          <w:szCs w:val="24"/>
        </w:rPr>
        <w:t>s</w:t>
      </w:r>
      <w:r w:rsidR="0020509A" w:rsidRPr="00B95480">
        <w:rPr>
          <w:rFonts w:ascii="Times New Roman" w:hAnsi="Times New Roman" w:cs="Times New Roman"/>
          <w:sz w:val="24"/>
          <w:szCs w:val="24"/>
        </w:rPr>
        <w:t xml:space="preserve"> of Newfoundland are not included, </w:t>
      </w:r>
      <w:r w:rsidRPr="00B95480">
        <w:rPr>
          <w:rFonts w:ascii="Times New Roman" w:hAnsi="Times New Roman" w:cs="Times New Roman"/>
          <w:sz w:val="24"/>
          <w:szCs w:val="24"/>
        </w:rPr>
        <w:t xml:space="preserve">since </w:t>
      </w:r>
      <w:r w:rsidR="0020509A" w:rsidRPr="00B95480">
        <w:rPr>
          <w:rFonts w:ascii="Times New Roman" w:hAnsi="Times New Roman" w:cs="Times New Roman"/>
          <w:sz w:val="24"/>
          <w:szCs w:val="24"/>
        </w:rPr>
        <w:t>they are not considered to have been produced by bilaterian</w:t>
      </w:r>
      <w:r w:rsidRPr="00B95480">
        <w:rPr>
          <w:rFonts w:ascii="Times New Roman" w:hAnsi="Times New Roman" w:cs="Times New Roman"/>
          <w:sz w:val="24"/>
          <w:szCs w:val="24"/>
        </w:rPr>
        <w:t xml:space="preserve"> organisms (Liu et al., 2010</w:t>
      </w:r>
      <w:r w:rsidR="00850C51" w:rsidRPr="00B95480">
        <w:rPr>
          <w:rFonts w:ascii="Times New Roman" w:hAnsi="Times New Roman" w:cs="Times New Roman"/>
          <w:sz w:val="24"/>
          <w:szCs w:val="24"/>
        </w:rPr>
        <w:t>; Menon et al., 2013</w:t>
      </w:r>
      <w:r w:rsidR="005E18D9" w:rsidRPr="00B95480">
        <w:rPr>
          <w:rFonts w:ascii="Times New Roman" w:hAnsi="Times New Roman" w:cs="Times New Roman"/>
          <w:sz w:val="24"/>
          <w:szCs w:val="24"/>
        </w:rPr>
        <w:t>; Liu and McIlroy, 2015</w:t>
      </w:r>
      <w:r w:rsidRPr="00B95480">
        <w:rPr>
          <w:rFonts w:ascii="Times New Roman" w:hAnsi="Times New Roman" w:cs="Times New Roman"/>
          <w:sz w:val="24"/>
          <w:szCs w:val="24"/>
        </w:rPr>
        <w:t>)</w:t>
      </w:r>
      <w:r w:rsidR="0020509A" w:rsidRPr="00B95480">
        <w:rPr>
          <w:rFonts w:ascii="Times New Roman" w:hAnsi="Times New Roman" w:cs="Times New Roman"/>
          <w:sz w:val="24"/>
          <w:szCs w:val="24"/>
        </w:rPr>
        <w:t>.</w:t>
      </w:r>
      <w:r w:rsidR="008D5FB5" w:rsidRPr="00B95480">
        <w:rPr>
          <w:rFonts w:ascii="Times New Roman" w:hAnsi="Times New Roman" w:cs="Times New Roman"/>
          <w:sz w:val="24"/>
          <w:szCs w:val="24"/>
        </w:rPr>
        <w:t xml:space="preserve"> </w:t>
      </w:r>
      <w:r w:rsidRPr="00B95480">
        <w:rPr>
          <w:rFonts w:ascii="Times New Roman" w:hAnsi="Times New Roman" w:cs="Times New Roman"/>
          <w:sz w:val="24"/>
          <w:szCs w:val="24"/>
        </w:rPr>
        <w:t>T</w:t>
      </w:r>
      <w:r w:rsidR="001B197C" w:rsidRPr="00B95480">
        <w:rPr>
          <w:rFonts w:ascii="Times New Roman" w:hAnsi="Times New Roman" w:cs="Times New Roman"/>
          <w:sz w:val="24"/>
          <w:szCs w:val="24"/>
        </w:rPr>
        <w:t>he presence of t</w:t>
      </w:r>
      <w:r w:rsidR="008D5FB5" w:rsidRPr="00B95480">
        <w:rPr>
          <w:rFonts w:ascii="Times New Roman" w:hAnsi="Times New Roman" w:cs="Times New Roman"/>
          <w:sz w:val="24"/>
          <w:szCs w:val="24"/>
        </w:rPr>
        <w:t xml:space="preserve">race fossils </w:t>
      </w:r>
      <w:r w:rsidR="00BB6AFB">
        <w:rPr>
          <w:rFonts w:ascii="Times New Roman" w:hAnsi="Times New Roman" w:cs="Times New Roman"/>
          <w:sz w:val="24"/>
          <w:szCs w:val="24"/>
        </w:rPr>
        <w:t>is factored into</w:t>
      </w:r>
      <w:r w:rsidR="008D5FB5" w:rsidRPr="00B95480">
        <w:rPr>
          <w:rFonts w:ascii="Times New Roman" w:hAnsi="Times New Roman" w:cs="Times New Roman"/>
          <w:sz w:val="24"/>
          <w:szCs w:val="24"/>
        </w:rPr>
        <w:t xml:space="preserve"> </w:t>
      </w:r>
      <w:r w:rsidR="00353E3E" w:rsidRPr="00B95480">
        <w:rPr>
          <w:rFonts w:ascii="Times New Roman" w:hAnsi="Times New Roman" w:cs="Times New Roman"/>
          <w:sz w:val="24"/>
          <w:szCs w:val="24"/>
        </w:rPr>
        <w:t xml:space="preserve">our </w:t>
      </w:r>
      <w:r w:rsidR="008D5FB5" w:rsidRPr="00B95480">
        <w:rPr>
          <w:rFonts w:ascii="Times New Roman" w:hAnsi="Times New Roman" w:cs="Times New Roman"/>
          <w:sz w:val="24"/>
          <w:szCs w:val="24"/>
        </w:rPr>
        <w:t>dend</w:t>
      </w:r>
      <w:r w:rsidR="00353E3E" w:rsidRPr="00B95480">
        <w:rPr>
          <w:rFonts w:ascii="Times New Roman" w:hAnsi="Times New Roman" w:cs="Times New Roman"/>
          <w:sz w:val="24"/>
          <w:szCs w:val="24"/>
        </w:rPr>
        <w:t>r</w:t>
      </w:r>
      <w:r w:rsidR="008D5FB5" w:rsidRPr="00B95480">
        <w:rPr>
          <w:rFonts w:ascii="Times New Roman" w:hAnsi="Times New Roman" w:cs="Times New Roman"/>
          <w:sz w:val="24"/>
          <w:szCs w:val="24"/>
        </w:rPr>
        <w:t>ogram analysis.</w:t>
      </w:r>
    </w:p>
    <w:p w14:paraId="55597D71" w14:textId="77777777" w:rsidR="00895FFA" w:rsidRPr="00B95480" w:rsidRDefault="00895FFA" w:rsidP="0078608A">
      <w:pPr>
        <w:jc w:val="both"/>
        <w:rPr>
          <w:rFonts w:ascii="Times New Roman" w:hAnsi="Times New Roman" w:cs="Times New Roman"/>
          <w:sz w:val="24"/>
          <w:szCs w:val="24"/>
        </w:rPr>
      </w:pPr>
    </w:p>
    <w:p w14:paraId="0800DE47" w14:textId="2CF7513E" w:rsidR="00822861" w:rsidRPr="00B95480" w:rsidRDefault="00822861" w:rsidP="0078608A">
      <w:pPr>
        <w:jc w:val="both"/>
        <w:rPr>
          <w:rFonts w:ascii="Times New Roman" w:hAnsi="Times New Roman" w:cs="Times New Roman"/>
          <w:b/>
          <w:i/>
          <w:sz w:val="24"/>
          <w:szCs w:val="24"/>
        </w:rPr>
      </w:pPr>
      <w:bookmarkStart w:id="0" w:name="_Hlk50990391"/>
      <w:r w:rsidRPr="00B95480">
        <w:rPr>
          <w:rFonts w:ascii="Times New Roman" w:hAnsi="Times New Roman" w:cs="Times New Roman"/>
          <w:b/>
          <w:i/>
          <w:sz w:val="24"/>
          <w:szCs w:val="24"/>
        </w:rPr>
        <w:t>Environmental data within the database</w:t>
      </w:r>
    </w:p>
    <w:bookmarkEnd w:id="0"/>
    <w:p w14:paraId="185ECF7C" w14:textId="08C23361" w:rsidR="00731D55" w:rsidRPr="00B95480" w:rsidRDefault="007D69D0" w:rsidP="0078608A">
      <w:pPr>
        <w:jc w:val="both"/>
        <w:rPr>
          <w:rFonts w:ascii="Times New Roman" w:hAnsi="Times New Roman" w:cs="Times New Roman"/>
          <w:sz w:val="24"/>
          <w:szCs w:val="24"/>
        </w:rPr>
      </w:pPr>
      <w:r w:rsidRPr="00B95480">
        <w:rPr>
          <w:rFonts w:ascii="Times New Roman" w:hAnsi="Times New Roman" w:cs="Times New Roman"/>
          <w:sz w:val="24"/>
          <w:szCs w:val="24"/>
        </w:rPr>
        <w:t>To test whether</w:t>
      </w:r>
      <w:r w:rsidR="00731D55" w:rsidRPr="00B95480">
        <w:rPr>
          <w:rFonts w:ascii="Times New Roman" w:hAnsi="Times New Roman" w:cs="Times New Roman"/>
          <w:sz w:val="24"/>
          <w:szCs w:val="24"/>
        </w:rPr>
        <w:t xml:space="preserve"> </w:t>
      </w:r>
      <w:r w:rsidR="0020509A" w:rsidRPr="00B95480">
        <w:rPr>
          <w:rFonts w:ascii="Times New Roman" w:hAnsi="Times New Roman" w:cs="Times New Roman"/>
          <w:sz w:val="24"/>
          <w:szCs w:val="24"/>
        </w:rPr>
        <w:t xml:space="preserve">observed </w:t>
      </w:r>
      <w:r w:rsidR="00731D55" w:rsidRPr="00B95480">
        <w:rPr>
          <w:rFonts w:ascii="Times New Roman" w:hAnsi="Times New Roman" w:cs="Times New Roman"/>
          <w:sz w:val="24"/>
          <w:szCs w:val="24"/>
        </w:rPr>
        <w:t>trends</w:t>
      </w:r>
      <w:r w:rsidR="0020509A" w:rsidRPr="00B95480">
        <w:rPr>
          <w:rFonts w:ascii="Times New Roman" w:hAnsi="Times New Roman" w:cs="Times New Roman"/>
          <w:sz w:val="24"/>
          <w:szCs w:val="24"/>
        </w:rPr>
        <w:t xml:space="preserve"> in the data</w:t>
      </w:r>
      <w:r w:rsidR="00731D55" w:rsidRPr="00B95480">
        <w:rPr>
          <w:rFonts w:ascii="Times New Roman" w:hAnsi="Times New Roman" w:cs="Times New Roman"/>
          <w:sz w:val="24"/>
          <w:szCs w:val="24"/>
        </w:rPr>
        <w:t xml:space="preserve"> may result </w:t>
      </w:r>
      <w:r w:rsidRPr="00B95480">
        <w:rPr>
          <w:rFonts w:ascii="Times New Roman" w:hAnsi="Times New Roman" w:cs="Times New Roman"/>
          <w:sz w:val="24"/>
          <w:szCs w:val="24"/>
        </w:rPr>
        <w:t>from</w:t>
      </w:r>
      <w:r w:rsidR="00731D55" w:rsidRPr="00B95480">
        <w:rPr>
          <w:rFonts w:ascii="Times New Roman" w:hAnsi="Times New Roman" w:cs="Times New Roman"/>
          <w:sz w:val="24"/>
          <w:szCs w:val="24"/>
        </w:rPr>
        <w:t xml:space="preserve"> </w:t>
      </w:r>
      <w:r w:rsidR="0020509A" w:rsidRPr="00B95480">
        <w:rPr>
          <w:rFonts w:ascii="Times New Roman" w:hAnsi="Times New Roman" w:cs="Times New Roman"/>
          <w:sz w:val="24"/>
          <w:szCs w:val="24"/>
        </w:rPr>
        <w:t xml:space="preserve">differences in </w:t>
      </w:r>
      <w:r w:rsidR="00731D55" w:rsidRPr="00B95480">
        <w:rPr>
          <w:rFonts w:ascii="Times New Roman" w:hAnsi="Times New Roman" w:cs="Times New Roman"/>
          <w:sz w:val="24"/>
          <w:szCs w:val="24"/>
        </w:rPr>
        <w:t xml:space="preserve">water depth </w:t>
      </w:r>
      <w:r w:rsidR="0020509A" w:rsidRPr="00B95480">
        <w:rPr>
          <w:rFonts w:ascii="Times New Roman" w:hAnsi="Times New Roman" w:cs="Times New Roman"/>
          <w:sz w:val="24"/>
          <w:szCs w:val="24"/>
        </w:rPr>
        <w:t xml:space="preserve">or </w:t>
      </w:r>
      <w:r w:rsidR="00731D55" w:rsidRPr="00B95480">
        <w:rPr>
          <w:rFonts w:ascii="Times New Roman" w:hAnsi="Times New Roman" w:cs="Times New Roman"/>
          <w:sz w:val="24"/>
          <w:szCs w:val="24"/>
        </w:rPr>
        <w:t xml:space="preserve">environment, rather than </w:t>
      </w:r>
      <w:r w:rsidRPr="00B95480">
        <w:rPr>
          <w:rFonts w:ascii="Times New Roman" w:hAnsi="Times New Roman" w:cs="Times New Roman"/>
          <w:sz w:val="24"/>
          <w:szCs w:val="24"/>
        </w:rPr>
        <w:t>palaeo</w:t>
      </w:r>
      <w:r w:rsidR="00731D55" w:rsidRPr="00B95480">
        <w:rPr>
          <w:rFonts w:ascii="Times New Roman" w:hAnsi="Times New Roman" w:cs="Times New Roman"/>
          <w:sz w:val="24"/>
          <w:szCs w:val="24"/>
        </w:rPr>
        <w:t>latitude</w:t>
      </w:r>
      <w:r w:rsidRPr="00B95480">
        <w:rPr>
          <w:rFonts w:ascii="Times New Roman" w:hAnsi="Times New Roman" w:cs="Times New Roman"/>
          <w:sz w:val="24"/>
          <w:szCs w:val="24"/>
        </w:rPr>
        <w:t xml:space="preserve">, we collated published information on the broad-scale bathymetry and sedimentation regime of each fossil locality. </w:t>
      </w:r>
      <w:r w:rsidR="007D34C4" w:rsidRPr="00B95480">
        <w:rPr>
          <w:rFonts w:ascii="Times New Roman" w:hAnsi="Times New Roman" w:cs="Times New Roman"/>
          <w:sz w:val="24"/>
          <w:szCs w:val="24"/>
        </w:rPr>
        <w:t>Individual localities often record multiple</w:t>
      </w:r>
      <w:r w:rsidR="00353E3E" w:rsidRPr="00B95480">
        <w:rPr>
          <w:rFonts w:ascii="Times New Roman" w:hAnsi="Times New Roman" w:cs="Times New Roman"/>
          <w:sz w:val="24"/>
          <w:szCs w:val="24"/>
        </w:rPr>
        <w:t xml:space="preserve"> fossil-bearing</w:t>
      </w:r>
      <w:r w:rsidR="007D34C4" w:rsidRPr="00B95480">
        <w:rPr>
          <w:rFonts w:ascii="Times New Roman" w:hAnsi="Times New Roman" w:cs="Times New Roman"/>
          <w:sz w:val="24"/>
          <w:szCs w:val="24"/>
        </w:rPr>
        <w:t xml:space="preserve"> facies. C</w:t>
      </w:r>
      <w:r w:rsidRPr="00B95480">
        <w:rPr>
          <w:rFonts w:ascii="Times New Roman" w:hAnsi="Times New Roman" w:cs="Times New Roman"/>
          <w:sz w:val="24"/>
          <w:szCs w:val="24"/>
        </w:rPr>
        <w:t xml:space="preserve">onsiderable variability </w:t>
      </w:r>
      <w:r w:rsidR="007D34C4" w:rsidRPr="00B95480">
        <w:rPr>
          <w:rFonts w:ascii="Times New Roman" w:hAnsi="Times New Roman" w:cs="Times New Roman"/>
          <w:sz w:val="24"/>
          <w:szCs w:val="24"/>
        </w:rPr>
        <w:t xml:space="preserve">also </w:t>
      </w:r>
      <w:r w:rsidRPr="00B95480">
        <w:rPr>
          <w:rFonts w:ascii="Times New Roman" w:hAnsi="Times New Roman" w:cs="Times New Roman"/>
          <w:sz w:val="24"/>
          <w:szCs w:val="24"/>
        </w:rPr>
        <w:t xml:space="preserve">exists in terms of how well </w:t>
      </w:r>
      <w:r w:rsidR="00F51378" w:rsidRPr="00B95480">
        <w:rPr>
          <w:rFonts w:ascii="Times New Roman" w:hAnsi="Times New Roman" w:cs="Times New Roman"/>
          <w:sz w:val="24"/>
          <w:szCs w:val="24"/>
        </w:rPr>
        <w:t xml:space="preserve">individual localities have been </w:t>
      </w:r>
      <w:r w:rsidR="0020509A" w:rsidRPr="00B95480">
        <w:rPr>
          <w:rFonts w:ascii="Times New Roman" w:hAnsi="Times New Roman" w:cs="Times New Roman"/>
          <w:sz w:val="24"/>
          <w:szCs w:val="24"/>
        </w:rPr>
        <w:t xml:space="preserve">environmentally </w:t>
      </w:r>
      <w:r w:rsidRPr="00B95480">
        <w:rPr>
          <w:rFonts w:ascii="Times New Roman" w:hAnsi="Times New Roman" w:cs="Times New Roman"/>
          <w:sz w:val="24"/>
          <w:szCs w:val="24"/>
        </w:rPr>
        <w:t xml:space="preserve">constrained, and </w:t>
      </w:r>
      <w:r w:rsidR="007D34C4" w:rsidRPr="00B95480">
        <w:rPr>
          <w:rFonts w:ascii="Times New Roman" w:hAnsi="Times New Roman" w:cs="Times New Roman"/>
          <w:sz w:val="24"/>
          <w:szCs w:val="24"/>
        </w:rPr>
        <w:t xml:space="preserve">in </w:t>
      </w:r>
      <w:r w:rsidRPr="00B95480">
        <w:rPr>
          <w:rFonts w:ascii="Times New Roman" w:hAnsi="Times New Roman" w:cs="Times New Roman"/>
          <w:sz w:val="24"/>
          <w:szCs w:val="24"/>
        </w:rPr>
        <w:t xml:space="preserve">the strength of evidence in support of </w:t>
      </w:r>
      <w:r w:rsidR="00F51378" w:rsidRPr="00B95480">
        <w:rPr>
          <w:rFonts w:ascii="Times New Roman" w:hAnsi="Times New Roman" w:cs="Times New Roman"/>
          <w:sz w:val="24"/>
          <w:szCs w:val="24"/>
        </w:rPr>
        <w:t>their</w:t>
      </w:r>
      <w:r w:rsidR="0091789E" w:rsidRPr="00B95480">
        <w:rPr>
          <w:rFonts w:ascii="Times New Roman" w:hAnsi="Times New Roman" w:cs="Times New Roman"/>
          <w:sz w:val="24"/>
          <w:szCs w:val="24"/>
        </w:rPr>
        <w:t xml:space="preserve"> specific</w:t>
      </w:r>
      <w:r w:rsidR="00F51378" w:rsidRPr="00B95480">
        <w:rPr>
          <w:rFonts w:ascii="Times New Roman" w:hAnsi="Times New Roman" w:cs="Times New Roman"/>
          <w:sz w:val="24"/>
          <w:szCs w:val="24"/>
        </w:rPr>
        <w:t xml:space="preserve"> </w:t>
      </w:r>
      <w:r w:rsidRPr="00B95480">
        <w:rPr>
          <w:rFonts w:ascii="Times New Roman" w:hAnsi="Times New Roman" w:cs="Times New Roman"/>
          <w:sz w:val="24"/>
          <w:szCs w:val="24"/>
        </w:rPr>
        <w:t>depositional setting</w:t>
      </w:r>
      <w:r w:rsidR="0091789E" w:rsidRPr="00B95480">
        <w:rPr>
          <w:rFonts w:ascii="Times New Roman" w:hAnsi="Times New Roman" w:cs="Times New Roman"/>
          <w:sz w:val="24"/>
          <w:szCs w:val="24"/>
        </w:rPr>
        <w:t>s</w:t>
      </w:r>
      <w:r w:rsidR="007D34C4" w:rsidRPr="00B95480">
        <w:rPr>
          <w:rFonts w:ascii="Times New Roman" w:hAnsi="Times New Roman" w:cs="Times New Roman"/>
          <w:sz w:val="24"/>
          <w:szCs w:val="24"/>
        </w:rPr>
        <w:t>. W</w:t>
      </w:r>
      <w:r w:rsidRPr="00B95480">
        <w:rPr>
          <w:rFonts w:ascii="Times New Roman" w:hAnsi="Times New Roman" w:cs="Times New Roman"/>
          <w:sz w:val="24"/>
          <w:szCs w:val="24"/>
        </w:rPr>
        <w:t xml:space="preserve">e </w:t>
      </w:r>
      <w:r w:rsidR="007D34C4" w:rsidRPr="00B95480">
        <w:rPr>
          <w:rFonts w:ascii="Times New Roman" w:hAnsi="Times New Roman" w:cs="Times New Roman"/>
          <w:sz w:val="24"/>
          <w:szCs w:val="24"/>
        </w:rPr>
        <w:t xml:space="preserve">therefore </w:t>
      </w:r>
      <w:r w:rsidRPr="00B95480">
        <w:rPr>
          <w:rFonts w:ascii="Times New Roman" w:hAnsi="Times New Roman" w:cs="Times New Roman"/>
          <w:sz w:val="24"/>
          <w:szCs w:val="24"/>
        </w:rPr>
        <w:t>divide</w:t>
      </w:r>
      <w:r w:rsidR="00353E3E" w:rsidRPr="00B95480">
        <w:rPr>
          <w:rFonts w:ascii="Times New Roman" w:hAnsi="Times New Roman" w:cs="Times New Roman"/>
          <w:sz w:val="24"/>
          <w:szCs w:val="24"/>
        </w:rPr>
        <w:t>d</w:t>
      </w:r>
      <w:r w:rsidRPr="00B95480">
        <w:rPr>
          <w:rFonts w:ascii="Times New Roman" w:hAnsi="Times New Roman" w:cs="Times New Roman"/>
          <w:sz w:val="24"/>
          <w:szCs w:val="24"/>
        </w:rPr>
        <w:t xml:space="preserve"> the sites simply as </w:t>
      </w:r>
      <w:r w:rsidR="00A570BE" w:rsidRPr="00B95480">
        <w:rPr>
          <w:rFonts w:ascii="Times New Roman" w:hAnsi="Times New Roman" w:cs="Times New Roman"/>
          <w:sz w:val="24"/>
          <w:szCs w:val="24"/>
        </w:rPr>
        <w:t xml:space="preserve">lacustrine, or </w:t>
      </w:r>
      <w:r w:rsidRPr="00B95480">
        <w:rPr>
          <w:rFonts w:ascii="Times New Roman" w:hAnsi="Times New Roman" w:cs="Times New Roman"/>
          <w:sz w:val="24"/>
          <w:szCs w:val="24"/>
        </w:rPr>
        <w:t xml:space="preserve">shallow </w:t>
      </w:r>
      <w:r w:rsidR="00BB6AFB">
        <w:rPr>
          <w:rFonts w:ascii="Times New Roman" w:hAnsi="Times New Roman" w:cs="Times New Roman"/>
          <w:sz w:val="24"/>
          <w:szCs w:val="24"/>
        </w:rPr>
        <w:t>or</w:t>
      </w:r>
      <w:r w:rsidR="00BB6AFB" w:rsidRPr="00B95480">
        <w:rPr>
          <w:rFonts w:ascii="Times New Roman" w:hAnsi="Times New Roman" w:cs="Times New Roman"/>
          <w:sz w:val="24"/>
          <w:szCs w:val="24"/>
        </w:rPr>
        <w:t xml:space="preserve"> </w:t>
      </w:r>
      <w:r w:rsidRPr="00B95480">
        <w:rPr>
          <w:rFonts w:ascii="Times New Roman" w:hAnsi="Times New Roman" w:cs="Times New Roman"/>
          <w:sz w:val="24"/>
          <w:szCs w:val="24"/>
        </w:rPr>
        <w:t>deep</w:t>
      </w:r>
      <w:r w:rsidR="00A570BE" w:rsidRPr="00B95480">
        <w:rPr>
          <w:rFonts w:ascii="Times New Roman" w:hAnsi="Times New Roman" w:cs="Times New Roman"/>
          <w:sz w:val="24"/>
          <w:szCs w:val="24"/>
        </w:rPr>
        <w:t xml:space="preserve"> marine</w:t>
      </w:r>
      <w:r w:rsidRPr="00B95480">
        <w:rPr>
          <w:rFonts w:ascii="Times New Roman" w:hAnsi="Times New Roman" w:cs="Times New Roman"/>
          <w:sz w:val="24"/>
          <w:szCs w:val="24"/>
        </w:rPr>
        <w:t xml:space="preserve"> (with the slope break taken as the boundary, </w:t>
      </w:r>
      <w:proofErr w:type="gramStart"/>
      <w:r w:rsidRPr="00B95480">
        <w:rPr>
          <w:rFonts w:ascii="Times New Roman" w:hAnsi="Times New Roman" w:cs="Times New Roman"/>
          <w:sz w:val="24"/>
          <w:szCs w:val="24"/>
        </w:rPr>
        <w:t>i.e.</w:t>
      </w:r>
      <w:proofErr w:type="gramEnd"/>
      <w:r w:rsidRPr="00B95480">
        <w:rPr>
          <w:rFonts w:ascii="Times New Roman" w:hAnsi="Times New Roman" w:cs="Times New Roman"/>
          <w:sz w:val="24"/>
          <w:szCs w:val="24"/>
        </w:rPr>
        <w:t xml:space="preserve"> nearshore </w:t>
      </w:r>
      <w:r w:rsidR="007D34C4" w:rsidRPr="00B95480">
        <w:rPr>
          <w:rFonts w:ascii="Times New Roman" w:hAnsi="Times New Roman" w:cs="Times New Roman"/>
          <w:sz w:val="24"/>
          <w:szCs w:val="24"/>
        </w:rPr>
        <w:t>or</w:t>
      </w:r>
      <w:r w:rsidRPr="00B95480">
        <w:rPr>
          <w:rFonts w:ascii="Times New Roman" w:hAnsi="Times New Roman" w:cs="Times New Roman"/>
          <w:sz w:val="24"/>
          <w:szCs w:val="24"/>
        </w:rPr>
        <w:t xml:space="preserve"> offshore), and carbonate or siliciclastic dominated</w:t>
      </w:r>
      <w:r w:rsidR="002D680C" w:rsidRPr="00B95480">
        <w:rPr>
          <w:rFonts w:ascii="Times New Roman" w:hAnsi="Times New Roman" w:cs="Times New Roman"/>
          <w:sz w:val="24"/>
          <w:szCs w:val="24"/>
        </w:rPr>
        <w:t xml:space="preserve"> (Fig</w:t>
      </w:r>
      <w:r w:rsidR="008D18BD" w:rsidRPr="00B95480">
        <w:rPr>
          <w:rFonts w:ascii="Times New Roman" w:hAnsi="Times New Roman" w:cs="Times New Roman"/>
          <w:sz w:val="24"/>
          <w:szCs w:val="24"/>
        </w:rPr>
        <w:t>ure</w:t>
      </w:r>
      <w:r w:rsidR="0020509A" w:rsidRPr="00B95480">
        <w:rPr>
          <w:rFonts w:ascii="Times New Roman" w:hAnsi="Times New Roman" w:cs="Times New Roman"/>
          <w:sz w:val="24"/>
          <w:szCs w:val="24"/>
        </w:rPr>
        <w:t xml:space="preserve"> </w:t>
      </w:r>
      <w:r w:rsidR="007B30BE">
        <w:rPr>
          <w:rFonts w:ascii="Times New Roman" w:hAnsi="Times New Roman" w:cs="Times New Roman"/>
          <w:sz w:val="24"/>
          <w:szCs w:val="24"/>
        </w:rPr>
        <w:t>6</w:t>
      </w:r>
      <w:r w:rsidR="00136C68" w:rsidRPr="00B95480">
        <w:rPr>
          <w:rFonts w:ascii="Times New Roman" w:hAnsi="Times New Roman" w:cs="Times New Roman"/>
          <w:sz w:val="24"/>
          <w:szCs w:val="24"/>
        </w:rPr>
        <w:t>; Supp. Fig. 2</w:t>
      </w:r>
      <w:r w:rsidR="002D680C" w:rsidRPr="00B95480">
        <w:rPr>
          <w:rFonts w:ascii="Times New Roman" w:hAnsi="Times New Roman" w:cs="Times New Roman"/>
          <w:sz w:val="24"/>
          <w:szCs w:val="24"/>
        </w:rPr>
        <w:t>)</w:t>
      </w:r>
      <w:r w:rsidR="00731D55" w:rsidRPr="00B95480">
        <w:rPr>
          <w:rFonts w:ascii="Times New Roman" w:hAnsi="Times New Roman" w:cs="Times New Roman"/>
          <w:sz w:val="24"/>
          <w:szCs w:val="24"/>
        </w:rPr>
        <w:t>.</w:t>
      </w:r>
    </w:p>
    <w:p w14:paraId="530CA23A" w14:textId="26B861EA" w:rsidR="00ED4EF3" w:rsidRPr="00B95480" w:rsidRDefault="00ED4EF3" w:rsidP="0078608A">
      <w:pPr>
        <w:jc w:val="both"/>
        <w:rPr>
          <w:rFonts w:ascii="Times New Roman" w:hAnsi="Times New Roman" w:cs="Times New Roman"/>
          <w:sz w:val="24"/>
          <w:szCs w:val="24"/>
        </w:rPr>
      </w:pPr>
    </w:p>
    <w:p w14:paraId="0A91157E" w14:textId="0ED7C5FA" w:rsidR="00ED4EF3" w:rsidRPr="00B95480" w:rsidRDefault="00ED4EF3" w:rsidP="0078608A">
      <w:pPr>
        <w:jc w:val="both"/>
        <w:rPr>
          <w:rFonts w:ascii="Times New Roman" w:hAnsi="Times New Roman" w:cs="Times New Roman"/>
          <w:i/>
          <w:iCs/>
          <w:sz w:val="24"/>
          <w:szCs w:val="24"/>
        </w:rPr>
      </w:pPr>
      <w:r w:rsidRPr="00B95480">
        <w:rPr>
          <w:rFonts w:ascii="Times New Roman" w:hAnsi="Times New Roman" w:cs="Times New Roman"/>
          <w:i/>
          <w:iCs/>
          <w:sz w:val="24"/>
          <w:szCs w:val="24"/>
        </w:rPr>
        <w:t>Assumptions with environment and age</w:t>
      </w:r>
    </w:p>
    <w:p w14:paraId="51062ACE" w14:textId="4AB4850F" w:rsidR="00822861" w:rsidRPr="00B95480" w:rsidRDefault="0091789E"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Since there is little consistency </w:t>
      </w:r>
      <w:r w:rsidR="00BB6AFB">
        <w:rPr>
          <w:rFonts w:ascii="Times New Roman" w:hAnsi="Times New Roman" w:cs="Times New Roman"/>
          <w:sz w:val="24"/>
          <w:szCs w:val="24"/>
        </w:rPr>
        <w:t xml:space="preserve">at different localities </w:t>
      </w:r>
      <w:r w:rsidRPr="00B95480">
        <w:rPr>
          <w:rFonts w:ascii="Times New Roman" w:hAnsi="Times New Roman" w:cs="Times New Roman"/>
          <w:sz w:val="24"/>
          <w:szCs w:val="24"/>
        </w:rPr>
        <w:t xml:space="preserve">in the magnitude of errors surrounding radiometric dates, the number and quality of available dates, or the level of detail to which facies at individual localities have been characterised, we have had to make several decisions regarding </w:t>
      </w:r>
      <w:r w:rsidR="00353E3E" w:rsidRPr="00B95480">
        <w:rPr>
          <w:rFonts w:ascii="Times New Roman" w:hAnsi="Times New Roman" w:cs="Times New Roman"/>
          <w:sz w:val="24"/>
          <w:szCs w:val="24"/>
        </w:rPr>
        <w:t xml:space="preserve">assignment of individual localities to </w:t>
      </w:r>
      <w:r w:rsidRPr="00B95480">
        <w:rPr>
          <w:rFonts w:ascii="Times New Roman" w:hAnsi="Times New Roman" w:cs="Times New Roman"/>
          <w:sz w:val="24"/>
          <w:szCs w:val="24"/>
        </w:rPr>
        <w:t>time</w:t>
      </w:r>
      <w:r w:rsidR="005707C2" w:rsidRPr="00B95480">
        <w:rPr>
          <w:rFonts w:ascii="Times New Roman" w:hAnsi="Times New Roman" w:cs="Times New Roman"/>
          <w:sz w:val="24"/>
          <w:szCs w:val="24"/>
        </w:rPr>
        <w:t>-</w:t>
      </w:r>
      <w:r w:rsidRPr="00B95480">
        <w:rPr>
          <w:rFonts w:ascii="Times New Roman" w:hAnsi="Times New Roman" w:cs="Times New Roman"/>
          <w:sz w:val="24"/>
          <w:szCs w:val="24"/>
        </w:rPr>
        <w:t>bin</w:t>
      </w:r>
      <w:r w:rsidR="00353E3E" w:rsidRPr="00B95480">
        <w:rPr>
          <w:rFonts w:ascii="Times New Roman" w:hAnsi="Times New Roman" w:cs="Times New Roman"/>
          <w:sz w:val="24"/>
          <w:szCs w:val="24"/>
        </w:rPr>
        <w:t>s</w:t>
      </w:r>
      <w:r w:rsidRPr="00B95480">
        <w:rPr>
          <w:rFonts w:ascii="Times New Roman" w:hAnsi="Times New Roman" w:cs="Times New Roman"/>
          <w:sz w:val="24"/>
          <w:szCs w:val="24"/>
        </w:rPr>
        <w:t xml:space="preserve">, environmental </w:t>
      </w:r>
      <w:r w:rsidR="00353E3E" w:rsidRPr="00B95480">
        <w:rPr>
          <w:rFonts w:ascii="Times New Roman" w:hAnsi="Times New Roman" w:cs="Times New Roman"/>
          <w:sz w:val="24"/>
          <w:szCs w:val="24"/>
        </w:rPr>
        <w:t>categories</w:t>
      </w:r>
      <w:r w:rsidRPr="00B95480">
        <w:rPr>
          <w:rFonts w:ascii="Times New Roman" w:hAnsi="Times New Roman" w:cs="Times New Roman"/>
          <w:sz w:val="24"/>
          <w:szCs w:val="24"/>
        </w:rPr>
        <w:t>, and litholog</w:t>
      </w:r>
      <w:r w:rsidR="00353E3E" w:rsidRPr="00B95480">
        <w:rPr>
          <w:rFonts w:ascii="Times New Roman" w:hAnsi="Times New Roman" w:cs="Times New Roman"/>
          <w:sz w:val="24"/>
          <w:szCs w:val="24"/>
        </w:rPr>
        <w:t>ies</w:t>
      </w:r>
      <w:r w:rsidRPr="00B95480">
        <w:rPr>
          <w:rFonts w:ascii="Times New Roman" w:hAnsi="Times New Roman" w:cs="Times New Roman"/>
          <w:sz w:val="24"/>
          <w:szCs w:val="24"/>
        </w:rPr>
        <w:t xml:space="preserve">. The references that guided our thinking, as well as notes explaining our decisions, can be found in Supplementary File </w:t>
      </w:r>
      <w:r w:rsidR="00296F5A" w:rsidRPr="00B95480">
        <w:rPr>
          <w:rFonts w:ascii="Times New Roman" w:hAnsi="Times New Roman" w:cs="Times New Roman"/>
          <w:sz w:val="24"/>
          <w:szCs w:val="24"/>
        </w:rPr>
        <w:t>2</w:t>
      </w:r>
      <w:r w:rsidRPr="00B95480">
        <w:rPr>
          <w:rFonts w:ascii="Times New Roman" w:hAnsi="Times New Roman" w:cs="Times New Roman"/>
          <w:sz w:val="24"/>
          <w:szCs w:val="24"/>
        </w:rPr>
        <w:t xml:space="preserve"> under the ‘</w:t>
      </w:r>
      <w:r w:rsidRPr="00BB6AFB">
        <w:rPr>
          <w:rFonts w:ascii="Times New Roman" w:hAnsi="Times New Roman" w:cs="Times New Roman"/>
          <w:i/>
          <w:sz w:val="24"/>
          <w:szCs w:val="24"/>
        </w:rPr>
        <w:t>Localities</w:t>
      </w:r>
      <w:r w:rsidRPr="00B95480">
        <w:rPr>
          <w:rFonts w:ascii="Times New Roman" w:hAnsi="Times New Roman" w:cs="Times New Roman"/>
          <w:sz w:val="24"/>
          <w:szCs w:val="24"/>
        </w:rPr>
        <w:t>’ tab</w:t>
      </w:r>
      <w:r w:rsidR="00353E3E" w:rsidRPr="00B95480">
        <w:rPr>
          <w:rFonts w:ascii="Times New Roman" w:hAnsi="Times New Roman" w:cs="Times New Roman"/>
          <w:sz w:val="24"/>
          <w:szCs w:val="24"/>
        </w:rPr>
        <w:t>, and in the reference list below</w:t>
      </w:r>
      <w:r w:rsidRPr="00B95480">
        <w:rPr>
          <w:rFonts w:ascii="Times New Roman" w:hAnsi="Times New Roman" w:cs="Times New Roman"/>
          <w:sz w:val="24"/>
          <w:szCs w:val="24"/>
        </w:rPr>
        <w:t>.</w:t>
      </w:r>
      <w:r w:rsidR="00706EA8" w:rsidRPr="00B95480">
        <w:rPr>
          <w:rFonts w:ascii="Times New Roman" w:hAnsi="Times New Roman" w:cs="Times New Roman"/>
          <w:sz w:val="24"/>
          <w:szCs w:val="24"/>
        </w:rPr>
        <w:t xml:space="preserve"> In each case, </w:t>
      </w:r>
      <w:r w:rsidR="00BB6AFB">
        <w:rPr>
          <w:rFonts w:ascii="Times New Roman" w:hAnsi="Times New Roman" w:cs="Times New Roman"/>
          <w:sz w:val="24"/>
          <w:szCs w:val="24"/>
        </w:rPr>
        <w:t>our interpretations</w:t>
      </w:r>
      <w:r w:rsidR="00706EA8" w:rsidRPr="00B95480">
        <w:rPr>
          <w:rFonts w:ascii="Times New Roman" w:hAnsi="Times New Roman" w:cs="Times New Roman"/>
          <w:sz w:val="24"/>
          <w:szCs w:val="24"/>
        </w:rPr>
        <w:t xml:space="preserve"> focus on the units or beds within which the fossils are found.</w:t>
      </w:r>
    </w:p>
    <w:p w14:paraId="64707272" w14:textId="77777777" w:rsidR="00ED4EF3" w:rsidRPr="00B95480" w:rsidRDefault="00ED4EF3" w:rsidP="0078608A">
      <w:pPr>
        <w:jc w:val="both"/>
        <w:rPr>
          <w:rFonts w:ascii="Times New Roman" w:hAnsi="Times New Roman" w:cs="Times New Roman"/>
          <w:sz w:val="24"/>
          <w:szCs w:val="24"/>
        </w:rPr>
      </w:pPr>
    </w:p>
    <w:p w14:paraId="084A8857" w14:textId="2D3619E5" w:rsidR="00731D55" w:rsidRPr="00B95480" w:rsidRDefault="00F51378" w:rsidP="0078608A">
      <w:pPr>
        <w:jc w:val="both"/>
        <w:rPr>
          <w:rFonts w:ascii="Times New Roman" w:hAnsi="Times New Roman" w:cs="Times New Roman"/>
          <w:b/>
          <w:i/>
          <w:iCs/>
          <w:sz w:val="24"/>
          <w:szCs w:val="24"/>
        </w:rPr>
      </w:pPr>
      <w:r w:rsidRPr="00B95480">
        <w:rPr>
          <w:rFonts w:ascii="Times New Roman" w:hAnsi="Times New Roman" w:cs="Times New Roman"/>
          <w:b/>
          <w:i/>
          <w:iCs/>
          <w:sz w:val="24"/>
          <w:szCs w:val="24"/>
        </w:rPr>
        <w:t>S</w:t>
      </w:r>
      <w:r w:rsidR="00731D55" w:rsidRPr="00B95480">
        <w:rPr>
          <w:rFonts w:ascii="Times New Roman" w:hAnsi="Times New Roman" w:cs="Times New Roman"/>
          <w:b/>
          <w:i/>
          <w:iCs/>
          <w:sz w:val="24"/>
          <w:szCs w:val="24"/>
        </w:rPr>
        <w:t>ampling biases</w:t>
      </w:r>
    </w:p>
    <w:p w14:paraId="2224E4F1" w14:textId="05543DB8" w:rsidR="0094053D" w:rsidRPr="00B95480" w:rsidRDefault="0094053D"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To interpret palaeolatitudinal data, </w:t>
      </w:r>
      <w:r w:rsidR="005E18D9" w:rsidRPr="00B95480">
        <w:rPr>
          <w:rFonts w:ascii="Times New Roman" w:hAnsi="Times New Roman" w:cs="Times New Roman"/>
          <w:sz w:val="24"/>
          <w:szCs w:val="24"/>
        </w:rPr>
        <w:t xml:space="preserve">our </w:t>
      </w:r>
      <w:r w:rsidRPr="00B95480">
        <w:rPr>
          <w:rFonts w:ascii="Times New Roman" w:hAnsi="Times New Roman" w:cs="Times New Roman"/>
          <w:sz w:val="24"/>
          <w:szCs w:val="24"/>
        </w:rPr>
        <w:t>p</w:t>
      </w:r>
      <w:r w:rsidR="00731D55" w:rsidRPr="00B95480">
        <w:rPr>
          <w:rFonts w:ascii="Times New Roman" w:hAnsi="Times New Roman" w:cs="Times New Roman"/>
          <w:sz w:val="24"/>
          <w:szCs w:val="24"/>
        </w:rPr>
        <w:t xml:space="preserve">lots </w:t>
      </w:r>
      <w:r w:rsidR="001E7A91" w:rsidRPr="00B95480">
        <w:rPr>
          <w:rFonts w:ascii="Times New Roman" w:hAnsi="Times New Roman" w:cs="Times New Roman"/>
          <w:sz w:val="24"/>
          <w:szCs w:val="24"/>
        </w:rPr>
        <w:t xml:space="preserve">group northern and southern latitudes together </w:t>
      </w:r>
      <w:r w:rsidR="005E18D9" w:rsidRPr="00B95480">
        <w:rPr>
          <w:rFonts w:ascii="Times New Roman" w:hAnsi="Times New Roman" w:cs="Times New Roman"/>
          <w:sz w:val="24"/>
          <w:szCs w:val="24"/>
        </w:rPr>
        <w:t xml:space="preserve">by their palaeolatitude </w:t>
      </w:r>
      <w:r w:rsidR="001E7A91" w:rsidRPr="00B95480">
        <w:rPr>
          <w:rFonts w:ascii="Times New Roman" w:hAnsi="Times New Roman" w:cs="Times New Roman"/>
          <w:sz w:val="24"/>
          <w:szCs w:val="24"/>
        </w:rPr>
        <w:t>(</w:t>
      </w:r>
      <w:proofErr w:type="spellStart"/>
      <w:r w:rsidR="00353E3E" w:rsidRPr="00B95480">
        <w:rPr>
          <w:rFonts w:ascii="Times New Roman" w:hAnsi="Times New Roman" w:cs="Times New Roman"/>
          <w:sz w:val="24"/>
          <w:szCs w:val="24"/>
        </w:rPr>
        <w:t>n.b.</w:t>
      </w:r>
      <w:proofErr w:type="spellEnd"/>
      <w:r w:rsidR="00353E3E" w:rsidRPr="00B95480">
        <w:rPr>
          <w:rFonts w:ascii="Times New Roman" w:hAnsi="Times New Roman" w:cs="Times New Roman"/>
          <w:sz w:val="24"/>
          <w:szCs w:val="24"/>
        </w:rPr>
        <w:t xml:space="preserve"> </w:t>
      </w:r>
      <w:r w:rsidR="001E7A91" w:rsidRPr="00B95480">
        <w:rPr>
          <w:rFonts w:ascii="Times New Roman" w:hAnsi="Times New Roman" w:cs="Times New Roman"/>
          <w:sz w:val="24"/>
          <w:szCs w:val="24"/>
        </w:rPr>
        <w:t xml:space="preserve">very few palaeocontinents are </w:t>
      </w:r>
      <w:r w:rsidR="00020C5F">
        <w:rPr>
          <w:rFonts w:ascii="Times New Roman" w:hAnsi="Times New Roman" w:cs="Times New Roman"/>
          <w:sz w:val="24"/>
          <w:szCs w:val="24"/>
        </w:rPr>
        <w:t>considered</w:t>
      </w:r>
      <w:r w:rsidR="00020C5F" w:rsidRPr="00B95480">
        <w:rPr>
          <w:rFonts w:ascii="Times New Roman" w:hAnsi="Times New Roman" w:cs="Times New Roman"/>
          <w:sz w:val="24"/>
          <w:szCs w:val="24"/>
        </w:rPr>
        <w:t xml:space="preserve"> </w:t>
      </w:r>
      <w:r w:rsidR="001E7A91" w:rsidRPr="00B95480">
        <w:rPr>
          <w:rFonts w:ascii="Times New Roman" w:hAnsi="Times New Roman" w:cs="Times New Roman"/>
          <w:sz w:val="24"/>
          <w:szCs w:val="24"/>
        </w:rPr>
        <w:t>to have occupied high northern latitudes during th</w:t>
      </w:r>
      <w:r w:rsidR="00EC774E">
        <w:rPr>
          <w:rFonts w:ascii="Times New Roman" w:hAnsi="Times New Roman" w:cs="Times New Roman"/>
          <w:sz w:val="24"/>
          <w:szCs w:val="24"/>
        </w:rPr>
        <w:t>e</w:t>
      </w:r>
      <w:r w:rsidR="00020C5F">
        <w:rPr>
          <w:rFonts w:ascii="Times New Roman" w:hAnsi="Times New Roman" w:cs="Times New Roman"/>
          <w:sz w:val="24"/>
          <w:szCs w:val="24"/>
        </w:rPr>
        <w:t xml:space="preserve"> late Ediacaran in Neoproterozoic plate reconstructions</w:t>
      </w:r>
      <w:r w:rsidR="001E7A91" w:rsidRPr="00B95480">
        <w:rPr>
          <w:rFonts w:ascii="Times New Roman" w:hAnsi="Times New Roman" w:cs="Times New Roman"/>
          <w:sz w:val="24"/>
          <w:szCs w:val="24"/>
        </w:rPr>
        <w:t>)</w:t>
      </w:r>
      <w:r w:rsidR="00731D55" w:rsidRPr="00B95480">
        <w:rPr>
          <w:rFonts w:ascii="Times New Roman" w:hAnsi="Times New Roman" w:cs="Times New Roman"/>
          <w:sz w:val="24"/>
          <w:szCs w:val="24"/>
        </w:rPr>
        <w:t xml:space="preserve">. Grouping in this way </w:t>
      </w:r>
      <w:r w:rsidRPr="00B95480">
        <w:rPr>
          <w:rFonts w:ascii="Times New Roman" w:hAnsi="Times New Roman" w:cs="Times New Roman"/>
          <w:sz w:val="24"/>
          <w:szCs w:val="24"/>
        </w:rPr>
        <w:t>ensures that palaeolatitude, rather than global position</w:t>
      </w:r>
      <w:r w:rsidR="001E7A91" w:rsidRPr="00B95480">
        <w:rPr>
          <w:rFonts w:ascii="Times New Roman" w:hAnsi="Times New Roman" w:cs="Times New Roman"/>
          <w:sz w:val="24"/>
          <w:szCs w:val="24"/>
        </w:rPr>
        <w:t xml:space="preserve"> (</w:t>
      </w:r>
      <w:proofErr w:type="gramStart"/>
      <w:r w:rsidR="001E7A91" w:rsidRPr="00B95480">
        <w:rPr>
          <w:rFonts w:ascii="Times New Roman" w:hAnsi="Times New Roman" w:cs="Times New Roman"/>
          <w:sz w:val="24"/>
          <w:szCs w:val="24"/>
        </w:rPr>
        <w:t>i.e.</w:t>
      </w:r>
      <w:proofErr w:type="gramEnd"/>
      <w:r w:rsidR="001E7A91" w:rsidRPr="00B95480">
        <w:rPr>
          <w:rFonts w:ascii="Times New Roman" w:hAnsi="Times New Roman" w:cs="Times New Roman"/>
          <w:sz w:val="24"/>
          <w:szCs w:val="24"/>
        </w:rPr>
        <w:t xml:space="preserve"> palaeogeography)</w:t>
      </w:r>
      <w:r w:rsidRPr="00B95480">
        <w:rPr>
          <w:rFonts w:ascii="Times New Roman" w:hAnsi="Times New Roman" w:cs="Times New Roman"/>
          <w:sz w:val="24"/>
          <w:szCs w:val="24"/>
        </w:rPr>
        <w:t>, is the focus of the analyses</w:t>
      </w:r>
      <w:r w:rsidR="00731D55" w:rsidRPr="00B95480">
        <w:rPr>
          <w:rFonts w:ascii="Times New Roman" w:hAnsi="Times New Roman" w:cs="Times New Roman"/>
          <w:sz w:val="24"/>
          <w:szCs w:val="24"/>
        </w:rPr>
        <w:t xml:space="preserve">. Latitudes were separated into 20° bins for </w:t>
      </w:r>
      <w:r w:rsidR="00EC63EA" w:rsidRPr="00B95480">
        <w:rPr>
          <w:rFonts w:ascii="Times New Roman" w:hAnsi="Times New Roman" w:cs="Times New Roman"/>
          <w:sz w:val="24"/>
          <w:szCs w:val="24"/>
        </w:rPr>
        <w:t xml:space="preserve">graphical </w:t>
      </w:r>
      <w:r w:rsidR="00731D55" w:rsidRPr="00B95480">
        <w:rPr>
          <w:rFonts w:ascii="Times New Roman" w:hAnsi="Times New Roman" w:cs="Times New Roman"/>
          <w:sz w:val="24"/>
          <w:szCs w:val="24"/>
        </w:rPr>
        <w:t xml:space="preserve">plots. </w:t>
      </w:r>
    </w:p>
    <w:p w14:paraId="0AEC6779" w14:textId="0BD063EF" w:rsidR="00A570BE" w:rsidRPr="00B95480" w:rsidRDefault="00A570BE" w:rsidP="0078608A">
      <w:pPr>
        <w:jc w:val="both"/>
        <w:rPr>
          <w:rFonts w:ascii="Times New Roman" w:hAnsi="Times New Roman" w:cs="Times New Roman"/>
          <w:sz w:val="24"/>
          <w:szCs w:val="24"/>
        </w:rPr>
      </w:pPr>
      <w:r w:rsidRPr="00B95480">
        <w:rPr>
          <w:rFonts w:ascii="Times New Roman" w:hAnsi="Times New Roman" w:cs="Times New Roman"/>
          <w:sz w:val="24"/>
          <w:szCs w:val="24"/>
        </w:rPr>
        <w:t>Sources of bias in species-diversity datasets include variation in outcrop volume</w:t>
      </w:r>
      <w:r w:rsidR="0094053D" w:rsidRPr="00B95480">
        <w:rPr>
          <w:rFonts w:ascii="Times New Roman" w:hAnsi="Times New Roman" w:cs="Times New Roman"/>
          <w:sz w:val="24"/>
          <w:szCs w:val="24"/>
        </w:rPr>
        <w:t>,</w:t>
      </w:r>
      <w:r w:rsidRPr="00B95480">
        <w:rPr>
          <w:rFonts w:ascii="Times New Roman" w:hAnsi="Times New Roman" w:cs="Times New Roman"/>
          <w:sz w:val="24"/>
          <w:szCs w:val="24"/>
        </w:rPr>
        <w:t xml:space="preserve"> research </w:t>
      </w:r>
      <w:r w:rsidR="001E7A91" w:rsidRPr="00B95480">
        <w:rPr>
          <w:rFonts w:ascii="Times New Roman" w:hAnsi="Times New Roman" w:cs="Times New Roman"/>
          <w:sz w:val="24"/>
          <w:szCs w:val="24"/>
        </w:rPr>
        <w:t>intensity for</w:t>
      </w:r>
      <w:r w:rsidRPr="00B95480">
        <w:rPr>
          <w:rFonts w:ascii="Times New Roman" w:hAnsi="Times New Roman" w:cs="Times New Roman"/>
          <w:sz w:val="24"/>
          <w:szCs w:val="24"/>
        </w:rPr>
        <w:t xml:space="preserve"> each locality</w:t>
      </w:r>
      <w:r w:rsidR="0094053D" w:rsidRPr="00B95480">
        <w:rPr>
          <w:rFonts w:ascii="Times New Roman" w:hAnsi="Times New Roman" w:cs="Times New Roman"/>
          <w:sz w:val="24"/>
          <w:szCs w:val="24"/>
        </w:rPr>
        <w:t>,</w:t>
      </w:r>
      <w:r w:rsidRPr="00B95480">
        <w:rPr>
          <w:rFonts w:ascii="Times New Roman" w:hAnsi="Times New Roman" w:cs="Times New Roman"/>
          <w:sz w:val="24"/>
          <w:szCs w:val="24"/>
        </w:rPr>
        <w:t xml:space="preserve"> and ease of sample collection</w:t>
      </w:r>
      <w:r w:rsidR="00353E3E" w:rsidRPr="00B95480">
        <w:rPr>
          <w:rFonts w:ascii="Times New Roman" w:hAnsi="Times New Roman" w:cs="Times New Roman"/>
          <w:sz w:val="24"/>
          <w:szCs w:val="24"/>
        </w:rPr>
        <w:t>/study</w:t>
      </w:r>
      <w:r w:rsidRPr="00B95480">
        <w:rPr>
          <w:rFonts w:ascii="Times New Roman" w:hAnsi="Times New Roman" w:cs="Times New Roman"/>
          <w:sz w:val="24"/>
          <w:szCs w:val="24"/>
        </w:rPr>
        <w:t xml:space="preserve"> (Allison and Briggs, 1993). </w:t>
      </w:r>
      <w:r w:rsidR="00020C5F">
        <w:rPr>
          <w:rFonts w:ascii="Times New Roman" w:hAnsi="Times New Roman" w:cs="Times New Roman"/>
          <w:sz w:val="24"/>
          <w:szCs w:val="24"/>
        </w:rPr>
        <w:t>T</w:t>
      </w:r>
      <w:r w:rsidRPr="00B95480">
        <w:rPr>
          <w:rFonts w:ascii="Times New Roman" w:hAnsi="Times New Roman" w:cs="Times New Roman"/>
          <w:sz w:val="24"/>
          <w:szCs w:val="24"/>
        </w:rPr>
        <w:t xml:space="preserve">o </w:t>
      </w:r>
      <w:r w:rsidRPr="00B95480">
        <w:rPr>
          <w:rFonts w:ascii="Times New Roman" w:hAnsi="Times New Roman" w:cs="Times New Roman"/>
          <w:sz w:val="24"/>
          <w:szCs w:val="24"/>
        </w:rPr>
        <w:lastRenderedPageBreak/>
        <w:t xml:space="preserve">determine whether visual signals from the plotted maps </w:t>
      </w:r>
      <w:r w:rsidR="00353E3E" w:rsidRPr="00B95480">
        <w:rPr>
          <w:rFonts w:ascii="Times New Roman" w:hAnsi="Times New Roman" w:cs="Times New Roman"/>
          <w:sz w:val="24"/>
          <w:szCs w:val="24"/>
        </w:rPr>
        <w:t xml:space="preserve">may </w:t>
      </w:r>
      <w:r w:rsidRPr="00B95480">
        <w:rPr>
          <w:rFonts w:ascii="Times New Roman" w:hAnsi="Times New Roman" w:cs="Times New Roman"/>
          <w:sz w:val="24"/>
          <w:szCs w:val="24"/>
        </w:rPr>
        <w:t xml:space="preserve">simply reflect the </w:t>
      </w:r>
      <w:r w:rsidR="00353E3E" w:rsidRPr="00B95480">
        <w:rPr>
          <w:rFonts w:ascii="Times New Roman" w:hAnsi="Times New Roman" w:cs="Times New Roman"/>
          <w:sz w:val="24"/>
          <w:szCs w:val="24"/>
        </w:rPr>
        <w:t xml:space="preserve">palaeolatitudinal </w:t>
      </w:r>
      <w:r w:rsidRPr="00B95480">
        <w:rPr>
          <w:rFonts w:ascii="Times New Roman" w:hAnsi="Times New Roman" w:cs="Times New Roman"/>
          <w:sz w:val="24"/>
          <w:szCs w:val="24"/>
        </w:rPr>
        <w:t>distribution of fossil sites</w:t>
      </w:r>
      <w:r w:rsidR="00020C5F">
        <w:rPr>
          <w:rFonts w:ascii="Times New Roman" w:hAnsi="Times New Roman" w:cs="Times New Roman"/>
          <w:sz w:val="24"/>
          <w:szCs w:val="24"/>
        </w:rPr>
        <w:t>, we employed the following tests</w:t>
      </w:r>
      <w:r w:rsidRPr="00B95480">
        <w:rPr>
          <w:rFonts w:ascii="Times New Roman" w:hAnsi="Times New Roman" w:cs="Times New Roman"/>
          <w:sz w:val="24"/>
          <w:szCs w:val="24"/>
        </w:rPr>
        <w:t>:</w:t>
      </w:r>
    </w:p>
    <w:p w14:paraId="2AF6127D" w14:textId="5496821E" w:rsidR="00731D55" w:rsidRDefault="00731D55" w:rsidP="00020C5F">
      <w:pPr>
        <w:pStyle w:val="ListParagraph"/>
        <w:numPr>
          <w:ilvl w:val="0"/>
          <w:numId w:val="4"/>
        </w:numPr>
        <w:jc w:val="both"/>
        <w:rPr>
          <w:rFonts w:ascii="Times New Roman" w:hAnsi="Times New Roman" w:cs="Times New Roman"/>
          <w:sz w:val="24"/>
          <w:szCs w:val="24"/>
        </w:rPr>
      </w:pPr>
      <w:r w:rsidRPr="00020C5F">
        <w:rPr>
          <w:rFonts w:ascii="Times New Roman" w:hAnsi="Times New Roman" w:cs="Times New Roman"/>
          <w:sz w:val="24"/>
          <w:szCs w:val="24"/>
        </w:rPr>
        <w:t xml:space="preserve">Chi-squared tests performed in </w:t>
      </w:r>
      <w:r w:rsidR="00412915" w:rsidRPr="00020C5F">
        <w:rPr>
          <w:rFonts w:ascii="Times New Roman" w:hAnsi="Times New Roman" w:cs="Times New Roman"/>
          <w:i/>
          <w:iCs/>
          <w:sz w:val="24"/>
          <w:szCs w:val="24"/>
        </w:rPr>
        <w:t>R</w:t>
      </w:r>
      <w:r w:rsidR="00412915" w:rsidRPr="00020C5F">
        <w:rPr>
          <w:rFonts w:ascii="Times New Roman" w:hAnsi="Times New Roman" w:cs="Times New Roman"/>
          <w:sz w:val="24"/>
          <w:szCs w:val="24"/>
        </w:rPr>
        <w:t xml:space="preserve"> (Version 3.6.1) within </w:t>
      </w:r>
      <w:r w:rsidR="00412915" w:rsidRPr="00020C5F">
        <w:rPr>
          <w:rFonts w:ascii="Times New Roman" w:hAnsi="Times New Roman" w:cs="Times New Roman"/>
          <w:i/>
          <w:sz w:val="24"/>
          <w:szCs w:val="24"/>
        </w:rPr>
        <w:t>RStudio</w:t>
      </w:r>
      <w:r w:rsidR="00412915" w:rsidRPr="00020C5F">
        <w:rPr>
          <w:rFonts w:ascii="Times New Roman" w:hAnsi="Times New Roman" w:cs="Times New Roman"/>
          <w:sz w:val="24"/>
          <w:szCs w:val="24"/>
        </w:rPr>
        <w:t xml:space="preserve"> (Version 1.2.5019</w:t>
      </w:r>
      <w:r w:rsidR="00136C68" w:rsidRPr="00020C5F">
        <w:rPr>
          <w:rFonts w:ascii="Times New Roman" w:hAnsi="Times New Roman" w:cs="Times New Roman"/>
          <w:sz w:val="24"/>
          <w:szCs w:val="24"/>
        </w:rPr>
        <w:t>; RStudio Team, 2019</w:t>
      </w:r>
      <w:r w:rsidR="00412915" w:rsidRPr="00020C5F">
        <w:rPr>
          <w:rFonts w:ascii="Times New Roman" w:hAnsi="Times New Roman" w:cs="Times New Roman"/>
          <w:sz w:val="24"/>
          <w:szCs w:val="24"/>
        </w:rPr>
        <w:t>)</w:t>
      </w:r>
      <w:r w:rsidRPr="00020C5F">
        <w:rPr>
          <w:rFonts w:ascii="Times New Roman" w:hAnsi="Times New Roman" w:cs="Times New Roman"/>
          <w:sz w:val="24"/>
          <w:szCs w:val="24"/>
        </w:rPr>
        <w:t xml:space="preserve"> determined whether visual signals </w:t>
      </w:r>
      <w:r w:rsidR="00A570BE" w:rsidRPr="00020C5F">
        <w:rPr>
          <w:rFonts w:ascii="Times New Roman" w:hAnsi="Times New Roman" w:cs="Times New Roman"/>
          <w:sz w:val="24"/>
          <w:szCs w:val="24"/>
        </w:rPr>
        <w:t xml:space="preserve">seen in </w:t>
      </w:r>
      <w:r w:rsidRPr="00020C5F">
        <w:rPr>
          <w:rFonts w:ascii="Times New Roman" w:hAnsi="Times New Roman" w:cs="Times New Roman"/>
          <w:sz w:val="24"/>
          <w:szCs w:val="24"/>
        </w:rPr>
        <w:t xml:space="preserve">the maps are </w:t>
      </w:r>
      <w:r w:rsidR="001927D4" w:rsidRPr="00020C5F">
        <w:rPr>
          <w:rFonts w:ascii="Times New Roman" w:hAnsi="Times New Roman" w:cs="Times New Roman"/>
          <w:sz w:val="24"/>
          <w:szCs w:val="24"/>
        </w:rPr>
        <w:t xml:space="preserve">statistically </w:t>
      </w:r>
      <w:r w:rsidRPr="00020C5F">
        <w:rPr>
          <w:rFonts w:ascii="Times New Roman" w:hAnsi="Times New Roman" w:cs="Times New Roman"/>
          <w:sz w:val="24"/>
          <w:szCs w:val="24"/>
        </w:rPr>
        <w:t xml:space="preserve">significant. These tests </w:t>
      </w:r>
      <w:r w:rsidR="001927D4" w:rsidRPr="00020C5F">
        <w:rPr>
          <w:rFonts w:ascii="Times New Roman" w:hAnsi="Times New Roman" w:cs="Times New Roman"/>
          <w:sz w:val="24"/>
          <w:szCs w:val="24"/>
        </w:rPr>
        <w:t xml:space="preserve">are intended to </w:t>
      </w:r>
      <w:r w:rsidR="000C4D22" w:rsidRPr="00020C5F">
        <w:rPr>
          <w:rFonts w:ascii="Times New Roman" w:hAnsi="Times New Roman" w:cs="Times New Roman"/>
          <w:sz w:val="24"/>
          <w:szCs w:val="24"/>
        </w:rPr>
        <w:t xml:space="preserve">account for </w:t>
      </w:r>
      <w:r w:rsidRPr="00020C5F">
        <w:rPr>
          <w:rFonts w:ascii="Times New Roman" w:hAnsi="Times New Roman" w:cs="Times New Roman"/>
          <w:sz w:val="24"/>
          <w:szCs w:val="24"/>
        </w:rPr>
        <w:t xml:space="preserve">sampling </w:t>
      </w:r>
      <w:r w:rsidR="00576B31" w:rsidRPr="00020C5F">
        <w:rPr>
          <w:rFonts w:ascii="Times New Roman" w:hAnsi="Times New Roman" w:cs="Times New Roman"/>
          <w:sz w:val="24"/>
          <w:szCs w:val="24"/>
        </w:rPr>
        <w:t>variation</w:t>
      </w:r>
      <w:r w:rsidRPr="00020C5F">
        <w:rPr>
          <w:rFonts w:ascii="Times New Roman" w:hAnsi="Times New Roman" w:cs="Times New Roman"/>
          <w:sz w:val="24"/>
          <w:szCs w:val="24"/>
        </w:rPr>
        <w:t xml:space="preserve">, </w:t>
      </w:r>
      <w:r w:rsidR="001927D4" w:rsidRPr="00020C5F">
        <w:rPr>
          <w:rFonts w:ascii="Times New Roman" w:hAnsi="Times New Roman" w:cs="Times New Roman"/>
          <w:sz w:val="24"/>
          <w:szCs w:val="24"/>
        </w:rPr>
        <w:t>but can only indicate</w:t>
      </w:r>
      <w:r w:rsidRPr="00020C5F">
        <w:rPr>
          <w:rFonts w:ascii="Times New Roman" w:hAnsi="Times New Roman" w:cs="Times New Roman"/>
          <w:sz w:val="24"/>
          <w:szCs w:val="24"/>
        </w:rPr>
        <w:t xml:space="preserve"> whether a signal is significant or not, rather than </w:t>
      </w:r>
      <w:r w:rsidR="008E42E5" w:rsidRPr="00020C5F">
        <w:rPr>
          <w:rFonts w:ascii="Times New Roman" w:hAnsi="Times New Roman" w:cs="Times New Roman"/>
          <w:sz w:val="24"/>
          <w:szCs w:val="24"/>
        </w:rPr>
        <w:t>identifying the cause of the signal</w:t>
      </w:r>
      <w:r w:rsidRPr="00020C5F">
        <w:rPr>
          <w:rFonts w:ascii="Times New Roman" w:hAnsi="Times New Roman" w:cs="Times New Roman"/>
          <w:sz w:val="24"/>
          <w:szCs w:val="24"/>
        </w:rPr>
        <w:t>.</w:t>
      </w:r>
      <w:r w:rsidR="00CD0AAF" w:rsidRPr="00020C5F">
        <w:rPr>
          <w:rFonts w:ascii="Times New Roman" w:hAnsi="Times New Roman" w:cs="Times New Roman"/>
          <w:sz w:val="24"/>
          <w:szCs w:val="24"/>
        </w:rPr>
        <w:t xml:space="preserve"> </w:t>
      </w:r>
      <w:r w:rsidRPr="00020C5F">
        <w:rPr>
          <w:rFonts w:ascii="Times New Roman" w:hAnsi="Times New Roman" w:cs="Times New Roman"/>
          <w:sz w:val="24"/>
          <w:szCs w:val="24"/>
        </w:rPr>
        <w:t>To perform the</w:t>
      </w:r>
      <w:r w:rsidR="002D680C" w:rsidRPr="00020C5F">
        <w:rPr>
          <w:rFonts w:ascii="Times New Roman" w:hAnsi="Times New Roman" w:cs="Times New Roman"/>
          <w:sz w:val="24"/>
          <w:szCs w:val="24"/>
        </w:rPr>
        <w:t xml:space="preserve"> </w:t>
      </w:r>
      <w:r w:rsidR="00EC63EA" w:rsidRPr="00020C5F">
        <w:rPr>
          <w:rFonts w:ascii="Times New Roman" w:hAnsi="Times New Roman" w:cs="Times New Roman"/>
          <w:sz w:val="24"/>
          <w:szCs w:val="24"/>
        </w:rPr>
        <w:t>c</w:t>
      </w:r>
      <w:r w:rsidR="002D680C" w:rsidRPr="00020C5F">
        <w:rPr>
          <w:rFonts w:ascii="Times New Roman" w:hAnsi="Times New Roman" w:cs="Times New Roman"/>
          <w:sz w:val="24"/>
          <w:szCs w:val="24"/>
        </w:rPr>
        <w:t>hi-squared t</w:t>
      </w:r>
      <w:r w:rsidRPr="00020C5F">
        <w:rPr>
          <w:rFonts w:ascii="Times New Roman" w:hAnsi="Times New Roman" w:cs="Times New Roman"/>
          <w:sz w:val="24"/>
          <w:szCs w:val="24"/>
        </w:rPr>
        <w:t>ests, the data were split into</w:t>
      </w:r>
      <w:r w:rsidR="000B6A70" w:rsidRPr="00020C5F">
        <w:rPr>
          <w:rFonts w:ascii="Times New Roman" w:hAnsi="Times New Roman" w:cs="Times New Roman"/>
          <w:sz w:val="24"/>
          <w:szCs w:val="24"/>
        </w:rPr>
        <w:t xml:space="preserve"> two 45</w:t>
      </w:r>
      <w:r w:rsidRPr="00020C5F">
        <w:rPr>
          <w:rFonts w:ascii="Calibri" w:hAnsi="Calibri" w:cs="Calibri"/>
          <w:sz w:val="24"/>
          <w:szCs w:val="24"/>
        </w:rPr>
        <w:t>°</w:t>
      </w:r>
      <w:r w:rsidRPr="00020C5F">
        <w:rPr>
          <w:rFonts w:ascii="Times New Roman" w:hAnsi="Times New Roman" w:cs="Times New Roman"/>
          <w:sz w:val="24"/>
          <w:szCs w:val="24"/>
        </w:rPr>
        <w:t xml:space="preserve"> latitudinal bands (</w:t>
      </w:r>
      <w:r w:rsidR="001927D4" w:rsidRPr="00020C5F">
        <w:rPr>
          <w:rFonts w:ascii="Times New Roman" w:hAnsi="Times New Roman" w:cs="Times New Roman"/>
          <w:sz w:val="24"/>
          <w:szCs w:val="24"/>
        </w:rPr>
        <w:t xml:space="preserve">corresponding to </w:t>
      </w:r>
      <w:r w:rsidRPr="00020C5F">
        <w:rPr>
          <w:rFonts w:ascii="Times New Roman" w:hAnsi="Times New Roman" w:cs="Times New Roman"/>
          <w:sz w:val="24"/>
          <w:szCs w:val="24"/>
        </w:rPr>
        <w:t>high and low</w:t>
      </w:r>
      <w:r w:rsidR="001927D4" w:rsidRPr="00020C5F">
        <w:rPr>
          <w:rFonts w:ascii="Times New Roman" w:hAnsi="Times New Roman" w:cs="Times New Roman"/>
          <w:sz w:val="24"/>
          <w:szCs w:val="24"/>
        </w:rPr>
        <w:t xml:space="preserve"> </w:t>
      </w:r>
      <w:r w:rsidR="00353E3E" w:rsidRPr="00020C5F">
        <w:rPr>
          <w:rFonts w:ascii="Times New Roman" w:hAnsi="Times New Roman" w:cs="Times New Roman"/>
          <w:sz w:val="24"/>
          <w:szCs w:val="24"/>
        </w:rPr>
        <w:t>palaeo</w:t>
      </w:r>
      <w:r w:rsidR="001927D4" w:rsidRPr="00020C5F">
        <w:rPr>
          <w:rFonts w:ascii="Times New Roman" w:hAnsi="Times New Roman" w:cs="Times New Roman"/>
          <w:sz w:val="24"/>
          <w:szCs w:val="24"/>
        </w:rPr>
        <w:t>latitudes</w:t>
      </w:r>
      <w:r w:rsidRPr="00020C5F">
        <w:rPr>
          <w:rFonts w:ascii="Times New Roman" w:hAnsi="Times New Roman" w:cs="Times New Roman"/>
          <w:sz w:val="24"/>
          <w:szCs w:val="24"/>
        </w:rPr>
        <w:t>)</w:t>
      </w:r>
      <w:r w:rsidR="001927D4" w:rsidRPr="00020C5F">
        <w:rPr>
          <w:rFonts w:ascii="Times New Roman" w:hAnsi="Times New Roman" w:cs="Times New Roman"/>
          <w:sz w:val="24"/>
          <w:szCs w:val="24"/>
        </w:rPr>
        <w:t>,</w:t>
      </w:r>
      <w:r w:rsidRPr="00020C5F">
        <w:rPr>
          <w:rFonts w:ascii="Times New Roman" w:hAnsi="Times New Roman" w:cs="Times New Roman"/>
          <w:sz w:val="24"/>
          <w:szCs w:val="24"/>
        </w:rPr>
        <w:t xml:space="preserve"> and for each group studied the data were </w:t>
      </w:r>
      <w:r w:rsidR="00020C5F">
        <w:rPr>
          <w:rFonts w:ascii="Times New Roman" w:hAnsi="Times New Roman" w:cs="Times New Roman"/>
          <w:sz w:val="24"/>
          <w:szCs w:val="24"/>
        </w:rPr>
        <w:t>divided</w:t>
      </w:r>
      <w:r w:rsidR="00020C5F" w:rsidRPr="00020C5F">
        <w:rPr>
          <w:rFonts w:ascii="Times New Roman" w:hAnsi="Times New Roman" w:cs="Times New Roman"/>
          <w:sz w:val="24"/>
          <w:szCs w:val="24"/>
        </w:rPr>
        <w:t xml:space="preserve"> </w:t>
      </w:r>
      <w:r w:rsidRPr="00020C5F">
        <w:rPr>
          <w:rFonts w:ascii="Times New Roman" w:hAnsi="Times New Roman" w:cs="Times New Roman"/>
          <w:sz w:val="24"/>
          <w:szCs w:val="24"/>
        </w:rPr>
        <w:t xml:space="preserve">into those </w:t>
      </w:r>
      <w:r w:rsidR="00353E3E" w:rsidRPr="00020C5F">
        <w:rPr>
          <w:rFonts w:ascii="Times New Roman" w:hAnsi="Times New Roman" w:cs="Times New Roman"/>
          <w:sz w:val="24"/>
          <w:szCs w:val="24"/>
        </w:rPr>
        <w:t>within a given</w:t>
      </w:r>
      <w:r w:rsidRPr="00020C5F">
        <w:rPr>
          <w:rFonts w:ascii="Times New Roman" w:hAnsi="Times New Roman" w:cs="Times New Roman"/>
          <w:sz w:val="24"/>
          <w:szCs w:val="24"/>
        </w:rPr>
        <w:t xml:space="preserve"> category, and those </w:t>
      </w:r>
      <w:r w:rsidR="00C85DF5" w:rsidRPr="00020C5F">
        <w:rPr>
          <w:rFonts w:ascii="Times New Roman" w:hAnsi="Times New Roman" w:cs="Times New Roman"/>
          <w:sz w:val="24"/>
          <w:szCs w:val="24"/>
        </w:rPr>
        <w:t>outside it</w:t>
      </w:r>
      <w:r w:rsidR="000C4D22" w:rsidRPr="00020C5F">
        <w:rPr>
          <w:rFonts w:ascii="Times New Roman" w:hAnsi="Times New Roman" w:cs="Times New Roman"/>
          <w:sz w:val="24"/>
          <w:szCs w:val="24"/>
        </w:rPr>
        <w:t xml:space="preserve">. </w:t>
      </w:r>
      <w:r w:rsidR="00E9406B" w:rsidRPr="00020C5F">
        <w:rPr>
          <w:rFonts w:ascii="Times New Roman" w:hAnsi="Times New Roman" w:cs="Times New Roman"/>
          <w:sz w:val="24"/>
          <w:szCs w:val="24"/>
        </w:rPr>
        <w:t>To avoid false positives from performing multiple tests on a single dataset we used the</w:t>
      </w:r>
      <w:r w:rsidR="00666D93" w:rsidRPr="00020C5F">
        <w:rPr>
          <w:rFonts w:ascii="Times New Roman" w:hAnsi="Times New Roman" w:cs="Times New Roman"/>
          <w:sz w:val="24"/>
          <w:szCs w:val="24"/>
        </w:rPr>
        <w:t xml:space="preserve"> Bonferroni correction</w:t>
      </w:r>
      <w:r w:rsidR="000C4D22" w:rsidRPr="00020C5F">
        <w:rPr>
          <w:rFonts w:ascii="Times New Roman" w:hAnsi="Times New Roman" w:cs="Times New Roman"/>
          <w:sz w:val="24"/>
          <w:szCs w:val="24"/>
        </w:rPr>
        <w:t xml:space="preserve"> </w:t>
      </w:r>
      <w:r w:rsidR="00E9406B" w:rsidRPr="00020C5F">
        <w:rPr>
          <w:rFonts w:ascii="Times New Roman" w:hAnsi="Times New Roman" w:cs="Times New Roman"/>
          <w:sz w:val="24"/>
          <w:szCs w:val="24"/>
        </w:rPr>
        <w:t xml:space="preserve">at </w:t>
      </w:r>
      <w:r w:rsidR="000C4D22" w:rsidRPr="00020C5F">
        <w:rPr>
          <w:rFonts w:ascii="Times New Roman" w:hAnsi="Times New Roman" w:cs="Times New Roman"/>
          <w:sz w:val="24"/>
          <w:szCs w:val="24"/>
        </w:rPr>
        <w:t>a 5% significance level</w:t>
      </w:r>
      <w:r w:rsidR="00E9406B" w:rsidRPr="00020C5F">
        <w:rPr>
          <w:rFonts w:ascii="Times New Roman" w:hAnsi="Times New Roman" w:cs="Times New Roman"/>
          <w:sz w:val="24"/>
          <w:szCs w:val="24"/>
        </w:rPr>
        <w:t>. I</w:t>
      </w:r>
      <w:r w:rsidR="000C4D22" w:rsidRPr="00020C5F">
        <w:rPr>
          <w:rFonts w:ascii="Times New Roman" w:hAnsi="Times New Roman" w:cs="Times New Roman"/>
          <w:sz w:val="24"/>
          <w:szCs w:val="24"/>
        </w:rPr>
        <w:t>f th</w:t>
      </w:r>
      <w:r w:rsidR="00E9406B" w:rsidRPr="00020C5F">
        <w:rPr>
          <w:rFonts w:ascii="Times New Roman" w:hAnsi="Times New Roman" w:cs="Times New Roman"/>
          <w:sz w:val="24"/>
          <w:szCs w:val="24"/>
        </w:rPr>
        <w:t xml:space="preserve">e </w:t>
      </w:r>
      <w:r w:rsidR="00E9406B" w:rsidRPr="00020C5F">
        <w:rPr>
          <w:rFonts w:ascii="Times New Roman" w:hAnsi="Times New Roman" w:cs="Times New Roman"/>
          <w:i/>
          <w:iCs/>
          <w:sz w:val="24"/>
          <w:szCs w:val="24"/>
        </w:rPr>
        <w:t>p</w:t>
      </w:r>
      <w:r w:rsidR="00E9406B" w:rsidRPr="00020C5F">
        <w:rPr>
          <w:rFonts w:ascii="Times New Roman" w:hAnsi="Times New Roman" w:cs="Times New Roman"/>
          <w:sz w:val="24"/>
          <w:szCs w:val="24"/>
        </w:rPr>
        <w:t xml:space="preserve">-value falls below this corrected significance level, </w:t>
      </w:r>
      <w:r w:rsidRPr="00020C5F">
        <w:rPr>
          <w:rFonts w:ascii="Times New Roman" w:hAnsi="Times New Roman" w:cs="Times New Roman"/>
          <w:sz w:val="24"/>
          <w:szCs w:val="24"/>
        </w:rPr>
        <w:t>then a result is deemed significant.</w:t>
      </w:r>
      <w:r w:rsidR="00BC5EF4" w:rsidRPr="00020C5F">
        <w:rPr>
          <w:rFonts w:ascii="Times New Roman" w:hAnsi="Times New Roman" w:cs="Times New Roman"/>
          <w:sz w:val="24"/>
          <w:szCs w:val="24"/>
        </w:rPr>
        <w:t xml:space="preserve"> Weakly-significant signals were defined between a 5–10% significance level, also using the Bonferroni correction.</w:t>
      </w:r>
    </w:p>
    <w:p w14:paraId="4FF23490" w14:textId="77777777" w:rsidR="00020C5F" w:rsidRPr="00020C5F" w:rsidRDefault="00020C5F" w:rsidP="00020C5F">
      <w:pPr>
        <w:pStyle w:val="ListParagraph"/>
        <w:jc w:val="both"/>
        <w:rPr>
          <w:rFonts w:ascii="Times New Roman" w:hAnsi="Times New Roman" w:cs="Times New Roman"/>
          <w:sz w:val="24"/>
          <w:szCs w:val="24"/>
        </w:rPr>
      </w:pPr>
    </w:p>
    <w:p w14:paraId="07A7B9EC" w14:textId="2DB77B7E" w:rsidR="0020509A" w:rsidRPr="00020C5F" w:rsidRDefault="00CD0AAF" w:rsidP="00020C5F">
      <w:pPr>
        <w:pStyle w:val="ListParagraph"/>
        <w:numPr>
          <w:ilvl w:val="0"/>
          <w:numId w:val="4"/>
        </w:numPr>
        <w:jc w:val="both"/>
        <w:rPr>
          <w:rFonts w:ascii="Times New Roman" w:hAnsi="Times New Roman" w:cs="Times New Roman"/>
          <w:b/>
          <w:bCs/>
          <w:sz w:val="24"/>
          <w:szCs w:val="24"/>
        </w:rPr>
      </w:pPr>
      <w:r w:rsidRPr="00020C5F">
        <w:rPr>
          <w:rFonts w:ascii="Times New Roman" w:hAnsi="Times New Roman" w:cs="Times New Roman"/>
          <w:sz w:val="24"/>
          <w:szCs w:val="24"/>
        </w:rPr>
        <w:t>Krus</w:t>
      </w:r>
      <w:r w:rsidR="001927D4" w:rsidRPr="00020C5F">
        <w:rPr>
          <w:rFonts w:ascii="Times New Roman" w:hAnsi="Times New Roman" w:cs="Times New Roman"/>
          <w:sz w:val="24"/>
          <w:szCs w:val="24"/>
        </w:rPr>
        <w:t>k</w:t>
      </w:r>
      <w:r w:rsidRPr="00020C5F">
        <w:rPr>
          <w:rFonts w:ascii="Times New Roman" w:hAnsi="Times New Roman" w:cs="Times New Roman"/>
          <w:sz w:val="24"/>
          <w:szCs w:val="24"/>
        </w:rPr>
        <w:t xml:space="preserve">al-Wallis tests were performed in </w:t>
      </w:r>
      <w:r w:rsidRPr="00020C5F">
        <w:rPr>
          <w:rFonts w:ascii="Times New Roman" w:hAnsi="Times New Roman" w:cs="Times New Roman"/>
          <w:i/>
          <w:iCs/>
          <w:sz w:val="24"/>
          <w:szCs w:val="24"/>
        </w:rPr>
        <w:t>R</w:t>
      </w:r>
      <w:r w:rsidRPr="00020C5F">
        <w:rPr>
          <w:rFonts w:ascii="Times New Roman" w:hAnsi="Times New Roman" w:cs="Times New Roman"/>
          <w:sz w:val="24"/>
          <w:szCs w:val="24"/>
        </w:rPr>
        <w:t xml:space="preserve"> to determine whether </w:t>
      </w:r>
      <w:r w:rsidR="000C4D22" w:rsidRPr="00020C5F">
        <w:rPr>
          <w:rFonts w:ascii="Times New Roman" w:hAnsi="Times New Roman" w:cs="Times New Roman"/>
          <w:sz w:val="24"/>
          <w:szCs w:val="24"/>
        </w:rPr>
        <w:t xml:space="preserve">taxonomic distribution </w:t>
      </w:r>
      <w:r w:rsidRPr="00020C5F">
        <w:rPr>
          <w:rFonts w:ascii="Times New Roman" w:hAnsi="Times New Roman" w:cs="Times New Roman"/>
          <w:sz w:val="24"/>
          <w:szCs w:val="24"/>
        </w:rPr>
        <w:t xml:space="preserve">through time </w:t>
      </w:r>
      <w:r w:rsidR="000C4D22" w:rsidRPr="00020C5F">
        <w:rPr>
          <w:rFonts w:ascii="Times New Roman" w:hAnsi="Times New Roman" w:cs="Times New Roman"/>
          <w:sz w:val="24"/>
          <w:szCs w:val="24"/>
        </w:rPr>
        <w:t>correlate</w:t>
      </w:r>
      <w:r w:rsidR="001E7A91" w:rsidRPr="00020C5F">
        <w:rPr>
          <w:rFonts w:ascii="Times New Roman" w:hAnsi="Times New Roman" w:cs="Times New Roman"/>
          <w:sz w:val="24"/>
          <w:szCs w:val="24"/>
        </w:rPr>
        <w:t>s</w:t>
      </w:r>
      <w:r w:rsidR="000C4D22" w:rsidRPr="00020C5F">
        <w:rPr>
          <w:rFonts w:ascii="Times New Roman" w:hAnsi="Times New Roman" w:cs="Times New Roman"/>
          <w:sz w:val="24"/>
          <w:szCs w:val="24"/>
        </w:rPr>
        <w:t xml:space="preserve"> with locality distribution through time</w:t>
      </w:r>
      <w:r w:rsidR="005205D0" w:rsidRPr="00020C5F">
        <w:rPr>
          <w:rFonts w:ascii="Times New Roman" w:hAnsi="Times New Roman" w:cs="Times New Roman"/>
          <w:sz w:val="24"/>
          <w:szCs w:val="24"/>
        </w:rPr>
        <w:t>.</w:t>
      </w:r>
      <w:r w:rsidR="000C4D22" w:rsidRPr="00020C5F">
        <w:rPr>
          <w:rFonts w:ascii="Times New Roman" w:hAnsi="Times New Roman" w:cs="Times New Roman"/>
          <w:sz w:val="24"/>
          <w:szCs w:val="24"/>
        </w:rPr>
        <w:t xml:space="preserve"> T</w:t>
      </w:r>
      <w:r w:rsidR="005205D0" w:rsidRPr="00020C5F">
        <w:rPr>
          <w:rFonts w:ascii="Times New Roman" w:hAnsi="Times New Roman" w:cs="Times New Roman"/>
          <w:sz w:val="24"/>
          <w:szCs w:val="24"/>
        </w:rPr>
        <w:t xml:space="preserve">hese tests </w:t>
      </w:r>
      <w:r w:rsidR="00711E28" w:rsidRPr="00020C5F">
        <w:rPr>
          <w:rFonts w:ascii="Times New Roman" w:hAnsi="Times New Roman" w:cs="Times New Roman"/>
          <w:sz w:val="24"/>
          <w:szCs w:val="24"/>
        </w:rPr>
        <w:t xml:space="preserve">can only state whether </w:t>
      </w:r>
      <w:r w:rsidR="005205D0" w:rsidRPr="00020C5F">
        <w:rPr>
          <w:rFonts w:ascii="Times New Roman" w:hAnsi="Times New Roman" w:cs="Times New Roman"/>
          <w:sz w:val="24"/>
          <w:szCs w:val="24"/>
        </w:rPr>
        <w:t xml:space="preserve">a signal is significant, rather than </w:t>
      </w:r>
      <w:r w:rsidR="008E42E5" w:rsidRPr="00020C5F">
        <w:rPr>
          <w:rFonts w:ascii="Times New Roman" w:hAnsi="Times New Roman" w:cs="Times New Roman"/>
          <w:sz w:val="24"/>
          <w:szCs w:val="24"/>
        </w:rPr>
        <w:t>identifying the cause</w:t>
      </w:r>
      <w:r w:rsidR="005205D0" w:rsidRPr="00020C5F">
        <w:rPr>
          <w:rFonts w:ascii="Times New Roman" w:hAnsi="Times New Roman" w:cs="Times New Roman"/>
          <w:sz w:val="24"/>
          <w:szCs w:val="24"/>
        </w:rPr>
        <w:t>. The number of localities and number of taxa were compared for each of the two 45</w:t>
      </w:r>
      <w:r w:rsidR="005205D0" w:rsidRPr="00020C5F">
        <w:rPr>
          <w:rFonts w:ascii="Calibri" w:hAnsi="Calibri" w:cs="Calibri"/>
          <w:sz w:val="24"/>
          <w:szCs w:val="24"/>
        </w:rPr>
        <w:t>°</w:t>
      </w:r>
      <w:r w:rsidR="005205D0" w:rsidRPr="00020C5F">
        <w:rPr>
          <w:rFonts w:ascii="Times New Roman" w:hAnsi="Times New Roman" w:cs="Times New Roman"/>
          <w:sz w:val="24"/>
          <w:szCs w:val="24"/>
        </w:rPr>
        <w:t xml:space="preserve"> latitudinal bands</w:t>
      </w:r>
      <w:r w:rsidR="000C4D22" w:rsidRPr="00020C5F">
        <w:rPr>
          <w:rFonts w:ascii="Times New Roman" w:hAnsi="Times New Roman" w:cs="Times New Roman"/>
          <w:sz w:val="24"/>
          <w:szCs w:val="24"/>
        </w:rPr>
        <w:t xml:space="preserve"> (low and high latitude)</w:t>
      </w:r>
      <w:r w:rsidR="005205D0" w:rsidRPr="00020C5F">
        <w:rPr>
          <w:rFonts w:ascii="Times New Roman" w:hAnsi="Times New Roman" w:cs="Times New Roman"/>
          <w:sz w:val="24"/>
          <w:szCs w:val="24"/>
        </w:rPr>
        <w:t xml:space="preserve">, to determine whether they follow the same distribution. </w:t>
      </w:r>
      <w:r w:rsidR="000C4D22" w:rsidRPr="00020C5F">
        <w:rPr>
          <w:rFonts w:ascii="Times New Roman" w:hAnsi="Times New Roman" w:cs="Times New Roman"/>
          <w:sz w:val="24"/>
          <w:szCs w:val="24"/>
        </w:rPr>
        <w:t>A 5% significance level was taken</w:t>
      </w:r>
      <w:r w:rsidR="005205D0" w:rsidRPr="00020C5F">
        <w:rPr>
          <w:rFonts w:ascii="Times New Roman" w:hAnsi="Times New Roman" w:cs="Times New Roman"/>
          <w:sz w:val="24"/>
          <w:szCs w:val="24"/>
        </w:rPr>
        <w:t>.</w:t>
      </w:r>
    </w:p>
    <w:p w14:paraId="26CB1B05" w14:textId="428A3B31" w:rsidR="001D4B3B" w:rsidRPr="00B95480" w:rsidRDefault="001D4B3B">
      <w:pPr>
        <w:rPr>
          <w:rFonts w:ascii="Times New Roman" w:hAnsi="Times New Roman" w:cs="Times New Roman"/>
          <w:b/>
          <w:bCs/>
          <w:sz w:val="24"/>
          <w:szCs w:val="24"/>
        </w:rPr>
      </w:pPr>
      <w:r w:rsidRPr="00B95480">
        <w:rPr>
          <w:rFonts w:ascii="Times New Roman" w:hAnsi="Times New Roman" w:cs="Times New Roman"/>
          <w:b/>
          <w:bCs/>
          <w:sz w:val="24"/>
          <w:szCs w:val="24"/>
        </w:rPr>
        <w:br w:type="page"/>
      </w:r>
    </w:p>
    <w:p w14:paraId="29684292" w14:textId="1F291F6F" w:rsidR="0017787C" w:rsidRPr="00B95480" w:rsidRDefault="0020509A" w:rsidP="0078608A">
      <w:pPr>
        <w:jc w:val="both"/>
        <w:rPr>
          <w:rFonts w:ascii="Times New Roman" w:hAnsi="Times New Roman" w:cs="Times New Roman"/>
          <w:b/>
          <w:bCs/>
          <w:sz w:val="24"/>
          <w:szCs w:val="24"/>
        </w:rPr>
      </w:pPr>
      <w:r w:rsidRPr="00B95480">
        <w:rPr>
          <w:rFonts w:ascii="Times New Roman" w:hAnsi="Times New Roman" w:cs="Times New Roman"/>
          <w:b/>
          <w:bCs/>
          <w:sz w:val="24"/>
          <w:szCs w:val="24"/>
        </w:rPr>
        <w:lastRenderedPageBreak/>
        <w:t xml:space="preserve">Supplementary </w:t>
      </w:r>
      <w:r w:rsidR="0017787C" w:rsidRPr="00B95480">
        <w:rPr>
          <w:rFonts w:ascii="Times New Roman" w:hAnsi="Times New Roman" w:cs="Times New Roman"/>
          <w:b/>
          <w:bCs/>
          <w:sz w:val="24"/>
          <w:szCs w:val="24"/>
        </w:rPr>
        <w:t>Results</w:t>
      </w:r>
    </w:p>
    <w:p w14:paraId="1FCE9CD4" w14:textId="76094E8E" w:rsidR="0017787C" w:rsidRPr="00B95480" w:rsidRDefault="003E3DFD" w:rsidP="0078608A">
      <w:pPr>
        <w:jc w:val="both"/>
        <w:rPr>
          <w:rFonts w:ascii="Times New Roman" w:hAnsi="Times New Roman" w:cs="Times New Roman"/>
          <w:sz w:val="24"/>
          <w:szCs w:val="24"/>
        </w:rPr>
      </w:pPr>
      <w:r w:rsidRPr="00B95480">
        <w:rPr>
          <w:rFonts w:ascii="Times New Roman" w:hAnsi="Times New Roman" w:cs="Times New Roman"/>
          <w:sz w:val="24"/>
          <w:szCs w:val="24"/>
        </w:rPr>
        <w:t>T</w:t>
      </w:r>
      <w:r w:rsidR="00585FD9" w:rsidRPr="00B95480">
        <w:rPr>
          <w:rFonts w:ascii="Times New Roman" w:hAnsi="Times New Roman" w:cs="Times New Roman"/>
          <w:sz w:val="24"/>
          <w:szCs w:val="24"/>
        </w:rPr>
        <w:t xml:space="preserve">he results described in this section refer to the distribution of Ediacaran macrofossils on the </w:t>
      </w:r>
      <w:proofErr w:type="spellStart"/>
      <w:r w:rsidR="00585FD9" w:rsidRPr="00B95480">
        <w:rPr>
          <w:rFonts w:ascii="Times New Roman" w:hAnsi="Times New Roman" w:cs="Times New Roman"/>
          <w:sz w:val="24"/>
          <w:szCs w:val="24"/>
        </w:rPr>
        <w:t>Scotese</w:t>
      </w:r>
      <w:proofErr w:type="spellEnd"/>
      <w:r w:rsidR="00585FD9" w:rsidRPr="00B95480">
        <w:rPr>
          <w:rFonts w:ascii="Times New Roman" w:hAnsi="Times New Roman" w:cs="Times New Roman"/>
          <w:sz w:val="24"/>
          <w:szCs w:val="24"/>
        </w:rPr>
        <w:t xml:space="preserve"> (2001) </w:t>
      </w:r>
      <w:r w:rsidR="00880B7B" w:rsidRPr="00B95480">
        <w:rPr>
          <w:rFonts w:ascii="Times New Roman" w:hAnsi="Times New Roman" w:cs="Times New Roman"/>
          <w:sz w:val="24"/>
          <w:szCs w:val="24"/>
        </w:rPr>
        <w:t xml:space="preserve">(SCO01) </w:t>
      </w:r>
      <w:proofErr w:type="spellStart"/>
      <w:r w:rsidR="00880B7B" w:rsidRPr="00B95480">
        <w:rPr>
          <w:rFonts w:ascii="Times New Roman" w:hAnsi="Times New Roman" w:cs="Times New Roman"/>
          <w:sz w:val="24"/>
          <w:szCs w:val="24"/>
        </w:rPr>
        <w:t>palaeogeographic</w:t>
      </w:r>
      <w:proofErr w:type="spellEnd"/>
      <w:r w:rsidR="00880B7B" w:rsidRPr="00B95480">
        <w:rPr>
          <w:rFonts w:ascii="Times New Roman" w:hAnsi="Times New Roman" w:cs="Times New Roman"/>
          <w:sz w:val="24"/>
          <w:szCs w:val="24"/>
        </w:rPr>
        <w:t xml:space="preserve"> </w:t>
      </w:r>
      <w:r w:rsidR="00585FD9" w:rsidRPr="00B95480">
        <w:rPr>
          <w:rFonts w:ascii="Times New Roman" w:hAnsi="Times New Roman" w:cs="Times New Roman"/>
          <w:sz w:val="24"/>
          <w:szCs w:val="24"/>
        </w:rPr>
        <w:t>reconstruction</w:t>
      </w:r>
      <w:r w:rsidRPr="00B95480">
        <w:rPr>
          <w:rFonts w:ascii="Times New Roman" w:hAnsi="Times New Roman" w:cs="Times New Roman"/>
          <w:sz w:val="24"/>
          <w:szCs w:val="24"/>
        </w:rPr>
        <w:t xml:space="preserve">, and </w:t>
      </w:r>
      <w:r w:rsidR="00063B83">
        <w:rPr>
          <w:rFonts w:ascii="Times New Roman" w:hAnsi="Times New Roman" w:cs="Times New Roman"/>
          <w:sz w:val="24"/>
          <w:szCs w:val="24"/>
        </w:rPr>
        <w:t>comparison to</w:t>
      </w:r>
      <w:r w:rsidRPr="00B95480">
        <w:rPr>
          <w:rFonts w:ascii="Times New Roman" w:hAnsi="Times New Roman" w:cs="Times New Roman"/>
          <w:sz w:val="24"/>
          <w:szCs w:val="24"/>
        </w:rPr>
        <w:t xml:space="preserve"> the distribution on the </w:t>
      </w:r>
      <w:proofErr w:type="spellStart"/>
      <w:r w:rsidRPr="00B95480">
        <w:rPr>
          <w:rFonts w:ascii="Times New Roman" w:hAnsi="Times New Roman" w:cs="Times New Roman"/>
          <w:sz w:val="24"/>
          <w:szCs w:val="24"/>
        </w:rPr>
        <w:t>Merdith</w:t>
      </w:r>
      <w:proofErr w:type="spellEnd"/>
      <w:r w:rsidRPr="00B95480">
        <w:rPr>
          <w:rFonts w:ascii="Times New Roman" w:hAnsi="Times New Roman" w:cs="Times New Roman"/>
          <w:sz w:val="24"/>
          <w:szCs w:val="24"/>
        </w:rPr>
        <w:t xml:space="preserve"> et al. (</w:t>
      </w:r>
      <w:r w:rsidR="007909C2" w:rsidRPr="00B95480">
        <w:rPr>
          <w:rFonts w:ascii="Times New Roman" w:hAnsi="Times New Roman" w:cs="Times New Roman"/>
          <w:sz w:val="24"/>
          <w:szCs w:val="24"/>
        </w:rPr>
        <w:t>2021</w:t>
      </w:r>
      <w:r w:rsidRPr="00B95480">
        <w:rPr>
          <w:rFonts w:ascii="Times New Roman" w:hAnsi="Times New Roman" w:cs="Times New Roman"/>
          <w:sz w:val="24"/>
          <w:szCs w:val="24"/>
        </w:rPr>
        <w:t xml:space="preserve">) </w:t>
      </w:r>
      <w:r w:rsidR="00880B7B" w:rsidRPr="00B95480">
        <w:rPr>
          <w:rFonts w:ascii="Times New Roman" w:hAnsi="Times New Roman" w:cs="Times New Roman"/>
          <w:sz w:val="24"/>
          <w:szCs w:val="24"/>
        </w:rPr>
        <w:t>(</w:t>
      </w:r>
      <w:r w:rsidR="00E839E4" w:rsidRPr="00B95480">
        <w:rPr>
          <w:rFonts w:ascii="Times New Roman" w:hAnsi="Times New Roman" w:cs="Times New Roman"/>
          <w:sz w:val="24"/>
          <w:szCs w:val="24"/>
        </w:rPr>
        <w:t>MER21</w:t>
      </w:r>
      <w:r w:rsidR="00880B7B" w:rsidRPr="00B95480">
        <w:rPr>
          <w:rFonts w:ascii="Times New Roman" w:hAnsi="Times New Roman" w:cs="Times New Roman"/>
          <w:sz w:val="24"/>
          <w:szCs w:val="24"/>
        </w:rPr>
        <w:t xml:space="preserve">) </w:t>
      </w:r>
      <w:r w:rsidRPr="00B95480">
        <w:rPr>
          <w:rFonts w:ascii="Times New Roman" w:hAnsi="Times New Roman" w:cs="Times New Roman"/>
          <w:sz w:val="24"/>
          <w:szCs w:val="24"/>
        </w:rPr>
        <w:t>reconstruction</w:t>
      </w:r>
      <w:r w:rsidR="00063B83" w:rsidRPr="00063B83">
        <w:rPr>
          <w:rFonts w:ascii="Times New Roman" w:hAnsi="Times New Roman" w:cs="Times New Roman"/>
          <w:sz w:val="24"/>
          <w:szCs w:val="24"/>
        </w:rPr>
        <w:t xml:space="preserve"> </w:t>
      </w:r>
      <w:r w:rsidR="00063B83" w:rsidRPr="00B95480">
        <w:rPr>
          <w:rFonts w:ascii="Times New Roman" w:hAnsi="Times New Roman" w:cs="Times New Roman"/>
          <w:sz w:val="24"/>
          <w:szCs w:val="24"/>
        </w:rPr>
        <w:t>described in the main text</w:t>
      </w:r>
      <w:r w:rsidR="00585FD9" w:rsidRPr="00B95480">
        <w:rPr>
          <w:rFonts w:ascii="Times New Roman" w:hAnsi="Times New Roman" w:cs="Times New Roman"/>
          <w:sz w:val="24"/>
          <w:szCs w:val="24"/>
        </w:rPr>
        <w:t xml:space="preserve">. </w:t>
      </w:r>
      <w:r w:rsidR="00B33E80" w:rsidRPr="00B95480">
        <w:rPr>
          <w:rFonts w:ascii="Times New Roman" w:hAnsi="Times New Roman" w:cs="Times New Roman"/>
          <w:sz w:val="24"/>
          <w:szCs w:val="24"/>
        </w:rPr>
        <w:t>The distribution of fossil-bearing localities</w:t>
      </w:r>
      <w:r w:rsidR="00C85DF5" w:rsidRPr="00B95480">
        <w:rPr>
          <w:rFonts w:ascii="Times New Roman" w:hAnsi="Times New Roman" w:cs="Times New Roman"/>
          <w:sz w:val="24"/>
          <w:szCs w:val="24"/>
        </w:rPr>
        <w:t xml:space="preserve"> in</w:t>
      </w:r>
      <w:r w:rsidR="00B33E80" w:rsidRPr="00B95480">
        <w:rPr>
          <w:rFonts w:ascii="Times New Roman" w:hAnsi="Times New Roman" w:cs="Times New Roman"/>
          <w:sz w:val="24"/>
          <w:szCs w:val="24"/>
        </w:rPr>
        <w:t xml:space="preserve"> the </w:t>
      </w:r>
      <w:r w:rsidR="001E7A91" w:rsidRPr="00B95480">
        <w:rPr>
          <w:rFonts w:ascii="Times New Roman" w:hAnsi="Times New Roman" w:cs="Times New Roman"/>
          <w:sz w:val="24"/>
          <w:szCs w:val="24"/>
        </w:rPr>
        <w:t xml:space="preserve">two </w:t>
      </w:r>
      <w:r w:rsidR="00B33E80" w:rsidRPr="00B95480">
        <w:rPr>
          <w:rFonts w:ascii="Times New Roman" w:hAnsi="Times New Roman" w:cs="Times New Roman"/>
          <w:sz w:val="24"/>
          <w:szCs w:val="24"/>
        </w:rPr>
        <w:t>reconstruction</w:t>
      </w:r>
      <w:r w:rsidR="001E7A91" w:rsidRPr="00B95480">
        <w:rPr>
          <w:rFonts w:ascii="Times New Roman" w:hAnsi="Times New Roman" w:cs="Times New Roman"/>
          <w:sz w:val="24"/>
          <w:szCs w:val="24"/>
        </w:rPr>
        <w:t>s</w:t>
      </w:r>
      <w:r w:rsidR="00B33E80" w:rsidRPr="00B95480">
        <w:rPr>
          <w:rFonts w:ascii="Times New Roman" w:hAnsi="Times New Roman" w:cs="Times New Roman"/>
          <w:sz w:val="24"/>
          <w:szCs w:val="24"/>
        </w:rPr>
        <w:t xml:space="preserve"> varies most</w:t>
      </w:r>
      <w:r w:rsidR="001E7A91" w:rsidRPr="00B95480">
        <w:rPr>
          <w:rFonts w:ascii="Times New Roman" w:hAnsi="Times New Roman" w:cs="Times New Roman"/>
          <w:sz w:val="24"/>
          <w:szCs w:val="24"/>
        </w:rPr>
        <w:t xml:space="preserve"> notab</w:t>
      </w:r>
      <w:r w:rsidR="00B33E80" w:rsidRPr="00B95480">
        <w:rPr>
          <w:rFonts w:ascii="Times New Roman" w:hAnsi="Times New Roman" w:cs="Times New Roman"/>
          <w:sz w:val="24"/>
          <w:szCs w:val="24"/>
        </w:rPr>
        <w:t xml:space="preserve">ly </w:t>
      </w:r>
      <w:r w:rsidR="001E7A91" w:rsidRPr="00B95480">
        <w:rPr>
          <w:rFonts w:ascii="Times New Roman" w:hAnsi="Times New Roman" w:cs="Times New Roman"/>
          <w:sz w:val="24"/>
          <w:szCs w:val="24"/>
        </w:rPr>
        <w:t>in</w:t>
      </w:r>
      <w:r w:rsidR="00B33E80" w:rsidRPr="00B95480">
        <w:rPr>
          <w:rFonts w:ascii="Times New Roman" w:hAnsi="Times New Roman" w:cs="Times New Roman"/>
          <w:sz w:val="24"/>
          <w:szCs w:val="24"/>
        </w:rPr>
        <w:t xml:space="preserve"> the positioning of the Laurentia-Siberia-</w:t>
      </w:r>
      <w:proofErr w:type="spellStart"/>
      <w:r w:rsidR="00B33E80" w:rsidRPr="00B95480">
        <w:rPr>
          <w:rFonts w:ascii="Times New Roman" w:hAnsi="Times New Roman" w:cs="Times New Roman"/>
          <w:sz w:val="24"/>
          <w:szCs w:val="24"/>
        </w:rPr>
        <w:t>Baltica</w:t>
      </w:r>
      <w:proofErr w:type="spellEnd"/>
      <w:r w:rsidR="00B33E80" w:rsidRPr="00B95480">
        <w:rPr>
          <w:rFonts w:ascii="Times New Roman" w:hAnsi="Times New Roman" w:cs="Times New Roman"/>
          <w:sz w:val="24"/>
          <w:szCs w:val="24"/>
        </w:rPr>
        <w:t xml:space="preserve"> </w:t>
      </w:r>
      <w:proofErr w:type="spellStart"/>
      <w:r w:rsidR="00063B83">
        <w:rPr>
          <w:rFonts w:ascii="Times New Roman" w:hAnsi="Times New Roman" w:cs="Times New Roman"/>
          <w:sz w:val="24"/>
          <w:szCs w:val="24"/>
        </w:rPr>
        <w:t>pal</w:t>
      </w:r>
      <w:r w:rsidR="00825A90">
        <w:rPr>
          <w:rFonts w:ascii="Times New Roman" w:hAnsi="Times New Roman" w:cs="Times New Roman"/>
          <w:sz w:val="24"/>
          <w:szCs w:val="24"/>
        </w:rPr>
        <w:t>a</w:t>
      </w:r>
      <w:r w:rsidR="00063B83">
        <w:rPr>
          <w:rFonts w:ascii="Times New Roman" w:hAnsi="Times New Roman" w:cs="Times New Roman"/>
          <w:sz w:val="24"/>
          <w:szCs w:val="24"/>
        </w:rPr>
        <w:t>eo</w:t>
      </w:r>
      <w:r w:rsidR="00B33E80" w:rsidRPr="00B95480">
        <w:rPr>
          <w:rFonts w:ascii="Times New Roman" w:hAnsi="Times New Roman" w:cs="Times New Roman"/>
          <w:sz w:val="24"/>
          <w:szCs w:val="24"/>
        </w:rPr>
        <w:t>continental</w:t>
      </w:r>
      <w:proofErr w:type="spellEnd"/>
      <w:r w:rsidR="00B33E80" w:rsidRPr="00B95480">
        <w:rPr>
          <w:rFonts w:ascii="Times New Roman" w:hAnsi="Times New Roman" w:cs="Times New Roman"/>
          <w:sz w:val="24"/>
          <w:szCs w:val="24"/>
        </w:rPr>
        <w:t xml:space="preserve"> cluster (Supp. Fig. 1).</w:t>
      </w:r>
    </w:p>
    <w:p w14:paraId="76807EAE" w14:textId="77777777" w:rsidR="00510242" w:rsidRPr="00B95480" w:rsidRDefault="00510242" w:rsidP="0078608A">
      <w:pPr>
        <w:jc w:val="both"/>
        <w:rPr>
          <w:rFonts w:ascii="Times New Roman" w:hAnsi="Times New Roman" w:cs="Times New Roman"/>
          <w:sz w:val="24"/>
          <w:szCs w:val="24"/>
        </w:rPr>
      </w:pPr>
    </w:p>
    <w:p w14:paraId="3E2CBA56" w14:textId="1378AB0C" w:rsidR="00B10276" w:rsidRPr="00B95480" w:rsidRDefault="00130A18" w:rsidP="0078608A">
      <w:pPr>
        <w:jc w:val="both"/>
        <w:rPr>
          <w:rFonts w:ascii="Times New Roman" w:hAnsi="Times New Roman" w:cs="Times New Roman"/>
          <w:i/>
          <w:iCs/>
          <w:sz w:val="24"/>
          <w:szCs w:val="24"/>
        </w:rPr>
      </w:pPr>
      <w:r w:rsidRPr="00B95480">
        <w:rPr>
          <w:rFonts w:ascii="Times New Roman" w:hAnsi="Times New Roman" w:cs="Times New Roman"/>
          <w:i/>
          <w:iCs/>
          <w:sz w:val="24"/>
          <w:szCs w:val="24"/>
        </w:rPr>
        <w:t>Overall diversity</w:t>
      </w:r>
      <w:r w:rsidR="00B1368F" w:rsidRPr="00B95480">
        <w:rPr>
          <w:rFonts w:ascii="Times New Roman" w:hAnsi="Times New Roman" w:cs="Times New Roman"/>
          <w:i/>
          <w:iCs/>
          <w:sz w:val="24"/>
          <w:szCs w:val="24"/>
        </w:rPr>
        <w:t xml:space="preserve"> through time</w:t>
      </w:r>
    </w:p>
    <w:p w14:paraId="361855DE" w14:textId="5797A32C" w:rsidR="00B10276" w:rsidRPr="00B95480" w:rsidRDefault="00B33E80"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The distribution of fossil Types through time </w:t>
      </w:r>
      <w:r w:rsidR="00F413FC" w:rsidRPr="00B95480">
        <w:rPr>
          <w:rFonts w:ascii="Times New Roman" w:hAnsi="Times New Roman" w:cs="Times New Roman"/>
          <w:sz w:val="24"/>
          <w:szCs w:val="24"/>
        </w:rPr>
        <w:t>i</w:t>
      </w:r>
      <w:r w:rsidRPr="00B95480">
        <w:rPr>
          <w:rFonts w:ascii="Times New Roman" w:hAnsi="Times New Roman" w:cs="Times New Roman"/>
          <w:sz w:val="24"/>
          <w:szCs w:val="24"/>
        </w:rPr>
        <w:t xml:space="preserve">n the </w:t>
      </w:r>
      <w:r w:rsidR="00F413FC"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 xml:space="preserve">reconstruction (Supp. Fig. </w:t>
      </w:r>
      <w:r w:rsidR="00140804" w:rsidRPr="00B95480">
        <w:rPr>
          <w:rFonts w:ascii="Times New Roman" w:hAnsi="Times New Roman" w:cs="Times New Roman"/>
          <w:sz w:val="24"/>
          <w:szCs w:val="24"/>
        </w:rPr>
        <w:t xml:space="preserve">13 </w:t>
      </w:r>
      <w:r w:rsidR="00F413FC" w:rsidRPr="00B95480">
        <w:rPr>
          <w:rFonts w:ascii="Times New Roman" w:hAnsi="Times New Roman" w:cs="Times New Roman"/>
          <w:sz w:val="24"/>
          <w:szCs w:val="24"/>
        </w:rPr>
        <w:t xml:space="preserve">initially </w:t>
      </w:r>
      <w:r w:rsidR="00C85DF5" w:rsidRPr="00B95480">
        <w:rPr>
          <w:rFonts w:ascii="Times New Roman" w:hAnsi="Times New Roman" w:cs="Times New Roman"/>
          <w:sz w:val="24"/>
          <w:szCs w:val="24"/>
        </w:rPr>
        <w:t>appear</w:t>
      </w:r>
      <w:r w:rsidR="00F413FC" w:rsidRPr="00B95480">
        <w:rPr>
          <w:rFonts w:ascii="Times New Roman" w:hAnsi="Times New Roman" w:cs="Times New Roman"/>
          <w:sz w:val="24"/>
          <w:szCs w:val="24"/>
        </w:rPr>
        <w:t xml:space="preserve">s </w:t>
      </w:r>
      <w:r w:rsidRPr="00B95480">
        <w:rPr>
          <w:rFonts w:ascii="Times New Roman" w:hAnsi="Times New Roman" w:cs="Times New Roman"/>
          <w:sz w:val="24"/>
          <w:szCs w:val="24"/>
        </w:rPr>
        <w:t xml:space="preserve">similar to that </w:t>
      </w:r>
      <w:r w:rsidR="00F413FC" w:rsidRPr="00B95480">
        <w:rPr>
          <w:rFonts w:ascii="Times New Roman" w:hAnsi="Times New Roman" w:cs="Times New Roman"/>
          <w:sz w:val="24"/>
          <w:szCs w:val="24"/>
        </w:rPr>
        <w:t>i</w:t>
      </w:r>
      <w:r w:rsidRPr="00B95480">
        <w:rPr>
          <w:rFonts w:ascii="Times New Roman" w:hAnsi="Times New Roman" w:cs="Times New Roman"/>
          <w:sz w:val="24"/>
          <w:szCs w:val="24"/>
        </w:rPr>
        <w:t xml:space="preserve">n the </w:t>
      </w:r>
      <w:r w:rsidR="00E839E4" w:rsidRPr="00B95480">
        <w:rPr>
          <w:rFonts w:ascii="Times New Roman" w:hAnsi="Times New Roman" w:cs="Times New Roman"/>
          <w:sz w:val="24"/>
          <w:szCs w:val="24"/>
        </w:rPr>
        <w:t>MER21</w:t>
      </w:r>
      <w:r w:rsidR="00F413FC" w:rsidRPr="00B95480">
        <w:rPr>
          <w:rFonts w:ascii="Times New Roman" w:hAnsi="Times New Roman" w:cs="Times New Roman"/>
          <w:sz w:val="24"/>
          <w:szCs w:val="24"/>
        </w:rPr>
        <w:t xml:space="preserve"> </w:t>
      </w:r>
      <w:r w:rsidRPr="00B95480">
        <w:rPr>
          <w:rFonts w:ascii="Times New Roman" w:hAnsi="Times New Roman" w:cs="Times New Roman"/>
          <w:sz w:val="24"/>
          <w:szCs w:val="24"/>
        </w:rPr>
        <w:t>reconstruction, with t</w:t>
      </w:r>
      <w:r w:rsidR="00B10276" w:rsidRPr="00B95480">
        <w:rPr>
          <w:rFonts w:ascii="Times New Roman" w:hAnsi="Times New Roman" w:cs="Times New Roman"/>
          <w:sz w:val="24"/>
          <w:szCs w:val="24"/>
        </w:rPr>
        <w:t xml:space="preserve">he </w:t>
      </w:r>
      <w:r w:rsidRPr="00B95480">
        <w:rPr>
          <w:rFonts w:ascii="Times New Roman" w:hAnsi="Times New Roman" w:cs="Times New Roman"/>
          <w:sz w:val="24"/>
          <w:szCs w:val="24"/>
        </w:rPr>
        <w:t xml:space="preserve">two </w:t>
      </w:r>
      <w:r w:rsidR="00B10276" w:rsidRPr="00B95480">
        <w:rPr>
          <w:rFonts w:ascii="Times New Roman" w:hAnsi="Times New Roman" w:cs="Times New Roman"/>
          <w:sz w:val="24"/>
          <w:szCs w:val="24"/>
        </w:rPr>
        <w:t>localities in the oldest pre-58</w:t>
      </w:r>
      <w:r w:rsidR="00F962C6" w:rsidRPr="00B95480">
        <w:rPr>
          <w:rFonts w:ascii="Times New Roman" w:hAnsi="Times New Roman" w:cs="Times New Roman"/>
          <w:sz w:val="24"/>
          <w:szCs w:val="24"/>
        </w:rPr>
        <w:t>1</w:t>
      </w:r>
      <w:r w:rsidR="00B10276" w:rsidRPr="00B95480">
        <w:rPr>
          <w:rFonts w:ascii="Times New Roman" w:hAnsi="Times New Roman" w:cs="Times New Roman"/>
          <w:sz w:val="24"/>
          <w:szCs w:val="24"/>
        </w:rPr>
        <w:t xml:space="preserve"> Ma time-bin</w:t>
      </w:r>
      <w:r w:rsidRPr="00B95480">
        <w:rPr>
          <w:rFonts w:ascii="Times New Roman" w:hAnsi="Times New Roman" w:cs="Times New Roman"/>
          <w:sz w:val="24"/>
          <w:szCs w:val="24"/>
        </w:rPr>
        <w:t xml:space="preserve"> (the </w:t>
      </w:r>
      <w:proofErr w:type="spellStart"/>
      <w:r w:rsidRPr="00B95480">
        <w:rPr>
          <w:rFonts w:ascii="Times New Roman" w:hAnsi="Times New Roman" w:cs="Times New Roman"/>
          <w:sz w:val="24"/>
          <w:szCs w:val="24"/>
        </w:rPr>
        <w:t>Lantian</w:t>
      </w:r>
      <w:proofErr w:type="spellEnd"/>
      <w:r w:rsidRPr="00B95480">
        <w:rPr>
          <w:rFonts w:ascii="Times New Roman" w:hAnsi="Times New Roman" w:cs="Times New Roman"/>
          <w:sz w:val="24"/>
          <w:szCs w:val="24"/>
        </w:rPr>
        <w:t xml:space="preserve"> Formation and Kimberley) </w:t>
      </w:r>
      <w:r w:rsidR="001E7A91" w:rsidRPr="00B95480">
        <w:rPr>
          <w:rFonts w:ascii="Times New Roman" w:hAnsi="Times New Roman" w:cs="Times New Roman"/>
          <w:sz w:val="24"/>
          <w:szCs w:val="24"/>
        </w:rPr>
        <w:t xml:space="preserve">both positioned </w:t>
      </w:r>
      <w:r w:rsidRPr="00B95480">
        <w:rPr>
          <w:rFonts w:ascii="Times New Roman" w:hAnsi="Times New Roman" w:cs="Times New Roman"/>
          <w:sz w:val="24"/>
          <w:szCs w:val="24"/>
        </w:rPr>
        <w:t xml:space="preserve">at low </w:t>
      </w:r>
      <w:r w:rsidR="0030560D" w:rsidRPr="00B95480">
        <w:rPr>
          <w:rFonts w:ascii="Times New Roman" w:hAnsi="Times New Roman" w:cs="Times New Roman"/>
          <w:sz w:val="24"/>
          <w:szCs w:val="24"/>
        </w:rPr>
        <w:t>palaeo</w:t>
      </w:r>
      <w:r w:rsidRPr="00B95480">
        <w:rPr>
          <w:rFonts w:ascii="Times New Roman" w:hAnsi="Times New Roman" w:cs="Times New Roman"/>
          <w:sz w:val="24"/>
          <w:szCs w:val="24"/>
        </w:rPr>
        <w:t>latitudes (&lt;</w:t>
      </w:r>
      <w:r w:rsidR="009F74D8">
        <w:rPr>
          <w:rFonts w:ascii="Times New Roman" w:hAnsi="Times New Roman" w:cs="Times New Roman"/>
          <w:sz w:val="24"/>
          <w:szCs w:val="24"/>
        </w:rPr>
        <w:t xml:space="preserve"> </w:t>
      </w:r>
      <w:r w:rsidRPr="00B95480">
        <w:rPr>
          <w:rFonts w:ascii="Times New Roman" w:hAnsi="Times New Roman" w:cs="Times New Roman"/>
          <w:sz w:val="24"/>
          <w:szCs w:val="24"/>
        </w:rPr>
        <w:t xml:space="preserve">45º), but further from the </w:t>
      </w:r>
      <w:r w:rsidR="00C85DF5" w:rsidRPr="00B95480">
        <w:rPr>
          <w:rFonts w:ascii="Times New Roman" w:hAnsi="Times New Roman" w:cs="Times New Roman"/>
          <w:sz w:val="24"/>
          <w:szCs w:val="24"/>
        </w:rPr>
        <w:t>Equator</w:t>
      </w:r>
      <w:r w:rsidR="00B10276" w:rsidRPr="00B95480">
        <w:rPr>
          <w:rFonts w:ascii="Times New Roman" w:hAnsi="Times New Roman" w:cs="Times New Roman"/>
          <w:sz w:val="24"/>
          <w:szCs w:val="24"/>
        </w:rPr>
        <w:t xml:space="preserve">. In the next 10 </w:t>
      </w:r>
      <w:proofErr w:type="spellStart"/>
      <w:r w:rsidR="00B10276" w:rsidRPr="00B95480">
        <w:rPr>
          <w:rFonts w:ascii="Times New Roman" w:hAnsi="Times New Roman" w:cs="Times New Roman"/>
          <w:sz w:val="24"/>
          <w:szCs w:val="24"/>
        </w:rPr>
        <w:t>Myr</w:t>
      </w:r>
      <w:proofErr w:type="spellEnd"/>
      <w:r w:rsidR="00B10276" w:rsidRPr="00B95480">
        <w:rPr>
          <w:rFonts w:ascii="Times New Roman" w:hAnsi="Times New Roman" w:cs="Times New Roman"/>
          <w:sz w:val="24"/>
          <w:szCs w:val="24"/>
        </w:rPr>
        <w:t xml:space="preserve"> interval,</w:t>
      </w:r>
      <w:r w:rsidRPr="00B95480">
        <w:rPr>
          <w:rFonts w:ascii="Times New Roman" w:hAnsi="Times New Roman" w:cs="Times New Roman"/>
          <w:sz w:val="24"/>
          <w:szCs w:val="24"/>
        </w:rPr>
        <w:t xml:space="preserve"> </w:t>
      </w:r>
      <w:r w:rsidR="001B0CD2" w:rsidRPr="00B95480">
        <w:rPr>
          <w:rFonts w:ascii="Times New Roman" w:hAnsi="Times New Roman" w:cs="Times New Roman"/>
          <w:sz w:val="24"/>
          <w:szCs w:val="24"/>
        </w:rPr>
        <w:t>t</w:t>
      </w:r>
      <w:r w:rsidR="001B0CD2">
        <w:rPr>
          <w:rFonts w:ascii="Times New Roman" w:hAnsi="Times New Roman" w:cs="Times New Roman"/>
          <w:sz w:val="24"/>
          <w:szCs w:val="24"/>
        </w:rPr>
        <w:t>hree</w:t>
      </w:r>
      <w:r w:rsidR="001B0CD2" w:rsidRPr="00B95480">
        <w:rPr>
          <w:rFonts w:ascii="Times New Roman" w:hAnsi="Times New Roman" w:cs="Times New Roman"/>
          <w:sz w:val="24"/>
          <w:szCs w:val="24"/>
        </w:rPr>
        <w:t xml:space="preserve"> </w:t>
      </w:r>
      <w:r w:rsidR="00B10276" w:rsidRPr="00B95480">
        <w:rPr>
          <w:rFonts w:ascii="Times New Roman" w:hAnsi="Times New Roman" w:cs="Times New Roman"/>
          <w:sz w:val="24"/>
          <w:szCs w:val="24"/>
        </w:rPr>
        <w:t xml:space="preserve">localities (the </w:t>
      </w:r>
      <w:proofErr w:type="spellStart"/>
      <w:r w:rsidR="001B0CD2" w:rsidRPr="001B0CD2">
        <w:rPr>
          <w:rFonts w:ascii="Times New Roman" w:hAnsi="Times New Roman" w:cs="Times New Roman"/>
          <w:sz w:val="24"/>
          <w:szCs w:val="24"/>
        </w:rPr>
        <w:t>Nadalee</w:t>
      </w:r>
      <w:r w:rsidR="001B0CD2">
        <w:rPr>
          <w:rFonts w:ascii="Times New Roman" w:hAnsi="Times New Roman" w:cs="Times New Roman"/>
          <w:sz w:val="24"/>
          <w:szCs w:val="24"/>
        </w:rPr>
        <w:t>n</w:t>
      </w:r>
      <w:proofErr w:type="spellEnd"/>
      <w:r w:rsidR="001B0CD2">
        <w:rPr>
          <w:rFonts w:ascii="Times New Roman" w:hAnsi="Times New Roman" w:cs="Times New Roman"/>
          <w:sz w:val="24"/>
          <w:szCs w:val="24"/>
        </w:rPr>
        <w:t xml:space="preserve"> Formation, </w:t>
      </w:r>
      <w:proofErr w:type="spellStart"/>
      <w:r w:rsidR="001B0CD2">
        <w:rPr>
          <w:rFonts w:ascii="Times New Roman" w:hAnsi="Times New Roman" w:cs="Times New Roman"/>
          <w:sz w:val="24"/>
          <w:szCs w:val="24"/>
        </w:rPr>
        <w:t>Finnmark</w:t>
      </w:r>
      <w:proofErr w:type="spellEnd"/>
      <w:r w:rsidR="00B10276" w:rsidRPr="00B95480">
        <w:rPr>
          <w:rFonts w:ascii="Times New Roman" w:hAnsi="Times New Roman" w:cs="Times New Roman"/>
          <w:sz w:val="24"/>
          <w:szCs w:val="24"/>
        </w:rPr>
        <w:t xml:space="preserve"> and Newfoundland) </w:t>
      </w:r>
      <w:r w:rsidRPr="00B95480">
        <w:rPr>
          <w:rFonts w:ascii="Times New Roman" w:hAnsi="Times New Roman" w:cs="Times New Roman"/>
          <w:sz w:val="24"/>
          <w:szCs w:val="24"/>
        </w:rPr>
        <w:t xml:space="preserve">are </w:t>
      </w:r>
      <w:r w:rsidR="00063B83">
        <w:rPr>
          <w:rFonts w:ascii="Times New Roman" w:hAnsi="Times New Roman" w:cs="Times New Roman"/>
          <w:sz w:val="24"/>
          <w:szCs w:val="24"/>
        </w:rPr>
        <w:t>present</w:t>
      </w:r>
      <w:r w:rsidR="00063B83" w:rsidRPr="00B95480">
        <w:rPr>
          <w:rFonts w:ascii="Times New Roman" w:hAnsi="Times New Roman" w:cs="Times New Roman"/>
          <w:sz w:val="24"/>
          <w:szCs w:val="24"/>
        </w:rPr>
        <w:t xml:space="preserve"> </w:t>
      </w:r>
      <w:r w:rsidRPr="00B95480">
        <w:rPr>
          <w:rFonts w:ascii="Times New Roman" w:hAnsi="Times New Roman" w:cs="Times New Roman"/>
          <w:sz w:val="24"/>
          <w:szCs w:val="24"/>
        </w:rPr>
        <w:t>at high</w:t>
      </w:r>
      <w:r w:rsidR="00B10276" w:rsidRPr="00B95480">
        <w:rPr>
          <w:rFonts w:ascii="Times New Roman" w:hAnsi="Times New Roman" w:cs="Times New Roman"/>
          <w:sz w:val="24"/>
          <w:szCs w:val="24"/>
        </w:rPr>
        <w:t xml:space="preserve"> </w:t>
      </w:r>
      <w:r w:rsidR="0030560D" w:rsidRPr="00B95480">
        <w:rPr>
          <w:rFonts w:ascii="Times New Roman" w:hAnsi="Times New Roman" w:cs="Times New Roman"/>
          <w:sz w:val="24"/>
          <w:szCs w:val="24"/>
        </w:rPr>
        <w:t>palaeo</w:t>
      </w:r>
      <w:r w:rsidR="00B10276" w:rsidRPr="00B95480">
        <w:rPr>
          <w:rFonts w:ascii="Times New Roman" w:hAnsi="Times New Roman" w:cs="Times New Roman"/>
          <w:sz w:val="24"/>
          <w:szCs w:val="24"/>
        </w:rPr>
        <w:t>latitudes</w:t>
      </w:r>
      <w:r w:rsidRPr="00B95480">
        <w:rPr>
          <w:rFonts w:ascii="Times New Roman" w:hAnsi="Times New Roman" w:cs="Times New Roman"/>
          <w:sz w:val="24"/>
          <w:szCs w:val="24"/>
        </w:rPr>
        <w:t xml:space="preserve"> (&gt;</w:t>
      </w:r>
      <w:r w:rsidR="009F74D8">
        <w:rPr>
          <w:rFonts w:ascii="Times New Roman" w:hAnsi="Times New Roman" w:cs="Times New Roman"/>
          <w:sz w:val="24"/>
          <w:szCs w:val="24"/>
        </w:rPr>
        <w:t xml:space="preserve"> </w:t>
      </w:r>
      <w:r w:rsidRPr="00B95480">
        <w:rPr>
          <w:rFonts w:ascii="Times New Roman" w:hAnsi="Times New Roman" w:cs="Times New Roman"/>
          <w:sz w:val="24"/>
          <w:szCs w:val="24"/>
        </w:rPr>
        <w:t>45º), so a global distr</w:t>
      </w:r>
      <w:r w:rsidR="00B10276" w:rsidRPr="00B95480">
        <w:rPr>
          <w:rFonts w:ascii="Times New Roman" w:hAnsi="Times New Roman" w:cs="Times New Roman"/>
          <w:sz w:val="24"/>
          <w:szCs w:val="24"/>
        </w:rPr>
        <w:t xml:space="preserve">ibution for </w:t>
      </w:r>
      <w:proofErr w:type="spellStart"/>
      <w:r w:rsidR="00B10276" w:rsidRPr="00B95480">
        <w:rPr>
          <w:rFonts w:ascii="Times New Roman" w:hAnsi="Times New Roman" w:cs="Times New Roman"/>
          <w:sz w:val="24"/>
          <w:szCs w:val="24"/>
        </w:rPr>
        <w:t>Frondomorphs</w:t>
      </w:r>
      <w:proofErr w:type="spellEnd"/>
      <w:r w:rsidRPr="00B95480">
        <w:rPr>
          <w:rFonts w:ascii="Times New Roman" w:hAnsi="Times New Roman" w:cs="Times New Roman"/>
          <w:sz w:val="24"/>
          <w:szCs w:val="24"/>
        </w:rPr>
        <w:t xml:space="preserve"> </w:t>
      </w:r>
      <w:r w:rsidR="00063B83">
        <w:rPr>
          <w:rFonts w:ascii="Times New Roman" w:hAnsi="Times New Roman" w:cs="Times New Roman"/>
          <w:sz w:val="24"/>
          <w:szCs w:val="24"/>
        </w:rPr>
        <w:t>can</w:t>
      </w:r>
      <w:r w:rsidRPr="00B95480">
        <w:rPr>
          <w:rFonts w:ascii="Times New Roman" w:hAnsi="Times New Roman" w:cs="Times New Roman"/>
          <w:sz w:val="24"/>
          <w:szCs w:val="24"/>
        </w:rPr>
        <w:t xml:space="preserve">not </w:t>
      </w:r>
      <w:r w:rsidR="00063B83">
        <w:rPr>
          <w:rFonts w:ascii="Times New Roman" w:hAnsi="Times New Roman" w:cs="Times New Roman"/>
          <w:sz w:val="24"/>
          <w:szCs w:val="24"/>
        </w:rPr>
        <w:t>be assessed</w:t>
      </w:r>
      <w:r w:rsidRPr="00B95480">
        <w:rPr>
          <w:rFonts w:ascii="Times New Roman" w:hAnsi="Times New Roman" w:cs="Times New Roman"/>
          <w:sz w:val="24"/>
          <w:szCs w:val="24"/>
        </w:rPr>
        <w:t xml:space="preserve">, </w:t>
      </w:r>
      <w:r w:rsidR="00C85DF5" w:rsidRPr="00B95480">
        <w:rPr>
          <w:rFonts w:ascii="Times New Roman" w:hAnsi="Times New Roman" w:cs="Times New Roman"/>
          <w:sz w:val="24"/>
          <w:szCs w:val="24"/>
        </w:rPr>
        <w:t xml:space="preserve">but </w:t>
      </w:r>
      <w:r w:rsidR="00063B83">
        <w:rPr>
          <w:rFonts w:ascii="Times New Roman" w:hAnsi="Times New Roman" w:cs="Times New Roman"/>
          <w:sz w:val="24"/>
          <w:szCs w:val="24"/>
        </w:rPr>
        <w:t xml:space="preserve">assuming </w:t>
      </w:r>
      <w:r w:rsidR="00B10276" w:rsidRPr="00B95480">
        <w:rPr>
          <w:rFonts w:ascii="Times New Roman" w:hAnsi="Times New Roman" w:cs="Times New Roman"/>
          <w:sz w:val="24"/>
          <w:szCs w:val="24"/>
        </w:rPr>
        <w:t>protistan</w:t>
      </w:r>
      <w:r w:rsidR="00063B83">
        <w:rPr>
          <w:rFonts w:ascii="Times New Roman" w:hAnsi="Times New Roman" w:cs="Times New Roman"/>
          <w:sz w:val="24"/>
          <w:szCs w:val="24"/>
        </w:rPr>
        <w:t xml:space="preserve"> taxa</w:t>
      </w:r>
      <w:r w:rsidR="00B10276" w:rsidRPr="00B95480">
        <w:rPr>
          <w:rFonts w:ascii="Times New Roman" w:hAnsi="Times New Roman" w:cs="Times New Roman"/>
          <w:sz w:val="24"/>
          <w:szCs w:val="24"/>
        </w:rPr>
        <w:t xml:space="preserve"> </w:t>
      </w:r>
      <w:r w:rsidR="00063B83">
        <w:rPr>
          <w:rFonts w:ascii="Times New Roman" w:hAnsi="Times New Roman" w:cs="Times New Roman"/>
          <w:sz w:val="24"/>
          <w:szCs w:val="24"/>
        </w:rPr>
        <w:t>in the pre-581 Ma time-bin persisted</w:t>
      </w:r>
      <w:r w:rsidR="005A5122">
        <w:rPr>
          <w:rFonts w:ascii="Times New Roman" w:hAnsi="Times New Roman" w:cs="Times New Roman"/>
          <w:sz w:val="24"/>
          <w:szCs w:val="24"/>
        </w:rPr>
        <w:t xml:space="preserve"> in the low latitude regions</w:t>
      </w:r>
      <w:r w:rsidR="00063B83">
        <w:rPr>
          <w:rFonts w:ascii="Times New Roman" w:hAnsi="Times New Roman" w:cs="Times New Roman"/>
          <w:sz w:val="24"/>
          <w:szCs w:val="24"/>
        </w:rPr>
        <w:t xml:space="preserve">, that group </w:t>
      </w:r>
      <w:r w:rsidR="005A5122">
        <w:rPr>
          <w:rFonts w:ascii="Times New Roman" w:hAnsi="Times New Roman" w:cs="Times New Roman"/>
          <w:sz w:val="24"/>
          <w:szCs w:val="24"/>
        </w:rPr>
        <w:t>can be inferred to</w:t>
      </w:r>
      <w:r w:rsidR="00C85DF5" w:rsidRPr="00B95480">
        <w:rPr>
          <w:rFonts w:ascii="Times New Roman" w:hAnsi="Times New Roman" w:cs="Times New Roman"/>
          <w:sz w:val="24"/>
          <w:szCs w:val="24"/>
        </w:rPr>
        <w:t xml:space="preserve"> </w:t>
      </w:r>
      <w:r w:rsidR="00DD5B31" w:rsidRPr="00B95480">
        <w:rPr>
          <w:rFonts w:ascii="Times New Roman" w:hAnsi="Times New Roman" w:cs="Times New Roman"/>
          <w:sz w:val="24"/>
          <w:szCs w:val="24"/>
        </w:rPr>
        <w:t xml:space="preserve">exhibit a global distribution </w:t>
      </w:r>
      <w:r w:rsidR="00063B83">
        <w:rPr>
          <w:rFonts w:ascii="Times New Roman" w:hAnsi="Times New Roman" w:cs="Times New Roman"/>
          <w:sz w:val="24"/>
          <w:szCs w:val="24"/>
        </w:rPr>
        <w:t>by</w:t>
      </w:r>
      <w:r w:rsidR="00063B83" w:rsidRPr="00B95480">
        <w:rPr>
          <w:rFonts w:ascii="Times New Roman" w:hAnsi="Times New Roman" w:cs="Times New Roman"/>
          <w:sz w:val="24"/>
          <w:szCs w:val="24"/>
        </w:rPr>
        <w:t xml:space="preserve"> </w:t>
      </w:r>
      <w:r w:rsidR="00DD5B31" w:rsidRPr="00B95480">
        <w:rPr>
          <w:rFonts w:ascii="Times New Roman" w:hAnsi="Times New Roman" w:cs="Times New Roman"/>
          <w:sz w:val="24"/>
          <w:szCs w:val="24"/>
        </w:rPr>
        <w:t>this</w:t>
      </w:r>
      <w:r w:rsidR="00B10276" w:rsidRPr="00B95480">
        <w:rPr>
          <w:rFonts w:ascii="Times New Roman" w:hAnsi="Times New Roman" w:cs="Times New Roman"/>
          <w:sz w:val="24"/>
          <w:szCs w:val="24"/>
        </w:rPr>
        <w:t xml:space="preserve"> point.</w:t>
      </w:r>
      <w:r w:rsidR="003E3DFD" w:rsidRPr="00B95480">
        <w:rPr>
          <w:rFonts w:ascii="Times New Roman" w:hAnsi="Times New Roman" w:cs="Times New Roman"/>
          <w:sz w:val="24"/>
          <w:szCs w:val="24"/>
        </w:rPr>
        <w:t xml:space="preserve"> The</w:t>
      </w:r>
      <w:r w:rsidR="00B10276" w:rsidRPr="00B95480">
        <w:rPr>
          <w:rFonts w:ascii="Times New Roman" w:hAnsi="Times New Roman" w:cs="Times New Roman"/>
          <w:sz w:val="24"/>
          <w:szCs w:val="24"/>
        </w:rPr>
        <w:t xml:space="preserve"> diversification </w:t>
      </w:r>
      <w:r w:rsidR="003E3DFD" w:rsidRPr="00B95480">
        <w:rPr>
          <w:rFonts w:ascii="Times New Roman" w:hAnsi="Times New Roman" w:cs="Times New Roman"/>
          <w:sz w:val="24"/>
          <w:szCs w:val="24"/>
        </w:rPr>
        <w:t xml:space="preserve">between 560–551 Ma, and subsequent apparent dip in generic diversity in the final 10 </w:t>
      </w:r>
      <w:proofErr w:type="spellStart"/>
      <w:r w:rsidR="003E3DFD" w:rsidRPr="00B95480">
        <w:rPr>
          <w:rFonts w:ascii="Times New Roman" w:hAnsi="Times New Roman" w:cs="Times New Roman"/>
          <w:sz w:val="24"/>
          <w:szCs w:val="24"/>
        </w:rPr>
        <w:t>Myr</w:t>
      </w:r>
      <w:proofErr w:type="spellEnd"/>
      <w:r w:rsidR="003E3DFD" w:rsidRPr="00B95480">
        <w:rPr>
          <w:rFonts w:ascii="Times New Roman" w:hAnsi="Times New Roman" w:cs="Times New Roman"/>
          <w:sz w:val="24"/>
          <w:szCs w:val="24"/>
        </w:rPr>
        <w:t xml:space="preserve"> of the Ediacaran Period, appears to </w:t>
      </w:r>
      <w:r w:rsidR="00B10276" w:rsidRPr="00B95480">
        <w:rPr>
          <w:rFonts w:ascii="Times New Roman" w:hAnsi="Times New Roman" w:cs="Times New Roman"/>
          <w:sz w:val="24"/>
          <w:szCs w:val="24"/>
        </w:rPr>
        <w:t>occur</w:t>
      </w:r>
      <w:r w:rsidR="003E3DFD" w:rsidRPr="00B95480">
        <w:rPr>
          <w:rFonts w:ascii="Times New Roman" w:hAnsi="Times New Roman" w:cs="Times New Roman"/>
          <w:sz w:val="24"/>
          <w:szCs w:val="24"/>
        </w:rPr>
        <w:t xml:space="preserve"> similarly in both latitudinal bands </w:t>
      </w:r>
      <w:r w:rsidR="00B10276" w:rsidRPr="00B95480">
        <w:rPr>
          <w:rFonts w:ascii="Times New Roman" w:hAnsi="Times New Roman" w:cs="Times New Roman"/>
          <w:sz w:val="24"/>
          <w:szCs w:val="24"/>
        </w:rPr>
        <w:t>(</w:t>
      </w:r>
      <w:r w:rsidR="003E3DFD" w:rsidRPr="00B95480">
        <w:rPr>
          <w:rFonts w:ascii="Times New Roman" w:hAnsi="Times New Roman" w:cs="Times New Roman"/>
          <w:sz w:val="24"/>
          <w:szCs w:val="24"/>
        </w:rPr>
        <w:t>Supp. Fig</w:t>
      </w:r>
      <w:r w:rsidR="002414E5" w:rsidRPr="00B95480">
        <w:rPr>
          <w:rFonts w:ascii="Times New Roman" w:hAnsi="Times New Roman" w:cs="Times New Roman"/>
          <w:sz w:val="24"/>
          <w:szCs w:val="24"/>
        </w:rPr>
        <w:t>s</w:t>
      </w:r>
      <w:r w:rsidR="003E3DFD" w:rsidRPr="00B95480">
        <w:rPr>
          <w:rFonts w:ascii="Times New Roman" w:hAnsi="Times New Roman" w:cs="Times New Roman"/>
          <w:sz w:val="24"/>
          <w:szCs w:val="24"/>
        </w:rPr>
        <w:t xml:space="preserve"> </w:t>
      </w:r>
      <w:r w:rsidR="00140804" w:rsidRPr="00B95480">
        <w:rPr>
          <w:rFonts w:ascii="Times New Roman" w:hAnsi="Times New Roman" w:cs="Times New Roman"/>
          <w:sz w:val="24"/>
          <w:szCs w:val="24"/>
        </w:rPr>
        <w:t xml:space="preserve">13 </w:t>
      </w:r>
      <w:r w:rsidR="00B10276" w:rsidRPr="00B95480">
        <w:rPr>
          <w:rFonts w:ascii="Times New Roman" w:hAnsi="Times New Roman" w:cs="Times New Roman"/>
          <w:sz w:val="24"/>
          <w:szCs w:val="24"/>
        </w:rPr>
        <w:t>inset</w:t>
      </w:r>
      <w:r w:rsidR="00C85DF5" w:rsidRPr="00B95480">
        <w:rPr>
          <w:rFonts w:ascii="Times New Roman" w:hAnsi="Times New Roman" w:cs="Times New Roman"/>
          <w:sz w:val="24"/>
          <w:szCs w:val="24"/>
        </w:rPr>
        <w:t xml:space="preserve">; </w:t>
      </w:r>
      <w:r w:rsidR="00140804" w:rsidRPr="00B95480">
        <w:rPr>
          <w:rFonts w:ascii="Times New Roman" w:hAnsi="Times New Roman" w:cs="Times New Roman"/>
          <w:sz w:val="24"/>
          <w:szCs w:val="24"/>
        </w:rPr>
        <w:t>14</w:t>
      </w:r>
      <w:r w:rsidR="003E3DFD" w:rsidRPr="00B95480">
        <w:rPr>
          <w:rFonts w:ascii="Times New Roman" w:hAnsi="Times New Roman" w:cs="Times New Roman"/>
          <w:sz w:val="24"/>
          <w:szCs w:val="24"/>
        </w:rPr>
        <w:t>)</w:t>
      </w:r>
      <w:r w:rsidR="00670993" w:rsidRPr="00B95480">
        <w:rPr>
          <w:rFonts w:ascii="Times New Roman" w:hAnsi="Times New Roman" w:cs="Times New Roman"/>
          <w:sz w:val="24"/>
          <w:szCs w:val="24"/>
        </w:rPr>
        <w:t>, albeit weakly or not significantly</w:t>
      </w:r>
      <w:r w:rsidR="00130A18" w:rsidRPr="00B95480">
        <w:rPr>
          <w:rFonts w:ascii="Times New Roman" w:hAnsi="Times New Roman" w:cs="Times New Roman"/>
          <w:sz w:val="24"/>
          <w:szCs w:val="24"/>
        </w:rPr>
        <w:t>.</w:t>
      </w:r>
    </w:p>
    <w:p w14:paraId="0CA498B6" w14:textId="4B2C2A3A" w:rsidR="00EC63EA" w:rsidRPr="00B95480" w:rsidRDefault="00EC63EA"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A Kruskal-Wallis test </w:t>
      </w:r>
      <w:r w:rsidR="00B33681" w:rsidRPr="00B95480">
        <w:rPr>
          <w:rFonts w:ascii="Times New Roman" w:hAnsi="Times New Roman" w:cs="Times New Roman"/>
          <w:sz w:val="24"/>
          <w:szCs w:val="24"/>
        </w:rPr>
        <w:t>of</w:t>
      </w:r>
      <w:r w:rsidRPr="00B95480">
        <w:rPr>
          <w:rFonts w:ascii="Times New Roman" w:hAnsi="Times New Roman" w:cs="Times New Roman"/>
          <w:sz w:val="24"/>
          <w:szCs w:val="24"/>
        </w:rPr>
        <w:t xml:space="preserve"> whether the distribution in taxon diversity significantly differ</w:t>
      </w:r>
      <w:r w:rsidR="00063B83">
        <w:rPr>
          <w:rFonts w:ascii="Times New Roman" w:hAnsi="Times New Roman" w:cs="Times New Roman"/>
          <w:sz w:val="24"/>
          <w:szCs w:val="24"/>
        </w:rPr>
        <w:t>s from</w:t>
      </w:r>
      <w:r w:rsidRPr="00B95480">
        <w:rPr>
          <w:rFonts w:ascii="Times New Roman" w:hAnsi="Times New Roman" w:cs="Times New Roman"/>
          <w:sz w:val="24"/>
          <w:szCs w:val="24"/>
        </w:rPr>
        <w:t xml:space="preserve"> the distribution of localities </w:t>
      </w:r>
      <w:r w:rsidR="00BA1B21" w:rsidRPr="00B95480">
        <w:rPr>
          <w:rFonts w:ascii="Times New Roman" w:hAnsi="Times New Roman" w:cs="Times New Roman"/>
          <w:sz w:val="24"/>
          <w:szCs w:val="24"/>
        </w:rPr>
        <w:t>across 20° palaeolatitudinal bands</w:t>
      </w:r>
      <w:r w:rsidRPr="00B95480">
        <w:rPr>
          <w:rFonts w:ascii="Times New Roman" w:hAnsi="Times New Roman" w:cs="Times New Roman"/>
          <w:sz w:val="24"/>
          <w:szCs w:val="24"/>
        </w:rPr>
        <w:t>, with the null hypothesis being that they follow the same distribution, revealed a significant signal (</w:t>
      </w:r>
      <w:r w:rsidRPr="00B95480">
        <w:rPr>
          <w:rFonts w:ascii="Times New Roman" w:hAnsi="Times New Roman" w:cs="Times New Roman"/>
          <w:i/>
          <w:iCs/>
          <w:sz w:val="24"/>
          <w:szCs w:val="24"/>
        </w:rPr>
        <w:t>KW test</w:t>
      </w:r>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 xml:space="preserve">p </w:t>
      </w:r>
      <w:r w:rsidRPr="00B95480">
        <w:rPr>
          <w:rFonts w:ascii="Times New Roman" w:hAnsi="Times New Roman" w:cs="Times New Roman"/>
          <w:sz w:val="24"/>
          <w:szCs w:val="24"/>
        </w:rPr>
        <w:t>= 0.009; Supp. Table 3</w:t>
      </w:r>
      <w:r w:rsidR="00CE1404" w:rsidRPr="00B95480">
        <w:rPr>
          <w:rFonts w:ascii="Times New Roman" w:hAnsi="Times New Roman" w:cs="Times New Roman"/>
          <w:sz w:val="24"/>
          <w:szCs w:val="24"/>
        </w:rPr>
        <w:t xml:space="preserve">; </w:t>
      </w:r>
      <w:r w:rsidR="00140804" w:rsidRPr="00B95480">
        <w:rPr>
          <w:rFonts w:ascii="Times New Roman" w:hAnsi="Times New Roman" w:cs="Times New Roman"/>
          <w:sz w:val="24"/>
          <w:szCs w:val="24"/>
        </w:rPr>
        <w:t>Supp. Fig. 18b</w:t>
      </w:r>
      <w:r w:rsidRPr="00B95480">
        <w:rPr>
          <w:rFonts w:ascii="Times New Roman" w:hAnsi="Times New Roman" w:cs="Times New Roman"/>
          <w:sz w:val="24"/>
          <w:szCs w:val="24"/>
        </w:rPr>
        <w:t xml:space="preserve">). </w:t>
      </w:r>
    </w:p>
    <w:p w14:paraId="5EA30016" w14:textId="440CF9C1" w:rsidR="00B10276" w:rsidRPr="00B95480" w:rsidRDefault="00B10276"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Kruskal-Wallis tests </w:t>
      </w:r>
      <w:r w:rsidR="00B603C0">
        <w:rPr>
          <w:rFonts w:ascii="Times New Roman" w:hAnsi="Times New Roman" w:cs="Times New Roman"/>
          <w:sz w:val="24"/>
          <w:szCs w:val="24"/>
        </w:rPr>
        <w:t xml:space="preserve">to </w:t>
      </w:r>
      <w:r w:rsidRPr="00B95480">
        <w:rPr>
          <w:rFonts w:ascii="Times New Roman" w:hAnsi="Times New Roman" w:cs="Times New Roman"/>
          <w:sz w:val="24"/>
          <w:szCs w:val="24"/>
        </w:rPr>
        <w:t xml:space="preserve">assess whether the </w:t>
      </w:r>
      <w:r w:rsidR="009B078F" w:rsidRPr="00B95480">
        <w:rPr>
          <w:rFonts w:ascii="Times New Roman" w:hAnsi="Times New Roman" w:cs="Times New Roman"/>
          <w:sz w:val="24"/>
          <w:szCs w:val="24"/>
        </w:rPr>
        <w:t xml:space="preserve">distribution of </w:t>
      </w:r>
      <w:r w:rsidRPr="00B95480">
        <w:rPr>
          <w:rFonts w:ascii="Times New Roman" w:hAnsi="Times New Roman" w:cs="Times New Roman"/>
          <w:sz w:val="24"/>
          <w:szCs w:val="24"/>
        </w:rPr>
        <w:t xml:space="preserve">diversity </w:t>
      </w:r>
      <w:r w:rsidR="009B078F" w:rsidRPr="00B95480">
        <w:rPr>
          <w:rFonts w:ascii="Times New Roman" w:hAnsi="Times New Roman" w:cs="Times New Roman"/>
          <w:sz w:val="24"/>
          <w:szCs w:val="24"/>
        </w:rPr>
        <w:t xml:space="preserve">is significantly </w:t>
      </w:r>
      <w:r w:rsidR="00DD5B31" w:rsidRPr="00B95480">
        <w:rPr>
          <w:rFonts w:ascii="Times New Roman" w:hAnsi="Times New Roman" w:cs="Times New Roman"/>
          <w:sz w:val="24"/>
          <w:szCs w:val="24"/>
        </w:rPr>
        <w:t xml:space="preserve">identical to </w:t>
      </w:r>
      <w:r w:rsidRPr="00B95480">
        <w:rPr>
          <w:rFonts w:ascii="Times New Roman" w:hAnsi="Times New Roman" w:cs="Times New Roman"/>
          <w:sz w:val="24"/>
          <w:szCs w:val="24"/>
        </w:rPr>
        <w:t xml:space="preserve">the number of localities through time reveal </w:t>
      </w:r>
      <w:r w:rsidR="001B0CD2">
        <w:rPr>
          <w:rFonts w:ascii="Times New Roman" w:hAnsi="Times New Roman" w:cs="Times New Roman"/>
          <w:sz w:val="24"/>
          <w:szCs w:val="24"/>
        </w:rPr>
        <w:t>weakly-</w:t>
      </w:r>
      <w:r w:rsidRPr="00B95480">
        <w:rPr>
          <w:rFonts w:ascii="Times New Roman" w:hAnsi="Times New Roman" w:cs="Times New Roman"/>
          <w:sz w:val="24"/>
          <w:szCs w:val="24"/>
        </w:rPr>
        <w:t xml:space="preserve">significant signals at high </w:t>
      </w:r>
      <w:r w:rsidR="0030560D" w:rsidRPr="00B95480">
        <w:rPr>
          <w:rFonts w:ascii="Times New Roman" w:hAnsi="Times New Roman" w:cs="Times New Roman"/>
          <w:sz w:val="24"/>
          <w:szCs w:val="24"/>
        </w:rPr>
        <w:t>palaeo</w:t>
      </w:r>
      <w:r w:rsidRPr="00B95480">
        <w:rPr>
          <w:rFonts w:ascii="Times New Roman" w:hAnsi="Times New Roman" w:cs="Times New Roman"/>
          <w:sz w:val="24"/>
          <w:szCs w:val="24"/>
        </w:rPr>
        <w:t>latitudes (</w:t>
      </w:r>
      <w:r w:rsidR="00EC63EA" w:rsidRPr="00B95480">
        <w:rPr>
          <w:rFonts w:ascii="Times New Roman" w:hAnsi="Times New Roman" w:cs="Times New Roman"/>
          <w:i/>
          <w:iCs/>
          <w:sz w:val="24"/>
          <w:szCs w:val="24"/>
        </w:rPr>
        <w:t>KW test</w:t>
      </w:r>
      <w:r w:rsidR="00EC63EA" w:rsidRPr="00B95480">
        <w:rPr>
          <w:rFonts w:ascii="Times New Roman" w:hAnsi="Times New Roman" w:cs="Times New Roman"/>
          <w:sz w:val="24"/>
          <w:szCs w:val="24"/>
        </w:rPr>
        <w:t>,</w:t>
      </w:r>
      <w:r w:rsidR="00EC63EA" w:rsidRPr="00B95480">
        <w:rPr>
          <w:rFonts w:ascii="Times New Roman" w:hAnsi="Times New Roman" w:cs="Times New Roman"/>
          <w:i/>
          <w:iCs/>
          <w:sz w:val="24"/>
          <w:szCs w:val="24"/>
        </w:rPr>
        <w:t xml:space="preserve"> </w:t>
      </w:r>
      <w:r w:rsidR="00391134" w:rsidRPr="00B95480">
        <w:rPr>
          <w:rFonts w:ascii="Times New Roman" w:hAnsi="Times New Roman" w:cs="Times New Roman"/>
          <w:i/>
          <w:sz w:val="24"/>
          <w:szCs w:val="24"/>
        </w:rPr>
        <w:t>p</w:t>
      </w:r>
      <w:r w:rsidR="00391134" w:rsidRPr="00B95480">
        <w:rPr>
          <w:rFonts w:ascii="Times New Roman" w:hAnsi="Times New Roman" w:cs="Times New Roman"/>
          <w:sz w:val="24"/>
          <w:szCs w:val="24"/>
        </w:rPr>
        <w:t xml:space="preserve"> = </w:t>
      </w:r>
      <w:r w:rsidRPr="00B95480">
        <w:rPr>
          <w:rFonts w:ascii="Times New Roman" w:hAnsi="Times New Roman" w:cs="Times New Roman"/>
          <w:sz w:val="24"/>
          <w:szCs w:val="24"/>
        </w:rPr>
        <w:t>0.0</w:t>
      </w:r>
      <w:r w:rsidR="001B0CD2">
        <w:rPr>
          <w:rFonts w:ascii="Times New Roman" w:hAnsi="Times New Roman" w:cs="Times New Roman"/>
          <w:sz w:val="24"/>
          <w:szCs w:val="24"/>
        </w:rPr>
        <w:t>94</w:t>
      </w:r>
      <w:r w:rsidR="00513E19" w:rsidRPr="00B95480">
        <w:rPr>
          <w:rFonts w:ascii="Times New Roman" w:hAnsi="Times New Roman" w:cs="Times New Roman"/>
          <w:sz w:val="24"/>
          <w:szCs w:val="24"/>
        </w:rPr>
        <w:t>;</w:t>
      </w:r>
      <w:r w:rsidR="002414E5" w:rsidRPr="00B95480">
        <w:rPr>
          <w:rFonts w:ascii="Times New Roman" w:hAnsi="Times New Roman" w:cs="Times New Roman"/>
          <w:sz w:val="24"/>
          <w:szCs w:val="24"/>
        </w:rPr>
        <w:t xml:space="preserve"> Supp. Table 3</w:t>
      </w:r>
      <w:r w:rsidRPr="00B95480">
        <w:rPr>
          <w:rFonts w:ascii="Times New Roman" w:hAnsi="Times New Roman" w:cs="Times New Roman"/>
          <w:sz w:val="24"/>
          <w:szCs w:val="24"/>
        </w:rPr>
        <w:t xml:space="preserve">), and non-significant signals at low </w:t>
      </w:r>
      <w:r w:rsidR="0030560D" w:rsidRPr="00B95480">
        <w:rPr>
          <w:rFonts w:ascii="Times New Roman" w:hAnsi="Times New Roman" w:cs="Times New Roman"/>
          <w:sz w:val="24"/>
          <w:szCs w:val="24"/>
        </w:rPr>
        <w:t>palaeo</w:t>
      </w:r>
      <w:r w:rsidRPr="00B95480">
        <w:rPr>
          <w:rFonts w:ascii="Times New Roman" w:hAnsi="Times New Roman" w:cs="Times New Roman"/>
          <w:sz w:val="24"/>
          <w:szCs w:val="24"/>
        </w:rPr>
        <w:t>latitudes (</w:t>
      </w:r>
      <w:r w:rsidR="00EC63EA" w:rsidRPr="00B95480">
        <w:rPr>
          <w:rFonts w:ascii="Times New Roman" w:hAnsi="Times New Roman" w:cs="Times New Roman"/>
          <w:i/>
          <w:iCs/>
          <w:sz w:val="24"/>
          <w:szCs w:val="24"/>
        </w:rPr>
        <w:t>KW test</w:t>
      </w:r>
      <w:r w:rsidR="00391134" w:rsidRPr="00B95480">
        <w:rPr>
          <w:rFonts w:ascii="Times New Roman" w:hAnsi="Times New Roman" w:cs="Times New Roman"/>
          <w:sz w:val="24"/>
          <w:szCs w:val="24"/>
        </w:rPr>
        <w:t xml:space="preserve">, </w:t>
      </w:r>
      <w:r w:rsidR="00391134" w:rsidRPr="00B95480">
        <w:rPr>
          <w:rFonts w:ascii="Times New Roman" w:hAnsi="Times New Roman" w:cs="Times New Roman"/>
          <w:i/>
          <w:sz w:val="24"/>
          <w:szCs w:val="24"/>
        </w:rPr>
        <w:t>p</w:t>
      </w:r>
      <w:r w:rsidR="00391134" w:rsidRPr="00B95480">
        <w:rPr>
          <w:rFonts w:ascii="Times New Roman" w:hAnsi="Times New Roman" w:cs="Times New Roman"/>
          <w:sz w:val="24"/>
          <w:szCs w:val="24"/>
        </w:rPr>
        <w:t xml:space="preserve"> = </w:t>
      </w:r>
      <w:r w:rsidRPr="00B95480">
        <w:rPr>
          <w:rFonts w:ascii="Times New Roman" w:hAnsi="Times New Roman" w:cs="Times New Roman"/>
          <w:sz w:val="24"/>
          <w:szCs w:val="24"/>
        </w:rPr>
        <w:t>0.</w:t>
      </w:r>
      <w:r w:rsidR="001B0CD2" w:rsidRPr="00B95480">
        <w:rPr>
          <w:rFonts w:ascii="Times New Roman" w:hAnsi="Times New Roman" w:cs="Times New Roman"/>
          <w:sz w:val="24"/>
          <w:szCs w:val="24"/>
        </w:rPr>
        <w:t>1</w:t>
      </w:r>
      <w:r w:rsidR="001B0CD2">
        <w:rPr>
          <w:rFonts w:ascii="Times New Roman" w:hAnsi="Times New Roman" w:cs="Times New Roman"/>
          <w:sz w:val="24"/>
          <w:szCs w:val="24"/>
        </w:rPr>
        <w:t>4</w:t>
      </w:r>
      <w:r w:rsidR="00A261BA">
        <w:rPr>
          <w:rFonts w:ascii="Times New Roman" w:hAnsi="Times New Roman" w:cs="Times New Roman"/>
          <w:sz w:val="24"/>
          <w:szCs w:val="24"/>
        </w:rPr>
        <w:t>1</w:t>
      </w:r>
      <w:r w:rsidR="00513E19" w:rsidRPr="00B95480">
        <w:rPr>
          <w:rFonts w:ascii="Times New Roman" w:hAnsi="Times New Roman" w:cs="Times New Roman"/>
          <w:sz w:val="24"/>
          <w:szCs w:val="24"/>
        </w:rPr>
        <w:t>;</w:t>
      </w:r>
      <w:r w:rsidR="002414E5" w:rsidRPr="00B95480">
        <w:rPr>
          <w:rFonts w:ascii="Times New Roman" w:hAnsi="Times New Roman" w:cs="Times New Roman"/>
          <w:sz w:val="24"/>
          <w:szCs w:val="24"/>
        </w:rPr>
        <w:t xml:space="preserve"> Supp. Table 3</w:t>
      </w:r>
      <w:r w:rsidRPr="00B95480">
        <w:rPr>
          <w:rFonts w:ascii="Times New Roman" w:hAnsi="Times New Roman" w:cs="Times New Roman"/>
          <w:sz w:val="24"/>
          <w:szCs w:val="24"/>
        </w:rPr>
        <w:t>)</w:t>
      </w:r>
      <w:r w:rsidR="003363AD" w:rsidRPr="00B95480">
        <w:rPr>
          <w:rFonts w:ascii="Times New Roman" w:hAnsi="Times New Roman" w:cs="Times New Roman"/>
          <w:sz w:val="24"/>
          <w:szCs w:val="24"/>
        </w:rPr>
        <w:t xml:space="preserve">. </w:t>
      </w:r>
      <w:r w:rsidR="00B603C0">
        <w:rPr>
          <w:rFonts w:ascii="Times New Roman" w:hAnsi="Times New Roman" w:cs="Times New Roman"/>
          <w:sz w:val="24"/>
          <w:szCs w:val="24"/>
        </w:rPr>
        <w:t>N</w:t>
      </w:r>
      <w:r w:rsidR="007551B0" w:rsidRPr="00B95480">
        <w:rPr>
          <w:rFonts w:ascii="Times New Roman" w:hAnsi="Times New Roman" w:cs="Times New Roman"/>
          <w:sz w:val="24"/>
          <w:szCs w:val="24"/>
        </w:rPr>
        <w:t xml:space="preserve">on-significant signals are observed between low and high </w:t>
      </w:r>
      <w:r w:rsidR="0030560D" w:rsidRPr="00B95480">
        <w:rPr>
          <w:rFonts w:ascii="Times New Roman" w:hAnsi="Times New Roman" w:cs="Times New Roman"/>
          <w:sz w:val="24"/>
          <w:szCs w:val="24"/>
        </w:rPr>
        <w:t>palaeo</w:t>
      </w:r>
      <w:r w:rsidR="007551B0" w:rsidRPr="00B95480">
        <w:rPr>
          <w:rFonts w:ascii="Times New Roman" w:hAnsi="Times New Roman" w:cs="Times New Roman"/>
          <w:sz w:val="24"/>
          <w:szCs w:val="24"/>
        </w:rPr>
        <w:t>latitude taxa (</w:t>
      </w:r>
      <w:r w:rsidR="007551B0" w:rsidRPr="00B95480">
        <w:rPr>
          <w:rFonts w:ascii="Times New Roman" w:hAnsi="Times New Roman" w:cs="Times New Roman"/>
          <w:i/>
          <w:iCs/>
          <w:sz w:val="24"/>
          <w:szCs w:val="24"/>
        </w:rPr>
        <w:t>KW test</w:t>
      </w:r>
      <w:r w:rsidR="007551B0" w:rsidRPr="00B95480">
        <w:rPr>
          <w:rFonts w:ascii="Times New Roman" w:hAnsi="Times New Roman" w:cs="Times New Roman"/>
          <w:sz w:val="24"/>
          <w:szCs w:val="24"/>
        </w:rPr>
        <w:t xml:space="preserve">, </w:t>
      </w:r>
      <w:r w:rsidR="007551B0" w:rsidRPr="00B95480">
        <w:rPr>
          <w:rFonts w:ascii="Times New Roman" w:hAnsi="Times New Roman" w:cs="Times New Roman"/>
          <w:i/>
          <w:iCs/>
          <w:sz w:val="24"/>
          <w:szCs w:val="24"/>
        </w:rPr>
        <w:t>p</w:t>
      </w:r>
      <w:r w:rsidR="007551B0" w:rsidRPr="00B95480">
        <w:rPr>
          <w:rFonts w:ascii="Times New Roman" w:hAnsi="Times New Roman" w:cs="Times New Roman"/>
          <w:sz w:val="24"/>
          <w:szCs w:val="24"/>
        </w:rPr>
        <w:t xml:space="preserve"> = 0.</w:t>
      </w:r>
      <w:r w:rsidR="001B0CD2">
        <w:rPr>
          <w:rFonts w:ascii="Times New Roman" w:hAnsi="Times New Roman" w:cs="Times New Roman"/>
          <w:sz w:val="24"/>
          <w:szCs w:val="24"/>
        </w:rPr>
        <w:t>754</w:t>
      </w:r>
      <w:r w:rsidR="007551B0" w:rsidRPr="00B95480">
        <w:rPr>
          <w:rFonts w:ascii="Times New Roman" w:hAnsi="Times New Roman" w:cs="Times New Roman"/>
          <w:sz w:val="24"/>
          <w:szCs w:val="24"/>
        </w:rPr>
        <w:t xml:space="preserve">, </w:t>
      </w:r>
      <w:r w:rsidR="001B0CD2">
        <w:rPr>
          <w:rFonts w:ascii="Times New Roman" w:hAnsi="Times New Roman" w:cs="Times New Roman"/>
          <w:sz w:val="24"/>
          <w:szCs w:val="24"/>
        </w:rPr>
        <w:t xml:space="preserve">Supp. </w:t>
      </w:r>
      <w:r w:rsidR="007551B0" w:rsidRPr="00B95480">
        <w:rPr>
          <w:rFonts w:ascii="Times New Roman" w:hAnsi="Times New Roman" w:cs="Times New Roman"/>
          <w:sz w:val="24"/>
          <w:szCs w:val="24"/>
        </w:rPr>
        <w:t xml:space="preserve">Table </w:t>
      </w:r>
      <w:r w:rsidR="001B0CD2">
        <w:rPr>
          <w:rFonts w:ascii="Times New Roman" w:hAnsi="Times New Roman" w:cs="Times New Roman"/>
          <w:sz w:val="24"/>
          <w:szCs w:val="24"/>
        </w:rPr>
        <w:t>3</w:t>
      </w:r>
      <w:r w:rsidR="007551B0" w:rsidRPr="00B95480">
        <w:rPr>
          <w:rFonts w:ascii="Times New Roman" w:hAnsi="Times New Roman" w:cs="Times New Roman"/>
          <w:sz w:val="24"/>
          <w:szCs w:val="24"/>
        </w:rPr>
        <w:t xml:space="preserve">) </w:t>
      </w:r>
      <w:r w:rsidR="00B603C0">
        <w:rPr>
          <w:rFonts w:ascii="Times New Roman" w:hAnsi="Times New Roman" w:cs="Times New Roman"/>
          <w:sz w:val="24"/>
          <w:szCs w:val="24"/>
        </w:rPr>
        <w:t>and</w:t>
      </w:r>
      <w:r w:rsidR="00B603C0" w:rsidRPr="00B95480">
        <w:rPr>
          <w:rFonts w:ascii="Times New Roman" w:hAnsi="Times New Roman" w:cs="Times New Roman"/>
          <w:sz w:val="24"/>
          <w:szCs w:val="24"/>
        </w:rPr>
        <w:t xml:space="preserve"> </w:t>
      </w:r>
      <w:r w:rsidR="007551B0" w:rsidRPr="00B95480">
        <w:rPr>
          <w:rFonts w:ascii="Times New Roman" w:hAnsi="Times New Roman" w:cs="Times New Roman"/>
          <w:sz w:val="24"/>
          <w:szCs w:val="24"/>
        </w:rPr>
        <w:t xml:space="preserve">low and high </w:t>
      </w:r>
      <w:r w:rsidR="0030560D" w:rsidRPr="00B95480">
        <w:rPr>
          <w:rFonts w:ascii="Times New Roman" w:hAnsi="Times New Roman" w:cs="Times New Roman"/>
          <w:sz w:val="24"/>
          <w:szCs w:val="24"/>
        </w:rPr>
        <w:t>palaeo</w:t>
      </w:r>
      <w:r w:rsidR="007551B0" w:rsidRPr="00B95480">
        <w:rPr>
          <w:rFonts w:ascii="Times New Roman" w:hAnsi="Times New Roman" w:cs="Times New Roman"/>
          <w:sz w:val="24"/>
          <w:szCs w:val="24"/>
        </w:rPr>
        <w:t>latitude localities (</w:t>
      </w:r>
      <w:r w:rsidR="007551B0" w:rsidRPr="00B95480">
        <w:rPr>
          <w:rFonts w:ascii="Times New Roman" w:hAnsi="Times New Roman" w:cs="Times New Roman"/>
          <w:i/>
          <w:iCs/>
          <w:sz w:val="24"/>
          <w:szCs w:val="24"/>
        </w:rPr>
        <w:t>KW test</w:t>
      </w:r>
      <w:r w:rsidR="007551B0" w:rsidRPr="00B95480">
        <w:rPr>
          <w:rFonts w:ascii="Times New Roman" w:hAnsi="Times New Roman" w:cs="Times New Roman"/>
          <w:sz w:val="24"/>
          <w:szCs w:val="24"/>
        </w:rPr>
        <w:t xml:space="preserve">, </w:t>
      </w:r>
      <w:r w:rsidR="007551B0" w:rsidRPr="00B95480">
        <w:rPr>
          <w:rFonts w:ascii="Times New Roman" w:hAnsi="Times New Roman" w:cs="Times New Roman"/>
          <w:i/>
          <w:iCs/>
          <w:sz w:val="24"/>
          <w:szCs w:val="24"/>
        </w:rPr>
        <w:t>p</w:t>
      </w:r>
      <w:r w:rsidR="007551B0" w:rsidRPr="00B95480">
        <w:rPr>
          <w:rFonts w:ascii="Times New Roman" w:hAnsi="Times New Roman" w:cs="Times New Roman"/>
          <w:sz w:val="24"/>
          <w:szCs w:val="24"/>
        </w:rPr>
        <w:t xml:space="preserve"> = </w:t>
      </w:r>
      <w:r w:rsidR="001B0CD2">
        <w:rPr>
          <w:rFonts w:ascii="Times New Roman" w:hAnsi="Times New Roman" w:cs="Times New Roman"/>
          <w:sz w:val="24"/>
          <w:szCs w:val="24"/>
        </w:rPr>
        <w:t>1</w:t>
      </w:r>
      <w:r w:rsidR="007551B0" w:rsidRPr="00B95480">
        <w:rPr>
          <w:rFonts w:ascii="Times New Roman" w:hAnsi="Times New Roman" w:cs="Times New Roman"/>
          <w:sz w:val="24"/>
          <w:szCs w:val="24"/>
        </w:rPr>
        <w:t>, Supp. Table 3)</w:t>
      </w:r>
      <w:r w:rsidR="00C85DF5" w:rsidRPr="00B95480">
        <w:rPr>
          <w:rFonts w:ascii="Times New Roman" w:hAnsi="Times New Roman" w:cs="Times New Roman"/>
          <w:sz w:val="24"/>
          <w:szCs w:val="24"/>
        </w:rPr>
        <w:t xml:space="preserve">. </w:t>
      </w:r>
      <w:r w:rsidR="003363AD" w:rsidRPr="00B95480">
        <w:rPr>
          <w:rFonts w:ascii="Times New Roman" w:hAnsi="Times New Roman" w:cs="Times New Roman"/>
          <w:sz w:val="24"/>
          <w:szCs w:val="24"/>
        </w:rPr>
        <w:t xml:space="preserve">These signals are similar </w:t>
      </w:r>
      <w:r w:rsidR="00B603C0">
        <w:rPr>
          <w:rFonts w:ascii="Times New Roman" w:hAnsi="Times New Roman" w:cs="Times New Roman"/>
          <w:sz w:val="24"/>
          <w:szCs w:val="24"/>
        </w:rPr>
        <w:t xml:space="preserve">to those </w:t>
      </w:r>
      <w:r w:rsidR="003363AD" w:rsidRPr="00B95480">
        <w:rPr>
          <w:rFonts w:ascii="Times New Roman" w:hAnsi="Times New Roman" w:cs="Times New Roman"/>
          <w:sz w:val="24"/>
          <w:szCs w:val="24"/>
        </w:rPr>
        <w:t>observed</w:t>
      </w:r>
      <w:r w:rsidR="002414E5" w:rsidRPr="00B95480">
        <w:rPr>
          <w:rFonts w:ascii="Times New Roman" w:hAnsi="Times New Roman" w:cs="Times New Roman"/>
          <w:sz w:val="24"/>
          <w:szCs w:val="24"/>
        </w:rPr>
        <w:t xml:space="preserve"> in the </w:t>
      </w:r>
      <w:r w:rsidR="00E839E4" w:rsidRPr="00B95480">
        <w:rPr>
          <w:rFonts w:ascii="Times New Roman" w:hAnsi="Times New Roman" w:cs="Times New Roman"/>
          <w:sz w:val="24"/>
          <w:szCs w:val="24"/>
        </w:rPr>
        <w:t>MER21</w:t>
      </w:r>
      <w:r w:rsidR="00F413FC" w:rsidRPr="00B95480">
        <w:rPr>
          <w:rFonts w:ascii="Times New Roman" w:hAnsi="Times New Roman" w:cs="Times New Roman"/>
          <w:sz w:val="24"/>
          <w:szCs w:val="24"/>
        </w:rPr>
        <w:t xml:space="preserve"> </w:t>
      </w:r>
      <w:r w:rsidR="002414E5" w:rsidRPr="00B95480">
        <w:rPr>
          <w:rFonts w:ascii="Times New Roman" w:hAnsi="Times New Roman" w:cs="Times New Roman"/>
          <w:sz w:val="24"/>
          <w:szCs w:val="24"/>
        </w:rPr>
        <w:t>reconstruction</w:t>
      </w:r>
      <w:r w:rsidR="00790380" w:rsidRPr="00B95480">
        <w:rPr>
          <w:rFonts w:ascii="Times New Roman" w:hAnsi="Times New Roman" w:cs="Times New Roman"/>
          <w:sz w:val="24"/>
          <w:szCs w:val="24"/>
        </w:rPr>
        <w:t xml:space="preserve"> (Table 1)</w:t>
      </w:r>
      <w:r w:rsidRPr="00B95480">
        <w:rPr>
          <w:rFonts w:ascii="Times New Roman" w:hAnsi="Times New Roman" w:cs="Times New Roman"/>
          <w:sz w:val="24"/>
          <w:szCs w:val="24"/>
        </w:rPr>
        <w:t>.</w:t>
      </w:r>
    </w:p>
    <w:p w14:paraId="2E472F0C" w14:textId="72DA7441" w:rsidR="00B10276" w:rsidRDefault="00B10276"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The overall diversity (of all </w:t>
      </w:r>
      <w:proofErr w:type="spellStart"/>
      <w:r w:rsidRPr="00B95480">
        <w:rPr>
          <w:rFonts w:ascii="Times New Roman" w:hAnsi="Times New Roman" w:cs="Times New Roman"/>
          <w:sz w:val="24"/>
          <w:szCs w:val="24"/>
        </w:rPr>
        <w:t>macrobiota</w:t>
      </w:r>
      <w:proofErr w:type="spellEnd"/>
      <w:r w:rsidR="00BA1B21">
        <w:rPr>
          <w:rFonts w:ascii="Times New Roman" w:hAnsi="Times New Roman" w:cs="Times New Roman"/>
          <w:sz w:val="24"/>
          <w:szCs w:val="24"/>
        </w:rPr>
        <w:t xml:space="preserve"> across the entire </w:t>
      </w:r>
      <w:r w:rsidR="00EC774E">
        <w:rPr>
          <w:rFonts w:ascii="Times New Roman" w:hAnsi="Times New Roman" w:cs="Times New Roman"/>
          <w:sz w:val="24"/>
          <w:szCs w:val="24"/>
        </w:rPr>
        <w:t>l</w:t>
      </w:r>
      <w:r w:rsidR="00BA1B21">
        <w:rPr>
          <w:rFonts w:ascii="Times New Roman" w:hAnsi="Times New Roman" w:cs="Times New Roman"/>
          <w:sz w:val="24"/>
          <w:szCs w:val="24"/>
        </w:rPr>
        <w:t>ate Ediacaran</w:t>
      </w:r>
      <w:r w:rsidRPr="00B95480">
        <w:rPr>
          <w:rFonts w:ascii="Times New Roman" w:hAnsi="Times New Roman" w:cs="Times New Roman"/>
          <w:sz w:val="24"/>
          <w:szCs w:val="24"/>
        </w:rPr>
        <w:t>)</w:t>
      </w:r>
      <w:r w:rsidR="002414E5" w:rsidRPr="00B95480">
        <w:rPr>
          <w:rFonts w:ascii="Times New Roman" w:hAnsi="Times New Roman" w:cs="Times New Roman"/>
          <w:sz w:val="24"/>
          <w:szCs w:val="24"/>
        </w:rPr>
        <w:t xml:space="preserve"> and the </w:t>
      </w:r>
      <w:r w:rsidRPr="00B95480">
        <w:rPr>
          <w:rFonts w:ascii="Times New Roman" w:hAnsi="Times New Roman" w:cs="Times New Roman"/>
          <w:sz w:val="24"/>
          <w:szCs w:val="24"/>
        </w:rPr>
        <w:t xml:space="preserve">number of localities across latitudes </w:t>
      </w:r>
      <w:r w:rsidR="00C85DF5" w:rsidRPr="00B95480">
        <w:rPr>
          <w:rFonts w:ascii="Times New Roman" w:hAnsi="Times New Roman" w:cs="Times New Roman"/>
          <w:sz w:val="24"/>
          <w:szCs w:val="24"/>
        </w:rPr>
        <w:t xml:space="preserve">are </w:t>
      </w:r>
      <w:r w:rsidRPr="00B95480">
        <w:rPr>
          <w:rFonts w:ascii="Times New Roman" w:hAnsi="Times New Roman" w:cs="Times New Roman"/>
          <w:sz w:val="24"/>
          <w:szCs w:val="24"/>
        </w:rPr>
        <w:t>both highe</w:t>
      </w:r>
      <w:r w:rsidR="00F136CB" w:rsidRPr="00B95480">
        <w:rPr>
          <w:rFonts w:ascii="Times New Roman" w:hAnsi="Times New Roman" w:cs="Times New Roman"/>
          <w:sz w:val="24"/>
          <w:szCs w:val="24"/>
        </w:rPr>
        <w:t>r</w:t>
      </w:r>
      <w:r w:rsidRPr="00B95480">
        <w:rPr>
          <w:rFonts w:ascii="Times New Roman" w:hAnsi="Times New Roman" w:cs="Times New Roman"/>
          <w:sz w:val="24"/>
          <w:szCs w:val="24"/>
        </w:rPr>
        <w:t xml:space="preserve"> at low </w:t>
      </w:r>
      <w:r w:rsidR="0030560D" w:rsidRPr="00B95480">
        <w:rPr>
          <w:rFonts w:ascii="Times New Roman" w:hAnsi="Times New Roman" w:cs="Times New Roman"/>
          <w:sz w:val="24"/>
          <w:szCs w:val="24"/>
        </w:rPr>
        <w:t>palaeo</w:t>
      </w:r>
      <w:r w:rsidRPr="00B95480">
        <w:rPr>
          <w:rFonts w:ascii="Times New Roman" w:hAnsi="Times New Roman" w:cs="Times New Roman"/>
          <w:sz w:val="24"/>
          <w:szCs w:val="24"/>
        </w:rPr>
        <w:t xml:space="preserve">latitudes </w:t>
      </w:r>
      <w:r w:rsidR="00F136CB" w:rsidRPr="00B95480">
        <w:rPr>
          <w:rFonts w:ascii="Times New Roman" w:hAnsi="Times New Roman" w:cs="Times New Roman"/>
          <w:sz w:val="24"/>
          <w:szCs w:val="24"/>
        </w:rPr>
        <w:t xml:space="preserve">than at high </w:t>
      </w:r>
      <w:r w:rsidR="0030560D" w:rsidRPr="00B95480">
        <w:rPr>
          <w:rFonts w:ascii="Times New Roman" w:hAnsi="Times New Roman" w:cs="Times New Roman"/>
          <w:sz w:val="24"/>
          <w:szCs w:val="24"/>
        </w:rPr>
        <w:t>palaeo</w:t>
      </w:r>
      <w:r w:rsidR="00F136CB" w:rsidRPr="00B95480">
        <w:rPr>
          <w:rFonts w:ascii="Times New Roman" w:hAnsi="Times New Roman" w:cs="Times New Roman"/>
          <w:sz w:val="24"/>
          <w:szCs w:val="24"/>
        </w:rPr>
        <w:t xml:space="preserve">latitudes </w:t>
      </w:r>
      <w:r w:rsidRPr="00B95480">
        <w:rPr>
          <w:rFonts w:ascii="Times New Roman" w:hAnsi="Times New Roman" w:cs="Times New Roman"/>
          <w:sz w:val="24"/>
          <w:szCs w:val="24"/>
        </w:rPr>
        <w:t>(</w:t>
      </w:r>
      <w:r w:rsidR="00130A18" w:rsidRPr="00B95480">
        <w:rPr>
          <w:rFonts w:ascii="Times New Roman" w:hAnsi="Times New Roman" w:cs="Times New Roman"/>
          <w:sz w:val="24"/>
          <w:szCs w:val="24"/>
        </w:rPr>
        <w:t xml:space="preserve">Supp. </w:t>
      </w:r>
      <w:r w:rsidRPr="00B95480">
        <w:rPr>
          <w:rFonts w:ascii="Times New Roman" w:hAnsi="Times New Roman" w:cs="Times New Roman"/>
          <w:sz w:val="24"/>
          <w:szCs w:val="24"/>
        </w:rPr>
        <w:t>Fig.</w:t>
      </w:r>
      <w:r w:rsidR="00130A18" w:rsidRPr="00B95480">
        <w:rPr>
          <w:rFonts w:ascii="Times New Roman" w:hAnsi="Times New Roman" w:cs="Times New Roman"/>
          <w:sz w:val="24"/>
          <w:szCs w:val="24"/>
        </w:rPr>
        <w:t xml:space="preserve"> </w:t>
      </w:r>
      <w:r w:rsidR="00140804" w:rsidRPr="00B95480">
        <w:rPr>
          <w:rFonts w:ascii="Times New Roman" w:hAnsi="Times New Roman" w:cs="Times New Roman"/>
          <w:sz w:val="24"/>
          <w:szCs w:val="24"/>
        </w:rPr>
        <w:t>18b</w:t>
      </w:r>
      <w:r w:rsidRPr="00B95480">
        <w:rPr>
          <w:rFonts w:ascii="Times New Roman" w:hAnsi="Times New Roman" w:cs="Times New Roman"/>
          <w:sz w:val="24"/>
          <w:szCs w:val="24"/>
        </w:rPr>
        <w:t>). When the data are normalised to sampling intensity, no significant</w:t>
      </w:r>
      <w:r w:rsidR="00F136CB" w:rsidRPr="00B95480">
        <w:rPr>
          <w:rFonts w:ascii="Times New Roman" w:hAnsi="Times New Roman" w:cs="Times New Roman"/>
          <w:sz w:val="24"/>
          <w:szCs w:val="24"/>
        </w:rPr>
        <w:t xml:space="preserve"> difference</w:t>
      </w:r>
      <w:r w:rsidR="00130A18" w:rsidRPr="00B95480">
        <w:rPr>
          <w:rFonts w:ascii="Times New Roman" w:hAnsi="Times New Roman" w:cs="Times New Roman"/>
          <w:sz w:val="24"/>
          <w:szCs w:val="24"/>
        </w:rPr>
        <w:t xml:space="preserve"> is recovered (Supp. Fig. </w:t>
      </w:r>
      <w:r w:rsidR="00140804" w:rsidRPr="00B95480">
        <w:rPr>
          <w:rFonts w:ascii="Times New Roman" w:hAnsi="Times New Roman" w:cs="Times New Roman"/>
          <w:sz w:val="24"/>
          <w:szCs w:val="24"/>
        </w:rPr>
        <w:t>20a</w:t>
      </w:r>
      <w:r w:rsidRPr="00B95480">
        <w:rPr>
          <w:rFonts w:ascii="Times New Roman" w:hAnsi="Times New Roman" w:cs="Times New Roman"/>
          <w:sz w:val="24"/>
          <w:szCs w:val="24"/>
        </w:rPr>
        <w:t>), so</w:t>
      </w:r>
      <w:r w:rsidR="00F136CB" w:rsidRPr="00B95480">
        <w:rPr>
          <w:rFonts w:ascii="Times New Roman" w:hAnsi="Times New Roman" w:cs="Times New Roman"/>
          <w:sz w:val="24"/>
          <w:szCs w:val="24"/>
        </w:rPr>
        <w:t xml:space="preserve">, as on the </w:t>
      </w:r>
      <w:r w:rsidR="00E839E4" w:rsidRPr="00B95480">
        <w:rPr>
          <w:rFonts w:ascii="Times New Roman" w:hAnsi="Times New Roman" w:cs="Times New Roman"/>
          <w:sz w:val="24"/>
          <w:szCs w:val="24"/>
        </w:rPr>
        <w:t>MER21</w:t>
      </w:r>
      <w:r w:rsidR="00F136CB" w:rsidRPr="00B95480">
        <w:rPr>
          <w:rFonts w:ascii="Times New Roman" w:hAnsi="Times New Roman" w:cs="Times New Roman"/>
          <w:sz w:val="24"/>
          <w:szCs w:val="24"/>
        </w:rPr>
        <w:t xml:space="preserve"> reconstruction</w:t>
      </w:r>
      <w:r w:rsidR="003904FA" w:rsidRPr="00B95480">
        <w:rPr>
          <w:rFonts w:ascii="Times New Roman" w:hAnsi="Times New Roman" w:cs="Times New Roman"/>
          <w:sz w:val="24"/>
          <w:szCs w:val="24"/>
        </w:rPr>
        <w:t xml:space="preserve"> (Supp. Fig. </w:t>
      </w:r>
      <w:r w:rsidR="00927428">
        <w:rPr>
          <w:rFonts w:ascii="Times New Roman" w:hAnsi="Times New Roman" w:cs="Times New Roman"/>
          <w:sz w:val="24"/>
          <w:szCs w:val="24"/>
        </w:rPr>
        <w:t>9</w:t>
      </w:r>
      <w:r w:rsidR="00927428" w:rsidRPr="00B95480">
        <w:rPr>
          <w:rFonts w:ascii="Times New Roman" w:hAnsi="Times New Roman" w:cs="Times New Roman"/>
          <w:sz w:val="24"/>
          <w:szCs w:val="24"/>
        </w:rPr>
        <w:t>a</w:t>
      </w:r>
      <w:r w:rsidR="003904FA" w:rsidRPr="00B95480">
        <w:rPr>
          <w:rFonts w:ascii="Times New Roman" w:hAnsi="Times New Roman" w:cs="Times New Roman"/>
          <w:sz w:val="24"/>
          <w:szCs w:val="24"/>
        </w:rPr>
        <w:t>)</w:t>
      </w:r>
      <w:r w:rsidR="00F136CB" w:rsidRPr="00B95480">
        <w:rPr>
          <w:rFonts w:ascii="Times New Roman" w:hAnsi="Times New Roman" w:cs="Times New Roman"/>
          <w:sz w:val="24"/>
          <w:szCs w:val="24"/>
        </w:rPr>
        <w:t xml:space="preserve">, </w:t>
      </w:r>
      <w:r w:rsidRPr="00B95480">
        <w:rPr>
          <w:rFonts w:ascii="Times New Roman" w:hAnsi="Times New Roman" w:cs="Times New Roman"/>
          <w:sz w:val="24"/>
          <w:szCs w:val="24"/>
        </w:rPr>
        <w:t>the apparent di</w:t>
      </w:r>
      <w:r w:rsidR="00F136CB" w:rsidRPr="00B95480">
        <w:rPr>
          <w:rFonts w:ascii="Times New Roman" w:hAnsi="Times New Roman" w:cs="Times New Roman"/>
          <w:sz w:val="24"/>
          <w:szCs w:val="24"/>
        </w:rPr>
        <w:t xml:space="preserve">fference between low and high </w:t>
      </w:r>
      <w:r w:rsidR="0030560D" w:rsidRPr="00B95480">
        <w:rPr>
          <w:rFonts w:ascii="Times New Roman" w:hAnsi="Times New Roman" w:cs="Times New Roman"/>
          <w:sz w:val="24"/>
          <w:szCs w:val="24"/>
        </w:rPr>
        <w:t>palaeo</w:t>
      </w:r>
      <w:r w:rsidR="00F136CB" w:rsidRPr="00B95480">
        <w:rPr>
          <w:rFonts w:ascii="Times New Roman" w:hAnsi="Times New Roman" w:cs="Times New Roman"/>
          <w:sz w:val="24"/>
          <w:szCs w:val="24"/>
        </w:rPr>
        <w:t>latitudes</w:t>
      </w:r>
      <w:r w:rsidRPr="00B95480">
        <w:rPr>
          <w:rFonts w:ascii="Times New Roman" w:hAnsi="Times New Roman" w:cs="Times New Roman"/>
          <w:sz w:val="24"/>
          <w:szCs w:val="24"/>
        </w:rPr>
        <w:t xml:space="preserve"> cannot be </w:t>
      </w:r>
      <w:r w:rsidR="00E9406B" w:rsidRPr="00B95480">
        <w:rPr>
          <w:rFonts w:ascii="Times New Roman" w:hAnsi="Times New Roman" w:cs="Times New Roman"/>
          <w:sz w:val="24"/>
          <w:szCs w:val="24"/>
        </w:rPr>
        <w:t xml:space="preserve">visually </w:t>
      </w:r>
      <w:r w:rsidRPr="00B95480">
        <w:rPr>
          <w:rFonts w:ascii="Times New Roman" w:hAnsi="Times New Roman" w:cs="Times New Roman"/>
          <w:sz w:val="24"/>
          <w:szCs w:val="24"/>
        </w:rPr>
        <w:t>differentiated from a flat overall latitudinal</w:t>
      </w:r>
      <w:r w:rsidR="00F136CB" w:rsidRPr="00B95480">
        <w:rPr>
          <w:rFonts w:ascii="Times New Roman" w:hAnsi="Times New Roman" w:cs="Times New Roman"/>
          <w:sz w:val="24"/>
          <w:szCs w:val="24"/>
        </w:rPr>
        <w:t xml:space="preserve"> distribu</w:t>
      </w:r>
      <w:r w:rsidR="00CE1404" w:rsidRPr="00B95480">
        <w:rPr>
          <w:rFonts w:ascii="Times New Roman" w:hAnsi="Times New Roman" w:cs="Times New Roman"/>
          <w:sz w:val="24"/>
          <w:szCs w:val="24"/>
        </w:rPr>
        <w:t>t</w:t>
      </w:r>
      <w:r w:rsidR="00F136CB" w:rsidRPr="00B95480">
        <w:rPr>
          <w:rFonts w:ascii="Times New Roman" w:hAnsi="Times New Roman" w:cs="Times New Roman"/>
          <w:sz w:val="24"/>
          <w:szCs w:val="24"/>
        </w:rPr>
        <w:t xml:space="preserve">ion </w:t>
      </w:r>
      <w:r w:rsidRPr="00B95480">
        <w:rPr>
          <w:rFonts w:ascii="Times New Roman" w:hAnsi="Times New Roman" w:cs="Times New Roman"/>
          <w:sz w:val="24"/>
          <w:szCs w:val="24"/>
        </w:rPr>
        <w:t xml:space="preserve">of taxa during the Ediacaran. </w:t>
      </w:r>
    </w:p>
    <w:p w14:paraId="683D7F9C" w14:textId="41AACF75" w:rsidR="00825A90" w:rsidRPr="00B95480" w:rsidRDefault="005A5122" w:rsidP="0078608A">
      <w:pPr>
        <w:jc w:val="both"/>
        <w:rPr>
          <w:rFonts w:ascii="Times New Roman" w:hAnsi="Times New Roman" w:cs="Times New Roman"/>
          <w:sz w:val="24"/>
          <w:szCs w:val="24"/>
        </w:rPr>
      </w:pPr>
      <w:r>
        <w:rPr>
          <w:rFonts w:ascii="Times New Roman" w:hAnsi="Times New Roman" w:cs="Times New Roman"/>
          <w:sz w:val="24"/>
          <w:szCs w:val="24"/>
        </w:rPr>
        <w:t>Contrary to</w:t>
      </w:r>
      <w:r w:rsidR="00825A90">
        <w:rPr>
          <w:rFonts w:ascii="Times New Roman" w:hAnsi="Times New Roman" w:cs="Times New Roman"/>
          <w:sz w:val="24"/>
          <w:szCs w:val="24"/>
        </w:rPr>
        <w:t xml:space="preserve"> the MER21 reconstruction, the distribution of </w:t>
      </w:r>
      <w:proofErr w:type="spellStart"/>
      <w:r w:rsidR="00825A90">
        <w:rPr>
          <w:rFonts w:ascii="Times New Roman" w:hAnsi="Times New Roman" w:cs="Times New Roman"/>
          <w:sz w:val="24"/>
          <w:szCs w:val="24"/>
        </w:rPr>
        <w:t>Frondomorph</w:t>
      </w:r>
      <w:proofErr w:type="spellEnd"/>
      <w:r w:rsidR="00825A90">
        <w:rPr>
          <w:rFonts w:ascii="Times New Roman" w:hAnsi="Times New Roman" w:cs="Times New Roman"/>
          <w:sz w:val="24"/>
          <w:szCs w:val="24"/>
        </w:rPr>
        <w:t xml:space="preserve"> taxa does not exhibit a statistically significant signal when compared with non-</w:t>
      </w:r>
      <w:proofErr w:type="spellStart"/>
      <w:r w:rsidR="00825A90">
        <w:rPr>
          <w:rFonts w:ascii="Times New Roman" w:hAnsi="Times New Roman" w:cs="Times New Roman"/>
          <w:sz w:val="24"/>
          <w:szCs w:val="24"/>
        </w:rPr>
        <w:t>Frondomorph</w:t>
      </w:r>
      <w:proofErr w:type="spellEnd"/>
      <w:r w:rsidR="00825A90">
        <w:rPr>
          <w:rFonts w:ascii="Times New Roman" w:hAnsi="Times New Roman" w:cs="Times New Roman"/>
          <w:sz w:val="24"/>
          <w:szCs w:val="24"/>
        </w:rPr>
        <w:t xml:space="preserve"> taxa between high and low </w:t>
      </w:r>
      <w:r>
        <w:rPr>
          <w:rFonts w:ascii="Times New Roman" w:hAnsi="Times New Roman" w:cs="Times New Roman"/>
          <w:sz w:val="24"/>
          <w:szCs w:val="24"/>
        </w:rPr>
        <w:t>palaeo</w:t>
      </w:r>
      <w:r w:rsidR="00825A90">
        <w:rPr>
          <w:rFonts w:ascii="Times New Roman" w:hAnsi="Times New Roman" w:cs="Times New Roman"/>
          <w:sz w:val="24"/>
          <w:szCs w:val="24"/>
        </w:rPr>
        <w:t xml:space="preserve">latitudes </w:t>
      </w:r>
      <w:r w:rsidR="00825A90" w:rsidRPr="00B95480">
        <w:rPr>
          <w:rFonts w:ascii="Times New Roman" w:hAnsi="Times New Roman" w:cs="Times New Roman"/>
          <w:sz w:val="24"/>
          <w:szCs w:val="24"/>
        </w:rPr>
        <w:t>(</w:t>
      </w:r>
      <w:r w:rsidR="00825A90" w:rsidRPr="00B95480">
        <w:rPr>
          <w:rFonts w:ascii="Times New Roman" w:hAnsi="Times New Roman" w:cs="Times New Roman"/>
          <w:i/>
          <w:sz w:val="24"/>
          <w:szCs w:val="24"/>
        </w:rPr>
        <w:t>χ</w:t>
      </w:r>
      <w:r w:rsidR="00825A90" w:rsidRPr="00B95480">
        <w:rPr>
          <w:rFonts w:ascii="Times New Roman" w:hAnsi="Times New Roman" w:cs="Times New Roman"/>
          <w:i/>
          <w:sz w:val="24"/>
          <w:szCs w:val="24"/>
          <w:vertAlign w:val="superscript"/>
        </w:rPr>
        <w:t>2</w:t>
      </w:r>
      <w:r w:rsidR="00825A90" w:rsidRPr="00B95480">
        <w:rPr>
          <w:rFonts w:ascii="Times New Roman" w:hAnsi="Times New Roman" w:cs="Times New Roman"/>
          <w:sz w:val="24"/>
          <w:szCs w:val="24"/>
        </w:rPr>
        <w:t>(1,</w:t>
      </w:r>
      <w:r w:rsidR="00825A90" w:rsidRPr="00B95480">
        <w:rPr>
          <w:rFonts w:ascii="Times New Roman" w:hAnsi="Times New Roman" w:cs="Times New Roman"/>
          <w:i/>
          <w:sz w:val="24"/>
          <w:szCs w:val="24"/>
        </w:rPr>
        <w:t xml:space="preserve"> N = </w:t>
      </w:r>
      <w:r w:rsidR="00825A90" w:rsidRPr="00B95480">
        <w:rPr>
          <w:rFonts w:ascii="Times New Roman" w:hAnsi="Times New Roman" w:cs="Times New Roman"/>
          <w:iCs/>
          <w:sz w:val="24"/>
          <w:szCs w:val="24"/>
        </w:rPr>
        <w:t>2</w:t>
      </w:r>
      <w:r w:rsidR="00825A90">
        <w:rPr>
          <w:rFonts w:ascii="Times New Roman" w:hAnsi="Times New Roman" w:cs="Times New Roman"/>
          <w:iCs/>
          <w:sz w:val="24"/>
          <w:szCs w:val="24"/>
        </w:rPr>
        <w:t>14</w:t>
      </w:r>
      <w:r w:rsidR="00825A90" w:rsidRPr="00B95480">
        <w:rPr>
          <w:rFonts w:ascii="Times New Roman" w:hAnsi="Times New Roman" w:cs="Times New Roman"/>
          <w:iCs/>
          <w:sz w:val="24"/>
          <w:szCs w:val="24"/>
        </w:rPr>
        <w:t xml:space="preserve">) = </w:t>
      </w:r>
      <w:r w:rsidR="00825A90">
        <w:rPr>
          <w:rFonts w:ascii="Times New Roman" w:hAnsi="Times New Roman" w:cs="Times New Roman"/>
          <w:iCs/>
          <w:sz w:val="24"/>
          <w:szCs w:val="24"/>
        </w:rPr>
        <w:t>2.935,</w:t>
      </w:r>
      <w:r w:rsidR="00825A90" w:rsidRPr="00B95480">
        <w:rPr>
          <w:rFonts w:ascii="Times New Roman" w:hAnsi="Times New Roman" w:cs="Times New Roman"/>
          <w:sz w:val="24"/>
          <w:szCs w:val="24"/>
        </w:rPr>
        <w:t xml:space="preserve"> </w:t>
      </w:r>
      <w:r w:rsidR="00825A90" w:rsidRPr="00B95480">
        <w:rPr>
          <w:rFonts w:ascii="Times New Roman" w:hAnsi="Times New Roman" w:cs="Times New Roman"/>
          <w:i/>
          <w:sz w:val="24"/>
          <w:szCs w:val="24"/>
        </w:rPr>
        <w:t>p</w:t>
      </w:r>
      <w:r w:rsidR="00825A90" w:rsidRPr="00B95480">
        <w:rPr>
          <w:rFonts w:ascii="Times New Roman" w:hAnsi="Times New Roman" w:cs="Times New Roman"/>
          <w:sz w:val="24"/>
          <w:szCs w:val="24"/>
        </w:rPr>
        <w:t xml:space="preserve"> = 0.08</w:t>
      </w:r>
      <w:r w:rsidR="00825A90">
        <w:rPr>
          <w:rFonts w:ascii="Times New Roman" w:hAnsi="Times New Roman" w:cs="Times New Roman"/>
          <w:sz w:val="24"/>
          <w:szCs w:val="24"/>
        </w:rPr>
        <w:t>7</w:t>
      </w:r>
      <w:r w:rsidR="00825A90" w:rsidRPr="00B95480">
        <w:rPr>
          <w:rFonts w:ascii="Times New Roman" w:hAnsi="Times New Roman" w:cs="Times New Roman"/>
          <w:sz w:val="24"/>
          <w:szCs w:val="24"/>
        </w:rPr>
        <w:t>; Supp. Table 3</w:t>
      </w:r>
      <w:r w:rsidR="00825A90">
        <w:rPr>
          <w:rFonts w:ascii="Times New Roman" w:hAnsi="Times New Roman" w:cs="Times New Roman"/>
          <w:sz w:val="24"/>
          <w:szCs w:val="24"/>
        </w:rPr>
        <w:t>), whilst Algal taxa show a statistically significant difference</w:t>
      </w:r>
      <w:r w:rsidR="00825A90" w:rsidRPr="00B95480">
        <w:rPr>
          <w:rFonts w:ascii="Times New Roman" w:hAnsi="Times New Roman" w:cs="Times New Roman"/>
          <w:sz w:val="24"/>
          <w:szCs w:val="24"/>
        </w:rPr>
        <w:t xml:space="preserve"> (</w:t>
      </w:r>
      <w:r w:rsidR="00825A90" w:rsidRPr="00B95480">
        <w:rPr>
          <w:rFonts w:ascii="Times New Roman" w:hAnsi="Times New Roman" w:cs="Times New Roman"/>
          <w:i/>
          <w:sz w:val="24"/>
          <w:szCs w:val="24"/>
        </w:rPr>
        <w:t>χ</w:t>
      </w:r>
      <w:r w:rsidR="00825A90" w:rsidRPr="00B95480">
        <w:rPr>
          <w:rFonts w:ascii="Times New Roman" w:hAnsi="Times New Roman" w:cs="Times New Roman"/>
          <w:i/>
          <w:sz w:val="24"/>
          <w:szCs w:val="24"/>
          <w:vertAlign w:val="superscript"/>
        </w:rPr>
        <w:t>2</w:t>
      </w:r>
      <w:r w:rsidR="00825A90" w:rsidRPr="00B95480">
        <w:rPr>
          <w:rFonts w:ascii="Times New Roman" w:hAnsi="Times New Roman" w:cs="Times New Roman"/>
          <w:sz w:val="24"/>
          <w:szCs w:val="24"/>
        </w:rPr>
        <w:t>(1,</w:t>
      </w:r>
      <w:r w:rsidR="00825A90" w:rsidRPr="00B95480">
        <w:rPr>
          <w:rFonts w:ascii="Times New Roman" w:hAnsi="Times New Roman" w:cs="Times New Roman"/>
          <w:i/>
          <w:sz w:val="24"/>
          <w:szCs w:val="24"/>
        </w:rPr>
        <w:t xml:space="preserve"> N = </w:t>
      </w:r>
      <w:r w:rsidR="00825A90" w:rsidRPr="00B95480">
        <w:rPr>
          <w:rFonts w:ascii="Times New Roman" w:hAnsi="Times New Roman" w:cs="Times New Roman"/>
          <w:iCs/>
          <w:sz w:val="24"/>
          <w:szCs w:val="24"/>
        </w:rPr>
        <w:t>2</w:t>
      </w:r>
      <w:r w:rsidR="00825A90">
        <w:rPr>
          <w:rFonts w:ascii="Times New Roman" w:hAnsi="Times New Roman" w:cs="Times New Roman"/>
          <w:iCs/>
          <w:sz w:val="24"/>
          <w:szCs w:val="24"/>
        </w:rPr>
        <w:t>14</w:t>
      </w:r>
      <w:r w:rsidR="00825A90" w:rsidRPr="00B95480">
        <w:rPr>
          <w:rFonts w:ascii="Times New Roman" w:hAnsi="Times New Roman" w:cs="Times New Roman"/>
          <w:iCs/>
          <w:sz w:val="24"/>
          <w:szCs w:val="24"/>
        </w:rPr>
        <w:t xml:space="preserve">) = </w:t>
      </w:r>
      <w:r w:rsidR="00825A90">
        <w:rPr>
          <w:rFonts w:ascii="Times New Roman" w:hAnsi="Times New Roman" w:cs="Times New Roman"/>
          <w:iCs/>
          <w:sz w:val="24"/>
          <w:szCs w:val="24"/>
        </w:rPr>
        <w:t>6.954</w:t>
      </w:r>
      <w:r w:rsidR="00825A90" w:rsidRPr="00B95480">
        <w:rPr>
          <w:rFonts w:ascii="Times New Roman" w:hAnsi="Times New Roman" w:cs="Times New Roman"/>
          <w:sz w:val="24"/>
          <w:szCs w:val="24"/>
        </w:rPr>
        <w:t xml:space="preserve">, </w:t>
      </w:r>
      <w:r w:rsidR="00825A90" w:rsidRPr="00B95480">
        <w:rPr>
          <w:rFonts w:ascii="Times New Roman" w:hAnsi="Times New Roman" w:cs="Times New Roman"/>
          <w:i/>
          <w:sz w:val="24"/>
          <w:szCs w:val="24"/>
        </w:rPr>
        <w:t>p</w:t>
      </w:r>
      <w:r w:rsidR="00825A90" w:rsidRPr="00B95480">
        <w:rPr>
          <w:rFonts w:ascii="Times New Roman" w:hAnsi="Times New Roman" w:cs="Times New Roman"/>
          <w:sz w:val="24"/>
          <w:szCs w:val="24"/>
        </w:rPr>
        <w:t xml:space="preserve"> = 0.008; Supp. Table 3</w:t>
      </w:r>
      <w:r w:rsidR="00825A90">
        <w:rPr>
          <w:rFonts w:ascii="Times New Roman" w:hAnsi="Times New Roman" w:cs="Times New Roman"/>
          <w:sz w:val="24"/>
          <w:szCs w:val="24"/>
        </w:rPr>
        <w:t xml:space="preserve">). The distribution of Tubular taxa is not statistically significant </w:t>
      </w:r>
      <w:r w:rsidR="00825A90" w:rsidRPr="00B95480">
        <w:rPr>
          <w:rFonts w:ascii="Times New Roman" w:hAnsi="Times New Roman" w:cs="Times New Roman"/>
          <w:sz w:val="24"/>
          <w:szCs w:val="24"/>
        </w:rPr>
        <w:t>(</w:t>
      </w:r>
      <w:r w:rsidR="00825A90" w:rsidRPr="00B95480">
        <w:rPr>
          <w:rFonts w:ascii="Times New Roman" w:hAnsi="Times New Roman" w:cs="Times New Roman"/>
          <w:i/>
          <w:sz w:val="24"/>
          <w:szCs w:val="24"/>
        </w:rPr>
        <w:t>χ</w:t>
      </w:r>
      <w:r w:rsidR="00825A90" w:rsidRPr="00B95480">
        <w:rPr>
          <w:rFonts w:ascii="Times New Roman" w:hAnsi="Times New Roman" w:cs="Times New Roman"/>
          <w:i/>
          <w:sz w:val="24"/>
          <w:szCs w:val="24"/>
          <w:vertAlign w:val="superscript"/>
        </w:rPr>
        <w:t>2</w:t>
      </w:r>
      <w:r w:rsidR="00825A90" w:rsidRPr="00B95480">
        <w:rPr>
          <w:rFonts w:ascii="Times New Roman" w:hAnsi="Times New Roman" w:cs="Times New Roman"/>
          <w:sz w:val="24"/>
          <w:szCs w:val="24"/>
        </w:rPr>
        <w:t>(1,</w:t>
      </w:r>
      <w:r w:rsidR="00825A90" w:rsidRPr="00B95480">
        <w:rPr>
          <w:rFonts w:ascii="Times New Roman" w:hAnsi="Times New Roman" w:cs="Times New Roman"/>
          <w:i/>
          <w:sz w:val="24"/>
          <w:szCs w:val="24"/>
        </w:rPr>
        <w:t xml:space="preserve"> N = </w:t>
      </w:r>
      <w:r w:rsidR="00825A90" w:rsidRPr="00B95480">
        <w:rPr>
          <w:rFonts w:ascii="Times New Roman" w:hAnsi="Times New Roman" w:cs="Times New Roman"/>
          <w:iCs/>
          <w:sz w:val="24"/>
          <w:szCs w:val="24"/>
        </w:rPr>
        <w:t>2</w:t>
      </w:r>
      <w:r w:rsidR="00825A90">
        <w:rPr>
          <w:rFonts w:ascii="Times New Roman" w:hAnsi="Times New Roman" w:cs="Times New Roman"/>
          <w:iCs/>
          <w:sz w:val="24"/>
          <w:szCs w:val="24"/>
        </w:rPr>
        <w:t>14</w:t>
      </w:r>
      <w:r w:rsidR="00825A90" w:rsidRPr="00B95480">
        <w:rPr>
          <w:rFonts w:ascii="Times New Roman" w:hAnsi="Times New Roman" w:cs="Times New Roman"/>
          <w:iCs/>
          <w:sz w:val="24"/>
          <w:szCs w:val="24"/>
        </w:rPr>
        <w:t xml:space="preserve">) = </w:t>
      </w:r>
      <w:r w:rsidR="00825A90">
        <w:rPr>
          <w:rFonts w:ascii="Times New Roman" w:hAnsi="Times New Roman" w:cs="Times New Roman"/>
          <w:iCs/>
          <w:sz w:val="24"/>
          <w:szCs w:val="24"/>
        </w:rPr>
        <w:t>4.704</w:t>
      </w:r>
      <w:r w:rsidR="00825A90" w:rsidRPr="00B95480">
        <w:rPr>
          <w:rFonts w:ascii="Times New Roman" w:hAnsi="Times New Roman" w:cs="Times New Roman"/>
          <w:sz w:val="24"/>
          <w:szCs w:val="24"/>
        </w:rPr>
        <w:t xml:space="preserve">, </w:t>
      </w:r>
      <w:r w:rsidR="00825A90" w:rsidRPr="00B95480">
        <w:rPr>
          <w:rFonts w:ascii="Times New Roman" w:hAnsi="Times New Roman" w:cs="Times New Roman"/>
          <w:i/>
          <w:sz w:val="24"/>
          <w:szCs w:val="24"/>
        </w:rPr>
        <w:t>p</w:t>
      </w:r>
      <w:r w:rsidR="00825A90" w:rsidRPr="00B95480">
        <w:rPr>
          <w:rFonts w:ascii="Times New Roman" w:hAnsi="Times New Roman" w:cs="Times New Roman"/>
          <w:sz w:val="24"/>
          <w:szCs w:val="24"/>
        </w:rPr>
        <w:t xml:space="preserve"> = 0.0</w:t>
      </w:r>
      <w:r w:rsidR="00825A90">
        <w:rPr>
          <w:rFonts w:ascii="Times New Roman" w:hAnsi="Times New Roman" w:cs="Times New Roman"/>
          <w:sz w:val="24"/>
          <w:szCs w:val="24"/>
        </w:rPr>
        <w:t>30</w:t>
      </w:r>
      <w:r w:rsidR="00825A90" w:rsidRPr="00B95480">
        <w:rPr>
          <w:rFonts w:ascii="Times New Roman" w:hAnsi="Times New Roman" w:cs="Times New Roman"/>
          <w:sz w:val="24"/>
          <w:szCs w:val="24"/>
        </w:rPr>
        <w:t>; Supp. Table 3</w:t>
      </w:r>
      <w:r w:rsidR="00825A90">
        <w:rPr>
          <w:rFonts w:ascii="Times New Roman" w:hAnsi="Times New Roman" w:cs="Times New Roman"/>
          <w:sz w:val="24"/>
          <w:szCs w:val="24"/>
        </w:rPr>
        <w:t xml:space="preserve">), as on the MER21 reconstruction. Sampling for Radial taxa on the SCO01 </w:t>
      </w:r>
      <w:r w:rsidR="00825A90">
        <w:rPr>
          <w:rFonts w:ascii="Times New Roman" w:hAnsi="Times New Roman" w:cs="Times New Roman"/>
          <w:sz w:val="24"/>
          <w:szCs w:val="24"/>
        </w:rPr>
        <w:lastRenderedPageBreak/>
        <w:t xml:space="preserve">reconstruction permits a valid test, indicating no significant difference </w:t>
      </w:r>
      <w:r w:rsidR="00825A90" w:rsidRPr="00B95480">
        <w:rPr>
          <w:rFonts w:ascii="Times New Roman" w:hAnsi="Times New Roman" w:cs="Times New Roman"/>
          <w:sz w:val="24"/>
          <w:szCs w:val="24"/>
        </w:rPr>
        <w:t>(</w:t>
      </w:r>
      <w:r w:rsidR="00825A90" w:rsidRPr="00B95480">
        <w:rPr>
          <w:rFonts w:ascii="Times New Roman" w:hAnsi="Times New Roman" w:cs="Times New Roman"/>
          <w:i/>
          <w:sz w:val="24"/>
          <w:szCs w:val="24"/>
        </w:rPr>
        <w:t>χ</w:t>
      </w:r>
      <w:r w:rsidR="00825A90" w:rsidRPr="00B95480">
        <w:rPr>
          <w:rFonts w:ascii="Times New Roman" w:hAnsi="Times New Roman" w:cs="Times New Roman"/>
          <w:i/>
          <w:sz w:val="24"/>
          <w:szCs w:val="24"/>
          <w:vertAlign w:val="superscript"/>
        </w:rPr>
        <w:t>2</w:t>
      </w:r>
      <w:r w:rsidR="00825A90" w:rsidRPr="00B95480">
        <w:rPr>
          <w:rFonts w:ascii="Times New Roman" w:hAnsi="Times New Roman" w:cs="Times New Roman"/>
          <w:sz w:val="24"/>
          <w:szCs w:val="24"/>
        </w:rPr>
        <w:t>(1,</w:t>
      </w:r>
      <w:r w:rsidR="00825A90" w:rsidRPr="00B95480">
        <w:rPr>
          <w:rFonts w:ascii="Times New Roman" w:hAnsi="Times New Roman" w:cs="Times New Roman"/>
          <w:i/>
          <w:sz w:val="24"/>
          <w:szCs w:val="24"/>
        </w:rPr>
        <w:t xml:space="preserve"> N = </w:t>
      </w:r>
      <w:r w:rsidR="00825A90" w:rsidRPr="00B95480">
        <w:rPr>
          <w:rFonts w:ascii="Times New Roman" w:hAnsi="Times New Roman" w:cs="Times New Roman"/>
          <w:iCs/>
          <w:sz w:val="24"/>
          <w:szCs w:val="24"/>
        </w:rPr>
        <w:t>2</w:t>
      </w:r>
      <w:r w:rsidR="00825A90">
        <w:rPr>
          <w:rFonts w:ascii="Times New Roman" w:hAnsi="Times New Roman" w:cs="Times New Roman"/>
          <w:iCs/>
          <w:sz w:val="24"/>
          <w:szCs w:val="24"/>
        </w:rPr>
        <w:t>14</w:t>
      </w:r>
      <w:r w:rsidR="00825A90" w:rsidRPr="00B95480">
        <w:rPr>
          <w:rFonts w:ascii="Times New Roman" w:hAnsi="Times New Roman" w:cs="Times New Roman"/>
          <w:iCs/>
          <w:sz w:val="24"/>
          <w:szCs w:val="24"/>
        </w:rPr>
        <w:t xml:space="preserve">) = </w:t>
      </w:r>
      <w:r w:rsidR="00922564">
        <w:rPr>
          <w:rFonts w:ascii="Times New Roman" w:hAnsi="Times New Roman" w:cs="Times New Roman"/>
          <w:iCs/>
          <w:sz w:val="24"/>
          <w:szCs w:val="24"/>
        </w:rPr>
        <w:t>0.159</w:t>
      </w:r>
      <w:r w:rsidR="00825A90" w:rsidRPr="00B95480">
        <w:rPr>
          <w:rFonts w:ascii="Times New Roman" w:hAnsi="Times New Roman" w:cs="Times New Roman"/>
          <w:sz w:val="24"/>
          <w:szCs w:val="24"/>
        </w:rPr>
        <w:t xml:space="preserve">, </w:t>
      </w:r>
      <w:r w:rsidR="00825A90" w:rsidRPr="00B95480">
        <w:rPr>
          <w:rFonts w:ascii="Times New Roman" w:hAnsi="Times New Roman" w:cs="Times New Roman"/>
          <w:i/>
          <w:sz w:val="24"/>
          <w:szCs w:val="24"/>
        </w:rPr>
        <w:t>p</w:t>
      </w:r>
      <w:r w:rsidR="00825A90" w:rsidRPr="00B95480">
        <w:rPr>
          <w:rFonts w:ascii="Times New Roman" w:hAnsi="Times New Roman" w:cs="Times New Roman"/>
          <w:sz w:val="24"/>
          <w:szCs w:val="24"/>
        </w:rPr>
        <w:t xml:space="preserve"> = 0.</w:t>
      </w:r>
      <w:r w:rsidR="00922564">
        <w:rPr>
          <w:rFonts w:ascii="Times New Roman" w:hAnsi="Times New Roman" w:cs="Times New Roman"/>
          <w:sz w:val="24"/>
          <w:szCs w:val="24"/>
        </w:rPr>
        <w:t>691</w:t>
      </w:r>
      <w:r w:rsidR="00825A90" w:rsidRPr="00B95480">
        <w:rPr>
          <w:rFonts w:ascii="Times New Roman" w:hAnsi="Times New Roman" w:cs="Times New Roman"/>
          <w:sz w:val="24"/>
          <w:szCs w:val="24"/>
        </w:rPr>
        <w:t>; Supp. Table 3</w:t>
      </w:r>
      <w:r w:rsidR="00825A90">
        <w:rPr>
          <w:rFonts w:ascii="Times New Roman" w:hAnsi="Times New Roman" w:cs="Times New Roman"/>
          <w:sz w:val="24"/>
          <w:szCs w:val="24"/>
        </w:rPr>
        <w:t>), whilst other Types remain too poorly sampled to perform valid chi-squared tests</w:t>
      </w:r>
      <w:r w:rsidR="00922564">
        <w:rPr>
          <w:rFonts w:ascii="Times New Roman" w:hAnsi="Times New Roman" w:cs="Times New Roman"/>
          <w:sz w:val="24"/>
          <w:szCs w:val="24"/>
        </w:rPr>
        <w:t xml:space="preserve">. </w:t>
      </w:r>
      <w:r w:rsidR="00922564">
        <w:rPr>
          <w:rFonts w:ascii="Times New Roman" w:hAnsi="Times New Roman" w:cs="Times New Roman"/>
          <w:iCs/>
          <w:sz w:val="24"/>
          <w:szCs w:val="24"/>
        </w:rPr>
        <w:t xml:space="preserve">The Bonferroni corrected </w:t>
      </w:r>
      <w:r w:rsidR="00922564">
        <w:rPr>
          <w:rFonts w:ascii="Times New Roman" w:hAnsi="Times New Roman" w:cs="Times New Roman"/>
          <w:i/>
          <w:sz w:val="24"/>
          <w:szCs w:val="24"/>
        </w:rPr>
        <w:t>p</w:t>
      </w:r>
      <w:r w:rsidR="00922564">
        <w:rPr>
          <w:rFonts w:ascii="Times New Roman" w:hAnsi="Times New Roman" w:cs="Times New Roman"/>
          <w:iCs/>
          <w:sz w:val="24"/>
          <w:szCs w:val="24"/>
        </w:rPr>
        <w:t>-value for 5% significance is 0.006 for the chi-squared tests performed for taxa on the SCO01 reconstruction (Supp. Table 3).</w:t>
      </w:r>
    </w:p>
    <w:p w14:paraId="7BE4BE24" w14:textId="77777777" w:rsidR="00B10276" w:rsidRPr="00B95480" w:rsidRDefault="00B10276" w:rsidP="0078608A">
      <w:pPr>
        <w:jc w:val="both"/>
        <w:rPr>
          <w:rFonts w:ascii="Times New Roman" w:hAnsi="Times New Roman" w:cs="Times New Roman"/>
          <w:sz w:val="24"/>
          <w:szCs w:val="24"/>
        </w:rPr>
      </w:pPr>
    </w:p>
    <w:p w14:paraId="115F62AB" w14:textId="77777777" w:rsidR="00B10276" w:rsidRPr="00B95480" w:rsidRDefault="00B10276" w:rsidP="0078608A">
      <w:pPr>
        <w:jc w:val="both"/>
        <w:rPr>
          <w:rFonts w:ascii="Times New Roman" w:hAnsi="Times New Roman" w:cs="Times New Roman"/>
          <w:i/>
          <w:iCs/>
          <w:sz w:val="24"/>
          <w:szCs w:val="24"/>
        </w:rPr>
      </w:pPr>
      <w:r w:rsidRPr="00B95480">
        <w:rPr>
          <w:rFonts w:ascii="Times New Roman" w:hAnsi="Times New Roman" w:cs="Times New Roman"/>
          <w:i/>
          <w:iCs/>
          <w:sz w:val="24"/>
          <w:szCs w:val="24"/>
        </w:rPr>
        <w:t>Bilateral Taxa</w:t>
      </w:r>
    </w:p>
    <w:p w14:paraId="1358E9B4" w14:textId="108285A1" w:rsidR="00B10276" w:rsidRPr="00B95480" w:rsidRDefault="00B603C0" w:rsidP="0078608A">
      <w:pPr>
        <w:jc w:val="both"/>
        <w:rPr>
          <w:rFonts w:ascii="Times New Roman" w:hAnsi="Times New Roman" w:cs="Times New Roman"/>
          <w:sz w:val="24"/>
          <w:szCs w:val="24"/>
        </w:rPr>
      </w:pPr>
      <w:r>
        <w:rPr>
          <w:rFonts w:ascii="Times New Roman" w:hAnsi="Times New Roman" w:cs="Times New Roman"/>
          <w:sz w:val="24"/>
          <w:szCs w:val="24"/>
        </w:rPr>
        <w:t>B</w:t>
      </w:r>
      <w:r w:rsidR="00B10276" w:rsidRPr="00B95480">
        <w:rPr>
          <w:rFonts w:ascii="Times New Roman" w:hAnsi="Times New Roman" w:cs="Times New Roman"/>
          <w:sz w:val="24"/>
          <w:szCs w:val="24"/>
        </w:rPr>
        <w:t>ody fossils</w:t>
      </w:r>
      <w:r>
        <w:rPr>
          <w:rFonts w:ascii="Times New Roman" w:hAnsi="Times New Roman" w:cs="Times New Roman"/>
          <w:sz w:val="24"/>
          <w:szCs w:val="24"/>
        </w:rPr>
        <w:t xml:space="preserve"> of Bilateral-Type taxa</w:t>
      </w:r>
      <w:r w:rsidR="002414E5" w:rsidRPr="00B95480">
        <w:rPr>
          <w:rFonts w:ascii="Times New Roman" w:hAnsi="Times New Roman" w:cs="Times New Roman"/>
          <w:sz w:val="24"/>
          <w:szCs w:val="24"/>
        </w:rPr>
        <w:t>,</w:t>
      </w:r>
      <w:r w:rsidR="00B10276" w:rsidRPr="00B95480">
        <w:rPr>
          <w:rFonts w:ascii="Times New Roman" w:hAnsi="Times New Roman" w:cs="Times New Roman"/>
          <w:sz w:val="24"/>
          <w:szCs w:val="24"/>
        </w:rPr>
        <w:t xml:space="preserve"> </w:t>
      </w:r>
      <w:r w:rsidR="002414E5" w:rsidRPr="00B95480">
        <w:rPr>
          <w:rFonts w:ascii="Times New Roman" w:hAnsi="Times New Roman" w:cs="Times New Roman"/>
          <w:sz w:val="24"/>
          <w:szCs w:val="24"/>
        </w:rPr>
        <w:t xml:space="preserve">and trace fossils interpreted to have been produced by bilaterian taxa, </w:t>
      </w:r>
      <w:r w:rsidR="00B10276" w:rsidRPr="00B95480">
        <w:rPr>
          <w:rFonts w:ascii="Times New Roman" w:hAnsi="Times New Roman" w:cs="Times New Roman"/>
          <w:sz w:val="24"/>
          <w:szCs w:val="24"/>
        </w:rPr>
        <w:t xml:space="preserve">occur </w:t>
      </w:r>
      <w:r w:rsidR="002414E5" w:rsidRPr="00B95480">
        <w:rPr>
          <w:rFonts w:ascii="Times New Roman" w:hAnsi="Times New Roman" w:cs="Times New Roman"/>
          <w:sz w:val="24"/>
          <w:szCs w:val="24"/>
        </w:rPr>
        <w:t>globally</w:t>
      </w:r>
      <w:r w:rsidR="00C85DF5" w:rsidRPr="00B95480">
        <w:rPr>
          <w:rFonts w:ascii="Times New Roman" w:hAnsi="Times New Roman" w:cs="Times New Roman"/>
          <w:sz w:val="24"/>
          <w:szCs w:val="24"/>
        </w:rPr>
        <w:t xml:space="preserve"> in the SCO01 reconstruction</w:t>
      </w:r>
      <w:r w:rsidR="00B10276" w:rsidRPr="00B95480">
        <w:rPr>
          <w:rFonts w:ascii="Times New Roman" w:hAnsi="Times New Roman" w:cs="Times New Roman"/>
          <w:sz w:val="24"/>
          <w:szCs w:val="24"/>
        </w:rPr>
        <w:t xml:space="preserve"> (</w:t>
      </w:r>
      <w:proofErr w:type="spellStart"/>
      <w:r w:rsidR="00B10276" w:rsidRPr="00B95480">
        <w:rPr>
          <w:rFonts w:ascii="Times New Roman" w:hAnsi="Times New Roman" w:cs="Times New Roman"/>
          <w:sz w:val="24"/>
          <w:szCs w:val="24"/>
        </w:rPr>
        <w:t>Bilateralomorpha</w:t>
      </w:r>
      <w:proofErr w:type="spellEnd"/>
      <w:r w:rsidR="00B10276" w:rsidRPr="00B95480">
        <w:rPr>
          <w:rFonts w:ascii="Times New Roman" w:hAnsi="Times New Roman" w:cs="Times New Roman"/>
          <w:sz w:val="24"/>
          <w:szCs w:val="24"/>
        </w:rPr>
        <w:t xml:space="preserve">, </w:t>
      </w:r>
      <w:proofErr w:type="spellStart"/>
      <w:r w:rsidR="00B10276" w:rsidRPr="00B95480">
        <w:rPr>
          <w:rFonts w:ascii="Times New Roman" w:hAnsi="Times New Roman" w:cs="Times New Roman"/>
          <w:sz w:val="24"/>
          <w:szCs w:val="24"/>
        </w:rPr>
        <w:t>Dickinsoniomorpha</w:t>
      </w:r>
      <w:proofErr w:type="spellEnd"/>
      <w:r w:rsidR="00B10276" w:rsidRPr="00B95480">
        <w:rPr>
          <w:rFonts w:ascii="Times New Roman" w:hAnsi="Times New Roman" w:cs="Times New Roman"/>
          <w:sz w:val="24"/>
          <w:szCs w:val="24"/>
        </w:rPr>
        <w:t xml:space="preserve"> and </w:t>
      </w:r>
      <w:proofErr w:type="spellStart"/>
      <w:r w:rsidR="00B10276" w:rsidRPr="00B95480">
        <w:rPr>
          <w:rFonts w:ascii="Times New Roman" w:hAnsi="Times New Roman" w:cs="Times New Roman"/>
          <w:sz w:val="24"/>
          <w:szCs w:val="24"/>
        </w:rPr>
        <w:t>Kimberellamorpha</w:t>
      </w:r>
      <w:proofErr w:type="spellEnd"/>
      <w:r w:rsidR="00B10276" w:rsidRPr="00B95480">
        <w:rPr>
          <w:rFonts w:ascii="Times New Roman" w:hAnsi="Times New Roman" w:cs="Times New Roman"/>
          <w:sz w:val="24"/>
          <w:szCs w:val="24"/>
        </w:rPr>
        <w:t xml:space="preserve">; </w:t>
      </w:r>
      <w:r w:rsidR="002414E5" w:rsidRPr="00B95480">
        <w:rPr>
          <w:rFonts w:ascii="Times New Roman" w:hAnsi="Times New Roman" w:cs="Times New Roman"/>
          <w:sz w:val="24"/>
          <w:szCs w:val="24"/>
        </w:rPr>
        <w:t>S</w:t>
      </w:r>
      <w:r w:rsidR="00B10276" w:rsidRPr="00B95480">
        <w:rPr>
          <w:rFonts w:ascii="Times New Roman" w:hAnsi="Times New Roman" w:cs="Times New Roman"/>
          <w:sz w:val="24"/>
          <w:szCs w:val="24"/>
        </w:rPr>
        <w:t>upp. Fig</w:t>
      </w:r>
      <w:r w:rsidR="002414E5" w:rsidRPr="00B95480">
        <w:rPr>
          <w:rFonts w:ascii="Times New Roman" w:hAnsi="Times New Roman" w:cs="Times New Roman"/>
          <w:sz w:val="24"/>
          <w:szCs w:val="24"/>
        </w:rPr>
        <w:t>s</w:t>
      </w:r>
      <w:r w:rsidR="00B10276" w:rsidRPr="00B95480">
        <w:rPr>
          <w:rFonts w:ascii="Times New Roman" w:hAnsi="Times New Roman" w:cs="Times New Roman"/>
          <w:sz w:val="24"/>
          <w:szCs w:val="24"/>
        </w:rPr>
        <w:t xml:space="preserve"> </w:t>
      </w:r>
      <w:r w:rsidR="00140804" w:rsidRPr="00B95480">
        <w:rPr>
          <w:rFonts w:ascii="Times New Roman" w:hAnsi="Times New Roman" w:cs="Times New Roman"/>
          <w:sz w:val="24"/>
          <w:szCs w:val="24"/>
        </w:rPr>
        <w:t>18a</w:t>
      </w:r>
      <w:r w:rsidR="002414E5" w:rsidRPr="00B95480">
        <w:rPr>
          <w:rFonts w:ascii="Times New Roman" w:hAnsi="Times New Roman" w:cs="Times New Roman"/>
          <w:sz w:val="24"/>
          <w:szCs w:val="24"/>
        </w:rPr>
        <w:t xml:space="preserve">,c, </w:t>
      </w:r>
      <w:r w:rsidR="00F962C6" w:rsidRPr="00B95480">
        <w:rPr>
          <w:rFonts w:ascii="Times New Roman" w:hAnsi="Times New Roman" w:cs="Times New Roman"/>
          <w:sz w:val="24"/>
          <w:szCs w:val="24"/>
        </w:rPr>
        <w:t>2</w:t>
      </w:r>
      <w:r w:rsidR="00140804" w:rsidRPr="00B95480">
        <w:rPr>
          <w:rFonts w:ascii="Times New Roman" w:hAnsi="Times New Roman" w:cs="Times New Roman"/>
          <w:sz w:val="24"/>
          <w:szCs w:val="24"/>
        </w:rPr>
        <w:t>1</w:t>
      </w:r>
      <w:r w:rsidR="00B10276" w:rsidRPr="00B95480">
        <w:rPr>
          <w:rFonts w:ascii="Times New Roman" w:hAnsi="Times New Roman" w:cs="Times New Roman"/>
          <w:sz w:val="24"/>
          <w:szCs w:val="24"/>
        </w:rPr>
        <w:t xml:space="preserve">). A </w:t>
      </w:r>
      <w:r w:rsidR="00EC774E">
        <w:rPr>
          <w:rFonts w:ascii="Times New Roman" w:hAnsi="Times New Roman" w:cs="Times New Roman"/>
          <w:sz w:val="24"/>
          <w:szCs w:val="24"/>
        </w:rPr>
        <w:t>c</w:t>
      </w:r>
      <w:r w:rsidRPr="00B95480">
        <w:rPr>
          <w:rFonts w:ascii="Times New Roman" w:hAnsi="Times New Roman" w:cs="Times New Roman"/>
          <w:sz w:val="24"/>
          <w:szCs w:val="24"/>
        </w:rPr>
        <w:t>hi</w:t>
      </w:r>
      <w:r w:rsidR="00B10276" w:rsidRPr="00B95480">
        <w:rPr>
          <w:rFonts w:ascii="Times New Roman" w:hAnsi="Times New Roman" w:cs="Times New Roman"/>
          <w:sz w:val="24"/>
          <w:szCs w:val="24"/>
        </w:rPr>
        <w:t xml:space="preserve">-squared test comparing Bilateral taxa against non-bilateral taxa </w:t>
      </w:r>
      <w:r w:rsidR="00CE1404" w:rsidRPr="00B95480">
        <w:rPr>
          <w:rFonts w:ascii="Times New Roman" w:hAnsi="Times New Roman" w:cs="Times New Roman"/>
          <w:sz w:val="24"/>
          <w:szCs w:val="24"/>
        </w:rPr>
        <w:t xml:space="preserve">at low and high </w:t>
      </w:r>
      <w:r w:rsidR="0030560D" w:rsidRPr="00B95480">
        <w:rPr>
          <w:rFonts w:ascii="Times New Roman" w:hAnsi="Times New Roman" w:cs="Times New Roman"/>
          <w:sz w:val="24"/>
          <w:szCs w:val="24"/>
        </w:rPr>
        <w:t>palaeo</w:t>
      </w:r>
      <w:r w:rsidR="00CE1404" w:rsidRPr="00B95480">
        <w:rPr>
          <w:rFonts w:ascii="Times New Roman" w:hAnsi="Times New Roman" w:cs="Times New Roman"/>
          <w:sz w:val="24"/>
          <w:szCs w:val="24"/>
        </w:rPr>
        <w:t xml:space="preserve">latitudes </w:t>
      </w:r>
      <w:r w:rsidR="00391134" w:rsidRPr="00B95480">
        <w:rPr>
          <w:rFonts w:ascii="Times New Roman" w:hAnsi="Times New Roman" w:cs="Times New Roman"/>
          <w:sz w:val="24"/>
          <w:szCs w:val="24"/>
        </w:rPr>
        <w:t>is</w:t>
      </w:r>
      <w:r w:rsidR="002414E5" w:rsidRPr="00B95480">
        <w:rPr>
          <w:rFonts w:ascii="Times New Roman" w:hAnsi="Times New Roman" w:cs="Times New Roman"/>
          <w:sz w:val="24"/>
          <w:szCs w:val="24"/>
        </w:rPr>
        <w:t xml:space="preserve"> non-significant</w:t>
      </w:r>
      <w:r w:rsidR="00B10276" w:rsidRPr="00B95480">
        <w:rPr>
          <w:rFonts w:ascii="Times New Roman" w:hAnsi="Times New Roman" w:cs="Times New Roman"/>
          <w:sz w:val="24"/>
          <w:szCs w:val="24"/>
        </w:rPr>
        <w:t xml:space="preserve"> </w:t>
      </w:r>
      <w:r w:rsidR="00513E19" w:rsidRPr="00B95480">
        <w:rPr>
          <w:rFonts w:ascii="Times New Roman" w:hAnsi="Times New Roman" w:cs="Times New Roman"/>
          <w:sz w:val="24"/>
          <w:szCs w:val="24"/>
        </w:rPr>
        <w:t>(</w:t>
      </w:r>
      <w:r w:rsidR="00391134" w:rsidRPr="00B95480">
        <w:rPr>
          <w:rFonts w:ascii="Times New Roman" w:hAnsi="Times New Roman" w:cs="Times New Roman"/>
          <w:i/>
          <w:sz w:val="24"/>
          <w:szCs w:val="24"/>
        </w:rPr>
        <w:t>χ</w:t>
      </w:r>
      <w:r w:rsidR="00391134" w:rsidRPr="00B95480">
        <w:rPr>
          <w:rFonts w:ascii="Times New Roman" w:hAnsi="Times New Roman" w:cs="Times New Roman"/>
          <w:i/>
          <w:sz w:val="24"/>
          <w:szCs w:val="24"/>
          <w:vertAlign w:val="superscript"/>
        </w:rPr>
        <w:t>2</w:t>
      </w:r>
      <w:r w:rsidR="00391134" w:rsidRPr="00B95480">
        <w:rPr>
          <w:rFonts w:ascii="Times New Roman" w:hAnsi="Times New Roman" w:cs="Times New Roman"/>
          <w:sz w:val="24"/>
          <w:szCs w:val="24"/>
        </w:rPr>
        <w:t>(1,</w:t>
      </w:r>
      <w:r w:rsidR="00391134" w:rsidRPr="00B95480">
        <w:rPr>
          <w:rFonts w:ascii="Times New Roman" w:hAnsi="Times New Roman" w:cs="Times New Roman"/>
          <w:i/>
          <w:sz w:val="24"/>
          <w:szCs w:val="24"/>
        </w:rPr>
        <w:t xml:space="preserve"> N = </w:t>
      </w:r>
      <w:r w:rsidR="008C31EB" w:rsidRPr="00B95480">
        <w:rPr>
          <w:rFonts w:ascii="Times New Roman" w:hAnsi="Times New Roman" w:cs="Times New Roman"/>
          <w:iCs/>
          <w:sz w:val="24"/>
          <w:szCs w:val="24"/>
        </w:rPr>
        <w:t>2</w:t>
      </w:r>
      <w:r w:rsidR="008C31EB">
        <w:rPr>
          <w:rFonts w:ascii="Times New Roman" w:hAnsi="Times New Roman" w:cs="Times New Roman"/>
          <w:iCs/>
          <w:sz w:val="24"/>
          <w:szCs w:val="24"/>
        </w:rPr>
        <w:t>14</w:t>
      </w:r>
      <w:r w:rsidR="00391134" w:rsidRPr="00B95480">
        <w:rPr>
          <w:rFonts w:ascii="Times New Roman" w:hAnsi="Times New Roman" w:cs="Times New Roman"/>
          <w:iCs/>
          <w:sz w:val="24"/>
          <w:szCs w:val="24"/>
        </w:rPr>
        <w:t xml:space="preserve">) = </w:t>
      </w:r>
      <w:r w:rsidR="007565ED" w:rsidRPr="00B95480">
        <w:rPr>
          <w:rFonts w:ascii="Times New Roman" w:hAnsi="Times New Roman" w:cs="Times New Roman"/>
          <w:iCs/>
          <w:sz w:val="24"/>
          <w:szCs w:val="24"/>
        </w:rPr>
        <w:t>0.</w:t>
      </w:r>
      <w:r w:rsidR="008C31EB">
        <w:rPr>
          <w:rFonts w:ascii="Times New Roman" w:hAnsi="Times New Roman" w:cs="Times New Roman"/>
          <w:iCs/>
          <w:sz w:val="24"/>
          <w:szCs w:val="24"/>
        </w:rPr>
        <w:t>825</w:t>
      </w:r>
      <w:r w:rsidR="00391134" w:rsidRPr="00B95480">
        <w:rPr>
          <w:rFonts w:ascii="Times New Roman" w:hAnsi="Times New Roman" w:cs="Times New Roman"/>
          <w:sz w:val="24"/>
          <w:szCs w:val="24"/>
        </w:rPr>
        <w:t xml:space="preserve">, </w:t>
      </w:r>
      <w:r w:rsidR="00391134" w:rsidRPr="00B95480">
        <w:rPr>
          <w:rFonts w:ascii="Times New Roman" w:hAnsi="Times New Roman" w:cs="Times New Roman"/>
          <w:i/>
          <w:sz w:val="24"/>
          <w:szCs w:val="24"/>
        </w:rPr>
        <w:t>p</w:t>
      </w:r>
      <w:r w:rsidR="00391134" w:rsidRPr="00B95480">
        <w:rPr>
          <w:rFonts w:ascii="Times New Roman" w:hAnsi="Times New Roman" w:cs="Times New Roman"/>
          <w:sz w:val="24"/>
          <w:szCs w:val="24"/>
        </w:rPr>
        <w:t xml:space="preserve"> = 0.</w:t>
      </w:r>
      <w:r w:rsidR="007565ED" w:rsidRPr="00B95480">
        <w:rPr>
          <w:rFonts w:ascii="Times New Roman" w:hAnsi="Times New Roman" w:cs="Times New Roman"/>
          <w:sz w:val="24"/>
          <w:szCs w:val="24"/>
        </w:rPr>
        <w:t>3</w:t>
      </w:r>
      <w:r w:rsidR="008C31EB">
        <w:rPr>
          <w:rFonts w:ascii="Times New Roman" w:hAnsi="Times New Roman" w:cs="Times New Roman"/>
          <w:sz w:val="24"/>
          <w:szCs w:val="24"/>
        </w:rPr>
        <w:t>64</w:t>
      </w:r>
      <w:r w:rsidR="00513E19" w:rsidRPr="00B95480">
        <w:rPr>
          <w:rFonts w:ascii="Times New Roman" w:hAnsi="Times New Roman" w:cs="Times New Roman"/>
          <w:sz w:val="24"/>
          <w:szCs w:val="24"/>
        </w:rPr>
        <w:t xml:space="preserve">; </w:t>
      </w:r>
      <w:r w:rsidR="002414E5" w:rsidRPr="00B95480">
        <w:rPr>
          <w:rFonts w:ascii="Times New Roman" w:hAnsi="Times New Roman" w:cs="Times New Roman"/>
          <w:sz w:val="24"/>
          <w:szCs w:val="24"/>
        </w:rPr>
        <w:t xml:space="preserve">Supp. </w:t>
      </w:r>
      <w:r w:rsidR="00B10276" w:rsidRPr="00B95480">
        <w:rPr>
          <w:rFonts w:ascii="Times New Roman" w:hAnsi="Times New Roman" w:cs="Times New Roman"/>
          <w:sz w:val="24"/>
          <w:szCs w:val="24"/>
        </w:rPr>
        <w:t xml:space="preserve">Table </w:t>
      </w:r>
      <w:r w:rsidR="002414E5" w:rsidRPr="00B95480">
        <w:rPr>
          <w:rFonts w:ascii="Times New Roman" w:hAnsi="Times New Roman" w:cs="Times New Roman"/>
          <w:sz w:val="24"/>
          <w:szCs w:val="24"/>
        </w:rPr>
        <w:t>3</w:t>
      </w:r>
      <w:r w:rsidR="00B10276" w:rsidRPr="00B95480">
        <w:rPr>
          <w:rFonts w:ascii="Times New Roman" w:hAnsi="Times New Roman" w:cs="Times New Roman"/>
          <w:sz w:val="24"/>
          <w:szCs w:val="24"/>
        </w:rPr>
        <w:t>)</w:t>
      </w:r>
      <w:r w:rsidR="002414E5" w:rsidRPr="00B95480">
        <w:rPr>
          <w:rFonts w:ascii="Times New Roman" w:hAnsi="Times New Roman" w:cs="Times New Roman"/>
          <w:sz w:val="24"/>
          <w:szCs w:val="24"/>
        </w:rPr>
        <w:t xml:space="preserve">. Therefore, the apparent latitudinal </w:t>
      </w:r>
      <w:r w:rsidR="00DD5B31" w:rsidRPr="00B95480">
        <w:rPr>
          <w:rFonts w:ascii="Times New Roman" w:hAnsi="Times New Roman" w:cs="Times New Roman"/>
          <w:sz w:val="24"/>
          <w:szCs w:val="24"/>
        </w:rPr>
        <w:t>restriction</w:t>
      </w:r>
      <w:r w:rsidR="002414E5" w:rsidRPr="00B95480">
        <w:rPr>
          <w:rFonts w:ascii="Times New Roman" w:hAnsi="Times New Roman" w:cs="Times New Roman"/>
          <w:sz w:val="24"/>
          <w:szCs w:val="24"/>
        </w:rPr>
        <w:t xml:space="preserve"> of B</w:t>
      </w:r>
      <w:r w:rsidR="00B10276" w:rsidRPr="00B95480">
        <w:rPr>
          <w:rFonts w:ascii="Times New Roman" w:hAnsi="Times New Roman" w:cs="Times New Roman"/>
          <w:sz w:val="24"/>
          <w:szCs w:val="24"/>
        </w:rPr>
        <w:t xml:space="preserve">ilateral taxa </w:t>
      </w:r>
      <w:r w:rsidR="002414E5" w:rsidRPr="00B95480">
        <w:rPr>
          <w:rFonts w:ascii="Times New Roman" w:hAnsi="Times New Roman" w:cs="Times New Roman"/>
          <w:sz w:val="24"/>
          <w:szCs w:val="24"/>
        </w:rPr>
        <w:t xml:space="preserve">resolved in the </w:t>
      </w:r>
      <w:r w:rsidR="00E839E4" w:rsidRPr="00B95480">
        <w:rPr>
          <w:rFonts w:ascii="Times New Roman" w:hAnsi="Times New Roman" w:cs="Times New Roman"/>
          <w:sz w:val="24"/>
          <w:szCs w:val="24"/>
        </w:rPr>
        <w:t>MER21</w:t>
      </w:r>
      <w:r w:rsidR="00F413FC" w:rsidRPr="00B95480">
        <w:rPr>
          <w:rFonts w:ascii="Times New Roman" w:hAnsi="Times New Roman" w:cs="Times New Roman"/>
          <w:sz w:val="24"/>
          <w:szCs w:val="24"/>
        </w:rPr>
        <w:t xml:space="preserve"> </w:t>
      </w:r>
      <w:r w:rsidR="002414E5" w:rsidRPr="00B95480">
        <w:rPr>
          <w:rFonts w:ascii="Times New Roman" w:hAnsi="Times New Roman" w:cs="Times New Roman"/>
          <w:sz w:val="24"/>
          <w:szCs w:val="24"/>
        </w:rPr>
        <w:t xml:space="preserve">reconstruction is not observed in the </w:t>
      </w:r>
      <w:r w:rsidR="00F413FC" w:rsidRPr="00B95480">
        <w:rPr>
          <w:rFonts w:ascii="Times New Roman" w:hAnsi="Times New Roman" w:cs="Times New Roman"/>
          <w:sz w:val="24"/>
          <w:szCs w:val="24"/>
        </w:rPr>
        <w:t xml:space="preserve">SCO01 </w:t>
      </w:r>
      <w:r w:rsidR="002414E5" w:rsidRPr="00B95480">
        <w:rPr>
          <w:rFonts w:ascii="Times New Roman" w:hAnsi="Times New Roman" w:cs="Times New Roman"/>
          <w:sz w:val="24"/>
          <w:szCs w:val="24"/>
        </w:rPr>
        <w:t>reconstruction (</w:t>
      </w:r>
      <w:r w:rsidR="00B10276" w:rsidRPr="00B95480">
        <w:rPr>
          <w:rFonts w:ascii="Times New Roman" w:hAnsi="Times New Roman" w:cs="Times New Roman"/>
          <w:sz w:val="24"/>
          <w:szCs w:val="24"/>
        </w:rPr>
        <w:t xml:space="preserve">Supp. Fig. </w:t>
      </w:r>
      <w:r w:rsidR="00136C68" w:rsidRPr="00B95480">
        <w:rPr>
          <w:rFonts w:ascii="Times New Roman" w:hAnsi="Times New Roman" w:cs="Times New Roman"/>
          <w:sz w:val="24"/>
          <w:szCs w:val="24"/>
        </w:rPr>
        <w:t>1</w:t>
      </w:r>
      <w:r w:rsidR="00140804" w:rsidRPr="00B95480">
        <w:rPr>
          <w:rFonts w:ascii="Times New Roman" w:hAnsi="Times New Roman" w:cs="Times New Roman"/>
          <w:sz w:val="24"/>
          <w:szCs w:val="24"/>
        </w:rPr>
        <w:t>8</w:t>
      </w:r>
      <w:r w:rsidR="00B10276" w:rsidRPr="00B95480">
        <w:rPr>
          <w:rFonts w:ascii="Times New Roman" w:hAnsi="Times New Roman" w:cs="Times New Roman"/>
          <w:sz w:val="24"/>
          <w:szCs w:val="24"/>
        </w:rPr>
        <w:t xml:space="preserve">). </w:t>
      </w:r>
    </w:p>
    <w:p w14:paraId="4FFACE12" w14:textId="77777777" w:rsidR="000839FF" w:rsidRPr="00B95480" w:rsidRDefault="000839FF" w:rsidP="0078608A">
      <w:pPr>
        <w:jc w:val="both"/>
        <w:rPr>
          <w:rFonts w:ascii="Times New Roman" w:hAnsi="Times New Roman" w:cs="Times New Roman"/>
          <w:sz w:val="24"/>
          <w:szCs w:val="24"/>
        </w:rPr>
      </w:pPr>
    </w:p>
    <w:p w14:paraId="09EA8CB1" w14:textId="77777777" w:rsidR="00B10276" w:rsidRPr="00B95480" w:rsidRDefault="00B10276" w:rsidP="0078608A">
      <w:pPr>
        <w:jc w:val="both"/>
        <w:rPr>
          <w:rFonts w:ascii="Times New Roman" w:hAnsi="Times New Roman" w:cs="Times New Roman"/>
          <w:i/>
          <w:iCs/>
          <w:sz w:val="24"/>
          <w:szCs w:val="24"/>
        </w:rPr>
      </w:pPr>
      <w:proofErr w:type="spellStart"/>
      <w:r w:rsidRPr="00B95480">
        <w:rPr>
          <w:rFonts w:ascii="Times New Roman" w:hAnsi="Times New Roman" w:cs="Times New Roman"/>
          <w:i/>
          <w:iCs/>
          <w:sz w:val="24"/>
          <w:szCs w:val="24"/>
        </w:rPr>
        <w:t>Biomineralisers</w:t>
      </w:r>
      <w:proofErr w:type="spellEnd"/>
      <w:r w:rsidRPr="00B95480">
        <w:rPr>
          <w:rFonts w:ascii="Times New Roman" w:hAnsi="Times New Roman" w:cs="Times New Roman"/>
          <w:i/>
          <w:iCs/>
          <w:sz w:val="24"/>
          <w:szCs w:val="24"/>
        </w:rPr>
        <w:t xml:space="preserve"> and Tubular fossils</w:t>
      </w:r>
    </w:p>
    <w:p w14:paraId="6D24171B" w14:textId="42E2FE5C" w:rsidR="00863540" w:rsidRPr="00B95480" w:rsidRDefault="00B10276" w:rsidP="0078608A">
      <w:pPr>
        <w:jc w:val="both"/>
        <w:rPr>
          <w:rFonts w:ascii="Times New Roman" w:hAnsi="Times New Roman" w:cs="Times New Roman"/>
          <w:sz w:val="24"/>
          <w:szCs w:val="24"/>
        </w:rPr>
      </w:pPr>
      <w:r w:rsidRPr="00B95480">
        <w:rPr>
          <w:rFonts w:ascii="Times New Roman" w:hAnsi="Times New Roman" w:cs="Times New Roman"/>
          <w:sz w:val="24"/>
          <w:szCs w:val="24"/>
        </w:rPr>
        <w:t xml:space="preserve">The distribution of both tubular and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organisms</w:t>
      </w:r>
      <w:r w:rsidR="00C85DF5" w:rsidRPr="00B95480">
        <w:rPr>
          <w:rFonts w:ascii="Times New Roman" w:hAnsi="Times New Roman" w:cs="Times New Roman"/>
          <w:sz w:val="24"/>
          <w:szCs w:val="24"/>
        </w:rPr>
        <w:t xml:space="preserve"> in the SCO01 reconstruction</w:t>
      </w:r>
      <w:r w:rsidRPr="00B95480">
        <w:rPr>
          <w:rFonts w:ascii="Times New Roman" w:hAnsi="Times New Roman" w:cs="Times New Roman"/>
          <w:sz w:val="24"/>
          <w:szCs w:val="24"/>
        </w:rPr>
        <w:t xml:space="preserve"> is </w:t>
      </w:r>
      <w:r w:rsidR="003363AD" w:rsidRPr="00B95480">
        <w:rPr>
          <w:rFonts w:ascii="Times New Roman" w:hAnsi="Times New Roman" w:cs="Times New Roman"/>
          <w:sz w:val="24"/>
          <w:szCs w:val="24"/>
        </w:rPr>
        <w:t>global,</w:t>
      </w:r>
      <w:r w:rsidRPr="00B95480">
        <w:rPr>
          <w:rFonts w:ascii="Times New Roman" w:hAnsi="Times New Roman" w:cs="Times New Roman"/>
          <w:sz w:val="24"/>
          <w:szCs w:val="24"/>
        </w:rPr>
        <w:t xml:space="preserve"> spanning equatorial to almost polar </w:t>
      </w:r>
      <w:r w:rsidR="0030560D" w:rsidRPr="00B95480">
        <w:rPr>
          <w:rFonts w:ascii="Times New Roman" w:hAnsi="Times New Roman" w:cs="Times New Roman"/>
          <w:sz w:val="24"/>
          <w:szCs w:val="24"/>
        </w:rPr>
        <w:t>palaeo</w:t>
      </w:r>
      <w:r w:rsidRPr="00B95480">
        <w:rPr>
          <w:rFonts w:ascii="Times New Roman" w:hAnsi="Times New Roman" w:cs="Times New Roman"/>
          <w:sz w:val="24"/>
          <w:szCs w:val="24"/>
        </w:rPr>
        <w:t>latitudes (</w:t>
      </w:r>
      <w:r w:rsidR="003363AD" w:rsidRPr="00B95480">
        <w:rPr>
          <w:rFonts w:ascii="Times New Roman" w:hAnsi="Times New Roman" w:cs="Times New Roman"/>
          <w:sz w:val="24"/>
          <w:szCs w:val="24"/>
        </w:rPr>
        <w:t xml:space="preserve">Supp. Fig. </w:t>
      </w:r>
      <w:r w:rsidR="00140804" w:rsidRPr="00B95480">
        <w:rPr>
          <w:rFonts w:ascii="Times New Roman" w:hAnsi="Times New Roman" w:cs="Times New Roman"/>
          <w:sz w:val="24"/>
          <w:szCs w:val="24"/>
        </w:rPr>
        <w:t>19</w:t>
      </w:r>
      <w:r w:rsidRPr="00B95480">
        <w:rPr>
          <w:rFonts w:ascii="Times New Roman" w:hAnsi="Times New Roman" w:cs="Times New Roman"/>
          <w:sz w:val="24"/>
          <w:szCs w:val="24"/>
        </w:rPr>
        <w:t>)</w:t>
      </w:r>
      <w:r w:rsidR="003363AD" w:rsidRPr="00B95480">
        <w:rPr>
          <w:rFonts w:ascii="Times New Roman" w:hAnsi="Times New Roman" w:cs="Times New Roman"/>
          <w:sz w:val="24"/>
          <w:szCs w:val="24"/>
        </w:rPr>
        <w:t xml:space="preserve">, as similarly observed in the </w:t>
      </w:r>
      <w:r w:rsidR="00E839E4" w:rsidRPr="00B95480">
        <w:rPr>
          <w:rFonts w:ascii="Times New Roman" w:hAnsi="Times New Roman" w:cs="Times New Roman"/>
          <w:sz w:val="24"/>
          <w:szCs w:val="24"/>
        </w:rPr>
        <w:t>MER21</w:t>
      </w:r>
      <w:r w:rsidR="00F413FC" w:rsidRPr="00B95480">
        <w:rPr>
          <w:rFonts w:ascii="Times New Roman" w:hAnsi="Times New Roman" w:cs="Times New Roman"/>
          <w:sz w:val="24"/>
          <w:szCs w:val="24"/>
        </w:rPr>
        <w:t xml:space="preserve"> </w:t>
      </w:r>
      <w:r w:rsidR="003363AD" w:rsidRPr="00B95480">
        <w:rPr>
          <w:rFonts w:ascii="Times New Roman" w:hAnsi="Times New Roman" w:cs="Times New Roman"/>
          <w:sz w:val="24"/>
          <w:szCs w:val="24"/>
        </w:rPr>
        <w:t>reconstruction</w:t>
      </w:r>
      <w:r w:rsidRPr="00B95480">
        <w:rPr>
          <w:rFonts w:ascii="Times New Roman" w:hAnsi="Times New Roman" w:cs="Times New Roman"/>
          <w:sz w:val="24"/>
          <w:szCs w:val="24"/>
        </w:rPr>
        <w:t>. The distribution of taxa by body composition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organic template and soft-bodied; </w:t>
      </w:r>
      <w:r w:rsidR="003363AD" w:rsidRPr="00B95480">
        <w:rPr>
          <w:rFonts w:ascii="Times New Roman" w:hAnsi="Times New Roman" w:cs="Times New Roman"/>
          <w:sz w:val="24"/>
          <w:szCs w:val="24"/>
        </w:rPr>
        <w:t xml:space="preserve">Supp. Fig. </w:t>
      </w:r>
      <w:r w:rsidR="00140804" w:rsidRPr="00B95480">
        <w:rPr>
          <w:rFonts w:ascii="Times New Roman" w:hAnsi="Times New Roman" w:cs="Times New Roman"/>
          <w:sz w:val="24"/>
          <w:szCs w:val="24"/>
        </w:rPr>
        <w:t>19b</w:t>
      </w:r>
      <w:r w:rsidRPr="00B95480">
        <w:rPr>
          <w:rFonts w:ascii="Times New Roman" w:hAnsi="Times New Roman" w:cs="Times New Roman"/>
          <w:sz w:val="24"/>
          <w:szCs w:val="24"/>
        </w:rPr>
        <w:t xml:space="preserve">–d) shows no significant latitudinal </w:t>
      </w:r>
      <w:r w:rsidR="005A5122">
        <w:rPr>
          <w:rFonts w:ascii="Times New Roman" w:hAnsi="Times New Roman" w:cs="Times New Roman"/>
          <w:sz w:val="24"/>
          <w:szCs w:val="24"/>
        </w:rPr>
        <w:t>signal</w:t>
      </w:r>
      <w:r w:rsidR="003363AD" w:rsidRPr="00B95480">
        <w:rPr>
          <w:rFonts w:ascii="Times New Roman" w:hAnsi="Times New Roman" w:cs="Times New Roman"/>
          <w:sz w:val="24"/>
          <w:szCs w:val="24"/>
        </w:rPr>
        <w:t xml:space="preserve"> </w:t>
      </w:r>
      <w:bookmarkStart w:id="1" w:name="_Hlk57030389"/>
      <w:r w:rsidR="003363AD" w:rsidRPr="00B95480">
        <w:rPr>
          <w:rFonts w:ascii="Times New Roman" w:hAnsi="Times New Roman" w:cs="Times New Roman"/>
          <w:sz w:val="24"/>
          <w:szCs w:val="24"/>
        </w:rPr>
        <w:t>distinguishable from the sampling density</w:t>
      </w:r>
      <w:bookmarkEnd w:id="1"/>
      <w:r w:rsidRPr="00B95480">
        <w:rPr>
          <w:rFonts w:ascii="Times New Roman" w:hAnsi="Times New Roman" w:cs="Times New Roman"/>
          <w:sz w:val="24"/>
          <w:szCs w:val="24"/>
        </w:rPr>
        <w:t>, with the diversity of taxa roughly following the distribution of fossil localit</w:t>
      </w:r>
      <w:r w:rsidR="00C85DF5" w:rsidRPr="00B95480">
        <w:rPr>
          <w:rFonts w:ascii="Times New Roman" w:hAnsi="Times New Roman" w:cs="Times New Roman"/>
          <w:sz w:val="24"/>
          <w:szCs w:val="24"/>
        </w:rPr>
        <w:t>ies</w:t>
      </w:r>
      <w:r w:rsidRPr="00B95480">
        <w:rPr>
          <w:rFonts w:ascii="Times New Roman" w:hAnsi="Times New Roman" w:cs="Times New Roman"/>
          <w:sz w:val="24"/>
          <w:szCs w:val="24"/>
        </w:rPr>
        <w:t xml:space="preserve"> (Supp. Fig. </w:t>
      </w:r>
      <w:r w:rsidR="00F962C6" w:rsidRPr="00B95480">
        <w:rPr>
          <w:rFonts w:ascii="Times New Roman" w:hAnsi="Times New Roman" w:cs="Times New Roman"/>
          <w:sz w:val="24"/>
          <w:szCs w:val="24"/>
        </w:rPr>
        <w:t>2</w:t>
      </w:r>
      <w:r w:rsidR="00140804" w:rsidRPr="00B95480">
        <w:rPr>
          <w:rFonts w:ascii="Times New Roman" w:hAnsi="Times New Roman" w:cs="Times New Roman"/>
          <w:sz w:val="24"/>
          <w:szCs w:val="24"/>
        </w:rPr>
        <w:t>0</w:t>
      </w:r>
      <w:r w:rsidR="00F962C6" w:rsidRPr="00B95480">
        <w:rPr>
          <w:rFonts w:ascii="Times New Roman" w:hAnsi="Times New Roman" w:cs="Times New Roman"/>
          <w:sz w:val="24"/>
          <w:szCs w:val="24"/>
        </w:rPr>
        <w:t>d</w:t>
      </w:r>
      <w:r w:rsidR="00DD5B31" w:rsidRPr="00B95480">
        <w:rPr>
          <w:rFonts w:ascii="Times New Roman" w:hAnsi="Times New Roman" w:cs="Times New Roman"/>
          <w:sz w:val="24"/>
          <w:szCs w:val="24"/>
        </w:rPr>
        <w:t>–</w:t>
      </w:r>
      <w:r w:rsidRPr="00B95480">
        <w:rPr>
          <w:rFonts w:ascii="Times New Roman" w:hAnsi="Times New Roman" w:cs="Times New Roman"/>
          <w:sz w:val="24"/>
          <w:szCs w:val="24"/>
        </w:rPr>
        <w:t xml:space="preserve">f). The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organism distribution is predominantly dictated by tubular component organisms.</w:t>
      </w:r>
      <w:r w:rsidR="003363AD" w:rsidRPr="00B95480">
        <w:rPr>
          <w:rFonts w:ascii="Times New Roman" w:hAnsi="Times New Roman" w:cs="Times New Roman"/>
          <w:sz w:val="24"/>
          <w:szCs w:val="24"/>
        </w:rPr>
        <w:t xml:space="preserve"> </w:t>
      </w:r>
      <w:r w:rsidR="00C85DF5" w:rsidRPr="00B95480">
        <w:rPr>
          <w:rFonts w:ascii="Times New Roman" w:hAnsi="Times New Roman" w:cs="Times New Roman"/>
          <w:sz w:val="24"/>
          <w:szCs w:val="24"/>
        </w:rPr>
        <w:t>Whereas a</w:t>
      </w:r>
      <w:r w:rsidR="003363AD" w:rsidRPr="00B95480">
        <w:rPr>
          <w:rFonts w:ascii="Times New Roman" w:hAnsi="Times New Roman" w:cs="Times New Roman"/>
          <w:sz w:val="24"/>
          <w:szCs w:val="24"/>
        </w:rPr>
        <w:t xml:space="preserve"> </w:t>
      </w:r>
      <w:r w:rsidR="00EC774E">
        <w:rPr>
          <w:rFonts w:ascii="Times New Roman" w:hAnsi="Times New Roman" w:cs="Times New Roman"/>
          <w:sz w:val="24"/>
          <w:szCs w:val="24"/>
        </w:rPr>
        <w:t>c</w:t>
      </w:r>
      <w:r w:rsidR="00B603C0" w:rsidRPr="00B95480">
        <w:rPr>
          <w:rFonts w:ascii="Times New Roman" w:hAnsi="Times New Roman" w:cs="Times New Roman"/>
          <w:sz w:val="24"/>
          <w:szCs w:val="24"/>
        </w:rPr>
        <w:t>hi</w:t>
      </w:r>
      <w:r w:rsidRPr="00B95480">
        <w:rPr>
          <w:rFonts w:ascii="Times New Roman" w:hAnsi="Times New Roman" w:cs="Times New Roman"/>
          <w:sz w:val="24"/>
          <w:szCs w:val="24"/>
        </w:rPr>
        <w:t xml:space="preserve">-squared test </w:t>
      </w:r>
      <w:r w:rsidR="008B4D83">
        <w:rPr>
          <w:rFonts w:ascii="Times New Roman" w:hAnsi="Times New Roman" w:cs="Times New Roman"/>
          <w:sz w:val="24"/>
          <w:szCs w:val="24"/>
        </w:rPr>
        <w:t>comparing</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biomineralising</w:t>
      </w:r>
      <w:proofErr w:type="spellEnd"/>
      <w:r w:rsidR="008B4D83">
        <w:rPr>
          <w:rFonts w:ascii="Times New Roman" w:hAnsi="Times New Roman" w:cs="Times New Roman"/>
          <w:sz w:val="24"/>
          <w:szCs w:val="24"/>
        </w:rPr>
        <w:t xml:space="preserve"> and </w:t>
      </w:r>
      <w:r w:rsidRPr="00B95480">
        <w:rPr>
          <w:rFonts w:ascii="Times New Roman" w:hAnsi="Times New Roman" w:cs="Times New Roman"/>
          <w:sz w:val="24"/>
          <w:szCs w:val="24"/>
        </w:rPr>
        <w:t>organic template taxa</w:t>
      </w:r>
      <w:bookmarkStart w:id="2" w:name="_Hlk57030621"/>
      <w:r w:rsidR="008B4D83">
        <w:rPr>
          <w:rFonts w:ascii="Times New Roman" w:hAnsi="Times New Roman" w:cs="Times New Roman"/>
          <w:sz w:val="24"/>
          <w:szCs w:val="24"/>
        </w:rPr>
        <w:t xml:space="preserve"> with</w:t>
      </w:r>
      <w:r w:rsidR="003363AD" w:rsidRPr="00B95480">
        <w:rPr>
          <w:rFonts w:ascii="Times New Roman" w:hAnsi="Times New Roman" w:cs="Times New Roman"/>
          <w:sz w:val="24"/>
          <w:szCs w:val="24"/>
        </w:rPr>
        <w:t xml:space="preserve"> soft-bodied</w:t>
      </w:r>
      <w:r w:rsidR="008B4D83">
        <w:rPr>
          <w:rFonts w:ascii="Times New Roman" w:hAnsi="Times New Roman" w:cs="Times New Roman"/>
          <w:sz w:val="24"/>
          <w:szCs w:val="24"/>
        </w:rPr>
        <w:t xml:space="preserve"> and </w:t>
      </w:r>
      <w:r w:rsidR="003363AD" w:rsidRPr="00B95480">
        <w:rPr>
          <w:rFonts w:ascii="Times New Roman" w:hAnsi="Times New Roman" w:cs="Times New Roman"/>
          <w:sz w:val="24"/>
          <w:szCs w:val="24"/>
        </w:rPr>
        <w:t>agglutinating taxa (i.e. non-</w:t>
      </w:r>
      <w:proofErr w:type="spellStart"/>
      <w:r w:rsidR="003363AD" w:rsidRPr="00B95480">
        <w:rPr>
          <w:rFonts w:ascii="Times New Roman" w:hAnsi="Times New Roman" w:cs="Times New Roman"/>
          <w:sz w:val="24"/>
          <w:szCs w:val="24"/>
        </w:rPr>
        <w:t>biomineralising</w:t>
      </w:r>
      <w:proofErr w:type="spellEnd"/>
      <w:r w:rsidR="008B4D83">
        <w:rPr>
          <w:rFonts w:ascii="Times New Roman" w:hAnsi="Times New Roman" w:cs="Times New Roman"/>
          <w:sz w:val="24"/>
          <w:szCs w:val="24"/>
        </w:rPr>
        <w:t xml:space="preserve"> and non-</w:t>
      </w:r>
      <w:r w:rsidR="003363AD" w:rsidRPr="00B95480">
        <w:rPr>
          <w:rFonts w:ascii="Times New Roman" w:hAnsi="Times New Roman" w:cs="Times New Roman"/>
          <w:sz w:val="24"/>
          <w:szCs w:val="24"/>
        </w:rPr>
        <w:t>organic</w:t>
      </w:r>
      <w:r w:rsidR="008B4D83">
        <w:rPr>
          <w:rFonts w:ascii="Times New Roman" w:hAnsi="Times New Roman" w:cs="Times New Roman"/>
          <w:sz w:val="24"/>
          <w:szCs w:val="24"/>
        </w:rPr>
        <w:t>-</w:t>
      </w:r>
      <w:r w:rsidR="003363AD" w:rsidRPr="00B95480">
        <w:rPr>
          <w:rFonts w:ascii="Times New Roman" w:hAnsi="Times New Roman" w:cs="Times New Roman"/>
          <w:sz w:val="24"/>
          <w:szCs w:val="24"/>
        </w:rPr>
        <w:t>template taxa)</w:t>
      </w:r>
      <w:bookmarkEnd w:id="2"/>
      <w:r w:rsidRPr="00B95480">
        <w:rPr>
          <w:rFonts w:ascii="Times New Roman" w:hAnsi="Times New Roman" w:cs="Times New Roman"/>
          <w:sz w:val="24"/>
          <w:szCs w:val="24"/>
        </w:rPr>
        <w:t xml:space="preserve">, </w:t>
      </w:r>
      <w:r w:rsidR="00CE1404" w:rsidRPr="00B95480">
        <w:rPr>
          <w:rFonts w:ascii="Times New Roman" w:hAnsi="Times New Roman" w:cs="Times New Roman"/>
          <w:sz w:val="24"/>
          <w:szCs w:val="24"/>
        </w:rPr>
        <w:t xml:space="preserve">at low and high </w:t>
      </w:r>
      <w:r w:rsidR="0030560D" w:rsidRPr="00B95480">
        <w:rPr>
          <w:rFonts w:ascii="Times New Roman" w:hAnsi="Times New Roman" w:cs="Times New Roman"/>
          <w:sz w:val="24"/>
          <w:szCs w:val="24"/>
        </w:rPr>
        <w:t>palaeo</w:t>
      </w:r>
      <w:r w:rsidR="00CE1404" w:rsidRPr="00B95480">
        <w:rPr>
          <w:rFonts w:ascii="Times New Roman" w:hAnsi="Times New Roman" w:cs="Times New Roman"/>
          <w:sz w:val="24"/>
          <w:szCs w:val="24"/>
        </w:rPr>
        <w:t xml:space="preserve">latitudes </w:t>
      </w:r>
      <w:r w:rsidRPr="00B95480">
        <w:rPr>
          <w:rFonts w:ascii="Times New Roman" w:hAnsi="Times New Roman" w:cs="Times New Roman"/>
          <w:sz w:val="24"/>
          <w:szCs w:val="24"/>
        </w:rPr>
        <w:t>confirm</w:t>
      </w:r>
      <w:r w:rsidR="003363AD" w:rsidRPr="00B95480">
        <w:rPr>
          <w:rFonts w:ascii="Times New Roman" w:hAnsi="Times New Roman" w:cs="Times New Roman"/>
          <w:sz w:val="24"/>
          <w:szCs w:val="24"/>
        </w:rPr>
        <w:t>s</w:t>
      </w:r>
      <w:r w:rsidRPr="00B95480">
        <w:rPr>
          <w:rFonts w:ascii="Times New Roman" w:hAnsi="Times New Roman" w:cs="Times New Roman"/>
          <w:sz w:val="24"/>
          <w:szCs w:val="24"/>
        </w:rPr>
        <w:t xml:space="preserve"> no significant signal</w:t>
      </w:r>
      <w:r w:rsidR="003363AD" w:rsidRPr="00B95480">
        <w:rPr>
          <w:rFonts w:ascii="Times New Roman" w:hAnsi="Times New Roman" w:cs="Times New Roman"/>
          <w:sz w:val="24"/>
          <w:szCs w:val="24"/>
        </w:rPr>
        <w:t xml:space="preserve">, as in the </w:t>
      </w:r>
      <w:r w:rsidR="00E839E4" w:rsidRPr="00B95480">
        <w:rPr>
          <w:rFonts w:ascii="Times New Roman" w:hAnsi="Times New Roman" w:cs="Times New Roman"/>
          <w:sz w:val="24"/>
          <w:szCs w:val="24"/>
        </w:rPr>
        <w:t>MER21</w:t>
      </w:r>
      <w:r w:rsidR="00F413FC" w:rsidRPr="00B95480">
        <w:rPr>
          <w:rFonts w:ascii="Times New Roman" w:hAnsi="Times New Roman" w:cs="Times New Roman"/>
          <w:sz w:val="24"/>
          <w:szCs w:val="24"/>
        </w:rPr>
        <w:t xml:space="preserve"> </w:t>
      </w:r>
      <w:r w:rsidR="003363AD" w:rsidRPr="00B95480">
        <w:rPr>
          <w:rFonts w:ascii="Times New Roman" w:hAnsi="Times New Roman" w:cs="Times New Roman"/>
          <w:sz w:val="24"/>
          <w:szCs w:val="24"/>
        </w:rPr>
        <w:t>reconstruction</w:t>
      </w:r>
      <w:r w:rsidR="00CE1404" w:rsidRPr="00B95480">
        <w:rPr>
          <w:rFonts w:ascii="Times New Roman" w:hAnsi="Times New Roman" w:cs="Times New Roman"/>
          <w:sz w:val="24"/>
          <w:szCs w:val="24"/>
        </w:rPr>
        <w:t xml:space="preserve"> </w:t>
      </w:r>
      <w:r w:rsidR="009B078F" w:rsidRPr="00B95480">
        <w:rPr>
          <w:rFonts w:ascii="Times New Roman" w:hAnsi="Times New Roman" w:cs="Times New Roman"/>
          <w:sz w:val="24"/>
          <w:szCs w:val="24"/>
        </w:rPr>
        <w:t>(</w:t>
      </w:r>
      <w:r w:rsidR="00391134" w:rsidRPr="00B95480">
        <w:rPr>
          <w:rFonts w:ascii="Times New Roman" w:hAnsi="Times New Roman" w:cs="Times New Roman"/>
          <w:i/>
          <w:sz w:val="24"/>
          <w:szCs w:val="24"/>
        </w:rPr>
        <w:t>χ</w:t>
      </w:r>
      <w:r w:rsidR="00391134" w:rsidRPr="00B95480">
        <w:rPr>
          <w:rFonts w:ascii="Times New Roman" w:hAnsi="Times New Roman" w:cs="Times New Roman"/>
          <w:i/>
          <w:sz w:val="24"/>
          <w:szCs w:val="24"/>
          <w:vertAlign w:val="superscript"/>
        </w:rPr>
        <w:t>2</w:t>
      </w:r>
      <w:r w:rsidR="00391134" w:rsidRPr="00B95480">
        <w:rPr>
          <w:rFonts w:ascii="Times New Roman" w:hAnsi="Times New Roman" w:cs="Times New Roman"/>
          <w:sz w:val="24"/>
          <w:szCs w:val="24"/>
        </w:rPr>
        <w:t>(1,</w:t>
      </w:r>
      <w:r w:rsidR="00391134" w:rsidRPr="00B95480">
        <w:rPr>
          <w:rFonts w:ascii="Times New Roman" w:hAnsi="Times New Roman" w:cs="Times New Roman"/>
          <w:i/>
          <w:sz w:val="24"/>
          <w:szCs w:val="24"/>
        </w:rPr>
        <w:t xml:space="preserve"> N = </w:t>
      </w:r>
      <w:r w:rsidR="008A7FA7" w:rsidRPr="00B95480">
        <w:rPr>
          <w:rFonts w:ascii="Times New Roman" w:hAnsi="Times New Roman" w:cs="Times New Roman"/>
          <w:iCs/>
          <w:sz w:val="24"/>
          <w:szCs w:val="24"/>
        </w:rPr>
        <w:t>2</w:t>
      </w:r>
      <w:r w:rsidR="008A7FA7">
        <w:rPr>
          <w:rFonts w:ascii="Times New Roman" w:hAnsi="Times New Roman" w:cs="Times New Roman"/>
          <w:iCs/>
          <w:sz w:val="24"/>
          <w:szCs w:val="24"/>
        </w:rPr>
        <w:t>14</w:t>
      </w:r>
      <w:r w:rsidR="00391134" w:rsidRPr="00B95480">
        <w:rPr>
          <w:rFonts w:ascii="Times New Roman" w:hAnsi="Times New Roman" w:cs="Times New Roman"/>
          <w:iCs/>
          <w:sz w:val="24"/>
          <w:szCs w:val="24"/>
        </w:rPr>
        <w:t xml:space="preserve">) = </w:t>
      </w:r>
      <w:r w:rsidR="008A7FA7">
        <w:rPr>
          <w:rFonts w:ascii="Times New Roman" w:hAnsi="Times New Roman" w:cs="Times New Roman"/>
          <w:iCs/>
          <w:sz w:val="24"/>
          <w:szCs w:val="24"/>
        </w:rPr>
        <w:t>3.277</w:t>
      </w:r>
      <w:r w:rsidR="00391134" w:rsidRPr="00B95480">
        <w:rPr>
          <w:rFonts w:ascii="Times New Roman" w:hAnsi="Times New Roman" w:cs="Times New Roman"/>
          <w:sz w:val="24"/>
          <w:szCs w:val="24"/>
        </w:rPr>
        <w:t xml:space="preserve">, </w:t>
      </w:r>
      <w:r w:rsidR="00391134" w:rsidRPr="00B95480">
        <w:rPr>
          <w:rFonts w:ascii="Times New Roman" w:hAnsi="Times New Roman" w:cs="Times New Roman"/>
          <w:i/>
          <w:sz w:val="24"/>
          <w:szCs w:val="24"/>
        </w:rPr>
        <w:t>p</w:t>
      </w:r>
      <w:r w:rsidR="00391134" w:rsidRPr="00B95480">
        <w:rPr>
          <w:rFonts w:ascii="Times New Roman" w:hAnsi="Times New Roman" w:cs="Times New Roman"/>
          <w:sz w:val="24"/>
          <w:szCs w:val="24"/>
        </w:rPr>
        <w:t xml:space="preserve"> =</w:t>
      </w:r>
      <w:r w:rsidR="00391134" w:rsidRPr="00B95480">
        <w:t xml:space="preserve"> </w:t>
      </w:r>
      <w:r w:rsidR="00391134" w:rsidRPr="00B95480">
        <w:rPr>
          <w:rFonts w:ascii="Times New Roman" w:hAnsi="Times New Roman" w:cs="Times New Roman"/>
          <w:sz w:val="24"/>
          <w:szCs w:val="24"/>
        </w:rPr>
        <w:t>0.</w:t>
      </w:r>
      <w:r w:rsidR="008A7FA7">
        <w:rPr>
          <w:rFonts w:ascii="Times New Roman" w:hAnsi="Times New Roman" w:cs="Times New Roman"/>
          <w:sz w:val="24"/>
          <w:szCs w:val="24"/>
        </w:rPr>
        <w:t>070</w:t>
      </w:r>
      <w:r w:rsidR="00513E19" w:rsidRPr="00B95480">
        <w:rPr>
          <w:rFonts w:ascii="Times New Roman" w:hAnsi="Times New Roman" w:cs="Times New Roman"/>
          <w:sz w:val="24"/>
          <w:szCs w:val="24"/>
        </w:rPr>
        <w:t xml:space="preserve">; </w:t>
      </w:r>
      <w:r w:rsidR="003363AD" w:rsidRPr="00B95480">
        <w:rPr>
          <w:rFonts w:ascii="Times New Roman" w:hAnsi="Times New Roman" w:cs="Times New Roman"/>
          <w:sz w:val="24"/>
          <w:szCs w:val="24"/>
        </w:rPr>
        <w:t xml:space="preserve">Supp. </w:t>
      </w:r>
      <w:r w:rsidRPr="00B95480">
        <w:rPr>
          <w:rFonts w:ascii="Times New Roman" w:hAnsi="Times New Roman" w:cs="Times New Roman"/>
          <w:sz w:val="24"/>
          <w:szCs w:val="24"/>
        </w:rPr>
        <w:t xml:space="preserve">Table </w:t>
      </w:r>
      <w:r w:rsidR="003363AD" w:rsidRPr="00B95480">
        <w:rPr>
          <w:rFonts w:ascii="Times New Roman" w:hAnsi="Times New Roman" w:cs="Times New Roman"/>
          <w:sz w:val="24"/>
          <w:szCs w:val="24"/>
        </w:rPr>
        <w:t>3</w:t>
      </w:r>
      <w:r w:rsidRPr="00B95480">
        <w:rPr>
          <w:rFonts w:ascii="Times New Roman" w:hAnsi="Times New Roman" w:cs="Times New Roman"/>
          <w:sz w:val="24"/>
          <w:szCs w:val="24"/>
        </w:rPr>
        <w:t>)</w:t>
      </w:r>
      <w:r w:rsidR="00C85DF5" w:rsidRPr="00B95480">
        <w:rPr>
          <w:rFonts w:ascii="Times New Roman" w:hAnsi="Times New Roman" w:cs="Times New Roman"/>
          <w:sz w:val="24"/>
          <w:szCs w:val="24"/>
        </w:rPr>
        <w:t>, a</w:t>
      </w:r>
      <w:r w:rsidR="003363AD" w:rsidRPr="00B95480">
        <w:rPr>
          <w:rFonts w:ascii="Times New Roman" w:hAnsi="Times New Roman" w:cs="Times New Roman"/>
          <w:sz w:val="24"/>
          <w:szCs w:val="24"/>
        </w:rPr>
        <w:t xml:space="preserve"> </w:t>
      </w:r>
      <w:r w:rsidR="00EC774E">
        <w:rPr>
          <w:rFonts w:ascii="Times New Roman" w:hAnsi="Times New Roman" w:cs="Times New Roman"/>
          <w:sz w:val="24"/>
          <w:szCs w:val="24"/>
        </w:rPr>
        <w:t>c</w:t>
      </w:r>
      <w:r w:rsidR="00B603C0" w:rsidRPr="00B95480">
        <w:rPr>
          <w:rFonts w:ascii="Times New Roman" w:hAnsi="Times New Roman" w:cs="Times New Roman"/>
          <w:sz w:val="24"/>
          <w:szCs w:val="24"/>
        </w:rPr>
        <w:t>hi</w:t>
      </w:r>
      <w:r w:rsidR="003363AD" w:rsidRPr="00B95480">
        <w:rPr>
          <w:rFonts w:ascii="Times New Roman" w:hAnsi="Times New Roman" w:cs="Times New Roman"/>
          <w:sz w:val="24"/>
          <w:szCs w:val="24"/>
        </w:rPr>
        <w:t xml:space="preserve">-squared test between soft-bodied taxa </w:t>
      </w:r>
      <w:r w:rsidR="00F05A0F" w:rsidRPr="00B95480">
        <w:rPr>
          <w:rFonts w:ascii="Times New Roman" w:hAnsi="Times New Roman" w:cs="Times New Roman"/>
          <w:sz w:val="24"/>
          <w:szCs w:val="24"/>
        </w:rPr>
        <w:t xml:space="preserve">(non-algal) </w:t>
      </w:r>
      <w:r w:rsidR="003363AD" w:rsidRPr="00B95480">
        <w:rPr>
          <w:rFonts w:ascii="Times New Roman" w:hAnsi="Times New Roman" w:cs="Times New Roman"/>
          <w:sz w:val="24"/>
          <w:szCs w:val="24"/>
        </w:rPr>
        <w:t>and non-soft-bodied taxa</w:t>
      </w:r>
      <w:r w:rsidR="00CE1404" w:rsidRPr="00B95480">
        <w:rPr>
          <w:rFonts w:ascii="Times New Roman" w:hAnsi="Times New Roman" w:cs="Times New Roman"/>
          <w:sz w:val="24"/>
          <w:szCs w:val="24"/>
        </w:rPr>
        <w:t xml:space="preserve"> at low and high </w:t>
      </w:r>
      <w:r w:rsidR="0030560D" w:rsidRPr="00B95480">
        <w:rPr>
          <w:rFonts w:ascii="Times New Roman" w:hAnsi="Times New Roman" w:cs="Times New Roman"/>
          <w:sz w:val="24"/>
          <w:szCs w:val="24"/>
        </w:rPr>
        <w:t>palaeo</w:t>
      </w:r>
      <w:r w:rsidR="00CE1404" w:rsidRPr="00B95480">
        <w:rPr>
          <w:rFonts w:ascii="Times New Roman" w:hAnsi="Times New Roman" w:cs="Times New Roman"/>
          <w:sz w:val="24"/>
          <w:szCs w:val="24"/>
        </w:rPr>
        <w:t>latitudes</w:t>
      </w:r>
      <w:r w:rsidR="00F05A0F" w:rsidRPr="00B95480">
        <w:rPr>
          <w:rFonts w:ascii="Times New Roman" w:hAnsi="Times New Roman" w:cs="Times New Roman"/>
          <w:sz w:val="24"/>
          <w:szCs w:val="24"/>
        </w:rPr>
        <w:t xml:space="preserve"> (</w:t>
      </w:r>
      <w:r w:rsidR="000A3061" w:rsidRPr="00B95480">
        <w:rPr>
          <w:rFonts w:ascii="Times New Roman" w:hAnsi="Times New Roman" w:cs="Times New Roman"/>
          <w:sz w:val="24"/>
          <w:szCs w:val="24"/>
        </w:rPr>
        <w:t xml:space="preserve">performed to </w:t>
      </w:r>
      <w:r w:rsidR="00F05A0F" w:rsidRPr="00B95480">
        <w:rPr>
          <w:rFonts w:ascii="Times New Roman" w:hAnsi="Times New Roman" w:cs="Times New Roman"/>
          <w:sz w:val="24"/>
          <w:szCs w:val="24"/>
        </w:rPr>
        <w:t>distinguish the difference between algal taxa and non-algal soft-bodied taxa)</w:t>
      </w:r>
      <w:r w:rsidR="003363AD" w:rsidRPr="00B95480">
        <w:rPr>
          <w:rFonts w:ascii="Times New Roman" w:hAnsi="Times New Roman" w:cs="Times New Roman"/>
          <w:sz w:val="24"/>
          <w:szCs w:val="24"/>
        </w:rPr>
        <w:t xml:space="preserve"> </w:t>
      </w:r>
      <w:r w:rsidR="00513E19" w:rsidRPr="00B95480">
        <w:rPr>
          <w:rFonts w:ascii="Times New Roman" w:hAnsi="Times New Roman" w:cs="Times New Roman"/>
          <w:sz w:val="24"/>
          <w:szCs w:val="24"/>
        </w:rPr>
        <w:t xml:space="preserve">is </w:t>
      </w:r>
      <w:r w:rsidR="003363AD" w:rsidRPr="00B95480">
        <w:rPr>
          <w:rFonts w:ascii="Times New Roman" w:hAnsi="Times New Roman" w:cs="Times New Roman"/>
          <w:sz w:val="24"/>
          <w:szCs w:val="24"/>
        </w:rPr>
        <w:t xml:space="preserve">significant </w:t>
      </w:r>
      <w:r w:rsidR="00513E19" w:rsidRPr="00B95480">
        <w:rPr>
          <w:rFonts w:ascii="Times New Roman" w:hAnsi="Times New Roman" w:cs="Times New Roman"/>
          <w:sz w:val="24"/>
          <w:szCs w:val="24"/>
        </w:rPr>
        <w:t>(</w:t>
      </w:r>
      <w:r w:rsidR="00513E19" w:rsidRPr="00B95480">
        <w:rPr>
          <w:rFonts w:ascii="Times New Roman" w:hAnsi="Times New Roman" w:cs="Times New Roman"/>
          <w:i/>
          <w:sz w:val="24"/>
          <w:szCs w:val="24"/>
        </w:rPr>
        <w:t>χ</w:t>
      </w:r>
      <w:r w:rsidR="00513E19" w:rsidRPr="00B95480">
        <w:rPr>
          <w:rFonts w:ascii="Times New Roman" w:hAnsi="Times New Roman" w:cs="Times New Roman"/>
          <w:i/>
          <w:sz w:val="24"/>
          <w:szCs w:val="24"/>
          <w:vertAlign w:val="superscript"/>
        </w:rPr>
        <w:t>2</w:t>
      </w:r>
      <w:r w:rsidR="00513E19" w:rsidRPr="00B95480">
        <w:rPr>
          <w:rFonts w:ascii="Times New Roman" w:hAnsi="Times New Roman" w:cs="Times New Roman"/>
          <w:sz w:val="24"/>
          <w:szCs w:val="24"/>
        </w:rPr>
        <w:t>(1,</w:t>
      </w:r>
      <w:r w:rsidR="00513E19" w:rsidRPr="00B95480">
        <w:rPr>
          <w:rFonts w:ascii="Times New Roman" w:hAnsi="Times New Roman" w:cs="Times New Roman"/>
          <w:i/>
          <w:sz w:val="24"/>
          <w:szCs w:val="24"/>
        </w:rPr>
        <w:t xml:space="preserve"> N = </w:t>
      </w:r>
      <w:r w:rsidR="00513E19" w:rsidRPr="00B95480">
        <w:rPr>
          <w:rFonts w:ascii="Times New Roman" w:hAnsi="Times New Roman" w:cs="Times New Roman"/>
          <w:iCs/>
          <w:sz w:val="24"/>
          <w:szCs w:val="24"/>
        </w:rPr>
        <w:t>2</w:t>
      </w:r>
      <w:r w:rsidR="008A7FA7">
        <w:rPr>
          <w:rFonts w:ascii="Times New Roman" w:hAnsi="Times New Roman" w:cs="Times New Roman"/>
          <w:iCs/>
          <w:sz w:val="24"/>
          <w:szCs w:val="24"/>
        </w:rPr>
        <w:t>14</w:t>
      </w:r>
      <w:r w:rsidR="00513E19" w:rsidRPr="00B95480">
        <w:rPr>
          <w:rFonts w:ascii="Times New Roman" w:hAnsi="Times New Roman" w:cs="Times New Roman"/>
          <w:iCs/>
          <w:sz w:val="24"/>
          <w:szCs w:val="24"/>
        </w:rPr>
        <w:t xml:space="preserve">) = </w:t>
      </w:r>
      <w:r w:rsidR="008A7FA7">
        <w:rPr>
          <w:rFonts w:ascii="Times New Roman" w:hAnsi="Times New Roman" w:cs="Times New Roman"/>
          <w:iCs/>
          <w:sz w:val="24"/>
          <w:szCs w:val="24"/>
        </w:rPr>
        <w:t>7.590</w:t>
      </w:r>
      <w:r w:rsidR="00513E19" w:rsidRPr="00B95480">
        <w:rPr>
          <w:rFonts w:ascii="Times New Roman" w:hAnsi="Times New Roman" w:cs="Times New Roman"/>
          <w:sz w:val="24"/>
          <w:szCs w:val="24"/>
        </w:rPr>
        <w:t xml:space="preserve">, </w:t>
      </w:r>
      <w:r w:rsidR="00513E19" w:rsidRPr="00B95480">
        <w:rPr>
          <w:rFonts w:ascii="Times New Roman" w:hAnsi="Times New Roman" w:cs="Times New Roman"/>
          <w:i/>
          <w:sz w:val="24"/>
          <w:szCs w:val="24"/>
        </w:rPr>
        <w:t>p</w:t>
      </w:r>
      <w:r w:rsidR="00513E19" w:rsidRPr="00B95480">
        <w:rPr>
          <w:rFonts w:ascii="Times New Roman" w:hAnsi="Times New Roman" w:cs="Times New Roman"/>
          <w:sz w:val="24"/>
          <w:szCs w:val="24"/>
        </w:rPr>
        <w:t xml:space="preserve"> =</w:t>
      </w:r>
      <w:r w:rsidR="00513E19" w:rsidRPr="00B95480">
        <w:t xml:space="preserve"> </w:t>
      </w:r>
      <w:r w:rsidR="003363AD" w:rsidRPr="00B95480">
        <w:rPr>
          <w:rFonts w:ascii="Times New Roman" w:hAnsi="Times New Roman" w:cs="Times New Roman"/>
          <w:sz w:val="24"/>
          <w:szCs w:val="24"/>
        </w:rPr>
        <w:t>0.</w:t>
      </w:r>
      <w:r w:rsidR="007565ED" w:rsidRPr="00B95480">
        <w:rPr>
          <w:rFonts w:ascii="Times New Roman" w:hAnsi="Times New Roman" w:cs="Times New Roman"/>
          <w:sz w:val="24"/>
          <w:szCs w:val="24"/>
        </w:rPr>
        <w:t>00</w:t>
      </w:r>
      <w:r w:rsidR="008A7FA7">
        <w:rPr>
          <w:rFonts w:ascii="Times New Roman" w:hAnsi="Times New Roman" w:cs="Times New Roman"/>
          <w:sz w:val="24"/>
          <w:szCs w:val="24"/>
        </w:rPr>
        <w:t>6</w:t>
      </w:r>
      <w:r w:rsidR="009B078F" w:rsidRPr="00B95480">
        <w:rPr>
          <w:rFonts w:ascii="Times New Roman" w:hAnsi="Times New Roman" w:cs="Times New Roman"/>
          <w:sz w:val="24"/>
          <w:szCs w:val="24"/>
        </w:rPr>
        <w:t>)</w:t>
      </w:r>
      <w:r w:rsidRPr="00B95480">
        <w:rPr>
          <w:rFonts w:ascii="Times New Roman" w:hAnsi="Times New Roman" w:cs="Times New Roman"/>
          <w:sz w:val="24"/>
          <w:szCs w:val="24"/>
        </w:rPr>
        <w:t>.</w:t>
      </w:r>
      <w:r w:rsidR="000839FF" w:rsidRPr="00B95480">
        <w:rPr>
          <w:rFonts w:ascii="Times New Roman" w:hAnsi="Times New Roman" w:cs="Times New Roman"/>
          <w:sz w:val="24"/>
          <w:szCs w:val="24"/>
        </w:rPr>
        <w:t xml:space="preserve"> This </w:t>
      </w:r>
      <w:r w:rsidR="009B078F" w:rsidRPr="00B95480">
        <w:rPr>
          <w:rFonts w:ascii="Times New Roman" w:hAnsi="Times New Roman" w:cs="Times New Roman"/>
          <w:sz w:val="24"/>
          <w:szCs w:val="24"/>
        </w:rPr>
        <w:t xml:space="preserve">result </w:t>
      </w:r>
      <w:r w:rsidR="000839FF" w:rsidRPr="00B95480">
        <w:rPr>
          <w:rFonts w:ascii="Times New Roman" w:hAnsi="Times New Roman" w:cs="Times New Roman"/>
          <w:sz w:val="24"/>
          <w:szCs w:val="24"/>
        </w:rPr>
        <w:t>is likely a reflection of the</w:t>
      </w:r>
      <w:r w:rsidR="008A7FA7">
        <w:rPr>
          <w:rFonts w:ascii="Times New Roman" w:hAnsi="Times New Roman" w:cs="Times New Roman"/>
          <w:sz w:val="24"/>
          <w:szCs w:val="24"/>
        </w:rPr>
        <w:t xml:space="preserve"> significant</w:t>
      </w:r>
      <w:r w:rsidR="000839FF" w:rsidRPr="00B95480">
        <w:rPr>
          <w:rFonts w:ascii="Times New Roman" w:hAnsi="Times New Roman" w:cs="Times New Roman"/>
          <w:sz w:val="24"/>
          <w:szCs w:val="24"/>
        </w:rPr>
        <w:t xml:space="preserve"> </w:t>
      </w:r>
      <w:r w:rsidR="0030560D" w:rsidRPr="00B95480">
        <w:rPr>
          <w:rFonts w:ascii="Times New Roman" w:hAnsi="Times New Roman" w:cs="Times New Roman"/>
          <w:sz w:val="24"/>
          <w:szCs w:val="24"/>
        </w:rPr>
        <w:t>A</w:t>
      </w:r>
      <w:r w:rsidR="000839FF" w:rsidRPr="00B95480">
        <w:rPr>
          <w:rFonts w:ascii="Times New Roman" w:hAnsi="Times New Roman" w:cs="Times New Roman"/>
          <w:sz w:val="24"/>
          <w:szCs w:val="24"/>
        </w:rPr>
        <w:t xml:space="preserve">lgal signal, </w:t>
      </w:r>
      <w:r w:rsidR="00B603C0">
        <w:rPr>
          <w:rFonts w:ascii="Times New Roman" w:hAnsi="Times New Roman" w:cs="Times New Roman"/>
          <w:sz w:val="24"/>
          <w:szCs w:val="24"/>
        </w:rPr>
        <w:t>since</w:t>
      </w:r>
      <w:r w:rsidR="000839FF" w:rsidRPr="00B95480">
        <w:rPr>
          <w:rFonts w:ascii="Times New Roman" w:hAnsi="Times New Roman" w:cs="Times New Roman"/>
          <w:sz w:val="24"/>
          <w:szCs w:val="24"/>
        </w:rPr>
        <w:t xml:space="preserve"> soft-bodied (algal) taxa dominate over the lower diversity groups also included</w:t>
      </w:r>
      <w:r w:rsidR="00F05A0F" w:rsidRPr="00B95480">
        <w:rPr>
          <w:rFonts w:ascii="Times New Roman" w:hAnsi="Times New Roman" w:cs="Times New Roman"/>
          <w:sz w:val="24"/>
          <w:szCs w:val="24"/>
        </w:rPr>
        <w:t xml:space="preserve"> in the comparison group, which contains all non-soft-bodied taxa</w:t>
      </w:r>
      <w:r w:rsidR="00044777">
        <w:rPr>
          <w:rFonts w:ascii="Times New Roman" w:hAnsi="Times New Roman" w:cs="Times New Roman"/>
          <w:sz w:val="24"/>
          <w:szCs w:val="24"/>
        </w:rPr>
        <w:t xml:space="preserve"> and algal taxa</w:t>
      </w:r>
      <w:r w:rsidR="000839FF" w:rsidRPr="00B95480">
        <w:rPr>
          <w:rFonts w:ascii="Times New Roman" w:hAnsi="Times New Roman" w:cs="Times New Roman"/>
          <w:sz w:val="24"/>
          <w:szCs w:val="24"/>
        </w:rPr>
        <w:t xml:space="preserve"> (</w:t>
      </w:r>
      <w:r w:rsidR="00F05A0F" w:rsidRPr="00B95480">
        <w:rPr>
          <w:rFonts w:ascii="Times New Roman" w:hAnsi="Times New Roman" w:cs="Times New Roman"/>
          <w:sz w:val="24"/>
          <w:szCs w:val="24"/>
        </w:rPr>
        <w:t xml:space="preserve">soft-bodied (algal), </w:t>
      </w:r>
      <w:proofErr w:type="spellStart"/>
      <w:r w:rsidR="000839FF" w:rsidRPr="00B95480">
        <w:rPr>
          <w:rFonts w:ascii="Times New Roman" w:hAnsi="Times New Roman" w:cs="Times New Roman"/>
          <w:sz w:val="24"/>
          <w:szCs w:val="24"/>
        </w:rPr>
        <w:t>biomineralising</w:t>
      </w:r>
      <w:proofErr w:type="spellEnd"/>
      <w:r w:rsidR="000839FF" w:rsidRPr="00B95480">
        <w:rPr>
          <w:rFonts w:ascii="Times New Roman" w:hAnsi="Times New Roman" w:cs="Times New Roman"/>
          <w:sz w:val="24"/>
          <w:szCs w:val="24"/>
        </w:rPr>
        <w:t>, organic template and agglutinating).</w:t>
      </w:r>
      <w:r w:rsidR="00D237A3" w:rsidRPr="00B95480">
        <w:rPr>
          <w:rFonts w:ascii="Times New Roman" w:hAnsi="Times New Roman" w:cs="Times New Roman"/>
          <w:sz w:val="24"/>
          <w:szCs w:val="24"/>
        </w:rPr>
        <w:t xml:space="preserve"> </w:t>
      </w:r>
      <w:r w:rsidR="004B0A3C">
        <w:rPr>
          <w:rFonts w:ascii="Times New Roman" w:hAnsi="Times New Roman" w:cs="Times New Roman"/>
          <w:sz w:val="24"/>
          <w:szCs w:val="24"/>
        </w:rPr>
        <w:t>T</w:t>
      </w:r>
      <w:r w:rsidR="00B02726" w:rsidRPr="00B95480">
        <w:rPr>
          <w:rFonts w:ascii="Times New Roman" w:hAnsi="Times New Roman" w:cs="Times New Roman"/>
          <w:sz w:val="24"/>
          <w:szCs w:val="24"/>
        </w:rPr>
        <w:t>he algal signal</w:t>
      </w:r>
      <w:r w:rsidR="004B0A3C">
        <w:rPr>
          <w:rFonts w:ascii="Times New Roman" w:hAnsi="Times New Roman" w:cs="Times New Roman"/>
          <w:sz w:val="24"/>
          <w:szCs w:val="24"/>
        </w:rPr>
        <w:t xml:space="preserve"> is</w:t>
      </w:r>
      <w:r w:rsidR="00B02726" w:rsidRPr="00B95480">
        <w:rPr>
          <w:rFonts w:ascii="Times New Roman" w:hAnsi="Times New Roman" w:cs="Times New Roman"/>
          <w:sz w:val="24"/>
          <w:szCs w:val="24"/>
        </w:rPr>
        <w:t xml:space="preserve"> likely to </w:t>
      </w:r>
      <w:r w:rsidR="0030560D" w:rsidRPr="00B95480">
        <w:rPr>
          <w:rFonts w:ascii="Times New Roman" w:hAnsi="Times New Roman" w:cs="Times New Roman"/>
          <w:sz w:val="24"/>
          <w:szCs w:val="24"/>
        </w:rPr>
        <w:t>be heavily driven by</w:t>
      </w:r>
      <w:r w:rsidR="00B02726" w:rsidRPr="00B95480">
        <w:rPr>
          <w:rFonts w:ascii="Times New Roman" w:hAnsi="Times New Roman" w:cs="Times New Roman"/>
          <w:sz w:val="24"/>
          <w:szCs w:val="24"/>
        </w:rPr>
        <w:t xml:space="preserve"> </w:t>
      </w:r>
      <w:r w:rsidR="00DD5B31" w:rsidRPr="00B95480">
        <w:rPr>
          <w:rFonts w:ascii="Times New Roman" w:hAnsi="Times New Roman" w:cs="Times New Roman"/>
          <w:sz w:val="24"/>
          <w:szCs w:val="24"/>
        </w:rPr>
        <w:t xml:space="preserve">diverse </w:t>
      </w:r>
      <w:r w:rsidR="00B02726" w:rsidRPr="00B95480">
        <w:rPr>
          <w:rFonts w:ascii="Times New Roman" w:hAnsi="Times New Roman" w:cs="Times New Roman"/>
          <w:sz w:val="24"/>
          <w:szCs w:val="24"/>
        </w:rPr>
        <w:t xml:space="preserve">populations of </w:t>
      </w:r>
      <w:r w:rsidR="00B603C0">
        <w:rPr>
          <w:rFonts w:ascii="Times New Roman" w:hAnsi="Times New Roman" w:cs="Times New Roman"/>
          <w:sz w:val="24"/>
          <w:szCs w:val="24"/>
        </w:rPr>
        <w:t>constituent taxa</w:t>
      </w:r>
      <w:r w:rsidR="00B02726" w:rsidRPr="00B95480">
        <w:rPr>
          <w:rFonts w:ascii="Times New Roman" w:hAnsi="Times New Roman" w:cs="Times New Roman"/>
          <w:sz w:val="24"/>
          <w:szCs w:val="24"/>
        </w:rPr>
        <w:t xml:space="preserve"> in South China.</w:t>
      </w:r>
      <w:r w:rsidR="00044777">
        <w:rPr>
          <w:rFonts w:ascii="Times New Roman" w:hAnsi="Times New Roman" w:cs="Times New Roman"/>
          <w:sz w:val="24"/>
          <w:szCs w:val="24"/>
        </w:rPr>
        <w:t xml:space="preserve"> These comparisons are made across the entire late Ediacaran.</w:t>
      </w:r>
    </w:p>
    <w:p w14:paraId="590EA3EC" w14:textId="77777777" w:rsidR="00863540" w:rsidRPr="00B95480" w:rsidRDefault="00863540">
      <w:pPr>
        <w:rPr>
          <w:rFonts w:ascii="Times New Roman" w:hAnsi="Times New Roman" w:cs="Times New Roman"/>
          <w:sz w:val="24"/>
          <w:szCs w:val="24"/>
        </w:rPr>
      </w:pPr>
      <w:r w:rsidRPr="00B95480">
        <w:rPr>
          <w:rFonts w:ascii="Times New Roman" w:hAnsi="Times New Roman" w:cs="Times New Roman"/>
          <w:sz w:val="24"/>
          <w:szCs w:val="24"/>
        </w:rPr>
        <w:br w:type="page"/>
      </w:r>
    </w:p>
    <w:tbl>
      <w:tblPr>
        <w:tblStyle w:val="PlainTable2"/>
        <w:tblW w:w="5000" w:type="pct"/>
        <w:tblLayout w:type="fixed"/>
        <w:tblLook w:val="04A0" w:firstRow="1" w:lastRow="0" w:firstColumn="1" w:lastColumn="0" w:noHBand="0" w:noVBand="1"/>
      </w:tblPr>
      <w:tblGrid>
        <w:gridCol w:w="1701"/>
        <w:gridCol w:w="4962"/>
        <w:gridCol w:w="1276"/>
        <w:gridCol w:w="1087"/>
      </w:tblGrid>
      <w:tr w:rsidR="0017787C" w:rsidRPr="00B95480" w14:paraId="6645A048" w14:textId="77777777" w:rsidTr="002F5B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546336EC" w14:textId="77777777" w:rsidR="0017787C" w:rsidRPr="00B95480" w:rsidRDefault="0017787C" w:rsidP="0078608A">
            <w:pPr>
              <w:jc w:val="both"/>
              <w:rPr>
                <w:rFonts w:ascii="Times New Roman" w:hAnsi="Times New Roman" w:cs="Times New Roman"/>
                <w:sz w:val="24"/>
                <w:szCs w:val="24"/>
              </w:rPr>
            </w:pPr>
            <w:r w:rsidRPr="00B95480">
              <w:rPr>
                <w:rFonts w:ascii="Times New Roman" w:hAnsi="Times New Roman" w:cs="Times New Roman"/>
                <w:sz w:val="24"/>
                <w:szCs w:val="24"/>
              </w:rPr>
              <w:lastRenderedPageBreak/>
              <w:t>Test type</w:t>
            </w:r>
          </w:p>
        </w:tc>
        <w:tc>
          <w:tcPr>
            <w:tcW w:w="2749" w:type="pct"/>
            <w:tcBorders>
              <w:bottom w:val="single" w:sz="4" w:space="0" w:color="auto"/>
            </w:tcBorders>
          </w:tcPr>
          <w:p w14:paraId="7D3EE7A1" w14:textId="77777777" w:rsidR="0017787C" w:rsidRPr="00B95480" w:rsidRDefault="0017787C" w:rsidP="007860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Comparison</w:t>
            </w:r>
          </w:p>
        </w:tc>
        <w:tc>
          <w:tcPr>
            <w:tcW w:w="707" w:type="pct"/>
            <w:tcBorders>
              <w:bottom w:val="single" w:sz="4" w:space="0" w:color="auto"/>
            </w:tcBorders>
          </w:tcPr>
          <w:p w14:paraId="7148FAE7" w14:textId="77777777" w:rsidR="0017787C" w:rsidRPr="00B95480" w:rsidRDefault="0017787C" w:rsidP="007860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Chi-squared</w:t>
            </w:r>
          </w:p>
        </w:tc>
        <w:tc>
          <w:tcPr>
            <w:tcW w:w="602" w:type="pct"/>
            <w:tcBorders>
              <w:bottom w:val="single" w:sz="4" w:space="0" w:color="auto"/>
            </w:tcBorders>
          </w:tcPr>
          <w:p w14:paraId="17CE7405" w14:textId="77777777" w:rsidR="0017787C" w:rsidRPr="00B95480" w:rsidRDefault="0017787C" w:rsidP="0078608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i/>
                <w:iCs/>
                <w:sz w:val="24"/>
                <w:szCs w:val="24"/>
              </w:rPr>
              <w:t>p</w:t>
            </w:r>
            <w:r w:rsidRPr="00B95480">
              <w:rPr>
                <w:rFonts w:ascii="Times New Roman" w:hAnsi="Times New Roman" w:cs="Times New Roman"/>
                <w:sz w:val="24"/>
                <w:szCs w:val="24"/>
              </w:rPr>
              <w:t>-value</w:t>
            </w:r>
          </w:p>
        </w:tc>
      </w:tr>
      <w:tr w:rsidR="00A812DD" w:rsidRPr="00B95480" w14:paraId="76CD7648" w14:textId="77777777" w:rsidTr="002F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Borders>
              <w:top w:val="single" w:sz="4" w:space="0" w:color="auto"/>
              <w:bottom w:val="nil"/>
            </w:tcBorders>
            <w:shd w:val="clear" w:color="auto" w:fill="E7E6E6" w:themeFill="background2"/>
          </w:tcPr>
          <w:p w14:paraId="1822DA67" w14:textId="77777777" w:rsidR="0017787C" w:rsidRPr="00B95480" w:rsidRDefault="0017787C" w:rsidP="0078608A">
            <w:pPr>
              <w:jc w:val="both"/>
              <w:rPr>
                <w:rFonts w:ascii="Times New Roman" w:hAnsi="Times New Roman" w:cs="Times New Roman"/>
                <w:b w:val="0"/>
                <w:bCs w:val="0"/>
                <w:sz w:val="24"/>
                <w:szCs w:val="24"/>
              </w:rPr>
            </w:pPr>
            <w:r w:rsidRPr="00B95480">
              <w:rPr>
                <w:rFonts w:ascii="Times New Roman" w:hAnsi="Times New Roman" w:cs="Times New Roman"/>
                <w:b w:val="0"/>
                <w:bCs w:val="0"/>
                <w:sz w:val="24"/>
                <w:szCs w:val="24"/>
              </w:rPr>
              <w:t>Kruskal-Wallis</w:t>
            </w:r>
          </w:p>
        </w:tc>
        <w:tc>
          <w:tcPr>
            <w:tcW w:w="2749" w:type="pct"/>
            <w:tcBorders>
              <w:top w:val="single" w:sz="4" w:space="0" w:color="auto"/>
              <w:bottom w:val="nil"/>
            </w:tcBorders>
            <w:shd w:val="clear" w:color="auto" w:fill="E7E6E6" w:themeFill="background2"/>
          </w:tcPr>
          <w:p w14:paraId="0C2158A5" w14:textId="38B4635E" w:rsidR="0017787C" w:rsidRPr="00B95480" w:rsidRDefault="0017787C" w:rsidP="00CB5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Low latitude localities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Low latitude taxa</w:t>
            </w:r>
          </w:p>
        </w:tc>
        <w:tc>
          <w:tcPr>
            <w:tcW w:w="0" w:type="pct"/>
            <w:tcBorders>
              <w:top w:val="single" w:sz="4" w:space="0" w:color="auto"/>
              <w:bottom w:val="nil"/>
            </w:tcBorders>
            <w:shd w:val="clear" w:color="auto" w:fill="E7E6E6" w:themeFill="background2"/>
          </w:tcPr>
          <w:p w14:paraId="76526065" w14:textId="69100EB6" w:rsidR="0017787C" w:rsidRPr="00B95480" w:rsidRDefault="000F0A70"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A261BA">
              <w:rPr>
                <w:rFonts w:ascii="Times New Roman" w:hAnsi="Times New Roman" w:cs="Times New Roman"/>
                <w:sz w:val="24"/>
                <w:szCs w:val="24"/>
              </w:rPr>
              <w:t>164</w:t>
            </w:r>
          </w:p>
        </w:tc>
        <w:tc>
          <w:tcPr>
            <w:tcW w:w="0" w:type="pct"/>
            <w:tcBorders>
              <w:top w:val="single" w:sz="4" w:space="0" w:color="auto"/>
              <w:bottom w:val="nil"/>
            </w:tcBorders>
            <w:shd w:val="clear" w:color="auto" w:fill="E7E6E6" w:themeFill="background2"/>
          </w:tcPr>
          <w:p w14:paraId="5148F435" w14:textId="3BB696FB" w:rsidR="0017787C" w:rsidRPr="00B95480" w:rsidRDefault="00E6579C"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sidR="000F0A70">
              <w:rPr>
                <w:rFonts w:ascii="Times New Roman" w:hAnsi="Times New Roman" w:cs="Times New Roman"/>
                <w:sz w:val="24"/>
                <w:szCs w:val="24"/>
              </w:rPr>
              <w:t>14</w:t>
            </w:r>
            <w:r w:rsidR="00A261BA">
              <w:rPr>
                <w:rFonts w:ascii="Times New Roman" w:hAnsi="Times New Roman" w:cs="Times New Roman"/>
                <w:sz w:val="24"/>
                <w:szCs w:val="24"/>
              </w:rPr>
              <w:t>1</w:t>
            </w:r>
          </w:p>
        </w:tc>
      </w:tr>
      <w:tr w:rsidR="00A812DD" w:rsidRPr="00B95480" w14:paraId="7E68E563" w14:textId="77777777" w:rsidTr="002F5BA6">
        <w:tc>
          <w:tcPr>
            <w:cnfStyle w:val="001000000000" w:firstRow="0" w:lastRow="0" w:firstColumn="1" w:lastColumn="0" w:oddVBand="0" w:evenVBand="0" w:oddHBand="0" w:evenHBand="0" w:firstRowFirstColumn="0" w:firstRowLastColumn="0" w:lastRowFirstColumn="0" w:lastRowLastColumn="0"/>
            <w:tcW w:w="942" w:type="pct"/>
            <w:tcBorders>
              <w:top w:val="nil"/>
              <w:bottom w:val="nil"/>
            </w:tcBorders>
            <w:shd w:val="clear" w:color="auto" w:fill="E7E6E6" w:themeFill="background2"/>
          </w:tcPr>
          <w:p w14:paraId="433FB0FA" w14:textId="77777777" w:rsidR="0017787C" w:rsidRPr="00B95480" w:rsidRDefault="0017787C" w:rsidP="0078608A">
            <w:pPr>
              <w:jc w:val="both"/>
              <w:rPr>
                <w:rFonts w:ascii="Times New Roman" w:hAnsi="Times New Roman" w:cs="Times New Roman"/>
                <w:b w:val="0"/>
                <w:bCs w:val="0"/>
                <w:sz w:val="24"/>
                <w:szCs w:val="24"/>
              </w:rPr>
            </w:pPr>
            <w:r w:rsidRPr="00B95480">
              <w:rPr>
                <w:rFonts w:ascii="Times New Roman" w:hAnsi="Times New Roman" w:cs="Times New Roman"/>
                <w:b w:val="0"/>
                <w:bCs w:val="0"/>
                <w:sz w:val="24"/>
                <w:szCs w:val="24"/>
              </w:rPr>
              <w:t>Kruskal-Wallis</w:t>
            </w:r>
          </w:p>
        </w:tc>
        <w:tc>
          <w:tcPr>
            <w:tcW w:w="2749" w:type="pct"/>
            <w:tcBorders>
              <w:top w:val="nil"/>
              <w:bottom w:val="nil"/>
            </w:tcBorders>
            <w:shd w:val="clear" w:color="auto" w:fill="E7E6E6" w:themeFill="background2"/>
          </w:tcPr>
          <w:p w14:paraId="7D75345E" w14:textId="57CDAEE9" w:rsidR="0017787C" w:rsidRPr="00B95480" w:rsidRDefault="0017787C" w:rsidP="00CB5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High latitude localities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High latitude taxa</w:t>
            </w:r>
          </w:p>
        </w:tc>
        <w:tc>
          <w:tcPr>
            <w:tcW w:w="0" w:type="pct"/>
            <w:tcBorders>
              <w:top w:val="nil"/>
              <w:bottom w:val="nil"/>
            </w:tcBorders>
            <w:shd w:val="clear" w:color="auto" w:fill="E7E6E6" w:themeFill="background2"/>
          </w:tcPr>
          <w:p w14:paraId="1466FA47" w14:textId="1A80B75E" w:rsidR="0017787C" w:rsidRPr="00B95480" w:rsidRDefault="000F0A70"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2.810</w:t>
            </w:r>
          </w:p>
        </w:tc>
        <w:tc>
          <w:tcPr>
            <w:tcW w:w="0" w:type="pct"/>
            <w:tcBorders>
              <w:top w:val="nil"/>
              <w:bottom w:val="nil"/>
            </w:tcBorders>
            <w:shd w:val="clear" w:color="auto" w:fill="E7E6E6" w:themeFill="background2"/>
          </w:tcPr>
          <w:p w14:paraId="4D9C40A5" w14:textId="57074825" w:rsidR="0017787C" w:rsidRPr="00B95480" w:rsidRDefault="00E6579C"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95480">
              <w:rPr>
                <w:rFonts w:ascii="Times New Roman" w:hAnsi="Times New Roman" w:cs="Times New Roman"/>
                <w:b/>
                <w:bCs/>
                <w:sz w:val="24"/>
                <w:szCs w:val="24"/>
              </w:rPr>
              <w:t>0.0</w:t>
            </w:r>
            <w:r w:rsidR="000F0A70">
              <w:rPr>
                <w:rFonts w:ascii="Times New Roman" w:hAnsi="Times New Roman" w:cs="Times New Roman"/>
                <w:b/>
                <w:bCs/>
                <w:sz w:val="24"/>
                <w:szCs w:val="24"/>
              </w:rPr>
              <w:t>94</w:t>
            </w:r>
          </w:p>
        </w:tc>
      </w:tr>
      <w:tr w:rsidR="00A812DD" w:rsidRPr="00B95480" w14:paraId="78DD2D9B" w14:textId="77777777" w:rsidTr="002F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Borders>
              <w:top w:val="nil"/>
              <w:bottom w:val="nil"/>
            </w:tcBorders>
            <w:shd w:val="clear" w:color="auto" w:fill="E7E6E6" w:themeFill="background2"/>
          </w:tcPr>
          <w:p w14:paraId="55D06A85" w14:textId="7354B4A5" w:rsidR="00423DCE" w:rsidRPr="00B95480" w:rsidRDefault="00423DCE" w:rsidP="0078608A">
            <w:pPr>
              <w:jc w:val="both"/>
              <w:rPr>
                <w:rFonts w:ascii="Times New Roman" w:hAnsi="Times New Roman" w:cs="Times New Roman"/>
                <w:sz w:val="24"/>
                <w:szCs w:val="24"/>
              </w:rPr>
            </w:pPr>
            <w:r w:rsidRPr="00B95480">
              <w:rPr>
                <w:rFonts w:ascii="Times New Roman" w:hAnsi="Times New Roman" w:cs="Times New Roman"/>
                <w:b w:val="0"/>
                <w:bCs w:val="0"/>
                <w:sz w:val="24"/>
                <w:szCs w:val="24"/>
              </w:rPr>
              <w:t>Kruskal-Wallis</w:t>
            </w:r>
          </w:p>
        </w:tc>
        <w:tc>
          <w:tcPr>
            <w:tcW w:w="2749" w:type="pct"/>
            <w:tcBorders>
              <w:top w:val="nil"/>
              <w:bottom w:val="nil"/>
            </w:tcBorders>
            <w:shd w:val="clear" w:color="auto" w:fill="E7E6E6" w:themeFill="background2"/>
          </w:tcPr>
          <w:p w14:paraId="379355B2" w14:textId="1255A62A" w:rsidR="00423DCE" w:rsidRPr="00B95480" w:rsidRDefault="00423DCE" w:rsidP="00CB5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Low latitude taxa</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High latitude taxa</w:t>
            </w:r>
          </w:p>
        </w:tc>
        <w:tc>
          <w:tcPr>
            <w:tcW w:w="0" w:type="pct"/>
            <w:tcBorders>
              <w:top w:val="nil"/>
              <w:bottom w:val="nil"/>
            </w:tcBorders>
            <w:shd w:val="clear" w:color="auto" w:fill="E7E6E6" w:themeFill="background2"/>
          </w:tcPr>
          <w:p w14:paraId="2A4B5E4A" w14:textId="4D6799B8" w:rsidR="00423DCE" w:rsidRPr="00B95480" w:rsidRDefault="00E6579C"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0.0</w:t>
            </w:r>
            <w:r w:rsidR="000F0A70">
              <w:rPr>
                <w:rFonts w:ascii="Times New Roman" w:hAnsi="Times New Roman" w:cs="Times New Roman"/>
                <w:sz w:val="24"/>
                <w:szCs w:val="24"/>
              </w:rPr>
              <w:t>9</w:t>
            </w:r>
            <w:r w:rsidRPr="00B95480">
              <w:rPr>
                <w:rFonts w:ascii="Times New Roman" w:hAnsi="Times New Roman" w:cs="Times New Roman"/>
                <w:sz w:val="24"/>
                <w:szCs w:val="24"/>
              </w:rPr>
              <w:t>8</w:t>
            </w:r>
          </w:p>
        </w:tc>
        <w:tc>
          <w:tcPr>
            <w:tcW w:w="0" w:type="pct"/>
            <w:tcBorders>
              <w:top w:val="nil"/>
              <w:bottom w:val="nil"/>
            </w:tcBorders>
            <w:shd w:val="clear" w:color="auto" w:fill="E7E6E6" w:themeFill="background2"/>
          </w:tcPr>
          <w:p w14:paraId="286D0172" w14:textId="1A80FF5D" w:rsidR="00423DCE" w:rsidRPr="00B95480" w:rsidRDefault="00E6579C"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sidR="00BF51E3" w:rsidRPr="00B95480">
              <w:rPr>
                <w:rFonts w:ascii="Times New Roman" w:hAnsi="Times New Roman" w:cs="Times New Roman"/>
                <w:sz w:val="24"/>
                <w:szCs w:val="24"/>
              </w:rPr>
              <w:t>7</w:t>
            </w:r>
            <w:r w:rsidR="000F0A70">
              <w:rPr>
                <w:rFonts w:ascii="Times New Roman" w:hAnsi="Times New Roman" w:cs="Times New Roman"/>
                <w:sz w:val="24"/>
                <w:szCs w:val="24"/>
              </w:rPr>
              <w:t>54</w:t>
            </w:r>
          </w:p>
        </w:tc>
      </w:tr>
      <w:tr w:rsidR="00A812DD" w:rsidRPr="00B95480" w14:paraId="5986D36A" w14:textId="77777777" w:rsidTr="002F5BA6">
        <w:tc>
          <w:tcPr>
            <w:cnfStyle w:val="001000000000" w:firstRow="0" w:lastRow="0" w:firstColumn="1" w:lastColumn="0" w:oddVBand="0" w:evenVBand="0" w:oddHBand="0" w:evenHBand="0" w:firstRowFirstColumn="0" w:firstRowLastColumn="0" w:lastRowFirstColumn="0" w:lastRowLastColumn="0"/>
            <w:tcW w:w="942" w:type="pct"/>
            <w:tcBorders>
              <w:top w:val="nil"/>
              <w:bottom w:val="nil"/>
            </w:tcBorders>
            <w:shd w:val="clear" w:color="auto" w:fill="E7E6E6" w:themeFill="background2"/>
          </w:tcPr>
          <w:p w14:paraId="0AFDE9F0" w14:textId="7DC33156" w:rsidR="00423DCE" w:rsidRPr="00B95480" w:rsidRDefault="00423DCE" w:rsidP="0078608A">
            <w:pPr>
              <w:jc w:val="both"/>
              <w:rPr>
                <w:rFonts w:ascii="Times New Roman" w:hAnsi="Times New Roman" w:cs="Times New Roman"/>
                <w:sz w:val="24"/>
                <w:szCs w:val="24"/>
              </w:rPr>
            </w:pPr>
            <w:r w:rsidRPr="00B95480">
              <w:rPr>
                <w:rFonts w:ascii="Times New Roman" w:hAnsi="Times New Roman" w:cs="Times New Roman"/>
                <w:b w:val="0"/>
                <w:bCs w:val="0"/>
                <w:sz w:val="24"/>
                <w:szCs w:val="24"/>
              </w:rPr>
              <w:t>Kruskal-Wallis</w:t>
            </w:r>
          </w:p>
        </w:tc>
        <w:tc>
          <w:tcPr>
            <w:tcW w:w="2749" w:type="pct"/>
            <w:tcBorders>
              <w:top w:val="nil"/>
              <w:bottom w:val="nil"/>
            </w:tcBorders>
            <w:shd w:val="clear" w:color="auto" w:fill="E7E6E6" w:themeFill="background2"/>
          </w:tcPr>
          <w:p w14:paraId="4A044759" w14:textId="347FD670" w:rsidR="00423DCE" w:rsidRPr="00B95480" w:rsidRDefault="00423DCE" w:rsidP="00CB5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Low latitude localities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High latitude localities</w:t>
            </w:r>
          </w:p>
        </w:tc>
        <w:tc>
          <w:tcPr>
            <w:tcW w:w="0" w:type="pct"/>
            <w:tcBorders>
              <w:top w:val="nil"/>
              <w:bottom w:val="nil"/>
            </w:tcBorders>
            <w:shd w:val="clear" w:color="auto" w:fill="E7E6E6" w:themeFill="background2"/>
          </w:tcPr>
          <w:p w14:paraId="2131ECC9" w14:textId="550245BB" w:rsidR="00423DCE" w:rsidRPr="00B95480" w:rsidRDefault="00E6579C"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p>
        </w:tc>
        <w:tc>
          <w:tcPr>
            <w:tcW w:w="0" w:type="pct"/>
            <w:tcBorders>
              <w:top w:val="nil"/>
              <w:bottom w:val="nil"/>
            </w:tcBorders>
            <w:shd w:val="clear" w:color="auto" w:fill="E7E6E6" w:themeFill="background2"/>
          </w:tcPr>
          <w:p w14:paraId="1355B17D" w14:textId="7396EDEA" w:rsidR="00423DCE" w:rsidRPr="00B95480" w:rsidRDefault="000F0A70"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812DD" w:rsidRPr="00B95480" w14:paraId="10C50573" w14:textId="77777777" w:rsidTr="002F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Borders>
              <w:top w:val="nil"/>
              <w:bottom w:val="nil"/>
            </w:tcBorders>
            <w:shd w:val="clear" w:color="auto" w:fill="E7E6E6" w:themeFill="background2"/>
          </w:tcPr>
          <w:p w14:paraId="5A4378FC" w14:textId="03EA2637" w:rsidR="00A94453" w:rsidRPr="00B95480" w:rsidRDefault="00A94453" w:rsidP="00A94453">
            <w:pPr>
              <w:jc w:val="both"/>
              <w:rPr>
                <w:rFonts w:ascii="Times New Roman" w:hAnsi="Times New Roman" w:cs="Times New Roman"/>
                <w:sz w:val="24"/>
                <w:szCs w:val="24"/>
              </w:rPr>
            </w:pPr>
            <w:r w:rsidRPr="00B95480">
              <w:rPr>
                <w:rFonts w:ascii="Times New Roman" w:hAnsi="Times New Roman" w:cs="Times New Roman"/>
                <w:b w:val="0"/>
                <w:bCs w:val="0"/>
                <w:sz w:val="24"/>
                <w:szCs w:val="24"/>
              </w:rPr>
              <w:t>Kruskal-Wallis</w:t>
            </w:r>
          </w:p>
        </w:tc>
        <w:tc>
          <w:tcPr>
            <w:tcW w:w="2749" w:type="pct"/>
            <w:tcBorders>
              <w:top w:val="nil"/>
              <w:bottom w:val="nil"/>
            </w:tcBorders>
            <w:shd w:val="clear" w:color="auto" w:fill="E7E6E6" w:themeFill="background2"/>
          </w:tcPr>
          <w:p w14:paraId="69853DDA" w14:textId="41A5B10C" w:rsidR="00A94453" w:rsidRPr="00B95480" w:rsidRDefault="00A94453" w:rsidP="00A94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Overall taxa</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Localities (20</w:t>
            </w:r>
            <w:r w:rsidRPr="00B95480">
              <w:rPr>
                <w:rFonts w:ascii="Calibri" w:hAnsi="Calibri" w:cs="Calibri"/>
                <w:sz w:val="24"/>
                <w:szCs w:val="24"/>
              </w:rPr>
              <w:t>°</w:t>
            </w:r>
            <w:r w:rsidRPr="00B95480">
              <w:rPr>
                <w:rFonts w:ascii="Times New Roman" w:hAnsi="Times New Roman" w:cs="Times New Roman"/>
                <w:sz w:val="24"/>
                <w:szCs w:val="24"/>
              </w:rPr>
              <w:t xml:space="preserve"> bands)</w:t>
            </w:r>
          </w:p>
        </w:tc>
        <w:tc>
          <w:tcPr>
            <w:tcW w:w="0" w:type="pct"/>
            <w:tcBorders>
              <w:top w:val="nil"/>
              <w:bottom w:val="nil"/>
            </w:tcBorders>
            <w:shd w:val="clear" w:color="auto" w:fill="E7E6E6" w:themeFill="background2"/>
          </w:tcPr>
          <w:p w14:paraId="37A2BA06" w14:textId="00321D8D" w:rsidR="00A94453" w:rsidRPr="00B95480" w:rsidRDefault="00A94453" w:rsidP="00A9445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6.</w:t>
            </w:r>
            <w:r w:rsidR="000F0A70" w:rsidRPr="00B95480">
              <w:rPr>
                <w:rFonts w:ascii="Times New Roman" w:hAnsi="Times New Roman" w:cs="Times New Roman"/>
                <w:sz w:val="24"/>
                <w:szCs w:val="24"/>
              </w:rPr>
              <w:t>8</w:t>
            </w:r>
            <w:r w:rsidR="000F0A70">
              <w:rPr>
                <w:rFonts w:ascii="Times New Roman" w:hAnsi="Times New Roman" w:cs="Times New Roman"/>
                <w:sz w:val="24"/>
                <w:szCs w:val="24"/>
              </w:rPr>
              <w:t>18</w:t>
            </w:r>
          </w:p>
        </w:tc>
        <w:tc>
          <w:tcPr>
            <w:tcW w:w="0" w:type="pct"/>
            <w:tcBorders>
              <w:top w:val="nil"/>
              <w:bottom w:val="nil"/>
            </w:tcBorders>
            <w:shd w:val="clear" w:color="auto" w:fill="E7E6E6" w:themeFill="background2"/>
          </w:tcPr>
          <w:p w14:paraId="78C74C3F" w14:textId="65E16CC6" w:rsidR="00A94453" w:rsidRPr="00B95480" w:rsidDel="00BF51E3" w:rsidRDefault="00A94453" w:rsidP="00A9445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95480">
              <w:rPr>
                <w:rFonts w:ascii="Times New Roman" w:hAnsi="Times New Roman" w:cs="Times New Roman"/>
                <w:b/>
                <w:bCs/>
                <w:sz w:val="24"/>
                <w:szCs w:val="24"/>
              </w:rPr>
              <w:t>0.009</w:t>
            </w:r>
          </w:p>
        </w:tc>
      </w:tr>
      <w:tr w:rsidR="00423DCE" w:rsidRPr="00B95480" w14:paraId="130AA061" w14:textId="77777777" w:rsidTr="002F5BA6">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1934F2F0" w14:textId="77777777" w:rsidR="00423DCE" w:rsidRPr="00B95480" w:rsidRDefault="00423DCE" w:rsidP="0078608A">
            <w:pPr>
              <w:jc w:val="both"/>
              <w:rPr>
                <w:rFonts w:ascii="Times New Roman" w:hAnsi="Times New Roman" w:cs="Times New Roman"/>
                <w:b w:val="0"/>
                <w:bCs w:val="0"/>
                <w:sz w:val="24"/>
                <w:szCs w:val="24"/>
              </w:rPr>
            </w:pPr>
            <w:r w:rsidRPr="00B95480">
              <w:rPr>
                <w:rFonts w:ascii="Times New Roman" w:hAnsi="Times New Roman" w:cs="Times New Roman"/>
                <w:b w:val="0"/>
                <w:bCs w:val="0"/>
                <w:sz w:val="24"/>
                <w:szCs w:val="24"/>
              </w:rPr>
              <w:t>Chi-squared</w:t>
            </w:r>
          </w:p>
        </w:tc>
        <w:tc>
          <w:tcPr>
            <w:tcW w:w="2749" w:type="pct"/>
            <w:tcBorders>
              <w:top w:val="nil"/>
              <w:bottom w:val="nil"/>
            </w:tcBorders>
          </w:tcPr>
          <w:p w14:paraId="1F58B14A" w14:textId="63A770C1" w:rsidR="00423DCE" w:rsidRPr="00B95480" w:rsidRDefault="00423DCE" w:rsidP="00CB5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Algal</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Non-algal</w:t>
            </w:r>
          </w:p>
        </w:tc>
        <w:tc>
          <w:tcPr>
            <w:tcW w:w="707" w:type="pct"/>
            <w:tcBorders>
              <w:top w:val="nil"/>
              <w:bottom w:val="nil"/>
            </w:tcBorders>
          </w:tcPr>
          <w:p w14:paraId="28961E07" w14:textId="4635677E" w:rsidR="00423DCE" w:rsidRPr="00B95480" w:rsidRDefault="00CC04C1"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6.954</w:t>
            </w:r>
          </w:p>
        </w:tc>
        <w:tc>
          <w:tcPr>
            <w:tcW w:w="602" w:type="pct"/>
            <w:tcBorders>
              <w:top w:val="nil"/>
              <w:bottom w:val="nil"/>
            </w:tcBorders>
          </w:tcPr>
          <w:p w14:paraId="220ACA96" w14:textId="1296D900" w:rsidR="00423DCE" w:rsidRPr="00B95480" w:rsidRDefault="00423DCE"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95480">
              <w:rPr>
                <w:rFonts w:ascii="Times New Roman" w:hAnsi="Times New Roman" w:cs="Times New Roman"/>
                <w:b/>
                <w:bCs/>
                <w:sz w:val="24"/>
                <w:szCs w:val="24"/>
              </w:rPr>
              <w:t>0.</w:t>
            </w:r>
            <w:r w:rsidR="00CC04C1" w:rsidRPr="00B95480">
              <w:rPr>
                <w:rFonts w:ascii="Times New Roman" w:hAnsi="Times New Roman" w:cs="Times New Roman"/>
                <w:b/>
                <w:bCs/>
                <w:sz w:val="24"/>
                <w:szCs w:val="24"/>
              </w:rPr>
              <w:t>00</w:t>
            </w:r>
            <w:r w:rsidR="00CC04C1">
              <w:rPr>
                <w:rFonts w:ascii="Times New Roman" w:hAnsi="Times New Roman" w:cs="Times New Roman"/>
                <w:b/>
                <w:bCs/>
                <w:sz w:val="24"/>
                <w:szCs w:val="24"/>
              </w:rPr>
              <w:t>8</w:t>
            </w:r>
          </w:p>
        </w:tc>
      </w:tr>
      <w:tr w:rsidR="00423DCE" w:rsidRPr="00B95480" w14:paraId="01E89A1D" w14:textId="77777777" w:rsidTr="002F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19B77272" w14:textId="77777777" w:rsidR="00423DCE" w:rsidRPr="00B95480" w:rsidRDefault="00423DCE" w:rsidP="0078608A">
            <w:pPr>
              <w:jc w:val="both"/>
              <w:rPr>
                <w:rFonts w:ascii="Times New Roman" w:hAnsi="Times New Roman" w:cs="Times New Roman"/>
                <w:b w:val="0"/>
                <w:bCs w:val="0"/>
                <w:sz w:val="24"/>
                <w:szCs w:val="24"/>
              </w:rPr>
            </w:pPr>
            <w:r w:rsidRPr="00B95480">
              <w:rPr>
                <w:rFonts w:ascii="Times New Roman" w:hAnsi="Times New Roman" w:cs="Times New Roman"/>
                <w:b w:val="0"/>
                <w:bCs w:val="0"/>
                <w:sz w:val="24"/>
                <w:szCs w:val="24"/>
              </w:rPr>
              <w:t>Chi-squared</w:t>
            </w:r>
          </w:p>
        </w:tc>
        <w:tc>
          <w:tcPr>
            <w:tcW w:w="2749" w:type="pct"/>
            <w:tcBorders>
              <w:top w:val="nil"/>
              <w:bottom w:val="nil"/>
            </w:tcBorders>
          </w:tcPr>
          <w:p w14:paraId="2DAE44A6" w14:textId="67370912" w:rsidR="00423DCE" w:rsidRPr="00B95480" w:rsidRDefault="00423DCE" w:rsidP="00CB5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Bilateral</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Non-bilateral</w:t>
            </w:r>
          </w:p>
        </w:tc>
        <w:tc>
          <w:tcPr>
            <w:tcW w:w="707" w:type="pct"/>
            <w:tcBorders>
              <w:top w:val="nil"/>
              <w:bottom w:val="nil"/>
            </w:tcBorders>
          </w:tcPr>
          <w:p w14:paraId="118C67DA" w14:textId="400F9F8E" w:rsidR="00423DCE" w:rsidRPr="00B95480" w:rsidRDefault="007565ED"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sidR="00CC04C1">
              <w:rPr>
                <w:rFonts w:ascii="Times New Roman" w:hAnsi="Times New Roman" w:cs="Times New Roman"/>
                <w:sz w:val="24"/>
                <w:szCs w:val="24"/>
              </w:rPr>
              <w:t>825</w:t>
            </w:r>
          </w:p>
        </w:tc>
        <w:tc>
          <w:tcPr>
            <w:tcW w:w="602" w:type="pct"/>
            <w:tcBorders>
              <w:top w:val="nil"/>
              <w:bottom w:val="nil"/>
            </w:tcBorders>
          </w:tcPr>
          <w:p w14:paraId="5278DDFA" w14:textId="3268DA29" w:rsidR="00423DCE" w:rsidRPr="00B95480" w:rsidRDefault="00423DCE"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sidR="007565ED" w:rsidRPr="00B95480">
              <w:rPr>
                <w:rFonts w:ascii="Times New Roman" w:hAnsi="Times New Roman" w:cs="Times New Roman"/>
                <w:sz w:val="24"/>
                <w:szCs w:val="24"/>
              </w:rPr>
              <w:t>3</w:t>
            </w:r>
            <w:r w:rsidR="00CC04C1">
              <w:rPr>
                <w:rFonts w:ascii="Times New Roman" w:hAnsi="Times New Roman" w:cs="Times New Roman"/>
                <w:sz w:val="24"/>
                <w:szCs w:val="24"/>
              </w:rPr>
              <w:t>64</w:t>
            </w:r>
          </w:p>
        </w:tc>
      </w:tr>
      <w:tr w:rsidR="00423DCE" w:rsidRPr="00B95480" w14:paraId="3D3EE056" w14:textId="77777777" w:rsidTr="002F5BA6">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536CF94A" w14:textId="77777777" w:rsidR="00423DCE" w:rsidRPr="00B95480" w:rsidRDefault="00423DCE" w:rsidP="0078608A">
            <w:pPr>
              <w:jc w:val="both"/>
              <w:rPr>
                <w:rFonts w:ascii="Times New Roman" w:hAnsi="Times New Roman" w:cs="Times New Roman"/>
                <w:b w:val="0"/>
                <w:bCs w:val="0"/>
                <w:sz w:val="24"/>
                <w:szCs w:val="24"/>
              </w:rPr>
            </w:pPr>
            <w:r w:rsidRPr="00B95480">
              <w:rPr>
                <w:rFonts w:ascii="Times New Roman" w:hAnsi="Times New Roman" w:cs="Times New Roman"/>
                <w:b w:val="0"/>
                <w:bCs w:val="0"/>
                <w:sz w:val="24"/>
                <w:szCs w:val="24"/>
              </w:rPr>
              <w:t>Chi-squared</w:t>
            </w:r>
          </w:p>
        </w:tc>
        <w:tc>
          <w:tcPr>
            <w:tcW w:w="2749" w:type="pct"/>
            <w:tcBorders>
              <w:top w:val="nil"/>
              <w:bottom w:val="nil"/>
            </w:tcBorders>
          </w:tcPr>
          <w:p w14:paraId="16A472EA" w14:textId="4E27FA20" w:rsidR="00423DCE" w:rsidRPr="00B95480" w:rsidRDefault="00423DCE" w:rsidP="00CB5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95480">
              <w:rPr>
                <w:rFonts w:ascii="Times New Roman" w:hAnsi="Times New Roman" w:cs="Times New Roman"/>
                <w:sz w:val="24"/>
                <w:szCs w:val="24"/>
              </w:rPr>
              <w:t>Frondomorph</w:t>
            </w:r>
            <w:proofErr w:type="spellEnd"/>
            <w:r w:rsidR="00F62D8C" w:rsidRPr="00B95480">
              <w:rPr>
                <w:rFonts w:ascii="Times New Roman" w:hAnsi="Times New Roman" w:cs="Times New Roman"/>
                <w:sz w:val="24"/>
                <w:szCs w:val="24"/>
              </w:rPr>
              <w:t>—</w:t>
            </w:r>
            <w:r w:rsidRPr="00B95480">
              <w:rPr>
                <w:rFonts w:ascii="Times New Roman" w:hAnsi="Times New Roman" w:cs="Times New Roman"/>
                <w:sz w:val="24"/>
                <w:szCs w:val="24"/>
              </w:rPr>
              <w:t>Non-</w:t>
            </w:r>
            <w:proofErr w:type="spellStart"/>
            <w:r w:rsidRPr="00B95480">
              <w:rPr>
                <w:rFonts w:ascii="Times New Roman" w:hAnsi="Times New Roman" w:cs="Times New Roman"/>
                <w:sz w:val="24"/>
                <w:szCs w:val="24"/>
              </w:rPr>
              <w:t>frondomorph</w:t>
            </w:r>
            <w:proofErr w:type="spellEnd"/>
          </w:p>
        </w:tc>
        <w:tc>
          <w:tcPr>
            <w:tcW w:w="707" w:type="pct"/>
            <w:tcBorders>
              <w:top w:val="nil"/>
              <w:bottom w:val="nil"/>
            </w:tcBorders>
          </w:tcPr>
          <w:p w14:paraId="3DD93C1F" w14:textId="6578B46F" w:rsidR="00423DCE" w:rsidRPr="00B95480" w:rsidRDefault="00CC04C1"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2.935</w:t>
            </w:r>
          </w:p>
        </w:tc>
        <w:tc>
          <w:tcPr>
            <w:tcW w:w="602" w:type="pct"/>
            <w:tcBorders>
              <w:top w:val="nil"/>
              <w:bottom w:val="nil"/>
            </w:tcBorders>
          </w:tcPr>
          <w:p w14:paraId="51E4452E" w14:textId="62AEEDF3" w:rsidR="00423DCE" w:rsidRPr="00B95480" w:rsidRDefault="00423DCE"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sidR="00BF51E3" w:rsidRPr="00B95480">
              <w:rPr>
                <w:rFonts w:ascii="Times New Roman" w:hAnsi="Times New Roman" w:cs="Times New Roman"/>
                <w:sz w:val="24"/>
                <w:szCs w:val="24"/>
              </w:rPr>
              <w:t>0</w:t>
            </w:r>
            <w:r w:rsidR="00CC04C1">
              <w:rPr>
                <w:rFonts w:ascii="Times New Roman" w:hAnsi="Times New Roman" w:cs="Times New Roman"/>
                <w:sz w:val="24"/>
                <w:szCs w:val="24"/>
              </w:rPr>
              <w:t>87</w:t>
            </w:r>
          </w:p>
        </w:tc>
      </w:tr>
      <w:tr w:rsidR="00423DCE" w:rsidRPr="00B95480" w14:paraId="24B3BB71" w14:textId="77777777" w:rsidTr="002F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584605E0" w14:textId="4A76AB94" w:rsidR="00423DCE" w:rsidRPr="00B95480" w:rsidRDefault="00423DCE" w:rsidP="0078608A">
            <w:pPr>
              <w:jc w:val="both"/>
              <w:rPr>
                <w:rFonts w:ascii="Times New Roman" w:hAnsi="Times New Roman" w:cs="Times New Roman"/>
                <w:sz w:val="24"/>
                <w:szCs w:val="24"/>
              </w:rPr>
            </w:pPr>
            <w:bookmarkStart w:id="3" w:name="_Hlk57502650"/>
            <w:r w:rsidRPr="00B95480">
              <w:rPr>
                <w:rFonts w:ascii="Times New Roman" w:hAnsi="Times New Roman" w:cs="Times New Roman"/>
                <w:b w:val="0"/>
                <w:bCs w:val="0"/>
                <w:sz w:val="24"/>
                <w:szCs w:val="24"/>
              </w:rPr>
              <w:t>Chi-squared</w:t>
            </w:r>
          </w:p>
        </w:tc>
        <w:tc>
          <w:tcPr>
            <w:tcW w:w="2749" w:type="pct"/>
            <w:tcBorders>
              <w:top w:val="nil"/>
              <w:bottom w:val="nil"/>
            </w:tcBorders>
          </w:tcPr>
          <w:p w14:paraId="115C461C" w14:textId="4FD0692F" w:rsidR="00423DCE" w:rsidRPr="00B95480" w:rsidRDefault="00423DCE" w:rsidP="00CB5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Radial</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Non-radial</w:t>
            </w:r>
          </w:p>
        </w:tc>
        <w:tc>
          <w:tcPr>
            <w:tcW w:w="707" w:type="pct"/>
            <w:tcBorders>
              <w:top w:val="nil"/>
              <w:bottom w:val="nil"/>
            </w:tcBorders>
          </w:tcPr>
          <w:p w14:paraId="1BFA4A95" w14:textId="6BEB6522" w:rsidR="00423DCE" w:rsidRPr="00B95480" w:rsidRDefault="00423DCE"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sidR="00CC04C1">
              <w:rPr>
                <w:rFonts w:ascii="Times New Roman" w:hAnsi="Times New Roman" w:cs="Times New Roman"/>
                <w:sz w:val="24"/>
                <w:szCs w:val="24"/>
              </w:rPr>
              <w:t>159</w:t>
            </w:r>
          </w:p>
        </w:tc>
        <w:tc>
          <w:tcPr>
            <w:tcW w:w="602" w:type="pct"/>
            <w:tcBorders>
              <w:top w:val="nil"/>
              <w:bottom w:val="nil"/>
            </w:tcBorders>
          </w:tcPr>
          <w:p w14:paraId="6C0C089F" w14:textId="4093ABBC" w:rsidR="00423DCE" w:rsidRPr="00B95480" w:rsidRDefault="00423DCE"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sidR="00CC04C1">
              <w:rPr>
                <w:rFonts w:ascii="Times New Roman" w:hAnsi="Times New Roman" w:cs="Times New Roman"/>
                <w:sz w:val="24"/>
                <w:szCs w:val="24"/>
              </w:rPr>
              <w:t>6</w:t>
            </w:r>
            <w:r w:rsidRPr="00B95480">
              <w:rPr>
                <w:rFonts w:ascii="Times New Roman" w:hAnsi="Times New Roman" w:cs="Times New Roman"/>
                <w:sz w:val="24"/>
                <w:szCs w:val="24"/>
              </w:rPr>
              <w:t>9</w:t>
            </w:r>
            <w:r w:rsidR="00CC04C1">
              <w:rPr>
                <w:rFonts w:ascii="Times New Roman" w:hAnsi="Times New Roman" w:cs="Times New Roman"/>
                <w:sz w:val="24"/>
                <w:szCs w:val="24"/>
              </w:rPr>
              <w:t>1</w:t>
            </w:r>
          </w:p>
        </w:tc>
      </w:tr>
      <w:bookmarkEnd w:id="3"/>
      <w:tr w:rsidR="00CC04C1" w:rsidRPr="00B95480" w14:paraId="62562CF4" w14:textId="77777777" w:rsidTr="002F5BA6">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53E08854" w14:textId="325AA813" w:rsidR="00CC04C1" w:rsidRPr="00B95480" w:rsidRDefault="00CC04C1" w:rsidP="0078608A">
            <w:pPr>
              <w:jc w:val="both"/>
              <w:rPr>
                <w:rFonts w:ascii="Times New Roman" w:hAnsi="Times New Roman" w:cs="Times New Roman"/>
                <w:sz w:val="24"/>
                <w:szCs w:val="24"/>
              </w:rPr>
            </w:pPr>
            <w:r w:rsidRPr="00B95480">
              <w:rPr>
                <w:rFonts w:ascii="Times New Roman" w:hAnsi="Times New Roman" w:cs="Times New Roman"/>
                <w:b w:val="0"/>
                <w:bCs w:val="0"/>
                <w:sz w:val="24"/>
                <w:szCs w:val="24"/>
              </w:rPr>
              <w:t>Chi-squared</w:t>
            </w:r>
          </w:p>
        </w:tc>
        <w:tc>
          <w:tcPr>
            <w:tcW w:w="2749" w:type="pct"/>
            <w:tcBorders>
              <w:top w:val="nil"/>
              <w:bottom w:val="nil"/>
            </w:tcBorders>
          </w:tcPr>
          <w:p w14:paraId="67DAD249" w14:textId="5AEE9C8B" w:rsidR="00CC04C1" w:rsidRPr="00B95480" w:rsidRDefault="00CC04C1" w:rsidP="00CB5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Tubular—Non-tubular</w:t>
            </w:r>
          </w:p>
        </w:tc>
        <w:tc>
          <w:tcPr>
            <w:tcW w:w="707" w:type="pct"/>
            <w:tcBorders>
              <w:top w:val="nil"/>
              <w:bottom w:val="nil"/>
            </w:tcBorders>
          </w:tcPr>
          <w:p w14:paraId="50C21735" w14:textId="0EF870D1" w:rsidR="00CC04C1" w:rsidRPr="00B95480" w:rsidRDefault="00CC04C1"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4.704</w:t>
            </w:r>
          </w:p>
        </w:tc>
        <w:tc>
          <w:tcPr>
            <w:tcW w:w="602" w:type="pct"/>
            <w:tcBorders>
              <w:top w:val="nil"/>
              <w:bottom w:val="nil"/>
            </w:tcBorders>
          </w:tcPr>
          <w:p w14:paraId="41011A2E" w14:textId="6C0CC01D" w:rsidR="00CC04C1" w:rsidRPr="000F0A70" w:rsidRDefault="00CC04C1"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BA6">
              <w:rPr>
                <w:rFonts w:ascii="Times New Roman" w:hAnsi="Times New Roman" w:cs="Times New Roman"/>
                <w:sz w:val="24"/>
                <w:szCs w:val="24"/>
              </w:rPr>
              <w:t>0.030</w:t>
            </w:r>
          </w:p>
        </w:tc>
      </w:tr>
      <w:tr w:rsidR="00CC04C1" w:rsidRPr="00B95480" w14:paraId="693E3195" w14:textId="77777777" w:rsidTr="002F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303108ED" w14:textId="40330F99" w:rsidR="00CC04C1" w:rsidRPr="00B95480" w:rsidRDefault="00CC04C1" w:rsidP="0078608A">
            <w:pPr>
              <w:jc w:val="both"/>
              <w:rPr>
                <w:rFonts w:ascii="Times New Roman" w:hAnsi="Times New Roman" w:cs="Times New Roman"/>
                <w:b w:val="0"/>
                <w:bCs w:val="0"/>
                <w:sz w:val="24"/>
                <w:szCs w:val="24"/>
              </w:rPr>
            </w:pPr>
            <w:r w:rsidRPr="00B95480">
              <w:rPr>
                <w:rFonts w:ascii="Times New Roman" w:hAnsi="Times New Roman" w:cs="Times New Roman"/>
                <w:b w:val="0"/>
                <w:bCs w:val="0"/>
                <w:sz w:val="24"/>
                <w:szCs w:val="24"/>
              </w:rPr>
              <w:t>Chi-squared</w:t>
            </w:r>
          </w:p>
        </w:tc>
        <w:tc>
          <w:tcPr>
            <w:tcW w:w="2749" w:type="pct"/>
            <w:tcBorders>
              <w:top w:val="nil"/>
              <w:bottom w:val="nil"/>
            </w:tcBorders>
          </w:tcPr>
          <w:p w14:paraId="64304316" w14:textId="01EA2C30" w:rsidR="00CC04C1" w:rsidRPr="00B95480" w:rsidRDefault="00CC04C1" w:rsidP="00CB5F7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Soft-bodied—Non-soft-bodied</w:t>
            </w:r>
          </w:p>
        </w:tc>
        <w:tc>
          <w:tcPr>
            <w:tcW w:w="707" w:type="pct"/>
            <w:tcBorders>
              <w:top w:val="nil"/>
              <w:bottom w:val="nil"/>
            </w:tcBorders>
          </w:tcPr>
          <w:p w14:paraId="2A8A9EC6" w14:textId="0FADEB7B" w:rsidR="00CC04C1" w:rsidRPr="00B95480" w:rsidRDefault="00CC04C1"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7.590</w:t>
            </w:r>
          </w:p>
        </w:tc>
        <w:tc>
          <w:tcPr>
            <w:tcW w:w="602" w:type="pct"/>
            <w:tcBorders>
              <w:top w:val="nil"/>
              <w:bottom w:val="nil"/>
            </w:tcBorders>
          </w:tcPr>
          <w:p w14:paraId="22F9EE78" w14:textId="1E2F9073" w:rsidR="00CC04C1" w:rsidRPr="00B95480" w:rsidRDefault="00CC04C1"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95480">
              <w:rPr>
                <w:rFonts w:ascii="Times New Roman" w:hAnsi="Times New Roman" w:cs="Times New Roman"/>
                <w:b/>
                <w:bCs/>
                <w:sz w:val="24"/>
                <w:szCs w:val="24"/>
              </w:rPr>
              <w:t>0.00</w:t>
            </w:r>
            <w:r>
              <w:rPr>
                <w:rFonts w:ascii="Times New Roman" w:hAnsi="Times New Roman" w:cs="Times New Roman"/>
                <w:b/>
                <w:bCs/>
                <w:sz w:val="24"/>
                <w:szCs w:val="24"/>
              </w:rPr>
              <w:t>6</w:t>
            </w:r>
          </w:p>
        </w:tc>
      </w:tr>
      <w:tr w:rsidR="00CC04C1" w:rsidRPr="00B95480" w14:paraId="6E0F2431" w14:textId="77777777" w:rsidTr="002F5BA6">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1200FF9E" w14:textId="21C55030" w:rsidR="00CC04C1" w:rsidRPr="00B95480" w:rsidRDefault="00CC04C1" w:rsidP="0078608A">
            <w:pPr>
              <w:jc w:val="both"/>
              <w:rPr>
                <w:rFonts w:ascii="Times New Roman" w:hAnsi="Times New Roman" w:cs="Times New Roman"/>
                <w:b w:val="0"/>
                <w:bCs w:val="0"/>
                <w:sz w:val="24"/>
                <w:szCs w:val="24"/>
              </w:rPr>
            </w:pPr>
            <w:r w:rsidRPr="00B95480">
              <w:rPr>
                <w:rFonts w:ascii="Times New Roman" w:hAnsi="Times New Roman" w:cs="Times New Roman"/>
                <w:b w:val="0"/>
                <w:bCs w:val="0"/>
                <w:sz w:val="24"/>
                <w:szCs w:val="24"/>
              </w:rPr>
              <w:t>Chi-squared</w:t>
            </w:r>
          </w:p>
        </w:tc>
        <w:tc>
          <w:tcPr>
            <w:tcW w:w="2749" w:type="pct"/>
            <w:tcBorders>
              <w:top w:val="nil"/>
              <w:bottom w:val="nil"/>
            </w:tcBorders>
          </w:tcPr>
          <w:p w14:paraId="4B5B05BF" w14:textId="30640DB2" w:rsidR="00CC04C1" w:rsidRPr="00B95480" w:rsidRDefault="00CC04C1" w:rsidP="00CB5F7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95480">
              <w:rPr>
                <w:rFonts w:ascii="Times New Roman" w:hAnsi="Times New Roman" w:cs="Times New Roman"/>
                <w:sz w:val="24"/>
                <w:szCs w:val="24"/>
              </w:rPr>
              <w:t>Biomineralising</w:t>
            </w:r>
            <w:proofErr w:type="spellEnd"/>
            <w:r w:rsidR="008B4D83">
              <w:rPr>
                <w:rFonts w:ascii="Times New Roman" w:hAnsi="Times New Roman" w:cs="Times New Roman"/>
                <w:sz w:val="24"/>
                <w:szCs w:val="24"/>
              </w:rPr>
              <w:t xml:space="preserve"> and </w:t>
            </w:r>
            <w:r w:rsidRPr="00B95480">
              <w:rPr>
                <w:rFonts w:ascii="Times New Roman" w:hAnsi="Times New Roman" w:cs="Times New Roman"/>
                <w:sz w:val="24"/>
                <w:szCs w:val="24"/>
              </w:rPr>
              <w:t>Organic Template—Soft</w:t>
            </w:r>
            <w:r w:rsidR="008B4D83">
              <w:rPr>
                <w:rFonts w:ascii="Times New Roman" w:hAnsi="Times New Roman" w:cs="Times New Roman"/>
                <w:sz w:val="24"/>
                <w:szCs w:val="24"/>
              </w:rPr>
              <w:t xml:space="preserve"> and </w:t>
            </w:r>
            <w:r w:rsidRPr="00B95480">
              <w:rPr>
                <w:rFonts w:ascii="Times New Roman" w:hAnsi="Times New Roman" w:cs="Times New Roman"/>
                <w:sz w:val="24"/>
                <w:szCs w:val="24"/>
              </w:rPr>
              <w:t>Agglutinating</w:t>
            </w:r>
          </w:p>
        </w:tc>
        <w:tc>
          <w:tcPr>
            <w:tcW w:w="707" w:type="pct"/>
            <w:tcBorders>
              <w:top w:val="nil"/>
              <w:bottom w:val="nil"/>
            </w:tcBorders>
          </w:tcPr>
          <w:p w14:paraId="7DF856CF" w14:textId="096E3B29" w:rsidR="00CC04C1" w:rsidRPr="00B95480" w:rsidRDefault="00CC04C1"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3.277</w:t>
            </w:r>
          </w:p>
        </w:tc>
        <w:tc>
          <w:tcPr>
            <w:tcW w:w="602" w:type="pct"/>
            <w:tcBorders>
              <w:top w:val="nil"/>
              <w:bottom w:val="nil"/>
            </w:tcBorders>
          </w:tcPr>
          <w:p w14:paraId="3B274F04" w14:textId="64E05109" w:rsidR="00CC04C1" w:rsidRPr="00B95480" w:rsidRDefault="00CC04C1" w:rsidP="0078608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Pr>
                <w:rFonts w:ascii="Times New Roman" w:hAnsi="Times New Roman" w:cs="Times New Roman"/>
                <w:sz w:val="24"/>
                <w:szCs w:val="24"/>
              </w:rPr>
              <w:t>070</w:t>
            </w:r>
          </w:p>
        </w:tc>
      </w:tr>
      <w:tr w:rsidR="00CC04C1" w:rsidRPr="00B95480" w14:paraId="4D9FCB69" w14:textId="77777777" w:rsidTr="002F5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il"/>
              <w:bottom w:val="single" w:sz="4" w:space="0" w:color="auto"/>
            </w:tcBorders>
          </w:tcPr>
          <w:p w14:paraId="01860651" w14:textId="0C91A881" w:rsidR="00CC04C1" w:rsidRPr="00B95480" w:rsidRDefault="00CC04C1" w:rsidP="0078608A">
            <w:pPr>
              <w:jc w:val="both"/>
              <w:rPr>
                <w:rFonts w:ascii="Times New Roman" w:hAnsi="Times New Roman" w:cs="Times New Roman"/>
                <w:sz w:val="24"/>
                <w:szCs w:val="24"/>
              </w:rPr>
            </w:pPr>
            <w:r w:rsidRPr="00B95480">
              <w:rPr>
                <w:rFonts w:ascii="Times New Roman" w:hAnsi="Times New Roman" w:cs="Times New Roman"/>
                <w:b w:val="0"/>
                <w:bCs w:val="0"/>
                <w:sz w:val="24"/>
                <w:szCs w:val="24"/>
              </w:rPr>
              <w:t>Chi-squared</w:t>
            </w:r>
          </w:p>
        </w:tc>
        <w:tc>
          <w:tcPr>
            <w:tcW w:w="2749" w:type="pct"/>
            <w:tcBorders>
              <w:top w:val="nil"/>
              <w:bottom w:val="single" w:sz="4" w:space="0" w:color="auto"/>
            </w:tcBorders>
          </w:tcPr>
          <w:p w14:paraId="0DACF459" w14:textId="7712429C" w:rsidR="00CC04C1" w:rsidRPr="00B95480" w:rsidRDefault="00CC04C1" w:rsidP="00B603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Miscellaneous—Non-misc</w:t>
            </w:r>
            <w:r w:rsidR="00B603C0">
              <w:rPr>
                <w:rFonts w:ascii="Times New Roman" w:hAnsi="Times New Roman" w:cs="Times New Roman"/>
                <w:sz w:val="24"/>
                <w:szCs w:val="24"/>
              </w:rPr>
              <w:t>ellaneous</w:t>
            </w:r>
            <w:r w:rsidRPr="00B95480">
              <w:rPr>
                <w:rFonts w:ascii="Times New Roman" w:hAnsi="Times New Roman" w:cs="Times New Roman"/>
                <w:sz w:val="24"/>
                <w:szCs w:val="24"/>
              </w:rPr>
              <w:t xml:space="preserve"> (control)</w:t>
            </w:r>
          </w:p>
        </w:tc>
        <w:tc>
          <w:tcPr>
            <w:tcW w:w="707" w:type="pct"/>
            <w:tcBorders>
              <w:top w:val="nil"/>
              <w:bottom w:val="single" w:sz="4" w:space="0" w:color="auto"/>
            </w:tcBorders>
          </w:tcPr>
          <w:p w14:paraId="3F26A02C" w14:textId="129252DC" w:rsidR="00CC04C1" w:rsidRPr="00B95480" w:rsidRDefault="00CC04C1"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1.380</w:t>
            </w:r>
          </w:p>
        </w:tc>
        <w:tc>
          <w:tcPr>
            <w:tcW w:w="602" w:type="pct"/>
            <w:tcBorders>
              <w:top w:val="nil"/>
              <w:bottom w:val="single" w:sz="4" w:space="0" w:color="auto"/>
            </w:tcBorders>
          </w:tcPr>
          <w:p w14:paraId="47DB92E9" w14:textId="128182E3" w:rsidR="00CC04C1" w:rsidRPr="00B95480" w:rsidRDefault="00CC04C1" w:rsidP="0078608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95480">
              <w:rPr>
                <w:rFonts w:ascii="Times New Roman" w:hAnsi="Times New Roman" w:cs="Times New Roman"/>
                <w:sz w:val="24"/>
                <w:szCs w:val="24"/>
              </w:rPr>
              <w:t>0.</w:t>
            </w:r>
            <w:r>
              <w:rPr>
                <w:rFonts w:ascii="Times New Roman" w:hAnsi="Times New Roman" w:cs="Times New Roman"/>
                <w:sz w:val="24"/>
                <w:szCs w:val="24"/>
              </w:rPr>
              <w:t>240</w:t>
            </w:r>
          </w:p>
        </w:tc>
      </w:tr>
    </w:tbl>
    <w:p w14:paraId="7A5E5FFB" w14:textId="77777777" w:rsidR="0017787C" w:rsidRPr="00B95480" w:rsidRDefault="0017787C" w:rsidP="0078608A">
      <w:pPr>
        <w:jc w:val="both"/>
        <w:rPr>
          <w:rFonts w:ascii="Times New Roman" w:hAnsi="Times New Roman" w:cs="Times New Roman"/>
          <w:sz w:val="24"/>
          <w:szCs w:val="24"/>
        </w:rPr>
      </w:pPr>
    </w:p>
    <w:p w14:paraId="21C8ED82" w14:textId="0D870474" w:rsidR="009441DD" w:rsidRPr="00B95480" w:rsidRDefault="0017787C" w:rsidP="0078608A">
      <w:pPr>
        <w:jc w:val="both"/>
        <w:rPr>
          <w:rFonts w:ascii="Times New Roman" w:hAnsi="Times New Roman" w:cs="Times New Roman"/>
          <w:sz w:val="24"/>
          <w:szCs w:val="24"/>
        </w:rPr>
      </w:pPr>
      <w:r w:rsidRPr="00B95480">
        <w:rPr>
          <w:rFonts w:ascii="Times New Roman" w:hAnsi="Times New Roman" w:cs="Times New Roman"/>
          <w:b/>
          <w:sz w:val="24"/>
          <w:szCs w:val="24"/>
        </w:rPr>
        <w:t>Supplementary Table 3:</w:t>
      </w:r>
      <w:r w:rsidRPr="00B95480">
        <w:rPr>
          <w:rFonts w:ascii="Times New Roman" w:hAnsi="Times New Roman" w:cs="Times New Roman"/>
          <w:sz w:val="24"/>
          <w:szCs w:val="24"/>
        </w:rPr>
        <w:t xml:space="preserve"> Key statistic</w:t>
      </w:r>
      <w:r w:rsidR="001927D4" w:rsidRPr="00B95480">
        <w:rPr>
          <w:rFonts w:ascii="Times New Roman" w:hAnsi="Times New Roman" w:cs="Times New Roman"/>
          <w:sz w:val="24"/>
          <w:szCs w:val="24"/>
        </w:rPr>
        <w:t>al</w:t>
      </w:r>
      <w:r w:rsidRPr="00B95480">
        <w:rPr>
          <w:rFonts w:ascii="Times New Roman" w:hAnsi="Times New Roman" w:cs="Times New Roman"/>
          <w:sz w:val="24"/>
          <w:szCs w:val="24"/>
        </w:rPr>
        <w:t xml:space="preserve"> results </w:t>
      </w:r>
      <w:r w:rsidR="009E43E6" w:rsidRPr="00B95480">
        <w:rPr>
          <w:rFonts w:ascii="Times New Roman" w:hAnsi="Times New Roman" w:cs="Times New Roman"/>
          <w:sz w:val="24"/>
          <w:szCs w:val="24"/>
        </w:rPr>
        <w:t xml:space="preserve">from </w:t>
      </w:r>
      <w:r w:rsidRPr="00B95480">
        <w:rPr>
          <w:rFonts w:ascii="Times New Roman" w:hAnsi="Times New Roman" w:cs="Times New Roman"/>
          <w:sz w:val="24"/>
          <w:szCs w:val="24"/>
        </w:rPr>
        <w:t xml:space="preserve">the </w:t>
      </w:r>
      <w:r w:rsidR="009E43E6"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reconstruction. Significant</w:t>
      </w:r>
      <w:r w:rsidR="004C57E7">
        <w:rPr>
          <w:rFonts w:ascii="Times New Roman" w:hAnsi="Times New Roman" w:cs="Times New Roman"/>
          <w:sz w:val="24"/>
          <w:szCs w:val="24"/>
        </w:rPr>
        <w:t xml:space="preserve"> and weakly-significant</w:t>
      </w:r>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p</w:t>
      </w:r>
      <w:r w:rsidRPr="00B95480">
        <w:rPr>
          <w:rFonts w:ascii="Times New Roman" w:hAnsi="Times New Roman" w:cs="Times New Roman"/>
          <w:sz w:val="24"/>
          <w:szCs w:val="24"/>
        </w:rPr>
        <w:t>-value results in bold.</w:t>
      </w:r>
      <w:r w:rsidR="00423DCE" w:rsidRPr="00B95480">
        <w:rPr>
          <w:rFonts w:ascii="Times New Roman" w:hAnsi="Times New Roman" w:cs="Times New Roman"/>
          <w:sz w:val="24"/>
          <w:szCs w:val="24"/>
        </w:rPr>
        <w:t xml:space="preserve"> Significant </w:t>
      </w:r>
      <w:r w:rsidR="004C57E7">
        <w:rPr>
          <w:rFonts w:ascii="Times New Roman" w:hAnsi="Times New Roman" w:cs="Times New Roman"/>
          <w:sz w:val="24"/>
          <w:szCs w:val="24"/>
        </w:rPr>
        <w:t xml:space="preserve">and weakly-significant </w:t>
      </w:r>
      <w:r w:rsidR="00423DCE" w:rsidRPr="00B95480">
        <w:rPr>
          <w:rFonts w:ascii="Times New Roman" w:hAnsi="Times New Roman" w:cs="Times New Roman"/>
          <w:i/>
          <w:iCs/>
          <w:sz w:val="24"/>
          <w:szCs w:val="24"/>
        </w:rPr>
        <w:t>p</w:t>
      </w:r>
      <w:r w:rsidR="00423DCE" w:rsidRPr="00B95480">
        <w:rPr>
          <w:rFonts w:ascii="Times New Roman" w:hAnsi="Times New Roman" w:cs="Times New Roman"/>
          <w:sz w:val="24"/>
          <w:szCs w:val="24"/>
        </w:rPr>
        <w:t>-values for Kruskal-Wallis tests are below 0.0</w:t>
      </w:r>
      <w:r w:rsidR="000839FF" w:rsidRPr="00B95480">
        <w:rPr>
          <w:rFonts w:ascii="Times New Roman" w:hAnsi="Times New Roman" w:cs="Times New Roman"/>
          <w:sz w:val="24"/>
          <w:szCs w:val="24"/>
        </w:rPr>
        <w:t>5</w:t>
      </w:r>
      <w:r w:rsidR="004C57E7">
        <w:rPr>
          <w:rFonts w:ascii="Times New Roman" w:hAnsi="Times New Roman" w:cs="Times New Roman"/>
          <w:sz w:val="24"/>
          <w:szCs w:val="24"/>
        </w:rPr>
        <w:t xml:space="preserve"> and between 0.05–0.10, respectively</w:t>
      </w:r>
      <w:r w:rsidR="00423DCE" w:rsidRPr="00B95480">
        <w:rPr>
          <w:rFonts w:ascii="Times New Roman" w:hAnsi="Times New Roman" w:cs="Times New Roman"/>
          <w:sz w:val="24"/>
          <w:szCs w:val="24"/>
        </w:rPr>
        <w:t xml:space="preserve">. Significant </w:t>
      </w:r>
      <w:r w:rsidR="00CC04C1">
        <w:rPr>
          <w:rFonts w:ascii="Times New Roman" w:hAnsi="Times New Roman" w:cs="Times New Roman"/>
          <w:sz w:val="24"/>
          <w:szCs w:val="24"/>
        </w:rPr>
        <w:t xml:space="preserve">and weakly-significant </w:t>
      </w:r>
      <w:r w:rsidR="00423DCE" w:rsidRPr="00B95480">
        <w:rPr>
          <w:rFonts w:ascii="Times New Roman" w:hAnsi="Times New Roman" w:cs="Times New Roman"/>
          <w:i/>
          <w:iCs/>
          <w:sz w:val="24"/>
          <w:szCs w:val="24"/>
        </w:rPr>
        <w:t>p</w:t>
      </w:r>
      <w:r w:rsidR="00423DCE" w:rsidRPr="00B95480">
        <w:rPr>
          <w:rFonts w:ascii="Times New Roman" w:hAnsi="Times New Roman" w:cs="Times New Roman"/>
          <w:sz w:val="24"/>
          <w:szCs w:val="24"/>
        </w:rPr>
        <w:t xml:space="preserve">-values for </w:t>
      </w:r>
      <w:r w:rsidR="00EC774E">
        <w:rPr>
          <w:rFonts w:ascii="Times New Roman" w:hAnsi="Times New Roman" w:cs="Times New Roman"/>
          <w:sz w:val="24"/>
          <w:szCs w:val="24"/>
        </w:rPr>
        <w:t>c</w:t>
      </w:r>
      <w:r w:rsidR="00EC774E" w:rsidRPr="00B95480">
        <w:rPr>
          <w:rFonts w:ascii="Times New Roman" w:hAnsi="Times New Roman" w:cs="Times New Roman"/>
          <w:sz w:val="24"/>
          <w:szCs w:val="24"/>
        </w:rPr>
        <w:t>hi</w:t>
      </w:r>
      <w:r w:rsidR="00423DCE" w:rsidRPr="00B95480">
        <w:rPr>
          <w:rFonts w:ascii="Times New Roman" w:hAnsi="Times New Roman" w:cs="Times New Roman"/>
          <w:sz w:val="24"/>
          <w:szCs w:val="24"/>
        </w:rPr>
        <w:t>-squared tests on Types are corrected to 0.</w:t>
      </w:r>
      <w:r w:rsidR="00CE1404" w:rsidRPr="00B95480">
        <w:rPr>
          <w:rFonts w:ascii="Times New Roman" w:hAnsi="Times New Roman" w:cs="Times New Roman"/>
          <w:sz w:val="24"/>
          <w:szCs w:val="24"/>
        </w:rPr>
        <w:t xml:space="preserve">006 </w:t>
      </w:r>
      <w:r w:rsidR="00CC04C1">
        <w:rPr>
          <w:rFonts w:ascii="Times New Roman" w:hAnsi="Times New Roman" w:cs="Times New Roman"/>
          <w:sz w:val="24"/>
          <w:szCs w:val="24"/>
        </w:rPr>
        <w:t xml:space="preserve">and 0.013 </w:t>
      </w:r>
      <w:r w:rsidR="00423DCE" w:rsidRPr="00B95480">
        <w:rPr>
          <w:rFonts w:ascii="Times New Roman" w:hAnsi="Times New Roman" w:cs="Times New Roman"/>
          <w:sz w:val="24"/>
          <w:szCs w:val="24"/>
        </w:rPr>
        <w:t>using the Bonferroni correction</w:t>
      </w:r>
      <w:r w:rsidR="00CC04C1">
        <w:rPr>
          <w:rFonts w:ascii="Times New Roman" w:hAnsi="Times New Roman" w:cs="Times New Roman"/>
          <w:sz w:val="24"/>
          <w:szCs w:val="24"/>
        </w:rPr>
        <w:t>, respectively</w:t>
      </w:r>
      <w:r w:rsidR="00423DCE" w:rsidRPr="00B95480">
        <w:rPr>
          <w:rFonts w:ascii="Times New Roman" w:hAnsi="Times New Roman" w:cs="Times New Roman"/>
          <w:sz w:val="24"/>
          <w:szCs w:val="24"/>
        </w:rPr>
        <w:t>.</w:t>
      </w:r>
      <w:r w:rsidR="00850045">
        <w:rPr>
          <w:rFonts w:ascii="Times New Roman" w:hAnsi="Times New Roman" w:cs="Times New Roman"/>
          <w:sz w:val="24"/>
          <w:szCs w:val="24"/>
        </w:rPr>
        <w:t xml:space="preserve"> </w:t>
      </w:r>
      <w:r w:rsidR="009441DD" w:rsidRPr="00B95480">
        <w:rPr>
          <w:rFonts w:ascii="Times New Roman" w:hAnsi="Times New Roman" w:cs="Times New Roman"/>
          <w:sz w:val="24"/>
          <w:szCs w:val="24"/>
        </w:rPr>
        <w:br w:type="page"/>
      </w:r>
    </w:p>
    <w:p w14:paraId="70729303" w14:textId="61AC07A9" w:rsidR="009441DD" w:rsidRPr="00B95480" w:rsidRDefault="001927D4" w:rsidP="0078608A">
      <w:pPr>
        <w:jc w:val="both"/>
        <w:rPr>
          <w:rFonts w:ascii="Times New Roman" w:hAnsi="Times New Roman" w:cs="Times New Roman"/>
          <w:b/>
          <w:bCs/>
          <w:sz w:val="24"/>
          <w:szCs w:val="24"/>
        </w:rPr>
      </w:pPr>
      <w:r w:rsidRPr="00B95480">
        <w:rPr>
          <w:rFonts w:ascii="Times New Roman" w:hAnsi="Times New Roman" w:cs="Times New Roman"/>
          <w:b/>
          <w:bCs/>
          <w:sz w:val="24"/>
          <w:szCs w:val="24"/>
        </w:rPr>
        <w:lastRenderedPageBreak/>
        <w:t xml:space="preserve">Supplementary </w:t>
      </w:r>
      <w:r w:rsidR="009441DD" w:rsidRPr="00B95480">
        <w:rPr>
          <w:rFonts w:ascii="Times New Roman" w:hAnsi="Times New Roman" w:cs="Times New Roman"/>
          <w:b/>
          <w:bCs/>
          <w:sz w:val="24"/>
          <w:szCs w:val="24"/>
        </w:rPr>
        <w:t>Figures</w:t>
      </w:r>
    </w:p>
    <w:p w14:paraId="1FAECEA4" w14:textId="77777777" w:rsidR="001927D4" w:rsidRPr="00B95480" w:rsidRDefault="001927D4" w:rsidP="0078608A">
      <w:pPr>
        <w:jc w:val="both"/>
        <w:rPr>
          <w:rFonts w:ascii="Times New Roman" w:hAnsi="Times New Roman" w:cs="Times New Roman"/>
          <w:b/>
          <w:bCs/>
          <w:sz w:val="24"/>
          <w:szCs w:val="24"/>
        </w:rPr>
      </w:pPr>
    </w:p>
    <w:p w14:paraId="2F23439C" w14:textId="18D8E6DF" w:rsidR="009441DD" w:rsidRPr="00B95480" w:rsidRDefault="00895D9B" w:rsidP="006920EE">
      <w:pPr>
        <w:jc w:val="center"/>
        <w:rPr>
          <w:rFonts w:ascii="Times New Roman" w:hAnsi="Times New Roman" w:cs="Times New Roman"/>
          <w:sz w:val="24"/>
          <w:szCs w:val="24"/>
        </w:rPr>
      </w:pPr>
      <w:r>
        <w:rPr>
          <w:noProof/>
        </w:rPr>
        <w:drawing>
          <wp:inline distT="0" distB="0" distL="0" distR="0" wp14:anchorId="49FC021B" wp14:editId="6F4B93FE">
            <wp:extent cx="4222115" cy="701294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2115" cy="7012940"/>
                    </a:xfrm>
                    <a:prstGeom prst="rect">
                      <a:avLst/>
                    </a:prstGeom>
                    <a:noFill/>
                    <a:ln>
                      <a:noFill/>
                    </a:ln>
                  </pic:spPr>
                </pic:pic>
              </a:graphicData>
            </a:graphic>
          </wp:inline>
        </w:drawing>
      </w:r>
    </w:p>
    <w:p w14:paraId="36C6EFF4" w14:textId="77777777" w:rsidR="001A4BE5" w:rsidRPr="00B95480" w:rsidRDefault="001A4BE5" w:rsidP="0078608A">
      <w:pPr>
        <w:jc w:val="both"/>
        <w:rPr>
          <w:rFonts w:ascii="Times New Roman" w:hAnsi="Times New Roman" w:cs="Times New Roman"/>
          <w:b/>
          <w:sz w:val="24"/>
          <w:szCs w:val="24"/>
        </w:rPr>
      </w:pPr>
    </w:p>
    <w:p w14:paraId="6B02352E" w14:textId="7AF948D4" w:rsidR="00FF5E06" w:rsidRPr="00B95480" w:rsidRDefault="009441DD" w:rsidP="0078608A">
      <w:pPr>
        <w:jc w:val="both"/>
        <w:rPr>
          <w:rFonts w:ascii="Times New Roman" w:hAnsi="Times New Roman" w:cs="Times New Roman"/>
          <w:sz w:val="24"/>
          <w:szCs w:val="24"/>
        </w:rPr>
      </w:pPr>
      <w:r w:rsidRPr="00B95480">
        <w:rPr>
          <w:rFonts w:ascii="Times New Roman" w:hAnsi="Times New Roman" w:cs="Times New Roman"/>
          <w:b/>
          <w:sz w:val="24"/>
          <w:szCs w:val="24"/>
        </w:rPr>
        <w:t>Supplementary Figure 1:</w:t>
      </w:r>
      <w:r w:rsidRPr="00B95480">
        <w:rPr>
          <w:rFonts w:ascii="Times New Roman" w:hAnsi="Times New Roman" w:cs="Times New Roman"/>
          <w:sz w:val="24"/>
          <w:szCs w:val="24"/>
        </w:rPr>
        <w:t xml:space="preserve"> </w:t>
      </w:r>
      <w:r w:rsidR="00ED0231" w:rsidRPr="00B95480">
        <w:rPr>
          <w:rFonts w:ascii="Times New Roman" w:hAnsi="Times New Roman" w:cs="Times New Roman"/>
          <w:sz w:val="24"/>
          <w:szCs w:val="24"/>
        </w:rPr>
        <w:t xml:space="preserve">Precambrian cratons, and the locations of Ediacaran fossil </w:t>
      </w:r>
      <w:r w:rsidR="00C85DF5" w:rsidRPr="00B95480">
        <w:rPr>
          <w:rFonts w:ascii="Times New Roman" w:hAnsi="Times New Roman" w:cs="Times New Roman"/>
          <w:sz w:val="24"/>
          <w:szCs w:val="24"/>
        </w:rPr>
        <w:t xml:space="preserve">localities </w:t>
      </w:r>
      <w:r w:rsidR="00ED0231" w:rsidRPr="00B95480">
        <w:rPr>
          <w:rFonts w:ascii="Times New Roman" w:hAnsi="Times New Roman" w:cs="Times New Roman"/>
          <w:sz w:val="24"/>
          <w:szCs w:val="24"/>
        </w:rPr>
        <w:t xml:space="preserve">included in this study (in italic), plotted on: </w:t>
      </w:r>
      <w:r w:rsidR="00201F93">
        <w:rPr>
          <w:rFonts w:ascii="Times New Roman" w:hAnsi="Times New Roman" w:cs="Times New Roman"/>
          <w:sz w:val="24"/>
          <w:szCs w:val="24"/>
        </w:rPr>
        <w:t>(</w:t>
      </w:r>
      <w:r w:rsidR="00ED0231" w:rsidRPr="00B95480">
        <w:rPr>
          <w:rFonts w:ascii="Times New Roman" w:hAnsi="Times New Roman" w:cs="Times New Roman"/>
          <w:b/>
          <w:sz w:val="24"/>
          <w:szCs w:val="24"/>
        </w:rPr>
        <w:t>a</w:t>
      </w:r>
      <w:r w:rsidR="00ED0231" w:rsidRPr="00201F93">
        <w:rPr>
          <w:rFonts w:ascii="Times New Roman" w:hAnsi="Times New Roman" w:cs="Times New Roman"/>
          <w:bCs/>
          <w:sz w:val="24"/>
          <w:szCs w:val="24"/>
        </w:rPr>
        <w:t>)</w:t>
      </w:r>
      <w:r w:rsidR="00ED0231" w:rsidRPr="00B95480">
        <w:rPr>
          <w:rFonts w:ascii="Times New Roman" w:hAnsi="Times New Roman" w:cs="Times New Roman"/>
          <w:sz w:val="24"/>
          <w:szCs w:val="24"/>
        </w:rPr>
        <w:t xml:space="preserve"> the modern global map (cratons shaded), </w:t>
      </w:r>
      <w:bookmarkStart w:id="4" w:name="_Hlk65251696"/>
      <w:r w:rsidR="00201F93">
        <w:rPr>
          <w:rFonts w:ascii="Times New Roman" w:hAnsi="Times New Roman" w:cs="Times New Roman"/>
          <w:sz w:val="24"/>
          <w:szCs w:val="24"/>
        </w:rPr>
        <w:t>(</w:t>
      </w:r>
      <w:bookmarkEnd w:id="4"/>
      <w:r w:rsidR="00ED0231" w:rsidRPr="00B95480">
        <w:rPr>
          <w:rFonts w:ascii="Times New Roman" w:hAnsi="Times New Roman" w:cs="Times New Roman"/>
          <w:b/>
          <w:sz w:val="24"/>
          <w:szCs w:val="24"/>
        </w:rPr>
        <w:t>b</w:t>
      </w:r>
      <w:r w:rsidR="00ED0231" w:rsidRPr="00201F93">
        <w:rPr>
          <w:rFonts w:ascii="Times New Roman" w:hAnsi="Times New Roman" w:cs="Times New Roman"/>
          <w:bCs/>
          <w:sz w:val="24"/>
          <w:szCs w:val="24"/>
        </w:rPr>
        <w:t>)</w:t>
      </w:r>
      <w:r w:rsidR="00ED0231" w:rsidRPr="00B95480">
        <w:rPr>
          <w:rFonts w:ascii="Times New Roman" w:hAnsi="Times New Roman" w:cs="Times New Roman"/>
          <w:sz w:val="24"/>
          <w:szCs w:val="24"/>
        </w:rPr>
        <w:t xml:space="preserve"> the projected </w:t>
      </w:r>
      <w:r w:rsidR="00E839E4" w:rsidRPr="00B95480">
        <w:rPr>
          <w:rFonts w:ascii="Times New Roman" w:hAnsi="Times New Roman" w:cs="Times New Roman"/>
          <w:sz w:val="24"/>
          <w:szCs w:val="24"/>
        </w:rPr>
        <w:t>MER21</w:t>
      </w:r>
      <w:r w:rsidR="009E43E6" w:rsidRPr="00B95480">
        <w:rPr>
          <w:rFonts w:ascii="Times New Roman" w:hAnsi="Times New Roman" w:cs="Times New Roman"/>
          <w:sz w:val="24"/>
          <w:szCs w:val="24"/>
        </w:rPr>
        <w:t xml:space="preserve"> </w:t>
      </w:r>
      <w:r w:rsidR="00ED0231" w:rsidRPr="00B95480">
        <w:rPr>
          <w:rFonts w:ascii="Times New Roman" w:hAnsi="Times New Roman" w:cs="Times New Roman"/>
          <w:sz w:val="24"/>
          <w:szCs w:val="24"/>
        </w:rPr>
        <w:t>reconstruction at 555 Ma</w:t>
      </w:r>
      <w:r w:rsidR="00FF5E06" w:rsidRPr="00B95480">
        <w:rPr>
          <w:rFonts w:ascii="Times New Roman" w:hAnsi="Times New Roman" w:cs="Times New Roman"/>
          <w:sz w:val="24"/>
          <w:szCs w:val="24"/>
        </w:rPr>
        <w:t>, and</w:t>
      </w:r>
      <w:r w:rsidR="00ED0231" w:rsidRPr="00B95480">
        <w:rPr>
          <w:rFonts w:ascii="Times New Roman" w:hAnsi="Times New Roman" w:cs="Times New Roman"/>
          <w:sz w:val="24"/>
          <w:szCs w:val="24"/>
        </w:rPr>
        <w:t>;</w:t>
      </w:r>
      <w:r w:rsidR="00FF5E06"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00FF5E06" w:rsidRPr="00B95480">
        <w:rPr>
          <w:rFonts w:ascii="Times New Roman" w:hAnsi="Times New Roman" w:cs="Times New Roman"/>
          <w:b/>
          <w:sz w:val="24"/>
          <w:szCs w:val="24"/>
        </w:rPr>
        <w:t>c</w:t>
      </w:r>
      <w:r w:rsidR="00FF5E06" w:rsidRPr="00201F93">
        <w:rPr>
          <w:rFonts w:ascii="Times New Roman" w:hAnsi="Times New Roman" w:cs="Times New Roman"/>
          <w:bCs/>
          <w:sz w:val="24"/>
          <w:szCs w:val="24"/>
        </w:rPr>
        <w:t>)</w:t>
      </w:r>
      <w:r w:rsidR="00FF5E06" w:rsidRPr="00B95480">
        <w:rPr>
          <w:rFonts w:ascii="Times New Roman" w:hAnsi="Times New Roman" w:cs="Times New Roman"/>
          <w:sz w:val="24"/>
          <w:szCs w:val="24"/>
        </w:rPr>
        <w:t xml:space="preserve"> the projected S</w:t>
      </w:r>
      <w:r w:rsidR="009E43E6" w:rsidRPr="00B95480">
        <w:rPr>
          <w:rFonts w:ascii="Times New Roman" w:hAnsi="Times New Roman" w:cs="Times New Roman"/>
          <w:sz w:val="24"/>
          <w:szCs w:val="24"/>
        </w:rPr>
        <w:t xml:space="preserve">CO01 </w:t>
      </w:r>
      <w:r w:rsidR="00FF5E06" w:rsidRPr="00B95480">
        <w:rPr>
          <w:rFonts w:ascii="Times New Roman" w:hAnsi="Times New Roman" w:cs="Times New Roman"/>
          <w:sz w:val="24"/>
          <w:szCs w:val="24"/>
        </w:rPr>
        <w:t>reconstruction at 555 Ma.</w:t>
      </w:r>
    </w:p>
    <w:p w14:paraId="290991E0" w14:textId="29C2C09A" w:rsidR="009441DD" w:rsidRPr="00B95480" w:rsidRDefault="00F11B2F" w:rsidP="006920EE">
      <w:pPr>
        <w:jc w:val="center"/>
        <w:rPr>
          <w:rFonts w:ascii="Times New Roman" w:hAnsi="Times New Roman" w:cs="Times New Roman"/>
          <w:sz w:val="24"/>
          <w:szCs w:val="24"/>
        </w:rPr>
      </w:pPr>
      <w:r>
        <w:rPr>
          <w:noProof/>
          <w:lang w:eastAsia="en-GB"/>
        </w:rPr>
        <w:lastRenderedPageBreak/>
        <w:drawing>
          <wp:inline distT="0" distB="0" distL="0" distR="0" wp14:anchorId="18620851" wp14:editId="3F26ED93">
            <wp:extent cx="5731510" cy="3093720"/>
            <wp:effectExtent l="0" t="0" r="254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093720"/>
                    </a:xfrm>
                    <a:prstGeom prst="rect">
                      <a:avLst/>
                    </a:prstGeom>
                    <a:noFill/>
                    <a:ln>
                      <a:noFill/>
                    </a:ln>
                  </pic:spPr>
                </pic:pic>
              </a:graphicData>
            </a:graphic>
          </wp:inline>
        </w:drawing>
      </w:r>
    </w:p>
    <w:p w14:paraId="21568382" w14:textId="77777777" w:rsidR="001927D4" w:rsidRPr="00B95480" w:rsidRDefault="001927D4" w:rsidP="0078608A">
      <w:pPr>
        <w:jc w:val="both"/>
        <w:rPr>
          <w:rFonts w:ascii="Times New Roman" w:hAnsi="Times New Roman" w:cs="Times New Roman"/>
          <w:b/>
          <w:sz w:val="24"/>
          <w:szCs w:val="24"/>
        </w:rPr>
      </w:pPr>
    </w:p>
    <w:p w14:paraId="6F2E10F2" w14:textId="2CA8AF1D" w:rsidR="001927D4" w:rsidRPr="00B95480" w:rsidRDefault="009441DD" w:rsidP="0078608A">
      <w:pPr>
        <w:jc w:val="both"/>
        <w:rPr>
          <w:rFonts w:ascii="Times New Roman" w:hAnsi="Times New Roman" w:cs="Times New Roman"/>
          <w:sz w:val="24"/>
          <w:szCs w:val="24"/>
        </w:rPr>
      </w:pPr>
      <w:r w:rsidRPr="00B95480">
        <w:rPr>
          <w:rFonts w:ascii="Times New Roman" w:hAnsi="Times New Roman" w:cs="Times New Roman"/>
          <w:b/>
          <w:sz w:val="24"/>
          <w:szCs w:val="24"/>
        </w:rPr>
        <w:t>Supplementary Figure 2:</w:t>
      </w:r>
      <w:r w:rsidR="00FF5E06" w:rsidRPr="00B95480">
        <w:rPr>
          <w:rFonts w:ascii="Times New Roman" w:hAnsi="Times New Roman" w:cs="Times New Roman"/>
          <w:b/>
          <w:sz w:val="24"/>
          <w:szCs w:val="24"/>
        </w:rPr>
        <w:t xml:space="preserve"> </w:t>
      </w:r>
      <w:r w:rsidR="00201F93">
        <w:rPr>
          <w:rFonts w:ascii="Times New Roman" w:hAnsi="Times New Roman" w:cs="Times New Roman"/>
          <w:sz w:val="24"/>
          <w:szCs w:val="24"/>
        </w:rPr>
        <w:t>(</w:t>
      </w:r>
      <w:r w:rsidR="00FF5E06" w:rsidRPr="00B95480">
        <w:rPr>
          <w:rFonts w:ascii="Times New Roman" w:hAnsi="Times New Roman" w:cs="Times New Roman"/>
          <w:b/>
          <w:sz w:val="24"/>
          <w:szCs w:val="24"/>
        </w:rPr>
        <w:t>a–b</w:t>
      </w:r>
      <w:r w:rsidR="00FF5E06" w:rsidRPr="00201F93">
        <w:rPr>
          <w:rFonts w:ascii="Times New Roman" w:hAnsi="Times New Roman" w:cs="Times New Roman"/>
          <w:bCs/>
          <w:sz w:val="24"/>
          <w:szCs w:val="24"/>
        </w:rPr>
        <w:t>)</w:t>
      </w:r>
      <w:r w:rsidRPr="00B95480">
        <w:rPr>
          <w:rFonts w:ascii="Times New Roman" w:hAnsi="Times New Roman" w:cs="Times New Roman"/>
          <w:sz w:val="24"/>
          <w:szCs w:val="24"/>
        </w:rPr>
        <w:t xml:space="preserve"> Maps showing the </w:t>
      </w:r>
      <w:r w:rsidR="00FF5E06" w:rsidRPr="00B95480">
        <w:rPr>
          <w:rFonts w:ascii="Times New Roman" w:hAnsi="Times New Roman" w:cs="Times New Roman"/>
          <w:sz w:val="24"/>
          <w:szCs w:val="24"/>
        </w:rPr>
        <w:t xml:space="preserve">distribution of </w:t>
      </w:r>
      <w:r w:rsidR="00762E4C" w:rsidRPr="00B95480">
        <w:rPr>
          <w:rFonts w:ascii="Times New Roman" w:hAnsi="Times New Roman" w:cs="Times New Roman"/>
          <w:sz w:val="24"/>
          <w:szCs w:val="24"/>
        </w:rPr>
        <w:t xml:space="preserve">depositional </w:t>
      </w:r>
      <w:r w:rsidR="00FF5E06" w:rsidRPr="00B95480">
        <w:rPr>
          <w:rFonts w:ascii="Times New Roman" w:hAnsi="Times New Roman" w:cs="Times New Roman"/>
          <w:sz w:val="24"/>
          <w:szCs w:val="24"/>
        </w:rPr>
        <w:t xml:space="preserve">environments </w:t>
      </w:r>
      <w:r w:rsidR="00762E4C" w:rsidRPr="00B95480">
        <w:rPr>
          <w:rFonts w:ascii="Times New Roman" w:hAnsi="Times New Roman" w:cs="Times New Roman"/>
          <w:sz w:val="24"/>
          <w:szCs w:val="24"/>
        </w:rPr>
        <w:t xml:space="preserve">for </w:t>
      </w:r>
      <w:r w:rsidR="00FF5E06" w:rsidRPr="00B95480">
        <w:rPr>
          <w:rFonts w:ascii="Times New Roman" w:hAnsi="Times New Roman" w:cs="Times New Roman"/>
          <w:sz w:val="24"/>
          <w:szCs w:val="24"/>
        </w:rPr>
        <w:t xml:space="preserve">Ediacaran fossil </w:t>
      </w:r>
      <w:r w:rsidR="00762E4C" w:rsidRPr="00B95480">
        <w:rPr>
          <w:rFonts w:ascii="Times New Roman" w:hAnsi="Times New Roman" w:cs="Times New Roman"/>
          <w:sz w:val="24"/>
          <w:szCs w:val="24"/>
        </w:rPr>
        <w:t>localities</w:t>
      </w:r>
      <w:r w:rsidR="00FF5E06" w:rsidRPr="00B95480">
        <w:rPr>
          <w:rFonts w:ascii="Times New Roman" w:hAnsi="Times New Roman" w:cs="Times New Roman"/>
          <w:sz w:val="24"/>
          <w:szCs w:val="24"/>
        </w:rPr>
        <w:t xml:space="preserve"> </w:t>
      </w:r>
      <w:r w:rsidR="00762E4C" w:rsidRPr="00B95480">
        <w:rPr>
          <w:rFonts w:ascii="Times New Roman" w:hAnsi="Times New Roman" w:cs="Times New Roman"/>
          <w:sz w:val="24"/>
          <w:szCs w:val="24"/>
        </w:rPr>
        <w:t xml:space="preserve">on </w:t>
      </w:r>
      <w:r w:rsidR="00FF5E06" w:rsidRPr="00B95480">
        <w:rPr>
          <w:rFonts w:ascii="Times New Roman" w:hAnsi="Times New Roman" w:cs="Times New Roman"/>
          <w:sz w:val="24"/>
          <w:szCs w:val="24"/>
        </w:rPr>
        <w:t xml:space="preserve">the </w:t>
      </w:r>
      <w:r w:rsidR="00E839E4" w:rsidRPr="00B95480">
        <w:rPr>
          <w:rFonts w:ascii="Times New Roman" w:hAnsi="Times New Roman" w:cs="Times New Roman"/>
          <w:sz w:val="24"/>
          <w:szCs w:val="24"/>
        </w:rPr>
        <w:t>MER21</w:t>
      </w:r>
      <w:r w:rsidR="009E43E6" w:rsidRPr="00B95480">
        <w:rPr>
          <w:rFonts w:ascii="Times New Roman" w:hAnsi="Times New Roman" w:cs="Times New Roman"/>
          <w:sz w:val="24"/>
          <w:szCs w:val="24"/>
        </w:rPr>
        <w:t xml:space="preserve"> </w:t>
      </w:r>
      <w:r w:rsidR="00FF5E06" w:rsidRPr="00B95480">
        <w:rPr>
          <w:rFonts w:ascii="Times New Roman" w:hAnsi="Times New Roman" w:cs="Times New Roman"/>
          <w:sz w:val="24"/>
          <w:szCs w:val="24"/>
        </w:rPr>
        <w:t xml:space="preserve">and </w:t>
      </w:r>
      <w:r w:rsidR="009E43E6" w:rsidRPr="00B95480">
        <w:rPr>
          <w:rFonts w:ascii="Times New Roman" w:hAnsi="Times New Roman" w:cs="Times New Roman"/>
          <w:sz w:val="24"/>
          <w:szCs w:val="24"/>
        </w:rPr>
        <w:t xml:space="preserve">SCO01 </w:t>
      </w:r>
      <w:r w:rsidR="00FF5E06" w:rsidRPr="00B95480">
        <w:rPr>
          <w:rFonts w:ascii="Times New Roman" w:hAnsi="Times New Roman" w:cs="Times New Roman"/>
          <w:sz w:val="24"/>
          <w:szCs w:val="24"/>
        </w:rPr>
        <w:t>reconstruction</w:t>
      </w:r>
      <w:r w:rsidR="00762E4C" w:rsidRPr="00B95480">
        <w:rPr>
          <w:rFonts w:ascii="Times New Roman" w:hAnsi="Times New Roman" w:cs="Times New Roman"/>
          <w:sz w:val="24"/>
          <w:szCs w:val="24"/>
        </w:rPr>
        <w:t>s</w:t>
      </w:r>
      <w:r w:rsidR="00FF5E06" w:rsidRPr="00B95480">
        <w:rPr>
          <w:rFonts w:ascii="Times New Roman" w:hAnsi="Times New Roman" w:cs="Times New Roman"/>
          <w:sz w:val="24"/>
          <w:szCs w:val="24"/>
        </w:rPr>
        <w:t xml:space="preserve">, respectively. </w:t>
      </w:r>
      <w:r w:rsidR="00201F93">
        <w:rPr>
          <w:rFonts w:ascii="Times New Roman" w:hAnsi="Times New Roman" w:cs="Times New Roman"/>
          <w:sz w:val="24"/>
          <w:szCs w:val="24"/>
        </w:rPr>
        <w:t>(</w:t>
      </w:r>
      <w:r w:rsidR="00FF5E06" w:rsidRPr="00B95480">
        <w:rPr>
          <w:rFonts w:ascii="Times New Roman" w:hAnsi="Times New Roman" w:cs="Times New Roman"/>
          <w:b/>
          <w:sz w:val="24"/>
          <w:szCs w:val="24"/>
        </w:rPr>
        <w:t>c–d</w:t>
      </w:r>
      <w:r w:rsidR="00FF5E06" w:rsidRPr="00201F93">
        <w:rPr>
          <w:rFonts w:ascii="Times New Roman" w:hAnsi="Times New Roman" w:cs="Times New Roman"/>
          <w:bCs/>
          <w:sz w:val="24"/>
          <w:szCs w:val="24"/>
        </w:rPr>
        <w:t>)</w:t>
      </w:r>
      <w:r w:rsidR="00FF5E06" w:rsidRPr="00B95480">
        <w:rPr>
          <w:rFonts w:ascii="Times New Roman" w:hAnsi="Times New Roman" w:cs="Times New Roman"/>
          <w:sz w:val="24"/>
          <w:szCs w:val="24"/>
        </w:rPr>
        <w:t xml:space="preserve"> Maps showing the distribution of</w:t>
      </w:r>
      <w:r w:rsidRPr="00B95480">
        <w:rPr>
          <w:rFonts w:ascii="Times New Roman" w:hAnsi="Times New Roman" w:cs="Times New Roman"/>
          <w:sz w:val="24"/>
          <w:szCs w:val="24"/>
        </w:rPr>
        <w:t xml:space="preserve"> lithologies</w:t>
      </w:r>
      <w:r w:rsidR="00FF5E06" w:rsidRPr="00B95480">
        <w:rPr>
          <w:rFonts w:ascii="Times New Roman" w:hAnsi="Times New Roman" w:cs="Times New Roman"/>
          <w:sz w:val="24"/>
          <w:szCs w:val="24"/>
        </w:rPr>
        <w:t xml:space="preserve"> of Ediacaran fossil </w:t>
      </w:r>
      <w:r w:rsidR="00762E4C" w:rsidRPr="00B95480">
        <w:rPr>
          <w:rFonts w:ascii="Times New Roman" w:hAnsi="Times New Roman" w:cs="Times New Roman"/>
          <w:sz w:val="24"/>
          <w:szCs w:val="24"/>
        </w:rPr>
        <w:t>localities</w:t>
      </w:r>
      <w:r w:rsidRPr="00B95480">
        <w:rPr>
          <w:rFonts w:ascii="Times New Roman" w:hAnsi="Times New Roman" w:cs="Times New Roman"/>
          <w:sz w:val="24"/>
          <w:szCs w:val="24"/>
        </w:rPr>
        <w:t xml:space="preserve"> on both </w:t>
      </w:r>
      <w:r w:rsidR="004A107C" w:rsidRPr="00B95480">
        <w:rPr>
          <w:rFonts w:ascii="Times New Roman" w:hAnsi="Times New Roman" w:cs="Times New Roman"/>
          <w:sz w:val="24"/>
          <w:szCs w:val="24"/>
        </w:rPr>
        <w:t xml:space="preserve">MER21 </w:t>
      </w:r>
      <w:r w:rsidR="00FF5E06" w:rsidRPr="00B95480">
        <w:rPr>
          <w:rFonts w:ascii="Times New Roman" w:hAnsi="Times New Roman" w:cs="Times New Roman"/>
          <w:sz w:val="24"/>
          <w:szCs w:val="24"/>
        </w:rPr>
        <w:t xml:space="preserve">and </w:t>
      </w:r>
      <w:r w:rsidR="004A107C"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reconstructions</w:t>
      </w:r>
      <w:r w:rsidR="00FF5E06" w:rsidRPr="00B95480">
        <w:rPr>
          <w:rFonts w:ascii="Times New Roman" w:hAnsi="Times New Roman" w:cs="Times New Roman"/>
          <w:sz w:val="24"/>
          <w:szCs w:val="24"/>
        </w:rPr>
        <w:t>, respectively</w:t>
      </w:r>
      <w:r w:rsidRPr="00B95480">
        <w:rPr>
          <w:rFonts w:ascii="Times New Roman" w:hAnsi="Times New Roman" w:cs="Times New Roman"/>
          <w:sz w:val="24"/>
          <w:szCs w:val="24"/>
        </w:rPr>
        <w:t xml:space="preserve">. </w:t>
      </w:r>
      <w:r w:rsidR="00D7300A">
        <w:rPr>
          <w:rFonts w:ascii="Times New Roman" w:hAnsi="Times New Roman" w:cs="Times New Roman"/>
          <w:sz w:val="24"/>
          <w:szCs w:val="24"/>
        </w:rPr>
        <w:t xml:space="preserve">Black arrows indicate the </w:t>
      </w:r>
      <w:proofErr w:type="spellStart"/>
      <w:r w:rsidR="00D7300A">
        <w:rPr>
          <w:rFonts w:ascii="Times New Roman" w:hAnsi="Times New Roman" w:cs="Times New Roman"/>
          <w:sz w:val="24"/>
          <w:szCs w:val="24"/>
        </w:rPr>
        <w:t>palaeo</w:t>
      </w:r>
      <w:proofErr w:type="spellEnd"/>
      <w:r w:rsidR="00D7300A">
        <w:rPr>
          <w:rFonts w:ascii="Times New Roman" w:hAnsi="Times New Roman" w:cs="Times New Roman"/>
          <w:sz w:val="24"/>
          <w:szCs w:val="24"/>
        </w:rPr>
        <w:t xml:space="preserve">-location </w:t>
      </w:r>
      <w:r w:rsidR="00740312">
        <w:rPr>
          <w:rFonts w:ascii="Times New Roman" w:hAnsi="Times New Roman" w:cs="Times New Roman"/>
          <w:sz w:val="24"/>
          <w:szCs w:val="24"/>
        </w:rPr>
        <w:t xml:space="preserve">in cases </w:t>
      </w:r>
      <w:r w:rsidR="00D7300A">
        <w:rPr>
          <w:rFonts w:ascii="Times New Roman" w:hAnsi="Times New Roman" w:cs="Times New Roman"/>
          <w:sz w:val="24"/>
          <w:szCs w:val="24"/>
        </w:rPr>
        <w:t xml:space="preserve">where </w:t>
      </w:r>
      <w:r w:rsidR="00740312">
        <w:rPr>
          <w:rFonts w:ascii="Times New Roman" w:hAnsi="Times New Roman" w:cs="Times New Roman"/>
          <w:sz w:val="24"/>
          <w:szCs w:val="24"/>
        </w:rPr>
        <w:t>two sites are so closely spaced that their symbols have been moved for clarity</w:t>
      </w:r>
      <w:r w:rsidR="00D7300A">
        <w:rPr>
          <w:rFonts w:ascii="Times New Roman" w:hAnsi="Times New Roman" w:cs="Times New Roman"/>
          <w:sz w:val="24"/>
          <w:szCs w:val="24"/>
        </w:rPr>
        <w:t>.</w:t>
      </w:r>
    </w:p>
    <w:p w14:paraId="65DE1FCF" w14:textId="77777777" w:rsidR="001A4BE5" w:rsidRPr="00B95480" w:rsidRDefault="001A4BE5" w:rsidP="0078608A">
      <w:pPr>
        <w:jc w:val="both"/>
        <w:rPr>
          <w:rFonts w:ascii="Times New Roman" w:hAnsi="Times New Roman" w:cs="Times New Roman"/>
          <w:sz w:val="24"/>
          <w:szCs w:val="24"/>
        </w:rPr>
      </w:pPr>
    </w:p>
    <w:p w14:paraId="3830B21A" w14:textId="77777777" w:rsidR="001A4BE5" w:rsidRPr="00B95480" w:rsidRDefault="001A4BE5" w:rsidP="0078608A">
      <w:pPr>
        <w:jc w:val="both"/>
        <w:rPr>
          <w:rFonts w:ascii="Times New Roman" w:hAnsi="Times New Roman" w:cs="Times New Roman"/>
          <w:sz w:val="24"/>
          <w:szCs w:val="24"/>
        </w:rPr>
      </w:pPr>
    </w:p>
    <w:p w14:paraId="58B686B3" w14:textId="19013AA6" w:rsidR="00A77F8F" w:rsidRPr="00B95480" w:rsidRDefault="00044777" w:rsidP="006920EE">
      <w:pPr>
        <w:jc w:val="center"/>
        <w:rPr>
          <w:rFonts w:ascii="Times New Roman" w:hAnsi="Times New Roman" w:cs="Times New Roman"/>
          <w:sz w:val="24"/>
          <w:szCs w:val="24"/>
        </w:rPr>
      </w:pPr>
      <w:r>
        <w:rPr>
          <w:noProof/>
          <w:lang w:eastAsia="en-GB"/>
        </w:rPr>
        <w:drawing>
          <wp:inline distT="0" distB="0" distL="0" distR="0" wp14:anchorId="018051ED" wp14:editId="08DE6C49">
            <wp:extent cx="2743200" cy="2021840"/>
            <wp:effectExtent l="0" t="0" r="0" b="0"/>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21840"/>
                    </a:xfrm>
                    <a:prstGeom prst="rect">
                      <a:avLst/>
                    </a:prstGeom>
                    <a:noFill/>
                    <a:ln>
                      <a:noFill/>
                    </a:ln>
                  </pic:spPr>
                </pic:pic>
              </a:graphicData>
            </a:graphic>
          </wp:inline>
        </w:drawing>
      </w:r>
      <w:r w:rsidDel="000779EB">
        <w:rPr>
          <w:noProof/>
          <w:lang w:eastAsia="en-GB"/>
        </w:rPr>
        <w:t xml:space="preserve"> </w:t>
      </w:r>
    </w:p>
    <w:p w14:paraId="18C25E7E" w14:textId="77777777" w:rsidR="001A4BE5" w:rsidRPr="00B95480" w:rsidRDefault="001A4BE5" w:rsidP="0078608A">
      <w:pPr>
        <w:jc w:val="both"/>
        <w:rPr>
          <w:rFonts w:ascii="Times New Roman" w:hAnsi="Times New Roman" w:cs="Times New Roman"/>
          <w:b/>
          <w:sz w:val="24"/>
          <w:szCs w:val="24"/>
        </w:rPr>
      </w:pPr>
    </w:p>
    <w:p w14:paraId="55A01637" w14:textId="541DBF38" w:rsidR="00A77F8F" w:rsidRPr="00B95480" w:rsidRDefault="00A77F8F"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3: </w:t>
      </w:r>
      <w:r w:rsidR="00740312">
        <w:rPr>
          <w:rFonts w:ascii="Times New Roman" w:hAnsi="Times New Roman" w:cs="Times New Roman"/>
          <w:sz w:val="24"/>
          <w:szCs w:val="24"/>
        </w:rPr>
        <w:t>O</w:t>
      </w:r>
      <w:r w:rsidRPr="00B95480">
        <w:rPr>
          <w:rFonts w:ascii="Times New Roman" w:hAnsi="Times New Roman" w:cs="Times New Roman"/>
          <w:sz w:val="24"/>
          <w:szCs w:val="24"/>
        </w:rPr>
        <w:t xml:space="preserve">verall </w:t>
      </w:r>
      <w:r w:rsidR="00762E4C" w:rsidRPr="00B95480">
        <w:rPr>
          <w:rFonts w:ascii="Times New Roman" w:hAnsi="Times New Roman" w:cs="Times New Roman"/>
          <w:sz w:val="24"/>
          <w:szCs w:val="24"/>
        </w:rPr>
        <w:t xml:space="preserve">generic </w:t>
      </w:r>
      <w:r w:rsidRPr="00B95480">
        <w:rPr>
          <w:rFonts w:ascii="Times New Roman" w:hAnsi="Times New Roman" w:cs="Times New Roman"/>
          <w:sz w:val="24"/>
          <w:szCs w:val="24"/>
        </w:rPr>
        <w:t xml:space="preserve">diversity </w:t>
      </w:r>
      <w:r w:rsidR="00740312">
        <w:rPr>
          <w:rFonts w:ascii="Times New Roman" w:hAnsi="Times New Roman" w:cs="Times New Roman"/>
          <w:sz w:val="24"/>
          <w:szCs w:val="24"/>
        </w:rPr>
        <w:t xml:space="preserve">of Ediacaran </w:t>
      </w:r>
      <w:proofErr w:type="spellStart"/>
      <w:r w:rsidR="00740312">
        <w:rPr>
          <w:rFonts w:ascii="Times New Roman" w:hAnsi="Times New Roman" w:cs="Times New Roman"/>
          <w:sz w:val="24"/>
          <w:szCs w:val="24"/>
        </w:rPr>
        <w:t>macrobiota</w:t>
      </w:r>
      <w:proofErr w:type="spellEnd"/>
      <w:r w:rsidR="00740312">
        <w:rPr>
          <w:rFonts w:ascii="Times New Roman" w:hAnsi="Times New Roman" w:cs="Times New Roman"/>
          <w:sz w:val="24"/>
          <w:szCs w:val="24"/>
        </w:rPr>
        <w:t xml:space="preserve"> </w:t>
      </w:r>
      <w:r w:rsidRPr="00B95480">
        <w:rPr>
          <w:rFonts w:ascii="Times New Roman" w:hAnsi="Times New Roman" w:cs="Times New Roman"/>
          <w:sz w:val="24"/>
          <w:szCs w:val="24"/>
        </w:rPr>
        <w:t xml:space="preserve">(orange) and corresponding variation in locality density (blue) through </w:t>
      </w:r>
      <w:r w:rsidR="00740312">
        <w:rPr>
          <w:rFonts w:ascii="Times New Roman" w:hAnsi="Times New Roman" w:cs="Times New Roman"/>
          <w:sz w:val="24"/>
          <w:szCs w:val="24"/>
        </w:rPr>
        <w:t xml:space="preserve">late Ediacaran </w:t>
      </w:r>
      <w:r w:rsidRPr="00B95480">
        <w:rPr>
          <w:rFonts w:ascii="Times New Roman" w:hAnsi="Times New Roman" w:cs="Times New Roman"/>
          <w:sz w:val="24"/>
          <w:szCs w:val="24"/>
        </w:rPr>
        <w:t>time.</w:t>
      </w:r>
      <w:r w:rsidR="00574FF0" w:rsidRPr="00B95480">
        <w:rPr>
          <w:rFonts w:ascii="Times New Roman" w:hAnsi="Times New Roman" w:cs="Times New Roman"/>
          <w:sz w:val="24"/>
          <w:szCs w:val="24"/>
        </w:rPr>
        <w:t xml:space="preserve"> A significant Kruskal-Wallis result (</w:t>
      </w:r>
      <w:r w:rsidR="00574FF0" w:rsidRPr="00B95480">
        <w:rPr>
          <w:rFonts w:ascii="Times New Roman" w:hAnsi="Times New Roman" w:cs="Times New Roman"/>
          <w:i/>
          <w:iCs/>
          <w:sz w:val="24"/>
          <w:szCs w:val="24"/>
        </w:rPr>
        <w:t>p</w:t>
      </w:r>
      <w:r w:rsidR="00574FF0" w:rsidRPr="00B95480">
        <w:rPr>
          <w:rFonts w:ascii="Times New Roman" w:hAnsi="Times New Roman" w:cs="Times New Roman"/>
          <w:sz w:val="24"/>
          <w:szCs w:val="24"/>
        </w:rPr>
        <w:t>-value = 0.0</w:t>
      </w:r>
      <w:r w:rsidR="007565ED" w:rsidRPr="00B95480">
        <w:rPr>
          <w:rFonts w:ascii="Times New Roman" w:hAnsi="Times New Roman" w:cs="Times New Roman"/>
          <w:sz w:val="24"/>
          <w:szCs w:val="24"/>
        </w:rPr>
        <w:t>4</w:t>
      </w:r>
      <w:r w:rsidR="009976D1">
        <w:rPr>
          <w:rFonts w:ascii="Times New Roman" w:hAnsi="Times New Roman" w:cs="Times New Roman"/>
          <w:sz w:val="24"/>
          <w:szCs w:val="24"/>
        </w:rPr>
        <w:t>7</w:t>
      </w:r>
      <w:r w:rsidR="00CE1404" w:rsidRPr="00B95480">
        <w:rPr>
          <w:rFonts w:ascii="Times New Roman" w:hAnsi="Times New Roman" w:cs="Times New Roman"/>
          <w:sz w:val="24"/>
          <w:szCs w:val="24"/>
        </w:rPr>
        <w:t xml:space="preserve">, Table </w:t>
      </w:r>
      <w:r w:rsidR="009976D1">
        <w:rPr>
          <w:rFonts w:ascii="Times New Roman" w:hAnsi="Times New Roman" w:cs="Times New Roman"/>
          <w:sz w:val="24"/>
          <w:szCs w:val="24"/>
        </w:rPr>
        <w:t>1</w:t>
      </w:r>
      <w:r w:rsidR="00574FF0" w:rsidRPr="00B95480">
        <w:rPr>
          <w:rFonts w:ascii="Times New Roman" w:hAnsi="Times New Roman" w:cs="Times New Roman"/>
          <w:sz w:val="24"/>
          <w:szCs w:val="24"/>
        </w:rPr>
        <w:t>) suggests that the distribution of</w:t>
      </w:r>
      <w:r w:rsidR="00762E4C" w:rsidRPr="00B95480">
        <w:rPr>
          <w:rFonts w:ascii="Times New Roman" w:hAnsi="Times New Roman" w:cs="Times New Roman"/>
          <w:sz w:val="24"/>
          <w:szCs w:val="24"/>
        </w:rPr>
        <w:t xml:space="preserve"> sampled</w:t>
      </w:r>
      <w:r w:rsidR="00574FF0" w:rsidRPr="00B95480">
        <w:rPr>
          <w:rFonts w:ascii="Times New Roman" w:hAnsi="Times New Roman" w:cs="Times New Roman"/>
          <w:sz w:val="24"/>
          <w:szCs w:val="24"/>
        </w:rPr>
        <w:t xml:space="preserve"> localities cannot fully describe the distribution of genera through time. </w:t>
      </w:r>
    </w:p>
    <w:p w14:paraId="32352F1B" w14:textId="1C7FACB0" w:rsidR="00A77F8F"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6F8A1A57" wp14:editId="383869BE">
            <wp:extent cx="3673475" cy="4018280"/>
            <wp:effectExtent l="0" t="0" r="3175" b="127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3475" cy="4018280"/>
                    </a:xfrm>
                    <a:prstGeom prst="rect">
                      <a:avLst/>
                    </a:prstGeom>
                    <a:noFill/>
                    <a:ln>
                      <a:noFill/>
                    </a:ln>
                  </pic:spPr>
                </pic:pic>
              </a:graphicData>
            </a:graphic>
          </wp:inline>
        </w:drawing>
      </w:r>
    </w:p>
    <w:p w14:paraId="4D12DCD8" w14:textId="77777777" w:rsidR="001A4BE5" w:rsidRPr="00B95480" w:rsidRDefault="001A4BE5" w:rsidP="0078608A">
      <w:pPr>
        <w:jc w:val="both"/>
        <w:rPr>
          <w:rFonts w:ascii="Times New Roman" w:hAnsi="Times New Roman" w:cs="Times New Roman"/>
          <w:b/>
          <w:bCs/>
          <w:sz w:val="24"/>
          <w:szCs w:val="24"/>
        </w:rPr>
      </w:pPr>
    </w:p>
    <w:p w14:paraId="508E1309" w14:textId="1F361321" w:rsidR="00574FF0" w:rsidRPr="00B95480" w:rsidRDefault="00574FF0" w:rsidP="0078608A">
      <w:pPr>
        <w:jc w:val="both"/>
        <w:rPr>
          <w:rFonts w:ascii="Times New Roman" w:hAnsi="Times New Roman" w:cs="Times New Roman"/>
          <w:sz w:val="24"/>
          <w:szCs w:val="24"/>
        </w:rPr>
      </w:pPr>
      <w:r w:rsidRPr="00B95480">
        <w:rPr>
          <w:rFonts w:ascii="Times New Roman" w:hAnsi="Times New Roman" w:cs="Times New Roman"/>
          <w:b/>
          <w:bCs/>
          <w:sz w:val="24"/>
          <w:szCs w:val="24"/>
        </w:rPr>
        <w:t>Supplementary Figure 4:</w:t>
      </w:r>
      <w:r w:rsidRPr="00B95480">
        <w:rPr>
          <w:rFonts w:ascii="Times New Roman" w:hAnsi="Times New Roman" w:cs="Times New Roman"/>
          <w:sz w:val="24"/>
          <w:szCs w:val="24"/>
        </w:rPr>
        <w:t xml:space="preserve"> Stacked area chart representing the overall diversity of </w:t>
      </w:r>
      <w:r w:rsidR="00740312">
        <w:rPr>
          <w:rFonts w:ascii="Times New Roman" w:hAnsi="Times New Roman" w:cs="Times New Roman"/>
          <w:sz w:val="24"/>
          <w:szCs w:val="24"/>
        </w:rPr>
        <w:t xml:space="preserve">Ediacaran </w:t>
      </w:r>
      <w:proofErr w:type="spellStart"/>
      <w:r w:rsidR="00740312">
        <w:rPr>
          <w:rFonts w:ascii="Times New Roman" w:hAnsi="Times New Roman" w:cs="Times New Roman"/>
          <w:sz w:val="24"/>
          <w:szCs w:val="24"/>
        </w:rPr>
        <w:t>macrobiota</w:t>
      </w:r>
      <w:proofErr w:type="spellEnd"/>
      <w:r w:rsidR="00740312">
        <w:rPr>
          <w:rFonts w:ascii="Times New Roman" w:hAnsi="Times New Roman" w:cs="Times New Roman"/>
          <w:sz w:val="24"/>
          <w:szCs w:val="24"/>
        </w:rPr>
        <w:t xml:space="preserve"> </w:t>
      </w:r>
      <w:r w:rsidRPr="00B95480">
        <w:rPr>
          <w:rFonts w:ascii="Times New Roman" w:hAnsi="Times New Roman" w:cs="Times New Roman"/>
          <w:sz w:val="24"/>
          <w:szCs w:val="24"/>
        </w:rPr>
        <w:t xml:space="preserve">genera through the </w:t>
      </w:r>
      <w:r w:rsidR="00740312">
        <w:rPr>
          <w:rFonts w:ascii="Times New Roman" w:hAnsi="Times New Roman" w:cs="Times New Roman"/>
          <w:sz w:val="24"/>
          <w:szCs w:val="24"/>
        </w:rPr>
        <w:t>l</w:t>
      </w:r>
      <w:r w:rsidR="00740312" w:rsidRPr="00B95480">
        <w:rPr>
          <w:rFonts w:ascii="Times New Roman" w:hAnsi="Times New Roman" w:cs="Times New Roman"/>
          <w:sz w:val="24"/>
          <w:szCs w:val="24"/>
        </w:rPr>
        <w:t xml:space="preserve">ate </w:t>
      </w:r>
      <w:r w:rsidRPr="00B95480">
        <w:rPr>
          <w:rFonts w:ascii="Times New Roman" w:hAnsi="Times New Roman" w:cs="Times New Roman"/>
          <w:sz w:val="24"/>
          <w:szCs w:val="24"/>
        </w:rPr>
        <w:t>Ediacaran</w:t>
      </w:r>
      <w:r w:rsidR="005B00E8" w:rsidRPr="00B95480">
        <w:rPr>
          <w:rFonts w:ascii="Times New Roman" w:hAnsi="Times New Roman" w:cs="Times New Roman"/>
          <w:sz w:val="24"/>
          <w:szCs w:val="24"/>
        </w:rPr>
        <w:t>, arranged by</w:t>
      </w:r>
      <w:r w:rsidRPr="00B95480">
        <w:rPr>
          <w:rFonts w:ascii="Times New Roman" w:hAnsi="Times New Roman" w:cs="Times New Roman"/>
          <w:sz w:val="24"/>
          <w:szCs w:val="24"/>
        </w:rPr>
        <w:t xml:space="preserve"> </w:t>
      </w:r>
      <w:r w:rsidR="005B00E8" w:rsidRPr="00B95480">
        <w:rPr>
          <w:rFonts w:ascii="Times New Roman" w:hAnsi="Times New Roman" w:cs="Times New Roman"/>
          <w:sz w:val="24"/>
          <w:szCs w:val="24"/>
        </w:rPr>
        <w:t>‘</w:t>
      </w:r>
      <w:r w:rsidRPr="00B95480">
        <w:rPr>
          <w:rFonts w:ascii="Times New Roman" w:hAnsi="Times New Roman" w:cs="Times New Roman"/>
          <w:sz w:val="24"/>
          <w:szCs w:val="24"/>
        </w:rPr>
        <w:t>Type</w:t>
      </w:r>
      <w:r w:rsidR="005B00E8" w:rsidRPr="00B95480">
        <w:rPr>
          <w:rFonts w:ascii="Times New Roman" w:hAnsi="Times New Roman" w:cs="Times New Roman"/>
          <w:sz w:val="24"/>
          <w:szCs w:val="24"/>
        </w:rPr>
        <w:t>’</w:t>
      </w:r>
      <w:r w:rsidRPr="00B95480">
        <w:rPr>
          <w:rFonts w:ascii="Times New Roman" w:hAnsi="Times New Roman" w:cs="Times New Roman"/>
          <w:sz w:val="24"/>
          <w:szCs w:val="24"/>
        </w:rPr>
        <w:t>.</w:t>
      </w:r>
      <w:r w:rsidR="00740312">
        <w:rPr>
          <w:rFonts w:ascii="Times New Roman" w:hAnsi="Times New Roman" w:cs="Times New Roman"/>
          <w:sz w:val="24"/>
          <w:szCs w:val="24"/>
        </w:rPr>
        <w:t xml:space="preserve"> Note the late appearance of Bilateral</w:t>
      </w:r>
      <w:r w:rsidR="004C57E7">
        <w:rPr>
          <w:rFonts w:ascii="Times New Roman" w:hAnsi="Times New Roman" w:cs="Times New Roman"/>
          <w:sz w:val="24"/>
          <w:szCs w:val="24"/>
        </w:rPr>
        <w:t xml:space="preserve"> </w:t>
      </w:r>
      <w:r w:rsidR="00740312">
        <w:rPr>
          <w:rFonts w:ascii="Times New Roman" w:hAnsi="Times New Roman" w:cs="Times New Roman"/>
          <w:sz w:val="24"/>
          <w:szCs w:val="24"/>
        </w:rPr>
        <w:t xml:space="preserve">and </w:t>
      </w:r>
      <w:proofErr w:type="spellStart"/>
      <w:r w:rsidR="00740312">
        <w:rPr>
          <w:rFonts w:ascii="Times New Roman" w:hAnsi="Times New Roman" w:cs="Times New Roman"/>
          <w:sz w:val="24"/>
          <w:szCs w:val="24"/>
        </w:rPr>
        <w:t>Erniettomorph</w:t>
      </w:r>
      <w:proofErr w:type="spellEnd"/>
      <w:r w:rsidR="00740312">
        <w:rPr>
          <w:rFonts w:ascii="Times New Roman" w:hAnsi="Times New Roman" w:cs="Times New Roman"/>
          <w:sz w:val="24"/>
          <w:szCs w:val="24"/>
        </w:rPr>
        <w:t xml:space="preserve"> Types in the 560–55</w:t>
      </w:r>
      <w:r w:rsidR="008462B8">
        <w:rPr>
          <w:rFonts w:ascii="Times New Roman" w:hAnsi="Times New Roman" w:cs="Times New Roman"/>
          <w:sz w:val="24"/>
          <w:szCs w:val="24"/>
        </w:rPr>
        <w:t>1</w:t>
      </w:r>
      <w:r w:rsidR="00740312">
        <w:rPr>
          <w:rFonts w:ascii="Times New Roman" w:hAnsi="Times New Roman" w:cs="Times New Roman"/>
          <w:sz w:val="24"/>
          <w:szCs w:val="24"/>
        </w:rPr>
        <w:t xml:space="preserve"> Ma time-bin.</w:t>
      </w:r>
    </w:p>
    <w:p w14:paraId="3D0F410D" w14:textId="3C26BE00" w:rsidR="005A3DAB"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42250D55" wp14:editId="6951A2C6">
            <wp:extent cx="5235575" cy="4399280"/>
            <wp:effectExtent l="0" t="0" r="3175" b="1270"/>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5575" cy="4399280"/>
                    </a:xfrm>
                    <a:prstGeom prst="rect">
                      <a:avLst/>
                    </a:prstGeom>
                    <a:noFill/>
                    <a:ln>
                      <a:noFill/>
                    </a:ln>
                  </pic:spPr>
                </pic:pic>
              </a:graphicData>
            </a:graphic>
          </wp:inline>
        </w:drawing>
      </w:r>
    </w:p>
    <w:p w14:paraId="4755623F" w14:textId="77777777" w:rsidR="001A4BE5" w:rsidRPr="00B95480" w:rsidRDefault="001A4BE5" w:rsidP="0078608A">
      <w:pPr>
        <w:jc w:val="both"/>
        <w:rPr>
          <w:rFonts w:ascii="Times New Roman" w:hAnsi="Times New Roman" w:cs="Times New Roman"/>
          <w:b/>
          <w:sz w:val="24"/>
          <w:szCs w:val="24"/>
        </w:rPr>
      </w:pPr>
    </w:p>
    <w:p w14:paraId="03138837" w14:textId="78889A19" w:rsidR="005A3DAB" w:rsidRPr="00B95480" w:rsidRDefault="005A3DAB" w:rsidP="0078608A">
      <w:pPr>
        <w:jc w:val="both"/>
        <w:rPr>
          <w:rFonts w:ascii="Times New Roman" w:hAnsi="Times New Roman" w:cs="Times New Roman"/>
          <w:sz w:val="24"/>
          <w:szCs w:val="24"/>
        </w:rPr>
      </w:pPr>
      <w:r w:rsidRPr="00B95480">
        <w:rPr>
          <w:rFonts w:ascii="Times New Roman" w:hAnsi="Times New Roman" w:cs="Times New Roman"/>
          <w:b/>
          <w:sz w:val="24"/>
          <w:szCs w:val="24"/>
        </w:rPr>
        <w:t>Supplementary Figure 5:</w:t>
      </w:r>
      <w:r w:rsidRPr="00B95480">
        <w:rPr>
          <w:rFonts w:ascii="Times New Roman" w:hAnsi="Times New Roman" w:cs="Times New Roman"/>
          <w:sz w:val="24"/>
          <w:szCs w:val="24"/>
        </w:rPr>
        <w:t xml:space="preserve"> Stacked area chart representing the overall diversity of </w:t>
      </w:r>
      <w:r w:rsidR="00740312">
        <w:rPr>
          <w:rFonts w:ascii="Times New Roman" w:hAnsi="Times New Roman" w:cs="Times New Roman"/>
          <w:sz w:val="24"/>
          <w:szCs w:val="24"/>
        </w:rPr>
        <w:t xml:space="preserve">Ediacaran </w:t>
      </w:r>
      <w:proofErr w:type="spellStart"/>
      <w:r w:rsidR="00740312">
        <w:rPr>
          <w:rFonts w:ascii="Times New Roman" w:hAnsi="Times New Roman" w:cs="Times New Roman"/>
          <w:sz w:val="24"/>
          <w:szCs w:val="24"/>
        </w:rPr>
        <w:t>macrobiota</w:t>
      </w:r>
      <w:proofErr w:type="spellEnd"/>
      <w:r w:rsidR="00740312">
        <w:rPr>
          <w:rFonts w:ascii="Times New Roman" w:hAnsi="Times New Roman" w:cs="Times New Roman"/>
          <w:sz w:val="24"/>
          <w:szCs w:val="24"/>
        </w:rPr>
        <w:t xml:space="preserve"> </w:t>
      </w:r>
      <w:r w:rsidRPr="00B95480">
        <w:rPr>
          <w:rFonts w:ascii="Times New Roman" w:hAnsi="Times New Roman" w:cs="Times New Roman"/>
          <w:sz w:val="24"/>
          <w:szCs w:val="24"/>
        </w:rPr>
        <w:t xml:space="preserve">genera through the </w:t>
      </w:r>
      <w:r w:rsidR="00740312">
        <w:rPr>
          <w:rFonts w:ascii="Times New Roman" w:hAnsi="Times New Roman" w:cs="Times New Roman"/>
          <w:sz w:val="24"/>
          <w:szCs w:val="24"/>
        </w:rPr>
        <w:t>l</w:t>
      </w:r>
      <w:r w:rsidR="00740312" w:rsidRPr="00B95480">
        <w:rPr>
          <w:rFonts w:ascii="Times New Roman" w:hAnsi="Times New Roman" w:cs="Times New Roman"/>
          <w:sz w:val="24"/>
          <w:szCs w:val="24"/>
        </w:rPr>
        <w:t xml:space="preserve">ate </w:t>
      </w:r>
      <w:r w:rsidRPr="00B95480">
        <w:rPr>
          <w:rFonts w:ascii="Times New Roman" w:hAnsi="Times New Roman" w:cs="Times New Roman"/>
          <w:sz w:val="24"/>
          <w:szCs w:val="24"/>
        </w:rPr>
        <w:t>Ediacaran</w:t>
      </w:r>
      <w:r w:rsidR="005B00E8" w:rsidRPr="00B95480">
        <w:rPr>
          <w:rFonts w:ascii="Times New Roman" w:hAnsi="Times New Roman" w:cs="Times New Roman"/>
          <w:sz w:val="24"/>
          <w:szCs w:val="24"/>
        </w:rPr>
        <w:t>, arranged by</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Morphogroup</w:t>
      </w:r>
      <w:proofErr w:type="spellEnd"/>
      <w:r w:rsidRPr="00B95480">
        <w:rPr>
          <w:rFonts w:ascii="Times New Roman" w:hAnsi="Times New Roman" w:cs="Times New Roman"/>
          <w:sz w:val="24"/>
          <w:szCs w:val="24"/>
        </w:rPr>
        <w:t>.</w:t>
      </w:r>
      <w:r w:rsidR="00740312">
        <w:rPr>
          <w:rFonts w:ascii="Times New Roman" w:hAnsi="Times New Roman" w:cs="Times New Roman"/>
          <w:sz w:val="24"/>
          <w:szCs w:val="24"/>
        </w:rPr>
        <w:t xml:space="preserve"> Note the substantial increase in </w:t>
      </w:r>
      <w:proofErr w:type="spellStart"/>
      <w:r w:rsidR="00740312">
        <w:rPr>
          <w:rFonts w:ascii="Times New Roman" w:hAnsi="Times New Roman" w:cs="Times New Roman"/>
          <w:sz w:val="24"/>
          <w:szCs w:val="24"/>
        </w:rPr>
        <w:t>morphogroup</w:t>
      </w:r>
      <w:proofErr w:type="spellEnd"/>
      <w:r w:rsidR="00740312">
        <w:rPr>
          <w:rFonts w:ascii="Times New Roman" w:hAnsi="Times New Roman" w:cs="Times New Roman"/>
          <w:sz w:val="24"/>
          <w:szCs w:val="24"/>
        </w:rPr>
        <w:t xml:space="preserve"> diversity after 560 Ma.</w:t>
      </w:r>
    </w:p>
    <w:p w14:paraId="344DB317" w14:textId="31A6EFD1" w:rsidR="001A4BE5" w:rsidRPr="00B95480" w:rsidRDefault="001A4BE5"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21120BB4" w14:textId="6A131711" w:rsidR="00B54B52"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4C085F0C" wp14:editId="4BAD9B3F">
            <wp:extent cx="2612390" cy="1875790"/>
            <wp:effectExtent l="0" t="0" r="0" b="0"/>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390" cy="1875790"/>
                    </a:xfrm>
                    <a:prstGeom prst="rect">
                      <a:avLst/>
                    </a:prstGeom>
                    <a:noFill/>
                    <a:ln>
                      <a:noFill/>
                    </a:ln>
                  </pic:spPr>
                </pic:pic>
              </a:graphicData>
            </a:graphic>
          </wp:inline>
        </w:drawing>
      </w:r>
    </w:p>
    <w:p w14:paraId="568D6151" w14:textId="77777777" w:rsidR="001A4BE5" w:rsidRPr="00B95480" w:rsidRDefault="001A4BE5" w:rsidP="0078608A">
      <w:pPr>
        <w:jc w:val="both"/>
        <w:rPr>
          <w:rFonts w:ascii="Times New Roman" w:hAnsi="Times New Roman" w:cs="Times New Roman"/>
          <w:b/>
          <w:sz w:val="24"/>
          <w:szCs w:val="24"/>
        </w:rPr>
      </w:pPr>
    </w:p>
    <w:p w14:paraId="4C57ACEA" w14:textId="2B8CAB5E" w:rsidR="00B54B52" w:rsidRPr="00B95480" w:rsidRDefault="00B54B52" w:rsidP="0078608A">
      <w:pPr>
        <w:jc w:val="both"/>
        <w:rPr>
          <w:rFonts w:ascii="Times New Roman" w:hAnsi="Times New Roman" w:cs="Times New Roman"/>
          <w:sz w:val="24"/>
          <w:szCs w:val="24"/>
        </w:rPr>
      </w:pPr>
      <w:r w:rsidRPr="00B95480">
        <w:rPr>
          <w:rFonts w:ascii="Times New Roman" w:hAnsi="Times New Roman" w:cs="Times New Roman"/>
          <w:b/>
          <w:sz w:val="24"/>
          <w:szCs w:val="24"/>
        </w:rPr>
        <w:t>Supplementary Figure 6:</w:t>
      </w:r>
      <w:r w:rsidRPr="00B95480">
        <w:rPr>
          <w:rFonts w:ascii="Times New Roman" w:hAnsi="Times New Roman" w:cs="Times New Roman"/>
          <w:sz w:val="24"/>
          <w:szCs w:val="24"/>
        </w:rPr>
        <w:t xml:space="preserve"> </w:t>
      </w:r>
      <w:r w:rsidR="00740312">
        <w:rPr>
          <w:rFonts w:ascii="Times New Roman" w:hAnsi="Times New Roman" w:cs="Times New Roman"/>
          <w:sz w:val="24"/>
          <w:szCs w:val="24"/>
        </w:rPr>
        <w:t>Variation in generic diversity</w:t>
      </w:r>
      <w:r w:rsidRPr="00B95480">
        <w:rPr>
          <w:rFonts w:ascii="Times New Roman" w:hAnsi="Times New Roman" w:cs="Times New Roman"/>
          <w:sz w:val="24"/>
          <w:szCs w:val="24"/>
        </w:rPr>
        <w:t xml:space="preserve"> at </w:t>
      </w:r>
      <w:r w:rsidR="00975F5A" w:rsidRPr="00B95480">
        <w:rPr>
          <w:rFonts w:ascii="Times New Roman" w:hAnsi="Times New Roman" w:cs="Times New Roman"/>
          <w:sz w:val="24"/>
          <w:szCs w:val="24"/>
        </w:rPr>
        <w:t>low</w:t>
      </w:r>
      <w:r w:rsidRPr="00B95480">
        <w:rPr>
          <w:rFonts w:ascii="Times New Roman" w:hAnsi="Times New Roman" w:cs="Times New Roman"/>
          <w:sz w:val="24"/>
          <w:szCs w:val="24"/>
        </w:rPr>
        <w:t xml:space="preserve"> (yellow) and </w:t>
      </w:r>
      <w:r w:rsidR="00975F5A" w:rsidRPr="00B95480">
        <w:rPr>
          <w:rFonts w:ascii="Times New Roman" w:hAnsi="Times New Roman" w:cs="Times New Roman"/>
          <w:sz w:val="24"/>
          <w:szCs w:val="24"/>
        </w:rPr>
        <w:t>high</w:t>
      </w:r>
      <w:r w:rsidRPr="00B95480">
        <w:rPr>
          <w:rFonts w:ascii="Times New Roman" w:hAnsi="Times New Roman" w:cs="Times New Roman"/>
          <w:sz w:val="24"/>
          <w:szCs w:val="24"/>
        </w:rPr>
        <w:t xml:space="preserve"> (orange) </w:t>
      </w:r>
      <w:r w:rsidR="00762E4C" w:rsidRPr="00B95480">
        <w:rPr>
          <w:rFonts w:ascii="Times New Roman" w:hAnsi="Times New Roman" w:cs="Times New Roman"/>
          <w:sz w:val="24"/>
          <w:szCs w:val="24"/>
        </w:rPr>
        <w:t>palaeo</w:t>
      </w:r>
      <w:r w:rsidRPr="00B95480">
        <w:rPr>
          <w:rFonts w:ascii="Times New Roman" w:hAnsi="Times New Roman" w:cs="Times New Roman"/>
          <w:sz w:val="24"/>
          <w:szCs w:val="24"/>
        </w:rPr>
        <w:t xml:space="preserve">latitudes through </w:t>
      </w:r>
      <w:r w:rsidR="00762E4C" w:rsidRPr="00B95480">
        <w:rPr>
          <w:rFonts w:ascii="Times New Roman" w:hAnsi="Times New Roman" w:cs="Times New Roman"/>
          <w:sz w:val="24"/>
          <w:szCs w:val="24"/>
        </w:rPr>
        <w:t xml:space="preserve">late Ediacaran </w:t>
      </w:r>
      <w:r w:rsidRPr="00B95480">
        <w:rPr>
          <w:rFonts w:ascii="Times New Roman" w:hAnsi="Times New Roman" w:cs="Times New Roman"/>
          <w:sz w:val="24"/>
          <w:szCs w:val="24"/>
        </w:rPr>
        <w:t xml:space="preserve">time, normalised against locality density, on the </w:t>
      </w:r>
      <w:r w:rsidR="00E839E4" w:rsidRPr="00B95480">
        <w:rPr>
          <w:rFonts w:ascii="Times New Roman" w:hAnsi="Times New Roman" w:cs="Times New Roman"/>
          <w:sz w:val="24"/>
          <w:szCs w:val="24"/>
        </w:rPr>
        <w:t>MER21</w:t>
      </w:r>
      <w:r w:rsidR="005B00E8" w:rsidRPr="00B95480">
        <w:rPr>
          <w:rFonts w:ascii="Times New Roman" w:hAnsi="Times New Roman" w:cs="Times New Roman"/>
          <w:sz w:val="24"/>
          <w:szCs w:val="24"/>
        </w:rPr>
        <w:t xml:space="preserve"> </w:t>
      </w:r>
      <w:r w:rsidRPr="00B95480">
        <w:rPr>
          <w:rFonts w:ascii="Times New Roman" w:hAnsi="Times New Roman" w:cs="Times New Roman"/>
          <w:sz w:val="24"/>
          <w:szCs w:val="24"/>
        </w:rPr>
        <w:t>reconstruction. ‘Normalised taxa’ axis scale is equivalent to that used for taxon</w:t>
      </w:r>
      <w:r w:rsidR="00762E4C" w:rsidRPr="00B95480">
        <w:rPr>
          <w:rFonts w:ascii="Times New Roman" w:hAnsi="Times New Roman" w:cs="Times New Roman"/>
          <w:sz w:val="24"/>
          <w:szCs w:val="24"/>
        </w:rPr>
        <w:t>omic</w:t>
      </w:r>
      <w:r w:rsidRPr="00B95480">
        <w:rPr>
          <w:rFonts w:ascii="Times New Roman" w:hAnsi="Times New Roman" w:cs="Times New Roman"/>
          <w:sz w:val="24"/>
          <w:szCs w:val="24"/>
        </w:rPr>
        <w:t xml:space="preserve"> diversity in Figure 2.</w:t>
      </w:r>
      <w:r w:rsidR="00740312">
        <w:rPr>
          <w:rFonts w:ascii="Times New Roman" w:hAnsi="Times New Roman" w:cs="Times New Roman"/>
          <w:sz w:val="24"/>
          <w:szCs w:val="24"/>
        </w:rPr>
        <w:t xml:space="preserve"> There are notably more taxa at low palaeolatitudes in the 560–55</w:t>
      </w:r>
      <w:r w:rsidR="008462B8">
        <w:rPr>
          <w:rFonts w:ascii="Times New Roman" w:hAnsi="Times New Roman" w:cs="Times New Roman"/>
          <w:sz w:val="24"/>
          <w:szCs w:val="24"/>
        </w:rPr>
        <w:t>1</w:t>
      </w:r>
      <w:r w:rsidR="00740312">
        <w:rPr>
          <w:rFonts w:ascii="Times New Roman" w:hAnsi="Times New Roman" w:cs="Times New Roman"/>
          <w:sz w:val="24"/>
          <w:szCs w:val="24"/>
        </w:rPr>
        <w:t xml:space="preserve"> Ma time-bin than would be expected from locality coverage alone, and few</w:t>
      </w:r>
      <w:r w:rsidR="008462B8">
        <w:rPr>
          <w:rFonts w:ascii="Times New Roman" w:hAnsi="Times New Roman" w:cs="Times New Roman"/>
          <w:sz w:val="24"/>
          <w:szCs w:val="24"/>
        </w:rPr>
        <w:t>er</w:t>
      </w:r>
      <w:r w:rsidR="00740312">
        <w:rPr>
          <w:rFonts w:ascii="Times New Roman" w:hAnsi="Times New Roman" w:cs="Times New Roman"/>
          <w:sz w:val="24"/>
          <w:szCs w:val="24"/>
        </w:rPr>
        <w:t xml:space="preserve"> taxa at low palaeolatitudes</w:t>
      </w:r>
      <w:r w:rsidR="008462B8">
        <w:rPr>
          <w:rFonts w:ascii="Times New Roman" w:hAnsi="Times New Roman" w:cs="Times New Roman"/>
          <w:sz w:val="24"/>
          <w:szCs w:val="24"/>
        </w:rPr>
        <w:t xml:space="preserve"> than would be expected</w:t>
      </w:r>
      <w:r w:rsidR="00740312">
        <w:rPr>
          <w:rFonts w:ascii="Times New Roman" w:hAnsi="Times New Roman" w:cs="Times New Roman"/>
          <w:sz w:val="24"/>
          <w:szCs w:val="24"/>
        </w:rPr>
        <w:t xml:space="preserve"> </w:t>
      </w:r>
      <w:r w:rsidR="008462B8">
        <w:rPr>
          <w:rFonts w:ascii="Times New Roman" w:hAnsi="Times New Roman" w:cs="Times New Roman"/>
          <w:sz w:val="24"/>
          <w:szCs w:val="24"/>
        </w:rPr>
        <w:t>in the 550–539 Ma time bin.</w:t>
      </w:r>
    </w:p>
    <w:p w14:paraId="3B6F3C30" w14:textId="02D9F82C" w:rsidR="001927D4" w:rsidRPr="00B95480" w:rsidRDefault="001927D4"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080FA1C8" w14:textId="2F63AAA4" w:rsidR="00DE5F95"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25BD58F3" wp14:editId="1B5953DA">
            <wp:extent cx="5731510" cy="3942715"/>
            <wp:effectExtent l="0" t="0" r="2540" b="635"/>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942715"/>
                    </a:xfrm>
                    <a:prstGeom prst="rect">
                      <a:avLst/>
                    </a:prstGeom>
                    <a:noFill/>
                    <a:ln>
                      <a:noFill/>
                    </a:ln>
                  </pic:spPr>
                </pic:pic>
              </a:graphicData>
            </a:graphic>
          </wp:inline>
        </w:drawing>
      </w:r>
    </w:p>
    <w:p w14:paraId="5C8857FC" w14:textId="77777777" w:rsidR="001927D4" w:rsidRPr="00B95480" w:rsidRDefault="001927D4" w:rsidP="0078608A">
      <w:pPr>
        <w:jc w:val="both"/>
        <w:rPr>
          <w:rFonts w:ascii="Times New Roman" w:hAnsi="Times New Roman" w:cs="Times New Roman"/>
          <w:b/>
          <w:sz w:val="24"/>
          <w:szCs w:val="24"/>
        </w:rPr>
      </w:pPr>
    </w:p>
    <w:p w14:paraId="5ABE32A6" w14:textId="1FEA641E" w:rsidR="00DE5F95" w:rsidRPr="00B95480" w:rsidRDefault="00DE5F95"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3419B7">
        <w:rPr>
          <w:rFonts w:ascii="Times New Roman" w:hAnsi="Times New Roman" w:cs="Times New Roman"/>
          <w:b/>
          <w:sz w:val="24"/>
          <w:szCs w:val="24"/>
        </w:rPr>
        <w:t>7</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w:t>
      </w:r>
      <w:bookmarkStart w:id="5" w:name="_Hlk51594617"/>
      <w:r w:rsidR="00ED0231" w:rsidRPr="00B95480">
        <w:rPr>
          <w:rFonts w:ascii="Times New Roman" w:hAnsi="Times New Roman" w:cs="Times New Roman"/>
          <w:sz w:val="24"/>
          <w:szCs w:val="24"/>
        </w:rPr>
        <w:t xml:space="preserve">Distribution of </w:t>
      </w:r>
      <w:proofErr w:type="spellStart"/>
      <w:r w:rsidR="00ED0231" w:rsidRPr="00B95480">
        <w:rPr>
          <w:rFonts w:ascii="Times New Roman" w:hAnsi="Times New Roman" w:cs="Times New Roman"/>
          <w:sz w:val="24"/>
          <w:szCs w:val="24"/>
        </w:rPr>
        <w:t>Morphogroups</w:t>
      </w:r>
      <w:proofErr w:type="spellEnd"/>
      <w:r w:rsidR="00666D93" w:rsidRPr="00B95480">
        <w:rPr>
          <w:rFonts w:ascii="Times New Roman" w:hAnsi="Times New Roman" w:cs="Times New Roman"/>
          <w:sz w:val="24"/>
          <w:szCs w:val="24"/>
        </w:rPr>
        <w:t xml:space="preserve"> on the </w:t>
      </w:r>
      <w:r w:rsidR="00E839E4" w:rsidRPr="00B95480">
        <w:rPr>
          <w:rFonts w:ascii="Times New Roman" w:hAnsi="Times New Roman" w:cs="Times New Roman"/>
          <w:sz w:val="24"/>
          <w:szCs w:val="24"/>
        </w:rPr>
        <w:t>MER21</w:t>
      </w:r>
      <w:r w:rsidR="005B00E8" w:rsidRPr="00B95480">
        <w:rPr>
          <w:rFonts w:ascii="Times New Roman" w:hAnsi="Times New Roman" w:cs="Times New Roman"/>
          <w:sz w:val="24"/>
          <w:szCs w:val="24"/>
        </w:rPr>
        <w:t xml:space="preserve"> </w:t>
      </w:r>
      <w:r w:rsidR="00666D93" w:rsidRPr="00B95480">
        <w:rPr>
          <w:rFonts w:ascii="Times New Roman" w:hAnsi="Times New Roman" w:cs="Times New Roman"/>
          <w:sz w:val="24"/>
          <w:szCs w:val="24"/>
        </w:rPr>
        <w:t>reconstruction</w:t>
      </w:r>
      <w:r w:rsidR="00ED0231" w:rsidRPr="00B95480">
        <w:rPr>
          <w:rFonts w:ascii="Times New Roman" w:hAnsi="Times New Roman" w:cs="Times New Roman"/>
          <w:sz w:val="24"/>
          <w:szCs w:val="24"/>
        </w:rPr>
        <w:t>, with each locality presented as a pie chart</w:t>
      </w:r>
      <w:r w:rsidR="00762E4C" w:rsidRPr="00B95480">
        <w:rPr>
          <w:rFonts w:ascii="Times New Roman" w:hAnsi="Times New Roman" w:cs="Times New Roman"/>
          <w:sz w:val="24"/>
          <w:szCs w:val="24"/>
        </w:rPr>
        <w:t xml:space="preserve"> centred on the locality</w:t>
      </w:r>
      <w:r w:rsidR="00D7300A">
        <w:rPr>
          <w:rFonts w:ascii="Times New Roman" w:hAnsi="Times New Roman" w:cs="Times New Roman"/>
          <w:sz w:val="24"/>
          <w:szCs w:val="24"/>
        </w:rPr>
        <w:t xml:space="preserve"> (black arrows indicate the </w:t>
      </w:r>
      <w:proofErr w:type="spellStart"/>
      <w:r w:rsidR="00D7300A">
        <w:rPr>
          <w:rFonts w:ascii="Times New Roman" w:hAnsi="Times New Roman" w:cs="Times New Roman"/>
          <w:sz w:val="24"/>
          <w:szCs w:val="24"/>
        </w:rPr>
        <w:t>palaeo</w:t>
      </w:r>
      <w:proofErr w:type="spellEnd"/>
      <w:r w:rsidR="00D7300A">
        <w:rPr>
          <w:rFonts w:ascii="Times New Roman" w:hAnsi="Times New Roman" w:cs="Times New Roman"/>
          <w:sz w:val="24"/>
          <w:szCs w:val="24"/>
        </w:rPr>
        <w:t>-location where necessary)</w:t>
      </w:r>
      <w:r w:rsidR="00ED0231" w:rsidRPr="00B95480">
        <w:rPr>
          <w:rFonts w:ascii="Times New Roman" w:hAnsi="Times New Roman" w:cs="Times New Roman"/>
          <w:sz w:val="24"/>
          <w:szCs w:val="24"/>
        </w:rPr>
        <w:t xml:space="preserve">, </w:t>
      </w:r>
      <w:r w:rsidR="005B00E8" w:rsidRPr="00B95480">
        <w:rPr>
          <w:rFonts w:ascii="Times New Roman" w:hAnsi="Times New Roman" w:cs="Times New Roman"/>
          <w:sz w:val="24"/>
          <w:szCs w:val="24"/>
        </w:rPr>
        <w:t xml:space="preserve">and </w:t>
      </w:r>
      <w:r w:rsidR="00ED0231" w:rsidRPr="00B95480">
        <w:rPr>
          <w:rFonts w:ascii="Times New Roman" w:hAnsi="Times New Roman" w:cs="Times New Roman"/>
          <w:sz w:val="24"/>
          <w:szCs w:val="24"/>
        </w:rPr>
        <w:t xml:space="preserve">each map plotted with palaeocontinents positioned as estimated at the mid-point of each time-bin (Precambrian craton shapes are colour coded for each bin). Pie chart </w:t>
      </w:r>
      <w:r w:rsidR="008462B8" w:rsidRPr="00B95480">
        <w:rPr>
          <w:rFonts w:ascii="Times New Roman" w:hAnsi="Times New Roman" w:cs="Times New Roman"/>
          <w:sz w:val="24"/>
          <w:szCs w:val="24"/>
        </w:rPr>
        <w:t>scal</w:t>
      </w:r>
      <w:r w:rsidR="008462B8">
        <w:rPr>
          <w:rFonts w:ascii="Times New Roman" w:hAnsi="Times New Roman" w:cs="Times New Roman"/>
          <w:sz w:val="24"/>
          <w:szCs w:val="24"/>
        </w:rPr>
        <w:t>ing</w:t>
      </w:r>
      <w:r w:rsidR="00ED0231" w:rsidRPr="00B95480">
        <w:rPr>
          <w:rFonts w:ascii="Times New Roman" w:hAnsi="Times New Roman" w:cs="Times New Roman"/>
          <w:sz w:val="24"/>
          <w:szCs w:val="24"/>
        </w:rPr>
        <w:t xml:space="preserve"> represent</w:t>
      </w:r>
      <w:r w:rsidR="008462B8">
        <w:rPr>
          <w:rFonts w:ascii="Times New Roman" w:hAnsi="Times New Roman" w:cs="Times New Roman"/>
          <w:sz w:val="24"/>
          <w:szCs w:val="24"/>
        </w:rPr>
        <w:t>s</w:t>
      </w:r>
      <w:r w:rsidR="00ED0231" w:rsidRPr="00B95480">
        <w:rPr>
          <w:rFonts w:ascii="Times New Roman" w:hAnsi="Times New Roman" w:cs="Times New Roman"/>
          <w:sz w:val="24"/>
          <w:szCs w:val="24"/>
        </w:rPr>
        <w:t xml:space="preserve"> the number of genera within each </w:t>
      </w:r>
      <w:proofErr w:type="spellStart"/>
      <w:r w:rsidR="00ED0231" w:rsidRPr="00B95480">
        <w:rPr>
          <w:rFonts w:ascii="Times New Roman" w:hAnsi="Times New Roman" w:cs="Times New Roman"/>
          <w:sz w:val="24"/>
          <w:szCs w:val="24"/>
        </w:rPr>
        <w:t>Morphogroup</w:t>
      </w:r>
      <w:proofErr w:type="spellEnd"/>
      <w:r w:rsidR="00ED0231" w:rsidRPr="00B95480">
        <w:rPr>
          <w:rFonts w:ascii="Times New Roman" w:hAnsi="Times New Roman" w:cs="Times New Roman"/>
          <w:sz w:val="24"/>
          <w:szCs w:val="24"/>
        </w:rPr>
        <w:t xml:space="preserve">, with the circle area being equivalent to the </w:t>
      </w:r>
      <w:r w:rsidR="00AE348A" w:rsidRPr="00B95480">
        <w:rPr>
          <w:rFonts w:ascii="Times New Roman" w:hAnsi="Times New Roman" w:cs="Times New Roman"/>
          <w:sz w:val="24"/>
          <w:szCs w:val="24"/>
        </w:rPr>
        <w:t>total</w:t>
      </w:r>
      <w:r w:rsidR="00ED0231" w:rsidRPr="00B95480">
        <w:rPr>
          <w:rFonts w:ascii="Times New Roman" w:hAnsi="Times New Roman" w:cs="Times New Roman"/>
          <w:sz w:val="24"/>
          <w:szCs w:val="24"/>
        </w:rPr>
        <w:t xml:space="preserve"> number of genera at each locality.</w:t>
      </w:r>
      <w:bookmarkEnd w:id="5"/>
      <w:r w:rsidR="00ED0231" w:rsidRPr="00B95480">
        <w:rPr>
          <w:rFonts w:ascii="Times New Roman" w:hAnsi="Times New Roman" w:cs="Times New Roman"/>
          <w:sz w:val="24"/>
          <w:szCs w:val="24"/>
        </w:rPr>
        <w:t xml:space="preserve"> </w:t>
      </w:r>
    </w:p>
    <w:p w14:paraId="5A5CFCEB" w14:textId="77777777" w:rsidR="005A3DAB" w:rsidRPr="00B95480" w:rsidRDefault="005A3DAB" w:rsidP="0078608A">
      <w:pPr>
        <w:jc w:val="both"/>
        <w:rPr>
          <w:rFonts w:ascii="Times New Roman" w:hAnsi="Times New Roman" w:cs="Times New Roman"/>
          <w:sz w:val="24"/>
          <w:szCs w:val="24"/>
        </w:rPr>
      </w:pPr>
    </w:p>
    <w:p w14:paraId="5027DFC4" w14:textId="77777777" w:rsidR="005A3DAB" w:rsidRPr="00B95480" w:rsidRDefault="005A3DAB" w:rsidP="0078608A">
      <w:pPr>
        <w:jc w:val="both"/>
        <w:rPr>
          <w:rFonts w:ascii="Times New Roman" w:hAnsi="Times New Roman" w:cs="Times New Roman"/>
          <w:sz w:val="24"/>
          <w:szCs w:val="24"/>
        </w:rPr>
      </w:pPr>
    </w:p>
    <w:p w14:paraId="75BC9DCA" w14:textId="7968C56F" w:rsidR="005A3DAB"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3B2E1648" wp14:editId="08FE183B">
            <wp:extent cx="5673725" cy="3698875"/>
            <wp:effectExtent l="0" t="0" r="3175" b="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725" cy="3698875"/>
                    </a:xfrm>
                    <a:prstGeom prst="rect">
                      <a:avLst/>
                    </a:prstGeom>
                    <a:noFill/>
                    <a:ln>
                      <a:noFill/>
                    </a:ln>
                  </pic:spPr>
                </pic:pic>
              </a:graphicData>
            </a:graphic>
          </wp:inline>
        </w:drawing>
      </w:r>
    </w:p>
    <w:p w14:paraId="040F6A04" w14:textId="77777777" w:rsidR="001A4BE5" w:rsidRPr="00B95480" w:rsidRDefault="001A4BE5" w:rsidP="0078608A">
      <w:pPr>
        <w:jc w:val="both"/>
        <w:rPr>
          <w:rFonts w:ascii="Times New Roman" w:hAnsi="Times New Roman" w:cs="Times New Roman"/>
          <w:b/>
          <w:sz w:val="24"/>
          <w:szCs w:val="24"/>
        </w:rPr>
      </w:pPr>
    </w:p>
    <w:p w14:paraId="4E26241D" w14:textId="2F23C436" w:rsidR="001A4BE5" w:rsidRPr="00B95480" w:rsidRDefault="005A3DAB"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3419B7">
        <w:rPr>
          <w:rFonts w:ascii="Times New Roman" w:hAnsi="Times New Roman" w:cs="Times New Roman"/>
          <w:b/>
          <w:sz w:val="24"/>
          <w:szCs w:val="24"/>
        </w:rPr>
        <w:t>8</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Stacked area chart representing the overall </w:t>
      </w:r>
      <w:r w:rsidR="008462B8">
        <w:rPr>
          <w:rFonts w:ascii="Times New Roman" w:hAnsi="Times New Roman" w:cs="Times New Roman"/>
          <w:sz w:val="24"/>
          <w:szCs w:val="24"/>
        </w:rPr>
        <w:t xml:space="preserve">variation in Ediacaran </w:t>
      </w:r>
      <w:proofErr w:type="spellStart"/>
      <w:r w:rsidR="008462B8">
        <w:rPr>
          <w:rFonts w:ascii="Times New Roman" w:hAnsi="Times New Roman" w:cs="Times New Roman"/>
          <w:sz w:val="24"/>
          <w:szCs w:val="24"/>
        </w:rPr>
        <w:t>macrobiota</w:t>
      </w:r>
      <w:proofErr w:type="spellEnd"/>
      <w:r w:rsidR="008462B8">
        <w:rPr>
          <w:rFonts w:ascii="Times New Roman" w:hAnsi="Times New Roman" w:cs="Times New Roman"/>
          <w:sz w:val="24"/>
          <w:szCs w:val="24"/>
        </w:rPr>
        <w:t xml:space="preserve"> generic </w:t>
      </w:r>
      <w:r w:rsidRPr="00B95480">
        <w:rPr>
          <w:rFonts w:ascii="Times New Roman" w:hAnsi="Times New Roman" w:cs="Times New Roman"/>
          <w:sz w:val="24"/>
          <w:szCs w:val="24"/>
        </w:rPr>
        <w:t xml:space="preserve">diversity </w:t>
      </w:r>
      <w:r w:rsidR="005B00E8" w:rsidRPr="00B95480">
        <w:rPr>
          <w:rFonts w:ascii="Times New Roman" w:hAnsi="Times New Roman" w:cs="Times New Roman"/>
          <w:sz w:val="24"/>
          <w:szCs w:val="24"/>
        </w:rPr>
        <w:t xml:space="preserve">by </w:t>
      </w:r>
      <w:proofErr w:type="spellStart"/>
      <w:r w:rsidR="005B00E8" w:rsidRPr="00B95480">
        <w:rPr>
          <w:rFonts w:ascii="Times New Roman" w:hAnsi="Times New Roman" w:cs="Times New Roman"/>
          <w:sz w:val="24"/>
          <w:szCs w:val="24"/>
        </w:rPr>
        <w:t>Morphogroup</w:t>
      </w:r>
      <w:proofErr w:type="spellEnd"/>
      <w:r w:rsidR="005B00E8"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at </w:t>
      </w:r>
      <w:r w:rsidR="00201F93">
        <w:rPr>
          <w:rFonts w:ascii="Times New Roman" w:hAnsi="Times New Roman" w:cs="Times New Roman"/>
          <w:sz w:val="24"/>
          <w:szCs w:val="24"/>
        </w:rPr>
        <w:t>(</w:t>
      </w:r>
      <w:r w:rsidRPr="00B95480">
        <w:rPr>
          <w:rFonts w:ascii="Times New Roman" w:hAnsi="Times New Roman" w:cs="Times New Roman"/>
          <w:b/>
          <w:bCs/>
          <w:sz w:val="24"/>
          <w:szCs w:val="24"/>
        </w:rPr>
        <w:t>a</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low and </w:t>
      </w:r>
      <w:r w:rsidR="00201F93">
        <w:rPr>
          <w:rFonts w:ascii="Times New Roman" w:hAnsi="Times New Roman" w:cs="Times New Roman"/>
          <w:sz w:val="24"/>
          <w:szCs w:val="24"/>
        </w:rPr>
        <w:t>(</w:t>
      </w:r>
      <w:r w:rsidRPr="00B95480">
        <w:rPr>
          <w:rFonts w:ascii="Times New Roman" w:hAnsi="Times New Roman" w:cs="Times New Roman"/>
          <w:b/>
          <w:bCs/>
          <w:sz w:val="24"/>
          <w:szCs w:val="24"/>
        </w:rPr>
        <w:t>b</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high </w:t>
      </w:r>
      <w:r w:rsidR="008462B8">
        <w:rPr>
          <w:rFonts w:ascii="Times New Roman" w:hAnsi="Times New Roman" w:cs="Times New Roman"/>
          <w:sz w:val="24"/>
          <w:szCs w:val="24"/>
        </w:rPr>
        <w:t>palaeo</w:t>
      </w:r>
      <w:r w:rsidRPr="00B95480">
        <w:rPr>
          <w:rFonts w:ascii="Times New Roman" w:hAnsi="Times New Roman" w:cs="Times New Roman"/>
          <w:sz w:val="24"/>
          <w:szCs w:val="24"/>
        </w:rPr>
        <w:t xml:space="preserve">latitudes through time, on the </w:t>
      </w:r>
      <w:r w:rsidR="00E839E4" w:rsidRPr="00B95480">
        <w:rPr>
          <w:rFonts w:ascii="Times New Roman" w:hAnsi="Times New Roman" w:cs="Times New Roman"/>
          <w:sz w:val="24"/>
          <w:szCs w:val="24"/>
        </w:rPr>
        <w:t>MER21</w:t>
      </w:r>
      <w:r w:rsidR="005B00E8"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reconstruction. </w:t>
      </w:r>
    </w:p>
    <w:p w14:paraId="77909F23" w14:textId="77777777" w:rsidR="00A067B6" w:rsidRPr="00B95480" w:rsidRDefault="00A067B6"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12BC0E91" w14:textId="1D960F20" w:rsidR="00A13410"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5E67CB49" wp14:editId="69E3120A">
            <wp:extent cx="5731510" cy="2952115"/>
            <wp:effectExtent l="0" t="0" r="2540" b="635"/>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952115"/>
                    </a:xfrm>
                    <a:prstGeom prst="rect">
                      <a:avLst/>
                    </a:prstGeom>
                    <a:noFill/>
                    <a:ln>
                      <a:noFill/>
                    </a:ln>
                  </pic:spPr>
                </pic:pic>
              </a:graphicData>
            </a:graphic>
          </wp:inline>
        </w:drawing>
      </w:r>
    </w:p>
    <w:p w14:paraId="53878008" w14:textId="58F39E4B" w:rsidR="00A13410" w:rsidRPr="00B95480" w:rsidRDefault="00A13410" w:rsidP="0078608A">
      <w:pPr>
        <w:spacing w:after="0"/>
        <w:jc w:val="both"/>
        <w:rPr>
          <w:rFonts w:ascii="Times New Roman" w:hAnsi="Times New Roman" w:cs="Times New Roman"/>
          <w:sz w:val="24"/>
          <w:szCs w:val="24"/>
        </w:rPr>
      </w:pPr>
    </w:p>
    <w:p w14:paraId="104784F5" w14:textId="5FC79A2E" w:rsidR="00A13410" w:rsidRDefault="00A13410"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3419B7">
        <w:rPr>
          <w:rFonts w:ascii="Times New Roman" w:hAnsi="Times New Roman" w:cs="Times New Roman"/>
          <w:b/>
          <w:sz w:val="24"/>
          <w:szCs w:val="24"/>
        </w:rPr>
        <w:t>9</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w:t>
      </w:r>
      <w:r w:rsidR="008462B8">
        <w:rPr>
          <w:rFonts w:ascii="Times New Roman" w:hAnsi="Times New Roman" w:cs="Times New Roman"/>
          <w:sz w:val="24"/>
          <w:szCs w:val="24"/>
        </w:rPr>
        <w:t>T</w:t>
      </w:r>
      <w:r w:rsidRPr="00B95480">
        <w:rPr>
          <w:rFonts w:ascii="Times New Roman" w:hAnsi="Times New Roman" w:cs="Times New Roman"/>
          <w:sz w:val="24"/>
          <w:szCs w:val="24"/>
        </w:rPr>
        <w:t xml:space="preserve">he latitudinal </w:t>
      </w:r>
      <w:r w:rsidR="008462B8">
        <w:rPr>
          <w:rFonts w:ascii="Times New Roman" w:hAnsi="Times New Roman" w:cs="Times New Roman"/>
          <w:sz w:val="24"/>
          <w:szCs w:val="24"/>
        </w:rPr>
        <w:t xml:space="preserve">generic </w:t>
      </w:r>
      <w:r w:rsidRPr="00B95480">
        <w:rPr>
          <w:rFonts w:ascii="Times New Roman" w:hAnsi="Times New Roman" w:cs="Times New Roman"/>
          <w:sz w:val="24"/>
          <w:szCs w:val="24"/>
        </w:rPr>
        <w:t xml:space="preserve">diversity variation of various </w:t>
      </w:r>
      <w:r w:rsidR="008462B8">
        <w:rPr>
          <w:rFonts w:ascii="Times New Roman" w:hAnsi="Times New Roman" w:cs="Times New Roman"/>
          <w:sz w:val="24"/>
          <w:szCs w:val="24"/>
        </w:rPr>
        <w:t xml:space="preserve">Ediacaran macrofossil </w:t>
      </w:r>
      <w:r w:rsidRPr="00B95480">
        <w:rPr>
          <w:rFonts w:ascii="Times New Roman" w:hAnsi="Times New Roman" w:cs="Times New Roman"/>
          <w:sz w:val="24"/>
          <w:szCs w:val="24"/>
        </w:rPr>
        <w:t>groups</w:t>
      </w:r>
      <w:r w:rsidR="008462B8">
        <w:rPr>
          <w:rFonts w:ascii="Times New Roman" w:hAnsi="Times New Roman" w:cs="Times New Roman"/>
          <w:sz w:val="24"/>
          <w:szCs w:val="24"/>
        </w:rPr>
        <w:t xml:space="preserve"> across the late Ediacaran (</w:t>
      </w:r>
      <w:proofErr w:type="gramStart"/>
      <w:r w:rsidR="008462B8">
        <w:rPr>
          <w:rFonts w:ascii="Times New Roman" w:hAnsi="Times New Roman" w:cs="Times New Roman"/>
          <w:sz w:val="24"/>
          <w:szCs w:val="24"/>
        </w:rPr>
        <w:t>i.e.</w:t>
      </w:r>
      <w:proofErr w:type="gramEnd"/>
      <w:r w:rsidR="008462B8">
        <w:rPr>
          <w:rFonts w:ascii="Times New Roman" w:hAnsi="Times New Roman" w:cs="Times New Roman"/>
          <w:sz w:val="24"/>
          <w:szCs w:val="24"/>
        </w:rPr>
        <w:t xml:space="preserve"> &gt;581–539 Ma)</w:t>
      </w:r>
      <w:r w:rsidRPr="00B95480">
        <w:rPr>
          <w:rFonts w:ascii="Times New Roman" w:hAnsi="Times New Roman" w:cs="Times New Roman"/>
          <w:sz w:val="24"/>
          <w:szCs w:val="24"/>
        </w:rPr>
        <w:t xml:space="preserve">, normalised against locality density, on the </w:t>
      </w:r>
      <w:r w:rsidR="00E839E4" w:rsidRPr="00B95480">
        <w:rPr>
          <w:rFonts w:ascii="Times New Roman" w:hAnsi="Times New Roman" w:cs="Times New Roman"/>
          <w:sz w:val="24"/>
          <w:szCs w:val="24"/>
        </w:rPr>
        <w:t>MER21</w:t>
      </w:r>
      <w:r w:rsidR="005B00E8"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reconstruction. </w:t>
      </w:r>
      <w:r w:rsidR="00762E4C" w:rsidRPr="00B95480">
        <w:rPr>
          <w:rFonts w:ascii="Times New Roman" w:hAnsi="Times New Roman" w:cs="Times New Roman"/>
          <w:sz w:val="24"/>
          <w:szCs w:val="24"/>
        </w:rPr>
        <w:t xml:space="preserve">The ‘normalised </w:t>
      </w:r>
      <w:r w:rsidRPr="00B95480">
        <w:rPr>
          <w:rFonts w:ascii="Times New Roman" w:hAnsi="Times New Roman" w:cs="Times New Roman"/>
          <w:sz w:val="24"/>
          <w:szCs w:val="24"/>
        </w:rPr>
        <w:t>taxa</w:t>
      </w:r>
      <w:r w:rsidR="00762E4C" w:rsidRPr="00B95480">
        <w:rPr>
          <w:rFonts w:ascii="Times New Roman" w:hAnsi="Times New Roman" w:cs="Times New Roman"/>
          <w:sz w:val="24"/>
          <w:szCs w:val="24"/>
        </w:rPr>
        <w:t>’</w:t>
      </w:r>
      <w:r w:rsidRPr="00B95480">
        <w:rPr>
          <w:rFonts w:ascii="Times New Roman" w:hAnsi="Times New Roman" w:cs="Times New Roman"/>
          <w:sz w:val="24"/>
          <w:szCs w:val="24"/>
        </w:rPr>
        <w:t xml:space="preserve"> axis </w:t>
      </w:r>
      <w:r w:rsidR="005B00E8" w:rsidRPr="00B95480">
        <w:rPr>
          <w:rFonts w:ascii="Times New Roman" w:hAnsi="Times New Roman" w:cs="Times New Roman"/>
          <w:sz w:val="24"/>
          <w:szCs w:val="24"/>
        </w:rPr>
        <w:t xml:space="preserve">values </w:t>
      </w:r>
      <w:r w:rsidRPr="00B95480">
        <w:rPr>
          <w:rFonts w:ascii="Times New Roman" w:hAnsi="Times New Roman" w:cs="Times New Roman"/>
          <w:sz w:val="24"/>
          <w:szCs w:val="24"/>
        </w:rPr>
        <w:t xml:space="preserve">are equivalent to those used for taxon diversity in Figures </w:t>
      </w:r>
      <w:r w:rsidR="007B30BE">
        <w:rPr>
          <w:rFonts w:ascii="Times New Roman" w:hAnsi="Times New Roman" w:cs="Times New Roman"/>
          <w:sz w:val="24"/>
          <w:szCs w:val="24"/>
        </w:rPr>
        <w:t>4</w:t>
      </w:r>
      <w:r w:rsidR="007B30BE"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and </w:t>
      </w:r>
      <w:r w:rsidR="007B30BE">
        <w:rPr>
          <w:rFonts w:ascii="Times New Roman" w:hAnsi="Times New Roman" w:cs="Times New Roman"/>
          <w:sz w:val="24"/>
          <w:szCs w:val="24"/>
        </w:rPr>
        <w:t>5</w:t>
      </w:r>
      <w:r w:rsidRPr="00B95480">
        <w:rPr>
          <w:rFonts w:ascii="Times New Roman" w:hAnsi="Times New Roman" w:cs="Times New Roman"/>
          <w:sz w:val="24"/>
          <w:szCs w:val="24"/>
        </w:rPr>
        <w:t>.</w:t>
      </w:r>
      <w:r w:rsidR="001002D6" w:rsidRPr="00B95480">
        <w:rPr>
          <w:rFonts w:ascii="Times New Roman" w:hAnsi="Times New Roman" w:cs="Times New Roman"/>
          <w:sz w:val="24"/>
          <w:szCs w:val="24"/>
        </w:rPr>
        <w:t xml:space="preserve"> </w:t>
      </w:r>
      <w:r w:rsidR="00EF0B86">
        <w:rPr>
          <w:rFonts w:ascii="Times New Roman" w:hAnsi="Times New Roman" w:cs="Times New Roman"/>
          <w:sz w:val="24"/>
          <w:szCs w:val="24"/>
        </w:rPr>
        <w:t xml:space="preserve">All Bilateral taxa </w:t>
      </w:r>
      <w:r w:rsidR="00DA4554">
        <w:rPr>
          <w:rFonts w:ascii="Times New Roman" w:hAnsi="Times New Roman" w:cs="Times New Roman"/>
          <w:sz w:val="24"/>
          <w:szCs w:val="24"/>
        </w:rPr>
        <w:t xml:space="preserve">included in </w:t>
      </w:r>
      <w:r w:rsidR="00EF0B86">
        <w:rPr>
          <w:rFonts w:ascii="Times New Roman" w:hAnsi="Times New Roman" w:cs="Times New Roman"/>
          <w:sz w:val="24"/>
          <w:szCs w:val="24"/>
        </w:rPr>
        <w:t>(</w:t>
      </w:r>
      <w:r w:rsidR="00EF0B86" w:rsidRPr="002F5BA6">
        <w:rPr>
          <w:rFonts w:ascii="Times New Roman" w:hAnsi="Times New Roman" w:cs="Times New Roman"/>
          <w:b/>
          <w:bCs/>
          <w:sz w:val="24"/>
          <w:szCs w:val="24"/>
        </w:rPr>
        <w:t>b</w:t>
      </w:r>
      <w:r w:rsidR="00EF0B86">
        <w:rPr>
          <w:rFonts w:ascii="Times New Roman" w:hAnsi="Times New Roman" w:cs="Times New Roman"/>
          <w:sz w:val="24"/>
          <w:szCs w:val="24"/>
        </w:rPr>
        <w:t>) are found between 560–539 Ma, and all CaCO</w:t>
      </w:r>
      <w:r w:rsidR="00EF0B86" w:rsidRPr="00FC43AF">
        <w:rPr>
          <w:rFonts w:ascii="Times New Roman" w:hAnsi="Times New Roman" w:cs="Times New Roman"/>
          <w:sz w:val="24"/>
          <w:szCs w:val="24"/>
          <w:vertAlign w:val="subscript"/>
        </w:rPr>
        <w:t>3</w:t>
      </w:r>
      <w:r w:rsidR="00EF0B86">
        <w:rPr>
          <w:rFonts w:ascii="Times New Roman" w:hAnsi="Times New Roman" w:cs="Times New Roman"/>
          <w:sz w:val="24"/>
          <w:szCs w:val="24"/>
        </w:rPr>
        <w:t xml:space="preserve"> </w:t>
      </w:r>
      <w:proofErr w:type="spellStart"/>
      <w:r w:rsidR="00EF0B86">
        <w:rPr>
          <w:rFonts w:ascii="Times New Roman" w:hAnsi="Times New Roman" w:cs="Times New Roman"/>
          <w:sz w:val="24"/>
          <w:szCs w:val="24"/>
        </w:rPr>
        <w:t>biomineralising</w:t>
      </w:r>
      <w:proofErr w:type="spellEnd"/>
      <w:r w:rsidR="00EF0B86">
        <w:rPr>
          <w:rFonts w:ascii="Times New Roman" w:hAnsi="Times New Roman" w:cs="Times New Roman"/>
          <w:sz w:val="24"/>
          <w:szCs w:val="24"/>
        </w:rPr>
        <w:t xml:space="preserve"> and organic template taxa (</w:t>
      </w:r>
      <w:r w:rsidR="00EF0B86" w:rsidRPr="002F5BA6">
        <w:rPr>
          <w:rFonts w:ascii="Times New Roman" w:hAnsi="Times New Roman" w:cs="Times New Roman"/>
          <w:b/>
          <w:bCs/>
          <w:sz w:val="24"/>
          <w:szCs w:val="24"/>
        </w:rPr>
        <w:t>d–e</w:t>
      </w:r>
      <w:r w:rsidR="00EF0B86">
        <w:rPr>
          <w:rFonts w:ascii="Times New Roman" w:hAnsi="Times New Roman" w:cs="Times New Roman"/>
          <w:sz w:val="24"/>
          <w:szCs w:val="24"/>
        </w:rPr>
        <w:t xml:space="preserve">) are found between 550–539 Ma. </w:t>
      </w:r>
      <w:r w:rsidR="001002D6" w:rsidRPr="00B95480">
        <w:rPr>
          <w:rFonts w:ascii="Times New Roman" w:hAnsi="Times New Roman" w:cs="Times New Roman"/>
          <w:sz w:val="24"/>
          <w:szCs w:val="24"/>
        </w:rPr>
        <w:t>Bilateral taxa (</w:t>
      </w:r>
      <w:r w:rsidR="001002D6" w:rsidRPr="002F5BA6">
        <w:rPr>
          <w:rFonts w:ascii="Times New Roman" w:hAnsi="Times New Roman" w:cs="Times New Roman"/>
          <w:sz w:val="24"/>
          <w:szCs w:val="24"/>
        </w:rPr>
        <w:t>b</w:t>
      </w:r>
      <w:r w:rsidR="001002D6" w:rsidRPr="00B95480">
        <w:rPr>
          <w:rFonts w:ascii="Times New Roman" w:hAnsi="Times New Roman" w:cs="Times New Roman"/>
          <w:sz w:val="24"/>
          <w:szCs w:val="24"/>
        </w:rPr>
        <w:t xml:space="preserve">) produce a </w:t>
      </w:r>
      <w:r w:rsidR="009976D1">
        <w:rPr>
          <w:rFonts w:ascii="Times New Roman" w:hAnsi="Times New Roman" w:cs="Times New Roman"/>
          <w:sz w:val="24"/>
          <w:szCs w:val="24"/>
        </w:rPr>
        <w:t>weakly-</w:t>
      </w:r>
      <w:r w:rsidR="001002D6" w:rsidRPr="00B95480">
        <w:rPr>
          <w:rFonts w:ascii="Times New Roman" w:hAnsi="Times New Roman" w:cs="Times New Roman"/>
          <w:sz w:val="24"/>
          <w:szCs w:val="24"/>
        </w:rPr>
        <w:t>significant chi-squared result</w:t>
      </w:r>
      <w:r w:rsidR="00E73541" w:rsidRPr="00B95480">
        <w:rPr>
          <w:rFonts w:ascii="Times New Roman" w:hAnsi="Times New Roman" w:cs="Times New Roman"/>
          <w:sz w:val="24"/>
          <w:szCs w:val="24"/>
        </w:rPr>
        <w:t xml:space="preserve"> when compared to non-bilateral taxa at low and high latitudes</w:t>
      </w:r>
      <w:r w:rsidR="001002D6" w:rsidRPr="00B95480">
        <w:rPr>
          <w:rFonts w:ascii="Times New Roman" w:hAnsi="Times New Roman" w:cs="Times New Roman"/>
          <w:sz w:val="24"/>
          <w:szCs w:val="24"/>
        </w:rPr>
        <w:t xml:space="preserve"> (</w:t>
      </w:r>
      <w:r w:rsidR="00CE1404" w:rsidRPr="00B95480">
        <w:rPr>
          <w:rFonts w:ascii="Times New Roman" w:hAnsi="Times New Roman" w:cs="Times New Roman"/>
          <w:i/>
          <w:iCs/>
          <w:sz w:val="24"/>
          <w:szCs w:val="24"/>
        </w:rPr>
        <w:t>p</w:t>
      </w:r>
      <w:r w:rsidR="00CE1404" w:rsidRPr="00B95480">
        <w:rPr>
          <w:rFonts w:ascii="Times New Roman" w:hAnsi="Times New Roman" w:cs="Times New Roman"/>
          <w:sz w:val="24"/>
          <w:szCs w:val="24"/>
        </w:rPr>
        <w:t>-value = 0.0</w:t>
      </w:r>
      <w:r w:rsidR="009976D1">
        <w:rPr>
          <w:rFonts w:ascii="Times New Roman" w:hAnsi="Times New Roman" w:cs="Times New Roman"/>
          <w:sz w:val="24"/>
          <w:szCs w:val="24"/>
        </w:rPr>
        <w:t>13</w:t>
      </w:r>
      <w:r w:rsidR="00CE1404" w:rsidRPr="00B95480">
        <w:rPr>
          <w:rFonts w:ascii="Times New Roman" w:hAnsi="Times New Roman" w:cs="Times New Roman"/>
          <w:sz w:val="24"/>
          <w:szCs w:val="24"/>
        </w:rPr>
        <w:t xml:space="preserve">, </w:t>
      </w:r>
      <w:r w:rsidR="001002D6" w:rsidRPr="00B95480">
        <w:rPr>
          <w:rFonts w:ascii="Times New Roman" w:hAnsi="Times New Roman" w:cs="Times New Roman"/>
          <w:sz w:val="24"/>
          <w:szCs w:val="24"/>
        </w:rPr>
        <w:t>Table 1)</w:t>
      </w:r>
      <w:r w:rsidR="00CE1404" w:rsidRPr="00B95480">
        <w:rPr>
          <w:rFonts w:ascii="Times New Roman" w:hAnsi="Times New Roman" w:cs="Times New Roman"/>
          <w:sz w:val="24"/>
          <w:szCs w:val="24"/>
        </w:rPr>
        <w:t xml:space="preserve">, </w:t>
      </w:r>
      <w:r w:rsidR="00B33681" w:rsidRPr="00B95480">
        <w:rPr>
          <w:rFonts w:ascii="Times New Roman" w:hAnsi="Times New Roman" w:cs="Times New Roman"/>
          <w:sz w:val="24"/>
          <w:szCs w:val="24"/>
        </w:rPr>
        <w:t xml:space="preserve">whereas the </w:t>
      </w:r>
      <w:r w:rsidR="00762E4C" w:rsidRPr="00B95480">
        <w:rPr>
          <w:rFonts w:ascii="Times New Roman" w:hAnsi="Times New Roman" w:cs="Times New Roman"/>
          <w:sz w:val="24"/>
          <w:szCs w:val="24"/>
        </w:rPr>
        <w:t xml:space="preserve">trends shown by </w:t>
      </w:r>
      <w:r w:rsidR="00B33681" w:rsidRPr="00B95480">
        <w:rPr>
          <w:rFonts w:ascii="Times New Roman" w:hAnsi="Times New Roman" w:cs="Times New Roman"/>
          <w:sz w:val="24"/>
          <w:szCs w:val="24"/>
        </w:rPr>
        <w:t>other groups</w:t>
      </w:r>
      <w:r w:rsidR="00CE1404" w:rsidRPr="00B95480">
        <w:rPr>
          <w:rFonts w:ascii="Times New Roman" w:hAnsi="Times New Roman" w:cs="Times New Roman"/>
          <w:sz w:val="24"/>
          <w:szCs w:val="24"/>
        </w:rPr>
        <w:t xml:space="preserve"> are non-significant</w:t>
      </w:r>
      <w:r w:rsidR="001002D6" w:rsidRPr="00B95480">
        <w:rPr>
          <w:rFonts w:ascii="Times New Roman" w:hAnsi="Times New Roman" w:cs="Times New Roman"/>
          <w:sz w:val="24"/>
          <w:szCs w:val="24"/>
        </w:rPr>
        <w:t>.</w:t>
      </w:r>
    </w:p>
    <w:p w14:paraId="2C2A8E0C" w14:textId="6A62DB1A" w:rsidR="00F11B2F" w:rsidRDefault="00F11B2F">
      <w:pPr>
        <w:rPr>
          <w:rFonts w:ascii="Times New Roman" w:hAnsi="Times New Roman" w:cs="Times New Roman"/>
          <w:sz w:val="24"/>
          <w:szCs w:val="24"/>
        </w:rPr>
      </w:pPr>
      <w:r>
        <w:rPr>
          <w:rFonts w:ascii="Times New Roman" w:hAnsi="Times New Roman" w:cs="Times New Roman"/>
          <w:sz w:val="24"/>
          <w:szCs w:val="24"/>
        </w:rPr>
        <w:br w:type="page"/>
      </w:r>
    </w:p>
    <w:p w14:paraId="219B9821" w14:textId="434B22DD" w:rsidR="00F11B2F" w:rsidRDefault="001F380E" w:rsidP="00ED4FF0">
      <w:pPr>
        <w:jc w:val="center"/>
        <w:rPr>
          <w:rFonts w:ascii="Times New Roman" w:hAnsi="Times New Roman" w:cs="Times New Roman"/>
          <w:sz w:val="24"/>
          <w:szCs w:val="24"/>
        </w:rPr>
      </w:pPr>
      <w:r>
        <w:rPr>
          <w:noProof/>
        </w:rPr>
        <w:lastRenderedPageBreak/>
        <w:drawing>
          <wp:inline distT="0" distB="0" distL="0" distR="0" wp14:anchorId="08A091DD" wp14:editId="7DCF419E">
            <wp:extent cx="5731510" cy="2972435"/>
            <wp:effectExtent l="0" t="0" r="254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972435"/>
                    </a:xfrm>
                    <a:prstGeom prst="rect">
                      <a:avLst/>
                    </a:prstGeom>
                    <a:noFill/>
                    <a:ln>
                      <a:noFill/>
                    </a:ln>
                  </pic:spPr>
                </pic:pic>
              </a:graphicData>
            </a:graphic>
          </wp:inline>
        </w:drawing>
      </w:r>
    </w:p>
    <w:p w14:paraId="49D45370" w14:textId="77777777" w:rsidR="003419B7" w:rsidRPr="00B95480" w:rsidRDefault="003419B7" w:rsidP="0078608A">
      <w:pPr>
        <w:jc w:val="both"/>
        <w:rPr>
          <w:rFonts w:ascii="Times New Roman" w:hAnsi="Times New Roman" w:cs="Times New Roman"/>
          <w:sz w:val="24"/>
          <w:szCs w:val="24"/>
        </w:rPr>
      </w:pPr>
    </w:p>
    <w:p w14:paraId="2CE2ABCD" w14:textId="39934538" w:rsidR="00F11B2F" w:rsidRPr="00B95480" w:rsidRDefault="00F11B2F" w:rsidP="00F11B2F">
      <w:pPr>
        <w:jc w:val="both"/>
        <w:rPr>
          <w:rFonts w:ascii="Times New Roman" w:hAnsi="Times New Roman" w:cs="Times New Roman"/>
          <w:sz w:val="24"/>
          <w:szCs w:val="24"/>
        </w:rPr>
      </w:pPr>
      <w:r w:rsidRPr="00B95480">
        <w:rPr>
          <w:rFonts w:ascii="Times New Roman" w:hAnsi="Times New Roman" w:cs="Times New Roman"/>
          <w:b/>
          <w:bCs/>
          <w:sz w:val="24"/>
          <w:szCs w:val="24"/>
        </w:rPr>
        <w:t>Supplementary Figure 1</w:t>
      </w:r>
      <w:r>
        <w:rPr>
          <w:rFonts w:ascii="Times New Roman" w:hAnsi="Times New Roman" w:cs="Times New Roman"/>
          <w:b/>
          <w:bCs/>
          <w:sz w:val="24"/>
          <w:szCs w:val="24"/>
        </w:rPr>
        <w:t>0</w:t>
      </w:r>
      <w:r w:rsidRPr="00B95480">
        <w:rPr>
          <w:rFonts w:ascii="Times New Roman" w:hAnsi="Times New Roman" w:cs="Times New Roman"/>
          <w:b/>
          <w:bCs/>
          <w:sz w:val="24"/>
          <w:szCs w:val="24"/>
        </w:rPr>
        <w:t>:</w:t>
      </w:r>
      <w:r w:rsidRPr="00B95480">
        <w:rPr>
          <w:rFonts w:ascii="Times New Roman" w:hAnsi="Times New Roman" w:cs="Times New Roman"/>
          <w:sz w:val="24"/>
          <w:szCs w:val="24"/>
        </w:rPr>
        <w:t xml:space="preserve"> </w:t>
      </w:r>
      <w:r w:rsidR="008462B8">
        <w:rPr>
          <w:rFonts w:ascii="Times New Roman" w:hAnsi="Times New Roman" w:cs="Times New Roman"/>
          <w:sz w:val="24"/>
          <w:szCs w:val="24"/>
        </w:rPr>
        <w:t>T</w:t>
      </w:r>
      <w:r w:rsidRPr="00B95480">
        <w:rPr>
          <w:rFonts w:ascii="Times New Roman" w:hAnsi="Times New Roman" w:cs="Times New Roman"/>
          <w:sz w:val="24"/>
          <w:szCs w:val="24"/>
        </w:rPr>
        <w:t xml:space="preserve">he </w:t>
      </w:r>
      <w:r w:rsidR="008462B8">
        <w:rPr>
          <w:rFonts w:ascii="Times New Roman" w:hAnsi="Times New Roman" w:cs="Times New Roman"/>
          <w:sz w:val="24"/>
          <w:szCs w:val="24"/>
        </w:rPr>
        <w:t>palaeo</w:t>
      </w:r>
      <w:r w:rsidRPr="00B95480">
        <w:rPr>
          <w:rFonts w:ascii="Times New Roman" w:hAnsi="Times New Roman" w:cs="Times New Roman"/>
          <w:sz w:val="24"/>
          <w:szCs w:val="24"/>
        </w:rPr>
        <w:t xml:space="preserve">latitudinal diversity distribution of </w:t>
      </w:r>
      <w:r>
        <w:rPr>
          <w:rFonts w:ascii="Times New Roman" w:hAnsi="Times New Roman" w:cs="Times New Roman"/>
          <w:sz w:val="24"/>
          <w:szCs w:val="24"/>
        </w:rPr>
        <w:t>B</w:t>
      </w:r>
      <w:r w:rsidRPr="00B95480">
        <w:rPr>
          <w:rFonts w:ascii="Times New Roman" w:hAnsi="Times New Roman" w:cs="Times New Roman"/>
          <w:sz w:val="24"/>
          <w:szCs w:val="24"/>
        </w:rPr>
        <w:t xml:space="preserve">ilateral </w:t>
      </w:r>
      <w:r>
        <w:rPr>
          <w:rFonts w:ascii="Times New Roman" w:hAnsi="Times New Roman" w:cs="Times New Roman"/>
          <w:sz w:val="24"/>
          <w:szCs w:val="24"/>
        </w:rPr>
        <w:t>Type taxa</w:t>
      </w:r>
      <w:r w:rsidRPr="00B95480">
        <w:rPr>
          <w:rFonts w:ascii="Times New Roman" w:hAnsi="Times New Roman" w:cs="Times New Roman"/>
          <w:sz w:val="24"/>
          <w:szCs w:val="24"/>
        </w:rPr>
        <w:t xml:space="preserve"> on the MER21 reconstruction. </w:t>
      </w:r>
      <w:r>
        <w:rPr>
          <w:rFonts w:ascii="Times New Roman" w:hAnsi="Times New Roman" w:cs="Times New Roman"/>
          <w:sz w:val="24"/>
          <w:szCs w:val="24"/>
        </w:rPr>
        <w:t>(</w:t>
      </w:r>
      <w:r w:rsidRPr="00B95480">
        <w:rPr>
          <w:rFonts w:ascii="Times New Roman" w:hAnsi="Times New Roman" w:cs="Times New Roman"/>
          <w:b/>
          <w:bCs/>
          <w:sz w:val="24"/>
          <w:szCs w:val="24"/>
        </w:rPr>
        <w:t>a</w:t>
      </w:r>
      <w:r w:rsidRPr="002F5BA6">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Stacked area chart r</w:t>
      </w:r>
      <w:r w:rsidR="008462B8">
        <w:rPr>
          <w:rFonts w:ascii="Times New Roman" w:hAnsi="Times New Roman" w:cs="Times New Roman"/>
          <w:sz w:val="24"/>
          <w:szCs w:val="24"/>
        </w:rPr>
        <w:t>eveal</w:t>
      </w:r>
      <w:r>
        <w:rPr>
          <w:rFonts w:ascii="Times New Roman" w:hAnsi="Times New Roman" w:cs="Times New Roman"/>
          <w:sz w:val="24"/>
          <w:szCs w:val="24"/>
        </w:rPr>
        <w:t>ing</w:t>
      </w:r>
      <w:r w:rsidR="003419B7">
        <w:rPr>
          <w:rFonts w:ascii="Times New Roman" w:hAnsi="Times New Roman" w:cs="Times New Roman"/>
          <w:sz w:val="24"/>
          <w:szCs w:val="24"/>
        </w:rPr>
        <w:t xml:space="preserve"> how Bilateral taxa </w:t>
      </w:r>
      <w:r w:rsidR="008462B8">
        <w:rPr>
          <w:rFonts w:ascii="Times New Roman" w:hAnsi="Times New Roman" w:cs="Times New Roman"/>
          <w:sz w:val="24"/>
          <w:szCs w:val="24"/>
        </w:rPr>
        <w:t>are distributed across palaeolatitudes</w:t>
      </w:r>
      <w:r w:rsidR="003419B7">
        <w:rPr>
          <w:rFonts w:ascii="Times New Roman" w:hAnsi="Times New Roman" w:cs="Times New Roman"/>
          <w:sz w:val="24"/>
          <w:szCs w:val="24"/>
        </w:rPr>
        <w:t xml:space="preserve"> across </w:t>
      </w:r>
      <w:r w:rsidR="008462B8">
        <w:rPr>
          <w:rFonts w:ascii="Times New Roman" w:hAnsi="Times New Roman" w:cs="Times New Roman"/>
          <w:sz w:val="24"/>
          <w:szCs w:val="24"/>
        </w:rPr>
        <w:t xml:space="preserve">all </w:t>
      </w:r>
      <w:r w:rsidR="003419B7">
        <w:rPr>
          <w:rFonts w:ascii="Times New Roman" w:hAnsi="Times New Roman" w:cs="Times New Roman"/>
          <w:sz w:val="24"/>
          <w:szCs w:val="24"/>
        </w:rPr>
        <w:t>time-bins</w:t>
      </w:r>
      <w:r w:rsidR="00AB069E">
        <w:rPr>
          <w:rFonts w:ascii="Times New Roman" w:hAnsi="Times New Roman" w:cs="Times New Roman"/>
          <w:sz w:val="24"/>
          <w:szCs w:val="24"/>
        </w:rPr>
        <w:t xml:space="preserve">, compared with the distribution of Ediacaran fossil sites across </w:t>
      </w:r>
      <w:r w:rsidR="008F3738">
        <w:rPr>
          <w:rFonts w:ascii="Times New Roman" w:hAnsi="Times New Roman" w:cs="Times New Roman"/>
          <w:sz w:val="24"/>
          <w:szCs w:val="24"/>
        </w:rPr>
        <w:t>the late Ediacaran</w:t>
      </w:r>
      <w:r w:rsidR="00AB069E">
        <w:rPr>
          <w:rFonts w:ascii="Times New Roman" w:hAnsi="Times New Roman" w:cs="Times New Roman"/>
          <w:sz w:val="24"/>
          <w:szCs w:val="24"/>
        </w:rPr>
        <w:t xml:space="preserve"> (blue)</w:t>
      </w:r>
      <w:r w:rsidR="003419B7">
        <w:rPr>
          <w:rFonts w:ascii="Times New Roman" w:hAnsi="Times New Roman" w:cs="Times New Roman"/>
          <w:sz w:val="24"/>
          <w:szCs w:val="24"/>
        </w:rPr>
        <w:t xml:space="preserve">. </w:t>
      </w:r>
      <w:r w:rsidR="003419B7" w:rsidRPr="004B0A3C">
        <w:rPr>
          <w:rFonts w:ascii="Times New Roman" w:hAnsi="Times New Roman" w:cs="Times New Roman"/>
          <w:sz w:val="24"/>
          <w:szCs w:val="24"/>
        </w:rPr>
        <w:t>(</w:t>
      </w:r>
      <w:r w:rsidR="003419B7" w:rsidRPr="002F5BA6">
        <w:rPr>
          <w:rFonts w:ascii="Times New Roman" w:hAnsi="Times New Roman" w:cs="Times New Roman"/>
          <w:b/>
          <w:bCs/>
          <w:sz w:val="24"/>
          <w:szCs w:val="24"/>
        </w:rPr>
        <w:t>b–</w:t>
      </w:r>
      <w:r w:rsidRPr="00B95480">
        <w:rPr>
          <w:rFonts w:ascii="Times New Roman" w:hAnsi="Times New Roman" w:cs="Times New Roman"/>
          <w:b/>
          <w:bCs/>
          <w:sz w:val="24"/>
          <w:szCs w:val="24"/>
        </w:rPr>
        <w:t>c</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Graphs comparing the distribution of Ediacaran fossil sites </w:t>
      </w:r>
      <w:r w:rsidR="000779EB">
        <w:rPr>
          <w:rFonts w:ascii="Times New Roman" w:hAnsi="Times New Roman" w:cs="Times New Roman"/>
          <w:sz w:val="24"/>
          <w:szCs w:val="24"/>
        </w:rPr>
        <w:t xml:space="preserve">in the corresponding time-bin </w:t>
      </w:r>
      <w:r w:rsidRPr="00B95480">
        <w:rPr>
          <w:rFonts w:ascii="Times New Roman" w:hAnsi="Times New Roman" w:cs="Times New Roman"/>
          <w:sz w:val="24"/>
          <w:szCs w:val="24"/>
        </w:rPr>
        <w:t xml:space="preserve">(blue) to the distribution of </w:t>
      </w:r>
      <w:r>
        <w:rPr>
          <w:rFonts w:ascii="Times New Roman" w:hAnsi="Times New Roman" w:cs="Times New Roman"/>
          <w:sz w:val="24"/>
          <w:szCs w:val="24"/>
        </w:rPr>
        <w:t>(</w:t>
      </w:r>
      <w:r w:rsidR="003419B7">
        <w:rPr>
          <w:rFonts w:ascii="Times New Roman" w:hAnsi="Times New Roman" w:cs="Times New Roman"/>
          <w:sz w:val="24"/>
          <w:szCs w:val="24"/>
        </w:rPr>
        <w:t>b</w:t>
      </w:r>
      <w:r w:rsidRPr="00B95480">
        <w:rPr>
          <w:rFonts w:ascii="Times New Roman" w:hAnsi="Times New Roman" w:cs="Times New Roman"/>
          <w:sz w:val="24"/>
          <w:szCs w:val="24"/>
        </w:rPr>
        <w:t>) Bilateral</w:t>
      </w:r>
      <w:r w:rsidR="003419B7">
        <w:rPr>
          <w:rFonts w:ascii="Times New Roman" w:hAnsi="Times New Roman" w:cs="Times New Roman"/>
          <w:sz w:val="24"/>
          <w:szCs w:val="24"/>
        </w:rPr>
        <w:t xml:space="preserve"> taxa found between 560–551 Ma, and</w:t>
      </w:r>
      <w:r w:rsidRPr="00B95480">
        <w:rPr>
          <w:rFonts w:ascii="Times New Roman" w:hAnsi="Times New Roman" w:cs="Times New Roman"/>
          <w:sz w:val="24"/>
          <w:szCs w:val="24"/>
        </w:rPr>
        <w:t xml:space="preserve"> </w:t>
      </w:r>
      <w:r>
        <w:rPr>
          <w:rFonts w:ascii="Times New Roman" w:hAnsi="Times New Roman" w:cs="Times New Roman"/>
          <w:sz w:val="24"/>
          <w:szCs w:val="24"/>
        </w:rPr>
        <w:t>(</w:t>
      </w:r>
      <w:r w:rsidR="003419B7">
        <w:rPr>
          <w:rFonts w:ascii="Times New Roman" w:hAnsi="Times New Roman" w:cs="Times New Roman"/>
          <w:sz w:val="24"/>
          <w:szCs w:val="24"/>
        </w:rPr>
        <w:t>c</w:t>
      </w:r>
      <w:r w:rsidRPr="00B95480">
        <w:rPr>
          <w:rFonts w:ascii="Times New Roman" w:hAnsi="Times New Roman" w:cs="Times New Roman"/>
          <w:sz w:val="24"/>
          <w:szCs w:val="24"/>
        </w:rPr>
        <w:t xml:space="preserve">) </w:t>
      </w:r>
      <w:r w:rsidR="003419B7" w:rsidRPr="00B95480">
        <w:rPr>
          <w:rFonts w:ascii="Times New Roman" w:hAnsi="Times New Roman" w:cs="Times New Roman"/>
          <w:sz w:val="24"/>
          <w:szCs w:val="24"/>
        </w:rPr>
        <w:t>Bilateral</w:t>
      </w:r>
      <w:r w:rsidR="003419B7">
        <w:rPr>
          <w:rFonts w:ascii="Times New Roman" w:hAnsi="Times New Roman" w:cs="Times New Roman"/>
          <w:sz w:val="24"/>
          <w:szCs w:val="24"/>
        </w:rPr>
        <w:t xml:space="preserve"> taxa found between 550–539 Ma</w:t>
      </w:r>
      <w:r w:rsidRPr="00B95480">
        <w:rPr>
          <w:rFonts w:ascii="Times New Roman" w:hAnsi="Times New Roman" w:cs="Times New Roman"/>
          <w:sz w:val="24"/>
          <w:szCs w:val="24"/>
        </w:rPr>
        <w:t xml:space="preserve">. </w:t>
      </w:r>
      <w:r>
        <w:rPr>
          <w:rFonts w:ascii="Times New Roman" w:hAnsi="Times New Roman" w:cs="Times New Roman"/>
          <w:sz w:val="24"/>
          <w:szCs w:val="24"/>
        </w:rPr>
        <w:t>(</w:t>
      </w:r>
      <w:r w:rsidRPr="00B95480">
        <w:rPr>
          <w:rFonts w:ascii="Times New Roman" w:hAnsi="Times New Roman" w:cs="Times New Roman"/>
          <w:b/>
          <w:bCs/>
          <w:sz w:val="24"/>
          <w:szCs w:val="24"/>
        </w:rPr>
        <w:t>d–</w:t>
      </w:r>
      <w:r w:rsidR="003419B7">
        <w:rPr>
          <w:rFonts w:ascii="Times New Roman" w:hAnsi="Times New Roman" w:cs="Times New Roman"/>
          <w:b/>
          <w:bCs/>
          <w:sz w:val="24"/>
          <w:szCs w:val="24"/>
        </w:rPr>
        <w:t>e</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Graphs </w:t>
      </w:r>
      <w:r w:rsidR="008462B8">
        <w:rPr>
          <w:rFonts w:ascii="Times New Roman" w:hAnsi="Times New Roman" w:cs="Times New Roman"/>
          <w:sz w:val="24"/>
          <w:szCs w:val="24"/>
        </w:rPr>
        <w:t xml:space="preserve">of Bilateral taxon distribution </w:t>
      </w:r>
      <w:r w:rsidRPr="00B95480">
        <w:rPr>
          <w:rFonts w:ascii="Times New Roman" w:hAnsi="Times New Roman" w:cs="Times New Roman"/>
          <w:sz w:val="24"/>
          <w:szCs w:val="24"/>
        </w:rPr>
        <w:t xml:space="preserve">normalised against locality density. The ‘normalised taxa’ axes are equivalent to those used for taxon diversity in </w:t>
      </w:r>
      <w:r>
        <w:rPr>
          <w:rFonts w:ascii="Times New Roman" w:hAnsi="Times New Roman" w:cs="Times New Roman"/>
          <w:sz w:val="24"/>
          <w:szCs w:val="24"/>
        </w:rPr>
        <w:t>(</w:t>
      </w:r>
      <w:r w:rsidR="003419B7">
        <w:rPr>
          <w:rFonts w:ascii="Times New Roman" w:hAnsi="Times New Roman" w:cs="Times New Roman"/>
          <w:sz w:val="24"/>
          <w:szCs w:val="24"/>
        </w:rPr>
        <w:t>b</w:t>
      </w:r>
      <w:r w:rsidRPr="00B95480">
        <w:rPr>
          <w:rFonts w:ascii="Times New Roman" w:hAnsi="Times New Roman" w:cs="Times New Roman"/>
          <w:sz w:val="24"/>
          <w:szCs w:val="24"/>
        </w:rPr>
        <w:t>–c). The sample sizes of</w:t>
      </w:r>
      <w:r w:rsidR="003419B7">
        <w:rPr>
          <w:rFonts w:ascii="Times New Roman" w:hAnsi="Times New Roman" w:cs="Times New Roman"/>
          <w:sz w:val="24"/>
          <w:szCs w:val="24"/>
        </w:rPr>
        <w:t xml:space="preserve"> Bilateral taxa in individual time-bins</w:t>
      </w:r>
      <w:r w:rsidRPr="00B95480">
        <w:rPr>
          <w:rFonts w:ascii="Times New Roman" w:hAnsi="Times New Roman" w:cs="Times New Roman"/>
          <w:sz w:val="24"/>
          <w:szCs w:val="24"/>
        </w:rPr>
        <w:t xml:space="preserve"> are not sufficient to perform valid chi-squared tests.</w:t>
      </w:r>
    </w:p>
    <w:p w14:paraId="74F5EC9B" w14:textId="77777777" w:rsidR="00A067B6" w:rsidRPr="00B95480" w:rsidRDefault="00A067B6"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7D79E540" w14:textId="436B207F" w:rsidR="00075079" w:rsidRPr="00B95480" w:rsidRDefault="00F353DB" w:rsidP="006920EE">
      <w:pPr>
        <w:jc w:val="center"/>
        <w:rPr>
          <w:rFonts w:ascii="Times New Roman" w:hAnsi="Times New Roman" w:cs="Times New Roman"/>
          <w:sz w:val="24"/>
          <w:szCs w:val="24"/>
        </w:rPr>
      </w:pPr>
      <w:r>
        <w:rPr>
          <w:noProof/>
          <w:lang w:eastAsia="en-GB"/>
        </w:rPr>
        <w:lastRenderedPageBreak/>
        <w:drawing>
          <wp:inline distT="0" distB="0" distL="0" distR="0" wp14:anchorId="1539D364" wp14:editId="3A59270A">
            <wp:extent cx="5731510" cy="3429000"/>
            <wp:effectExtent l="0" t="0" r="254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inline>
        </w:drawing>
      </w:r>
    </w:p>
    <w:p w14:paraId="6A3705AC" w14:textId="77777777" w:rsidR="00A067B6" w:rsidRPr="00B95480" w:rsidRDefault="00A067B6" w:rsidP="0078608A">
      <w:pPr>
        <w:jc w:val="both"/>
        <w:rPr>
          <w:rFonts w:ascii="Times New Roman" w:hAnsi="Times New Roman" w:cs="Times New Roman"/>
          <w:b/>
          <w:bCs/>
          <w:sz w:val="24"/>
          <w:szCs w:val="24"/>
        </w:rPr>
      </w:pPr>
    </w:p>
    <w:p w14:paraId="0051AF9C" w14:textId="579DC94D" w:rsidR="001A4BE5" w:rsidRPr="00B95480" w:rsidRDefault="00075079" w:rsidP="0078608A">
      <w:pPr>
        <w:jc w:val="both"/>
        <w:rPr>
          <w:rFonts w:ascii="Times New Roman" w:hAnsi="Times New Roman" w:cs="Times New Roman"/>
          <w:sz w:val="24"/>
          <w:szCs w:val="24"/>
        </w:rPr>
      </w:pPr>
      <w:r w:rsidRPr="00B95480">
        <w:rPr>
          <w:rFonts w:ascii="Times New Roman" w:hAnsi="Times New Roman" w:cs="Times New Roman"/>
          <w:b/>
          <w:bCs/>
          <w:sz w:val="24"/>
          <w:szCs w:val="24"/>
        </w:rPr>
        <w:t xml:space="preserve">Supplementary Figure </w:t>
      </w:r>
      <w:r w:rsidR="0096559E" w:rsidRPr="00B95480">
        <w:rPr>
          <w:rFonts w:ascii="Times New Roman" w:hAnsi="Times New Roman" w:cs="Times New Roman"/>
          <w:b/>
          <w:bCs/>
          <w:sz w:val="24"/>
          <w:szCs w:val="24"/>
        </w:rPr>
        <w:t>11</w:t>
      </w:r>
      <w:r w:rsidRPr="00B95480">
        <w:rPr>
          <w:rFonts w:ascii="Times New Roman" w:hAnsi="Times New Roman" w:cs="Times New Roman"/>
          <w:b/>
          <w:bCs/>
          <w:sz w:val="24"/>
          <w:szCs w:val="24"/>
        </w:rPr>
        <w:t>:</w:t>
      </w:r>
      <w:r w:rsidRPr="00B95480">
        <w:rPr>
          <w:rFonts w:ascii="Times New Roman" w:hAnsi="Times New Roman" w:cs="Times New Roman"/>
          <w:sz w:val="24"/>
          <w:szCs w:val="24"/>
        </w:rPr>
        <w:t xml:space="preserve"> </w:t>
      </w:r>
      <w:r w:rsidR="00AC6C25">
        <w:rPr>
          <w:rFonts w:ascii="Times New Roman" w:hAnsi="Times New Roman" w:cs="Times New Roman"/>
          <w:sz w:val="24"/>
          <w:szCs w:val="24"/>
        </w:rPr>
        <w:t>T</w:t>
      </w:r>
      <w:r w:rsidRPr="00B95480">
        <w:rPr>
          <w:rFonts w:ascii="Times New Roman" w:hAnsi="Times New Roman" w:cs="Times New Roman"/>
          <w:sz w:val="24"/>
          <w:szCs w:val="24"/>
        </w:rPr>
        <w:t xml:space="preserve">he </w:t>
      </w:r>
      <w:r w:rsidR="00AC6C25">
        <w:rPr>
          <w:rFonts w:ascii="Times New Roman" w:hAnsi="Times New Roman" w:cs="Times New Roman"/>
          <w:sz w:val="24"/>
          <w:szCs w:val="24"/>
        </w:rPr>
        <w:t>pal</w:t>
      </w:r>
      <w:r w:rsidR="00AB069E">
        <w:rPr>
          <w:rFonts w:ascii="Times New Roman" w:hAnsi="Times New Roman" w:cs="Times New Roman"/>
          <w:sz w:val="24"/>
          <w:szCs w:val="24"/>
        </w:rPr>
        <w:t>a</w:t>
      </w:r>
      <w:r w:rsidR="00AC6C25">
        <w:rPr>
          <w:rFonts w:ascii="Times New Roman" w:hAnsi="Times New Roman" w:cs="Times New Roman"/>
          <w:sz w:val="24"/>
          <w:szCs w:val="24"/>
        </w:rPr>
        <w:t>eo</w:t>
      </w:r>
      <w:r w:rsidRPr="00B95480">
        <w:rPr>
          <w:rFonts w:ascii="Times New Roman" w:hAnsi="Times New Roman" w:cs="Times New Roman"/>
          <w:sz w:val="24"/>
          <w:szCs w:val="24"/>
        </w:rPr>
        <w:t xml:space="preserve">latitudinal diversity distribution of the three individual </w:t>
      </w:r>
      <w:r w:rsidR="00AC6C25">
        <w:rPr>
          <w:rFonts w:ascii="Times New Roman" w:hAnsi="Times New Roman" w:cs="Times New Roman"/>
          <w:sz w:val="24"/>
          <w:szCs w:val="24"/>
        </w:rPr>
        <w:t>B</w:t>
      </w:r>
      <w:r w:rsidR="00AC6C25" w:rsidRPr="00B95480">
        <w:rPr>
          <w:rFonts w:ascii="Times New Roman" w:hAnsi="Times New Roman" w:cs="Times New Roman"/>
          <w:sz w:val="24"/>
          <w:szCs w:val="24"/>
        </w:rPr>
        <w:t xml:space="preserve">ilateral </w:t>
      </w:r>
      <w:proofErr w:type="spellStart"/>
      <w:r w:rsidRPr="00B95480">
        <w:rPr>
          <w:rFonts w:ascii="Times New Roman" w:hAnsi="Times New Roman" w:cs="Times New Roman"/>
          <w:sz w:val="24"/>
          <w:szCs w:val="24"/>
        </w:rPr>
        <w:t>morphogroups</w:t>
      </w:r>
      <w:proofErr w:type="spellEnd"/>
      <w:r w:rsidRPr="00B95480">
        <w:rPr>
          <w:rFonts w:ascii="Times New Roman" w:hAnsi="Times New Roman" w:cs="Times New Roman"/>
          <w:sz w:val="24"/>
          <w:szCs w:val="24"/>
        </w:rPr>
        <w:t xml:space="preserve"> on the </w:t>
      </w:r>
      <w:r w:rsidR="00E839E4" w:rsidRPr="00B95480">
        <w:rPr>
          <w:rFonts w:ascii="Times New Roman" w:hAnsi="Times New Roman" w:cs="Times New Roman"/>
          <w:sz w:val="24"/>
          <w:szCs w:val="24"/>
        </w:rPr>
        <w:t>MER21</w:t>
      </w:r>
      <w:r w:rsidR="005B00E8" w:rsidRPr="00B95480">
        <w:rPr>
          <w:rFonts w:ascii="Times New Roman" w:hAnsi="Times New Roman" w:cs="Times New Roman"/>
          <w:sz w:val="24"/>
          <w:szCs w:val="24"/>
        </w:rPr>
        <w:t xml:space="preserve"> </w:t>
      </w:r>
      <w:r w:rsidRPr="00B95480">
        <w:rPr>
          <w:rFonts w:ascii="Times New Roman" w:hAnsi="Times New Roman" w:cs="Times New Roman"/>
          <w:sz w:val="24"/>
          <w:szCs w:val="24"/>
        </w:rPr>
        <w:t>reconstruction</w:t>
      </w:r>
      <w:r w:rsidR="00EF0B86">
        <w:rPr>
          <w:rFonts w:ascii="Times New Roman" w:hAnsi="Times New Roman" w:cs="Times New Roman"/>
          <w:sz w:val="24"/>
          <w:szCs w:val="24"/>
        </w:rPr>
        <w:t>, across the late Ediacaran (</w:t>
      </w:r>
      <w:proofErr w:type="gramStart"/>
      <w:r w:rsidR="00EF0B86">
        <w:rPr>
          <w:rFonts w:ascii="Times New Roman" w:hAnsi="Times New Roman" w:cs="Times New Roman"/>
          <w:sz w:val="24"/>
          <w:szCs w:val="24"/>
        </w:rPr>
        <w:t>i.e.</w:t>
      </w:r>
      <w:proofErr w:type="gramEnd"/>
      <w:r w:rsidR="00EF0B86">
        <w:rPr>
          <w:rFonts w:ascii="Times New Roman" w:hAnsi="Times New Roman" w:cs="Times New Roman"/>
          <w:sz w:val="24"/>
          <w:szCs w:val="24"/>
        </w:rPr>
        <w:t xml:space="preserve"> &gt;581–539 Ma)</w:t>
      </w:r>
      <w:r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Pr="00B95480">
        <w:rPr>
          <w:rFonts w:ascii="Times New Roman" w:hAnsi="Times New Roman" w:cs="Times New Roman"/>
          <w:b/>
          <w:bCs/>
          <w:sz w:val="24"/>
          <w:szCs w:val="24"/>
        </w:rPr>
        <w:t>a</w:t>
      </w:r>
      <w:r w:rsidR="005B00E8" w:rsidRPr="00B95480">
        <w:rPr>
          <w:rFonts w:ascii="Times New Roman" w:hAnsi="Times New Roman" w:cs="Times New Roman"/>
          <w:b/>
          <w:bCs/>
          <w:sz w:val="24"/>
          <w:szCs w:val="24"/>
        </w:rPr>
        <w:t>–</w:t>
      </w:r>
      <w:r w:rsidRPr="00B95480">
        <w:rPr>
          <w:rFonts w:ascii="Times New Roman" w:hAnsi="Times New Roman" w:cs="Times New Roman"/>
          <w:b/>
          <w:bCs/>
          <w:sz w:val="24"/>
          <w:szCs w:val="24"/>
        </w:rPr>
        <w:t>c</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Graphs comparing the distribution of Ediacaran fossil sites (blue) to the distribution of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a) </w:t>
      </w:r>
      <w:proofErr w:type="spellStart"/>
      <w:r w:rsidRPr="00B95480">
        <w:rPr>
          <w:rFonts w:ascii="Times New Roman" w:hAnsi="Times New Roman" w:cs="Times New Roman"/>
          <w:sz w:val="24"/>
          <w:szCs w:val="24"/>
        </w:rPr>
        <w:t>Bilateralomorpha</w:t>
      </w:r>
      <w:proofErr w:type="spellEnd"/>
      <w:r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b) </w:t>
      </w:r>
      <w:proofErr w:type="spellStart"/>
      <w:r w:rsidRPr="00B95480">
        <w:rPr>
          <w:rFonts w:ascii="Times New Roman" w:hAnsi="Times New Roman" w:cs="Times New Roman"/>
          <w:sz w:val="24"/>
          <w:szCs w:val="24"/>
        </w:rPr>
        <w:t>Dickinsoniomorpha</w:t>
      </w:r>
      <w:proofErr w:type="spellEnd"/>
      <w:r w:rsidRPr="00B95480">
        <w:rPr>
          <w:rFonts w:ascii="Times New Roman" w:hAnsi="Times New Roman" w:cs="Times New Roman"/>
          <w:sz w:val="24"/>
          <w:szCs w:val="24"/>
        </w:rPr>
        <w:t xml:space="preserve">, and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c) </w:t>
      </w:r>
      <w:proofErr w:type="spellStart"/>
      <w:r w:rsidRPr="00B95480">
        <w:rPr>
          <w:rFonts w:ascii="Times New Roman" w:hAnsi="Times New Roman" w:cs="Times New Roman"/>
          <w:sz w:val="24"/>
          <w:szCs w:val="24"/>
        </w:rPr>
        <w:t>Kimberellamorpha</w:t>
      </w:r>
      <w:proofErr w:type="spellEnd"/>
      <w:r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Pr="00B95480">
        <w:rPr>
          <w:rFonts w:ascii="Times New Roman" w:hAnsi="Times New Roman" w:cs="Times New Roman"/>
          <w:b/>
          <w:bCs/>
          <w:sz w:val="24"/>
          <w:szCs w:val="24"/>
        </w:rPr>
        <w:t>d</w:t>
      </w:r>
      <w:r w:rsidR="005B00E8" w:rsidRPr="00B95480">
        <w:rPr>
          <w:rFonts w:ascii="Times New Roman" w:hAnsi="Times New Roman" w:cs="Times New Roman"/>
          <w:b/>
          <w:bCs/>
          <w:sz w:val="24"/>
          <w:szCs w:val="24"/>
        </w:rPr>
        <w:t>–</w:t>
      </w:r>
      <w:r w:rsidRPr="00B95480">
        <w:rPr>
          <w:rFonts w:ascii="Times New Roman" w:hAnsi="Times New Roman" w:cs="Times New Roman"/>
          <w:b/>
          <w:bCs/>
          <w:sz w:val="24"/>
          <w:szCs w:val="24"/>
        </w:rPr>
        <w:t>f</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Graphs normalised against locality density.</w:t>
      </w:r>
      <w:r w:rsidR="00DA4554">
        <w:rPr>
          <w:rFonts w:ascii="Times New Roman" w:hAnsi="Times New Roman" w:cs="Times New Roman"/>
          <w:sz w:val="24"/>
          <w:szCs w:val="24"/>
        </w:rPr>
        <w:t xml:space="preserve"> All taxa included here are found between 560–539 Ma.</w:t>
      </w:r>
      <w:r w:rsidRPr="00B95480">
        <w:rPr>
          <w:rFonts w:ascii="Times New Roman" w:hAnsi="Times New Roman" w:cs="Times New Roman"/>
          <w:sz w:val="24"/>
          <w:szCs w:val="24"/>
        </w:rPr>
        <w:t xml:space="preserve"> </w:t>
      </w:r>
      <w:r w:rsidR="00762E4C" w:rsidRPr="00B95480">
        <w:rPr>
          <w:rFonts w:ascii="Times New Roman" w:hAnsi="Times New Roman" w:cs="Times New Roman"/>
          <w:sz w:val="24"/>
          <w:szCs w:val="24"/>
        </w:rPr>
        <w:t xml:space="preserve">The ‘normalised </w:t>
      </w:r>
      <w:r w:rsidRPr="00B95480">
        <w:rPr>
          <w:rFonts w:ascii="Times New Roman" w:hAnsi="Times New Roman" w:cs="Times New Roman"/>
          <w:sz w:val="24"/>
          <w:szCs w:val="24"/>
        </w:rPr>
        <w:t>taxa</w:t>
      </w:r>
      <w:r w:rsidR="00762E4C" w:rsidRPr="00B95480">
        <w:rPr>
          <w:rFonts w:ascii="Times New Roman" w:hAnsi="Times New Roman" w:cs="Times New Roman"/>
          <w:sz w:val="24"/>
          <w:szCs w:val="24"/>
        </w:rPr>
        <w:t>’</w:t>
      </w:r>
      <w:r w:rsidRPr="00B95480">
        <w:rPr>
          <w:rFonts w:ascii="Times New Roman" w:hAnsi="Times New Roman" w:cs="Times New Roman"/>
          <w:sz w:val="24"/>
          <w:szCs w:val="24"/>
        </w:rPr>
        <w:t xml:space="preserve"> ax</w:t>
      </w:r>
      <w:r w:rsidR="005B00E8" w:rsidRPr="00B95480">
        <w:rPr>
          <w:rFonts w:ascii="Times New Roman" w:hAnsi="Times New Roman" w:cs="Times New Roman"/>
          <w:sz w:val="24"/>
          <w:szCs w:val="24"/>
        </w:rPr>
        <w:t>es</w:t>
      </w:r>
      <w:r w:rsidRPr="00B95480">
        <w:rPr>
          <w:rFonts w:ascii="Times New Roman" w:hAnsi="Times New Roman" w:cs="Times New Roman"/>
          <w:sz w:val="24"/>
          <w:szCs w:val="24"/>
        </w:rPr>
        <w:t xml:space="preserve"> are equivalent to those used for taxon diversity in </w:t>
      </w:r>
      <w:r w:rsidR="00201F93">
        <w:rPr>
          <w:rFonts w:ascii="Times New Roman" w:hAnsi="Times New Roman" w:cs="Times New Roman"/>
          <w:sz w:val="24"/>
          <w:szCs w:val="24"/>
        </w:rPr>
        <w:t>(</w:t>
      </w:r>
      <w:r w:rsidRPr="00B95480">
        <w:rPr>
          <w:rFonts w:ascii="Times New Roman" w:hAnsi="Times New Roman" w:cs="Times New Roman"/>
          <w:sz w:val="24"/>
          <w:szCs w:val="24"/>
        </w:rPr>
        <w:t>a</w:t>
      </w:r>
      <w:r w:rsidR="005B00E8" w:rsidRPr="00B95480">
        <w:rPr>
          <w:rFonts w:ascii="Times New Roman" w:hAnsi="Times New Roman" w:cs="Times New Roman"/>
          <w:sz w:val="24"/>
          <w:szCs w:val="24"/>
        </w:rPr>
        <w:t>–</w:t>
      </w:r>
      <w:r w:rsidRPr="00B95480">
        <w:rPr>
          <w:rFonts w:ascii="Times New Roman" w:hAnsi="Times New Roman" w:cs="Times New Roman"/>
          <w:sz w:val="24"/>
          <w:szCs w:val="24"/>
        </w:rPr>
        <w:t>c).</w:t>
      </w:r>
      <w:r w:rsidR="00E73541" w:rsidRPr="00B95480">
        <w:rPr>
          <w:rFonts w:ascii="Times New Roman" w:hAnsi="Times New Roman" w:cs="Times New Roman"/>
          <w:sz w:val="24"/>
          <w:szCs w:val="24"/>
        </w:rPr>
        <w:t xml:space="preserve"> The sample sizes of these </w:t>
      </w:r>
      <w:proofErr w:type="spellStart"/>
      <w:r w:rsidR="00E73541" w:rsidRPr="00B95480">
        <w:rPr>
          <w:rFonts w:ascii="Times New Roman" w:hAnsi="Times New Roman" w:cs="Times New Roman"/>
          <w:sz w:val="24"/>
          <w:szCs w:val="24"/>
        </w:rPr>
        <w:t>morphogroups</w:t>
      </w:r>
      <w:proofErr w:type="spellEnd"/>
      <w:r w:rsidR="00E73541" w:rsidRPr="00B95480">
        <w:rPr>
          <w:rFonts w:ascii="Times New Roman" w:hAnsi="Times New Roman" w:cs="Times New Roman"/>
          <w:sz w:val="24"/>
          <w:szCs w:val="24"/>
        </w:rPr>
        <w:t xml:space="preserve"> are not sufficient to perform valid chi-squared tests.</w:t>
      </w:r>
    </w:p>
    <w:p w14:paraId="719ACD0D" w14:textId="77777777" w:rsidR="001A4BE5" w:rsidRPr="00B95480" w:rsidRDefault="001A4BE5" w:rsidP="0078608A">
      <w:pPr>
        <w:jc w:val="both"/>
        <w:rPr>
          <w:rFonts w:ascii="Times New Roman" w:hAnsi="Times New Roman" w:cs="Times New Roman"/>
          <w:sz w:val="24"/>
          <w:szCs w:val="24"/>
        </w:rPr>
      </w:pPr>
    </w:p>
    <w:p w14:paraId="177988BF" w14:textId="77777777" w:rsidR="001A4BE5" w:rsidRPr="00B95480" w:rsidRDefault="001A4BE5" w:rsidP="0078608A">
      <w:pPr>
        <w:jc w:val="both"/>
        <w:rPr>
          <w:rFonts w:ascii="Times New Roman" w:hAnsi="Times New Roman" w:cs="Times New Roman"/>
          <w:sz w:val="24"/>
          <w:szCs w:val="24"/>
        </w:rPr>
      </w:pPr>
    </w:p>
    <w:p w14:paraId="60B00380" w14:textId="61DBF7BE" w:rsidR="001A4BE5" w:rsidRPr="00B95480" w:rsidRDefault="001A4BE5" w:rsidP="0078608A">
      <w:pPr>
        <w:jc w:val="both"/>
      </w:pPr>
    </w:p>
    <w:p w14:paraId="2CA9A41D" w14:textId="7FCA74A3" w:rsidR="00DE5F95" w:rsidRPr="00B95480" w:rsidRDefault="00F353DB" w:rsidP="006920EE">
      <w:pPr>
        <w:jc w:val="center"/>
        <w:rPr>
          <w:rFonts w:ascii="Times New Roman" w:hAnsi="Times New Roman" w:cs="Times New Roman"/>
          <w:sz w:val="24"/>
          <w:szCs w:val="24"/>
        </w:rPr>
      </w:pPr>
      <w:r>
        <w:rPr>
          <w:noProof/>
          <w:lang w:eastAsia="en-GB"/>
        </w:rPr>
        <w:lastRenderedPageBreak/>
        <w:drawing>
          <wp:inline distT="0" distB="0" distL="0" distR="0" wp14:anchorId="427BACC5" wp14:editId="266B7D26">
            <wp:extent cx="5731510" cy="3435985"/>
            <wp:effectExtent l="0" t="0" r="254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35985"/>
                    </a:xfrm>
                    <a:prstGeom prst="rect">
                      <a:avLst/>
                    </a:prstGeom>
                    <a:noFill/>
                    <a:ln>
                      <a:noFill/>
                    </a:ln>
                  </pic:spPr>
                </pic:pic>
              </a:graphicData>
            </a:graphic>
          </wp:inline>
        </w:drawing>
      </w:r>
    </w:p>
    <w:p w14:paraId="4198135C" w14:textId="77777777" w:rsidR="001927D4" w:rsidRPr="00B95480" w:rsidRDefault="001927D4" w:rsidP="0078608A">
      <w:pPr>
        <w:jc w:val="both"/>
        <w:rPr>
          <w:rFonts w:ascii="Times New Roman" w:hAnsi="Times New Roman" w:cs="Times New Roman"/>
          <w:b/>
          <w:sz w:val="24"/>
          <w:szCs w:val="24"/>
        </w:rPr>
      </w:pPr>
    </w:p>
    <w:p w14:paraId="5C6027A1" w14:textId="6B31027D" w:rsidR="001A4BE5" w:rsidRPr="00B95480" w:rsidRDefault="00DE5F95"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96559E" w:rsidRPr="00B95480">
        <w:rPr>
          <w:rFonts w:ascii="Times New Roman" w:hAnsi="Times New Roman" w:cs="Times New Roman"/>
          <w:b/>
          <w:sz w:val="24"/>
          <w:szCs w:val="24"/>
        </w:rPr>
        <w:t>12</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w:t>
      </w:r>
      <w:r w:rsidR="00995845">
        <w:rPr>
          <w:rFonts w:ascii="Times New Roman" w:hAnsi="Times New Roman" w:cs="Times New Roman"/>
          <w:sz w:val="24"/>
          <w:szCs w:val="24"/>
        </w:rPr>
        <w:t>T</w:t>
      </w:r>
      <w:r w:rsidR="004535F0" w:rsidRPr="00B95480">
        <w:rPr>
          <w:rFonts w:ascii="Times New Roman" w:hAnsi="Times New Roman" w:cs="Times New Roman"/>
          <w:sz w:val="24"/>
          <w:szCs w:val="24"/>
        </w:rPr>
        <w:t xml:space="preserve">he distribution of Ediacaran fossil sites </w:t>
      </w:r>
      <w:r w:rsidR="00995845">
        <w:rPr>
          <w:rFonts w:ascii="Times New Roman" w:hAnsi="Times New Roman" w:cs="Times New Roman"/>
          <w:sz w:val="24"/>
          <w:szCs w:val="24"/>
        </w:rPr>
        <w:t xml:space="preserve">relative </w:t>
      </w:r>
      <w:r w:rsidR="004535F0" w:rsidRPr="00B95480">
        <w:rPr>
          <w:rFonts w:ascii="Times New Roman" w:hAnsi="Times New Roman" w:cs="Times New Roman"/>
          <w:sz w:val="24"/>
          <w:szCs w:val="24"/>
        </w:rPr>
        <w:t xml:space="preserve">to the distribution of tubular organisms on the </w:t>
      </w:r>
      <w:r w:rsidR="00E839E4" w:rsidRPr="00B95480">
        <w:rPr>
          <w:rFonts w:ascii="Times New Roman" w:hAnsi="Times New Roman" w:cs="Times New Roman"/>
          <w:sz w:val="24"/>
          <w:szCs w:val="24"/>
        </w:rPr>
        <w:t>MER21</w:t>
      </w:r>
      <w:r w:rsidR="005B00E8" w:rsidRPr="00B95480">
        <w:rPr>
          <w:rFonts w:ascii="Times New Roman" w:hAnsi="Times New Roman" w:cs="Times New Roman"/>
          <w:sz w:val="24"/>
          <w:szCs w:val="24"/>
        </w:rPr>
        <w:t xml:space="preserve"> </w:t>
      </w:r>
      <w:r w:rsidR="004535F0" w:rsidRPr="00B95480">
        <w:rPr>
          <w:rFonts w:ascii="Times New Roman" w:hAnsi="Times New Roman" w:cs="Times New Roman"/>
          <w:sz w:val="24"/>
          <w:szCs w:val="24"/>
        </w:rPr>
        <w:t>reconstruction</w:t>
      </w:r>
      <w:r w:rsidR="00AB069E">
        <w:rPr>
          <w:rFonts w:ascii="Times New Roman" w:hAnsi="Times New Roman" w:cs="Times New Roman"/>
          <w:sz w:val="24"/>
          <w:szCs w:val="24"/>
        </w:rPr>
        <w:t>, across the late Ediacaran (</w:t>
      </w:r>
      <w:proofErr w:type="gramStart"/>
      <w:r w:rsidR="00AB069E">
        <w:rPr>
          <w:rFonts w:ascii="Times New Roman" w:hAnsi="Times New Roman" w:cs="Times New Roman"/>
          <w:sz w:val="24"/>
          <w:szCs w:val="24"/>
        </w:rPr>
        <w:t>i.e.</w:t>
      </w:r>
      <w:proofErr w:type="gramEnd"/>
      <w:r w:rsidR="00AB069E">
        <w:rPr>
          <w:rFonts w:ascii="Times New Roman" w:hAnsi="Times New Roman" w:cs="Times New Roman"/>
          <w:sz w:val="24"/>
          <w:szCs w:val="24"/>
        </w:rPr>
        <w:t xml:space="preserve"> &gt;581–539 Ma)</w:t>
      </w:r>
      <w:r w:rsidR="004535F0"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0096559E" w:rsidRPr="00B95480">
        <w:rPr>
          <w:rFonts w:ascii="Times New Roman" w:hAnsi="Times New Roman" w:cs="Times New Roman"/>
          <w:b/>
          <w:bCs/>
          <w:sz w:val="24"/>
          <w:szCs w:val="24"/>
        </w:rPr>
        <w:t>a</w:t>
      </w:r>
      <w:r w:rsidR="005B00E8" w:rsidRPr="00B95480">
        <w:rPr>
          <w:rFonts w:ascii="Times New Roman" w:hAnsi="Times New Roman" w:cs="Times New Roman"/>
          <w:b/>
          <w:bCs/>
          <w:sz w:val="24"/>
          <w:szCs w:val="24"/>
        </w:rPr>
        <w:t>–</w:t>
      </w:r>
      <w:r w:rsidR="0096559E" w:rsidRPr="00B95480">
        <w:rPr>
          <w:rFonts w:ascii="Times New Roman" w:hAnsi="Times New Roman" w:cs="Times New Roman"/>
          <w:b/>
          <w:bCs/>
          <w:sz w:val="24"/>
          <w:szCs w:val="24"/>
        </w:rPr>
        <w:t>c</w:t>
      </w:r>
      <w:r w:rsidR="0096559E" w:rsidRPr="00201F93">
        <w:rPr>
          <w:rFonts w:ascii="Times New Roman" w:hAnsi="Times New Roman" w:cs="Times New Roman"/>
          <w:sz w:val="24"/>
          <w:szCs w:val="24"/>
        </w:rPr>
        <w:t>)</w:t>
      </w:r>
      <w:r w:rsidR="0096559E" w:rsidRPr="00B95480">
        <w:rPr>
          <w:rFonts w:ascii="Times New Roman" w:hAnsi="Times New Roman" w:cs="Times New Roman"/>
          <w:sz w:val="24"/>
          <w:szCs w:val="24"/>
        </w:rPr>
        <w:t xml:space="preserve"> </w:t>
      </w:r>
      <w:r w:rsidR="00995845">
        <w:rPr>
          <w:rFonts w:ascii="Times New Roman" w:hAnsi="Times New Roman" w:cs="Times New Roman"/>
          <w:sz w:val="24"/>
          <w:szCs w:val="24"/>
        </w:rPr>
        <w:t>Comparisons between</w:t>
      </w:r>
      <w:r w:rsidR="0096559E" w:rsidRPr="00B95480">
        <w:rPr>
          <w:rFonts w:ascii="Times New Roman" w:hAnsi="Times New Roman" w:cs="Times New Roman"/>
          <w:sz w:val="24"/>
          <w:szCs w:val="24"/>
        </w:rPr>
        <w:t xml:space="preserve"> the distribution of Ediacaran fossil sites (blue) </w:t>
      </w:r>
      <w:r w:rsidR="00995845">
        <w:rPr>
          <w:rFonts w:ascii="Times New Roman" w:hAnsi="Times New Roman" w:cs="Times New Roman"/>
          <w:sz w:val="24"/>
          <w:szCs w:val="24"/>
        </w:rPr>
        <w:t>and</w:t>
      </w:r>
      <w:r w:rsidR="00995845" w:rsidRPr="00B95480">
        <w:rPr>
          <w:rFonts w:ascii="Times New Roman" w:hAnsi="Times New Roman" w:cs="Times New Roman"/>
          <w:sz w:val="24"/>
          <w:szCs w:val="24"/>
        </w:rPr>
        <w:t xml:space="preserve"> </w:t>
      </w:r>
      <w:r w:rsidR="0096559E" w:rsidRPr="00B95480">
        <w:rPr>
          <w:rFonts w:ascii="Times New Roman" w:hAnsi="Times New Roman" w:cs="Times New Roman"/>
          <w:sz w:val="24"/>
          <w:szCs w:val="24"/>
        </w:rPr>
        <w:t xml:space="preserve">the distribution of </w:t>
      </w:r>
      <w:r w:rsidR="00995845">
        <w:rPr>
          <w:rFonts w:ascii="Times New Roman" w:hAnsi="Times New Roman" w:cs="Times New Roman"/>
          <w:sz w:val="24"/>
          <w:szCs w:val="24"/>
        </w:rPr>
        <w:t>(</w:t>
      </w:r>
      <w:r w:rsidR="00A13410" w:rsidRPr="00B95480">
        <w:rPr>
          <w:rFonts w:ascii="Times New Roman" w:hAnsi="Times New Roman" w:cs="Times New Roman"/>
          <w:sz w:val="24"/>
          <w:szCs w:val="24"/>
        </w:rPr>
        <w:t>a)</w:t>
      </w:r>
      <w:r w:rsidR="00EF0B86">
        <w:rPr>
          <w:rFonts w:ascii="Times New Roman" w:hAnsi="Times New Roman" w:cs="Times New Roman"/>
          <w:sz w:val="24"/>
          <w:szCs w:val="24"/>
        </w:rPr>
        <w:t xml:space="preserve"> CaCO</w:t>
      </w:r>
      <w:r w:rsidR="00EF0B86" w:rsidRPr="00FC43AF">
        <w:rPr>
          <w:rFonts w:ascii="Times New Roman" w:hAnsi="Times New Roman" w:cs="Times New Roman"/>
          <w:sz w:val="24"/>
          <w:szCs w:val="24"/>
          <w:vertAlign w:val="subscript"/>
        </w:rPr>
        <w:t>3</w:t>
      </w:r>
      <w:r w:rsidR="00A13410" w:rsidRPr="00B95480">
        <w:rPr>
          <w:rFonts w:ascii="Times New Roman" w:hAnsi="Times New Roman" w:cs="Times New Roman"/>
          <w:sz w:val="24"/>
          <w:szCs w:val="24"/>
        </w:rPr>
        <w:t xml:space="preserve"> </w:t>
      </w:r>
      <w:proofErr w:type="spellStart"/>
      <w:r w:rsidR="00A13410" w:rsidRPr="00B95480">
        <w:rPr>
          <w:rFonts w:ascii="Times New Roman" w:hAnsi="Times New Roman" w:cs="Times New Roman"/>
          <w:sz w:val="24"/>
          <w:szCs w:val="24"/>
        </w:rPr>
        <w:t>biomineralising</w:t>
      </w:r>
      <w:proofErr w:type="spellEnd"/>
      <w:r w:rsidR="00A13410" w:rsidRPr="00B95480">
        <w:rPr>
          <w:rFonts w:ascii="Times New Roman" w:hAnsi="Times New Roman" w:cs="Times New Roman"/>
          <w:sz w:val="24"/>
          <w:szCs w:val="24"/>
        </w:rPr>
        <w:t xml:space="preserve"> tubes, </w:t>
      </w:r>
      <w:r w:rsidR="00201F93">
        <w:rPr>
          <w:rFonts w:ascii="Times New Roman" w:hAnsi="Times New Roman" w:cs="Times New Roman"/>
          <w:sz w:val="24"/>
          <w:szCs w:val="24"/>
        </w:rPr>
        <w:t>(</w:t>
      </w:r>
      <w:r w:rsidR="00A13410" w:rsidRPr="00B95480">
        <w:rPr>
          <w:rFonts w:ascii="Times New Roman" w:hAnsi="Times New Roman" w:cs="Times New Roman"/>
          <w:sz w:val="24"/>
          <w:szCs w:val="24"/>
        </w:rPr>
        <w:t xml:space="preserve">b) organic template tubes, and </w:t>
      </w:r>
      <w:r w:rsidR="00201F93">
        <w:rPr>
          <w:rFonts w:ascii="Times New Roman" w:hAnsi="Times New Roman" w:cs="Times New Roman"/>
          <w:sz w:val="24"/>
          <w:szCs w:val="24"/>
        </w:rPr>
        <w:t>(</w:t>
      </w:r>
      <w:r w:rsidR="00A13410" w:rsidRPr="00B95480">
        <w:rPr>
          <w:rFonts w:ascii="Times New Roman" w:hAnsi="Times New Roman" w:cs="Times New Roman"/>
          <w:sz w:val="24"/>
          <w:szCs w:val="24"/>
        </w:rPr>
        <w:t xml:space="preserve">c) soft bodied tubes </w:t>
      </w:r>
      <w:r w:rsidR="00995845">
        <w:rPr>
          <w:rFonts w:ascii="Times New Roman" w:hAnsi="Times New Roman" w:cs="Times New Roman"/>
          <w:sz w:val="24"/>
          <w:szCs w:val="24"/>
        </w:rPr>
        <w:t>(see also Figure 5)</w:t>
      </w:r>
      <w:r w:rsidR="00A13410" w:rsidRPr="00B95480">
        <w:rPr>
          <w:rFonts w:ascii="Times New Roman" w:hAnsi="Times New Roman" w:cs="Times New Roman"/>
          <w:sz w:val="24"/>
          <w:szCs w:val="24"/>
        </w:rPr>
        <w:t>.</w:t>
      </w:r>
      <w:r w:rsidR="0096559E"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007565ED" w:rsidRPr="00B95480">
        <w:rPr>
          <w:rFonts w:ascii="Times New Roman" w:hAnsi="Times New Roman" w:cs="Times New Roman"/>
          <w:b/>
          <w:bCs/>
          <w:sz w:val="24"/>
          <w:szCs w:val="24"/>
        </w:rPr>
        <w:t>d</w:t>
      </w:r>
      <w:r w:rsidR="005B00E8" w:rsidRPr="00B95480">
        <w:rPr>
          <w:rFonts w:ascii="Times New Roman" w:hAnsi="Times New Roman" w:cs="Times New Roman"/>
          <w:b/>
          <w:bCs/>
          <w:sz w:val="24"/>
          <w:szCs w:val="24"/>
        </w:rPr>
        <w:t>–</w:t>
      </w:r>
      <w:r w:rsidR="0096559E" w:rsidRPr="00B95480">
        <w:rPr>
          <w:rFonts w:ascii="Times New Roman" w:hAnsi="Times New Roman" w:cs="Times New Roman"/>
          <w:b/>
          <w:bCs/>
          <w:sz w:val="24"/>
          <w:szCs w:val="24"/>
        </w:rPr>
        <w:t>f</w:t>
      </w:r>
      <w:r w:rsidR="0096559E" w:rsidRPr="00201F93">
        <w:rPr>
          <w:rFonts w:ascii="Times New Roman" w:hAnsi="Times New Roman" w:cs="Times New Roman"/>
          <w:sz w:val="24"/>
          <w:szCs w:val="24"/>
        </w:rPr>
        <w:t>)</w:t>
      </w:r>
      <w:r w:rsidR="0096559E" w:rsidRPr="00B95480">
        <w:rPr>
          <w:rFonts w:ascii="Times New Roman" w:hAnsi="Times New Roman" w:cs="Times New Roman"/>
          <w:sz w:val="24"/>
          <w:szCs w:val="24"/>
        </w:rPr>
        <w:t xml:space="preserve"> Graph</w:t>
      </w:r>
      <w:r w:rsidR="005479E1">
        <w:rPr>
          <w:rFonts w:ascii="Times New Roman" w:hAnsi="Times New Roman" w:cs="Times New Roman"/>
          <w:sz w:val="24"/>
          <w:szCs w:val="24"/>
        </w:rPr>
        <w:t>ical plot</w:t>
      </w:r>
      <w:r w:rsidR="0096559E" w:rsidRPr="00B95480">
        <w:rPr>
          <w:rFonts w:ascii="Times New Roman" w:hAnsi="Times New Roman" w:cs="Times New Roman"/>
          <w:sz w:val="24"/>
          <w:szCs w:val="24"/>
        </w:rPr>
        <w:t xml:space="preserve">s normalised against locality density. </w:t>
      </w:r>
      <w:r w:rsidR="00DA4554">
        <w:rPr>
          <w:rFonts w:ascii="Times New Roman" w:hAnsi="Times New Roman" w:cs="Times New Roman"/>
          <w:sz w:val="24"/>
          <w:szCs w:val="24"/>
        </w:rPr>
        <w:t>All CaCO</w:t>
      </w:r>
      <w:r w:rsidR="00DA4554" w:rsidRPr="00FC43AF">
        <w:rPr>
          <w:rFonts w:ascii="Times New Roman" w:hAnsi="Times New Roman" w:cs="Times New Roman"/>
          <w:sz w:val="24"/>
          <w:szCs w:val="24"/>
          <w:vertAlign w:val="subscript"/>
        </w:rPr>
        <w:t>3</w:t>
      </w:r>
      <w:r w:rsidR="00DA4554">
        <w:rPr>
          <w:rFonts w:ascii="Times New Roman" w:hAnsi="Times New Roman" w:cs="Times New Roman"/>
          <w:sz w:val="24"/>
          <w:szCs w:val="24"/>
        </w:rPr>
        <w:t xml:space="preserve"> </w:t>
      </w:r>
      <w:proofErr w:type="spellStart"/>
      <w:r w:rsidR="00DA4554">
        <w:rPr>
          <w:rFonts w:ascii="Times New Roman" w:hAnsi="Times New Roman" w:cs="Times New Roman"/>
          <w:sz w:val="24"/>
          <w:szCs w:val="24"/>
        </w:rPr>
        <w:t>biomineralising</w:t>
      </w:r>
      <w:proofErr w:type="spellEnd"/>
      <w:r w:rsidR="00DA4554">
        <w:rPr>
          <w:rFonts w:ascii="Times New Roman" w:hAnsi="Times New Roman" w:cs="Times New Roman"/>
          <w:sz w:val="24"/>
          <w:szCs w:val="24"/>
        </w:rPr>
        <w:t xml:space="preserve"> and organic template tubes included in (a–b, </w:t>
      </w:r>
      <w:r w:rsidR="00DA4554" w:rsidRPr="0031708B">
        <w:rPr>
          <w:rFonts w:ascii="Times New Roman" w:hAnsi="Times New Roman" w:cs="Times New Roman"/>
          <w:sz w:val="24"/>
          <w:szCs w:val="24"/>
        </w:rPr>
        <w:t>d–e</w:t>
      </w:r>
      <w:r w:rsidR="00DA4554">
        <w:rPr>
          <w:rFonts w:ascii="Times New Roman" w:hAnsi="Times New Roman" w:cs="Times New Roman"/>
          <w:sz w:val="24"/>
          <w:szCs w:val="24"/>
        </w:rPr>
        <w:t xml:space="preserve">) are found between 550–539 Ma. </w:t>
      </w:r>
      <w:r w:rsidR="00762E4C" w:rsidRPr="00B95480">
        <w:rPr>
          <w:rFonts w:ascii="Times New Roman" w:hAnsi="Times New Roman" w:cs="Times New Roman"/>
          <w:sz w:val="24"/>
          <w:szCs w:val="24"/>
        </w:rPr>
        <w:t>The ‘n</w:t>
      </w:r>
      <w:r w:rsidR="0096559E" w:rsidRPr="00B95480">
        <w:rPr>
          <w:rFonts w:ascii="Times New Roman" w:hAnsi="Times New Roman" w:cs="Times New Roman"/>
          <w:sz w:val="24"/>
          <w:szCs w:val="24"/>
        </w:rPr>
        <w:t>ormalised taxa</w:t>
      </w:r>
      <w:r w:rsidR="00762E4C" w:rsidRPr="00B95480">
        <w:rPr>
          <w:rFonts w:ascii="Times New Roman" w:hAnsi="Times New Roman" w:cs="Times New Roman"/>
          <w:sz w:val="24"/>
          <w:szCs w:val="24"/>
        </w:rPr>
        <w:t>’</w:t>
      </w:r>
      <w:r w:rsidR="0096559E" w:rsidRPr="00B95480">
        <w:rPr>
          <w:rFonts w:ascii="Times New Roman" w:hAnsi="Times New Roman" w:cs="Times New Roman"/>
          <w:sz w:val="24"/>
          <w:szCs w:val="24"/>
        </w:rPr>
        <w:t xml:space="preserve"> ax</w:t>
      </w:r>
      <w:r w:rsidR="005B00E8" w:rsidRPr="00B95480">
        <w:rPr>
          <w:rFonts w:ascii="Times New Roman" w:hAnsi="Times New Roman" w:cs="Times New Roman"/>
          <w:sz w:val="24"/>
          <w:szCs w:val="24"/>
        </w:rPr>
        <w:t>es</w:t>
      </w:r>
      <w:r w:rsidR="0096559E" w:rsidRPr="00B95480">
        <w:rPr>
          <w:rFonts w:ascii="Times New Roman" w:hAnsi="Times New Roman" w:cs="Times New Roman"/>
          <w:sz w:val="24"/>
          <w:szCs w:val="24"/>
        </w:rPr>
        <w:t xml:space="preserve"> are equivalent to those used for taxon diversity in </w:t>
      </w:r>
      <w:r w:rsidR="00201F93">
        <w:rPr>
          <w:rFonts w:ascii="Times New Roman" w:hAnsi="Times New Roman" w:cs="Times New Roman"/>
          <w:sz w:val="24"/>
          <w:szCs w:val="24"/>
        </w:rPr>
        <w:t>(</w:t>
      </w:r>
      <w:r w:rsidR="0096559E" w:rsidRPr="00B95480">
        <w:rPr>
          <w:rFonts w:ascii="Times New Roman" w:hAnsi="Times New Roman" w:cs="Times New Roman"/>
          <w:sz w:val="24"/>
          <w:szCs w:val="24"/>
        </w:rPr>
        <w:t>a</w:t>
      </w:r>
      <w:r w:rsidR="005B00E8" w:rsidRPr="00B95480">
        <w:rPr>
          <w:rFonts w:ascii="Times New Roman" w:hAnsi="Times New Roman" w:cs="Times New Roman"/>
          <w:sz w:val="24"/>
          <w:szCs w:val="24"/>
        </w:rPr>
        <w:t>–</w:t>
      </w:r>
      <w:r w:rsidR="0096559E" w:rsidRPr="00B95480">
        <w:rPr>
          <w:rFonts w:ascii="Times New Roman" w:hAnsi="Times New Roman" w:cs="Times New Roman"/>
          <w:sz w:val="24"/>
          <w:szCs w:val="24"/>
        </w:rPr>
        <w:t>c).</w:t>
      </w:r>
      <w:r w:rsidR="00E73541" w:rsidRPr="00B95480">
        <w:rPr>
          <w:rFonts w:ascii="Times New Roman" w:hAnsi="Times New Roman" w:cs="Times New Roman"/>
          <w:sz w:val="24"/>
          <w:szCs w:val="24"/>
        </w:rPr>
        <w:t xml:space="preserve"> The sample sizes of these groups are not sufficient to perform valid chi-squared tests.</w:t>
      </w:r>
      <w:r w:rsidR="00DA4554" w:rsidRPr="00DA4554">
        <w:rPr>
          <w:rFonts w:ascii="Times New Roman" w:hAnsi="Times New Roman" w:cs="Times New Roman"/>
          <w:sz w:val="24"/>
          <w:szCs w:val="24"/>
        </w:rPr>
        <w:t xml:space="preserve"> </w:t>
      </w:r>
    </w:p>
    <w:p w14:paraId="01DC17AD" w14:textId="77777777" w:rsidR="001A4BE5" w:rsidRPr="00B95480" w:rsidRDefault="001A4BE5"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04410BBE" w14:textId="4BE52AD8" w:rsidR="009441DD" w:rsidRPr="00B95480" w:rsidRDefault="000779EB" w:rsidP="006920EE">
      <w:pPr>
        <w:jc w:val="center"/>
        <w:rPr>
          <w:rFonts w:ascii="Times New Roman" w:hAnsi="Times New Roman" w:cs="Times New Roman"/>
          <w:sz w:val="24"/>
          <w:szCs w:val="24"/>
        </w:rPr>
      </w:pPr>
      <w:r>
        <w:rPr>
          <w:noProof/>
          <w:lang w:eastAsia="en-GB"/>
        </w:rPr>
        <w:lastRenderedPageBreak/>
        <w:drawing>
          <wp:inline distT="0" distB="0" distL="0" distR="0" wp14:anchorId="65516291" wp14:editId="3FE536EA">
            <wp:extent cx="5731510" cy="3786505"/>
            <wp:effectExtent l="0" t="0" r="2540" b="4445"/>
            <wp:docPr id="56" name="Picture 5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786505"/>
                    </a:xfrm>
                    <a:prstGeom prst="rect">
                      <a:avLst/>
                    </a:prstGeom>
                    <a:noFill/>
                    <a:ln>
                      <a:noFill/>
                    </a:ln>
                  </pic:spPr>
                </pic:pic>
              </a:graphicData>
            </a:graphic>
          </wp:inline>
        </w:drawing>
      </w:r>
    </w:p>
    <w:p w14:paraId="4DEC9CC1" w14:textId="77777777" w:rsidR="001927D4" w:rsidRPr="00B95480" w:rsidRDefault="001927D4" w:rsidP="0078608A">
      <w:pPr>
        <w:jc w:val="both"/>
        <w:rPr>
          <w:rFonts w:ascii="Times New Roman" w:hAnsi="Times New Roman" w:cs="Times New Roman"/>
          <w:sz w:val="24"/>
          <w:szCs w:val="24"/>
        </w:rPr>
      </w:pPr>
    </w:p>
    <w:p w14:paraId="27EB78C9" w14:textId="517B70CB" w:rsidR="00FF5E06" w:rsidRPr="00B95480" w:rsidRDefault="009441DD"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A77F8F" w:rsidRPr="00B95480">
        <w:rPr>
          <w:rFonts w:ascii="Times New Roman" w:hAnsi="Times New Roman" w:cs="Times New Roman"/>
          <w:b/>
          <w:sz w:val="24"/>
          <w:szCs w:val="24"/>
        </w:rPr>
        <w:t>1</w:t>
      </w:r>
      <w:r w:rsidR="00140804" w:rsidRPr="00B95480">
        <w:rPr>
          <w:rFonts w:ascii="Times New Roman" w:hAnsi="Times New Roman" w:cs="Times New Roman"/>
          <w:b/>
          <w:sz w:val="24"/>
          <w:szCs w:val="24"/>
        </w:rPr>
        <w:t>3</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w:t>
      </w:r>
      <w:r w:rsidR="00ED0231" w:rsidRPr="00B95480">
        <w:rPr>
          <w:rFonts w:ascii="Times New Roman" w:hAnsi="Times New Roman" w:cs="Times New Roman"/>
          <w:sz w:val="24"/>
          <w:szCs w:val="24"/>
        </w:rPr>
        <w:t xml:space="preserve">Distribution of </w:t>
      </w:r>
      <w:r w:rsidR="00995845">
        <w:rPr>
          <w:rFonts w:ascii="Times New Roman" w:hAnsi="Times New Roman" w:cs="Times New Roman"/>
          <w:sz w:val="24"/>
          <w:szCs w:val="24"/>
        </w:rPr>
        <w:t xml:space="preserve">Ediacaran </w:t>
      </w:r>
      <w:proofErr w:type="spellStart"/>
      <w:r w:rsidR="00995845">
        <w:rPr>
          <w:rFonts w:ascii="Times New Roman" w:hAnsi="Times New Roman" w:cs="Times New Roman"/>
          <w:sz w:val="24"/>
          <w:szCs w:val="24"/>
        </w:rPr>
        <w:t>macrobiota</w:t>
      </w:r>
      <w:proofErr w:type="spellEnd"/>
      <w:r w:rsidR="00995845">
        <w:rPr>
          <w:rFonts w:ascii="Times New Roman" w:hAnsi="Times New Roman" w:cs="Times New Roman"/>
          <w:sz w:val="24"/>
          <w:szCs w:val="24"/>
        </w:rPr>
        <w:t xml:space="preserve"> </w:t>
      </w:r>
      <w:r w:rsidR="00ED0231" w:rsidRPr="00B95480">
        <w:rPr>
          <w:rFonts w:ascii="Times New Roman" w:hAnsi="Times New Roman" w:cs="Times New Roman"/>
          <w:sz w:val="24"/>
          <w:szCs w:val="24"/>
        </w:rPr>
        <w:t xml:space="preserve">Fossil Types on the </w:t>
      </w:r>
      <w:r w:rsidR="005B00E8" w:rsidRPr="00B95480">
        <w:rPr>
          <w:rFonts w:ascii="Times New Roman" w:hAnsi="Times New Roman" w:cs="Times New Roman"/>
          <w:sz w:val="24"/>
          <w:szCs w:val="24"/>
        </w:rPr>
        <w:t xml:space="preserve">SCO01 </w:t>
      </w:r>
      <w:r w:rsidR="00ED0231" w:rsidRPr="00B95480">
        <w:rPr>
          <w:rFonts w:ascii="Times New Roman" w:hAnsi="Times New Roman" w:cs="Times New Roman"/>
          <w:sz w:val="24"/>
          <w:szCs w:val="24"/>
        </w:rPr>
        <w:t>reconstruction, with each locality presented as a pie chart</w:t>
      </w:r>
      <w:r w:rsidR="00916D18" w:rsidRPr="00B95480">
        <w:rPr>
          <w:rFonts w:ascii="Times New Roman" w:hAnsi="Times New Roman" w:cs="Times New Roman"/>
          <w:sz w:val="24"/>
          <w:szCs w:val="24"/>
        </w:rPr>
        <w:t xml:space="preserve"> centred on its locality</w:t>
      </w:r>
      <w:r w:rsidR="00D7300A">
        <w:rPr>
          <w:rFonts w:ascii="Times New Roman" w:hAnsi="Times New Roman" w:cs="Times New Roman"/>
          <w:sz w:val="24"/>
          <w:szCs w:val="24"/>
        </w:rPr>
        <w:t xml:space="preserve"> (black arrows indicate the </w:t>
      </w:r>
      <w:proofErr w:type="spellStart"/>
      <w:r w:rsidR="00D7300A">
        <w:rPr>
          <w:rFonts w:ascii="Times New Roman" w:hAnsi="Times New Roman" w:cs="Times New Roman"/>
          <w:sz w:val="24"/>
          <w:szCs w:val="24"/>
        </w:rPr>
        <w:t>palaeo</w:t>
      </w:r>
      <w:proofErr w:type="spellEnd"/>
      <w:r w:rsidR="00D7300A">
        <w:rPr>
          <w:rFonts w:ascii="Times New Roman" w:hAnsi="Times New Roman" w:cs="Times New Roman"/>
          <w:sz w:val="24"/>
          <w:szCs w:val="24"/>
        </w:rPr>
        <w:t xml:space="preserve">-location where </w:t>
      </w:r>
      <w:r w:rsidR="00995845">
        <w:rPr>
          <w:rFonts w:ascii="Times New Roman" w:hAnsi="Times New Roman" w:cs="Times New Roman"/>
          <w:sz w:val="24"/>
          <w:szCs w:val="24"/>
        </w:rPr>
        <w:t xml:space="preserve">it has been </w:t>
      </w:r>
      <w:r w:rsidR="00D7300A">
        <w:rPr>
          <w:rFonts w:ascii="Times New Roman" w:hAnsi="Times New Roman" w:cs="Times New Roman"/>
          <w:sz w:val="24"/>
          <w:szCs w:val="24"/>
        </w:rPr>
        <w:t>necessary</w:t>
      </w:r>
      <w:r w:rsidR="00995845">
        <w:rPr>
          <w:rFonts w:ascii="Times New Roman" w:hAnsi="Times New Roman" w:cs="Times New Roman"/>
          <w:sz w:val="24"/>
          <w:szCs w:val="24"/>
        </w:rPr>
        <w:t xml:space="preserve"> to move pie charts to avoid overlap</w:t>
      </w:r>
      <w:r w:rsidR="00D7300A">
        <w:rPr>
          <w:rFonts w:ascii="Times New Roman" w:hAnsi="Times New Roman" w:cs="Times New Roman"/>
          <w:sz w:val="24"/>
          <w:szCs w:val="24"/>
        </w:rPr>
        <w:t>)</w:t>
      </w:r>
      <w:r w:rsidR="00ED0231" w:rsidRPr="00B95480">
        <w:rPr>
          <w:rFonts w:ascii="Times New Roman" w:hAnsi="Times New Roman" w:cs="Times New Roman"/>
          <w:sz w:val="24"/>
          <w:szCs w:val="24"/>
        </w:rPr>
        <w:t>,</w:t>
      </w:r>
      <w:r w:rsidR="00916D18" w:rsidRPr="00B95480">
        <w:rPr>
          <w:rFonts w:ascii="Times New Roman" w:hAnsi="Times New Roman" w:cs="Times New Roman"/>
          <w:sz w:val="24"/>
          <w:szCs w:val="24"/>
        </w:rPr>
        <w:t xml:space="preserve"> and </w:t>
      </w:r>
      <w:r w:rsidR="00ED0231" w:rsidRPr="00B95480">
        <w:rPr>
          <w:rFonts w:ascii="Times New Roman" w:hAnsi="Times New Roman" w:cs="Times New Roman"/>
          <w:sz w:val="24"/>
          <w:szCs w:val="24"/>
        </w:rPr>
        <w:t xml:space="preserve">with each map plotted with palaeocontinents positioned as estimated at the mid-point of each time-bin (Precambrian craton shapes are colour coded for each bin). Pie charts are scaled to represent the number of genera within each Type, with the circle area being equivalent to the </w:t>
      </w:r>
      <w:r w:rsidR="00AE348A" w:rsidRPr="00B95480">
        <w:rPr>
          <w:rFonts w:ascii="Times New Roman" w:hAnsi="Times New Roman" w:cs="Times New Roman"/>
          <w:sz w:val="24"/>
          <w:szCs w:val="24"/>
        </w:rPr>
        <w:t>total</w:t>
      </w:r>
      <w:r w:rsidR="00ED0231" w:rsidRPr="00B95480">
        <w:rPr>
          <w:rFonts w:ascii="Times New Roman" w:hAnsi="Times New Roman" w:cs="Times New Roman"/>
          <w:sz w:val="24"/>
          <w:szCs w:val="24"/>
        </w:rPr>
        <w:t xml:space="preserve"> number of genera at each locality. </w:t>
      </w:r>
      <w:r w:rsidR="00ED0231" w:rsidRPr="00B95480">
        <w:rPr>
          <w:rFonts w:ascii="Times New Roman" w:hAnsi="Times New Roman" w:cs="Times New Roman"/>
          <w:b/>
          <w:bCs/>
          <w:sz w:val="24"/>
          <w:szCs w:val="24"/>
        </w:rPr>
        <w:t>Inset</w:t>
      </w:r>
      <w:r w:rsidR="00ED0231" w:rsidRPr="00B95480">
        <w:rPr>
          <w:rFonts w:ascii="Times New Roman" w:hAnsi="Times New Roman" w:cs="Times New Roman"/>
          <w:sz w:val="24"/>
          <w:szCs w:val="24"/>
        </w:rPr>
        <w:t xml:space="preserve">: </w:t>
      </w:r>
      <w:r w:rsidR="00FF5E06" w:rsidRPr="00B95480">
        <w:rPr>
          <w:rFonts w:ascii="Times New Roman" w:hAnsi="Times New Roman" w:cs="Times New Roman"/>
          <w:sz w:val="24"/>
          <w:szCs w:val="24"/>
        </w:rPr>
        <w:t xml:space="preserve">graph </w:t>
      </w:r>
      <w:r w:rsidR="00ED0231" w:rsidRPr="00B95480">
        <w:rPr>
          <w:rFonts w:ascii="Times New Roman" w:hAnsi="Times New Roman" w:cs="Times New Roman"/>
          <w:sz w:val="24"/>
          <w:szCs w:val="24"/>
        </w:rPr>
        <w:t xml:space="preserve">comparing the distribution of Ediacaran fossil sites within two </w:t>
      </w:r>
      <w:r w:rsidR="00995845">
        <w:rPr>
          <w:rFonts w:ascii="Times New Roman" w:hAnsi="Times New Roman" w:cs="Times New Roman"/>
          <w:sz w:val="24"/>
          <w:szCs w:val="24"/>
        </w:rPr>
        <w:t>palaeo</w:t>
      </w:r>
      <w:r w:rsidR="00ED0231" w:rsidRPr="00B95480">
        <w:rPr>
          <w:rFonts w:ascii="Times New Roman" w:hAnsi="Times New Roman" w:cs="Times New Roman"/>
          <w:sz w:val="24"/>
          <w:szCs w:val="24"/>
        </w:rPr>
        <w:t xml:space="preserve">latitudinal bands to the distribution of taxa throughout the late Ediacaran </w:t>
      </w:r>
      <w:r w:rsidR="001002D6" w:rsidRPr="00B95480">
        <w:rPr>
          <w:rFonts w:ascii="Times New Roman" w:hAnsi="Times New Roman" w:cs="Times New Roman"/>
          <w:sz w:val="24"/>
          <w:szCs w:val="24"/>
        </w:rPr>
        <w:t>(</w:t>
      </w:r>
      <w:r w:rsidR="00E73541" w:rsidRPr="00B95480">
        <w:rPr>
          <w:rFonts w:ascii="Times New Roman" w:hAnsi="Times New Roman" w:cs="Times New Roman"/>
          <w:sz w:val="24"/>
          <w:szCs w:val="24"/>
        </w:rPr>
        <w:t xml:space="preserve">a </w:t>
      </w:r>
      <w:r w:rsidR="009976D1">
        <w:rPr>
          <w:rFonts w:ascii="Times New Roman" w:hAnsi="Times New Roman" w:cs="Times New Roman"/>
          <w:sz w:val="24"/>
          <w:szCs w:val="24"/>
        </w:rPr>
        <w:t>weakly-</w:t>
      </w:r>
      <w:r w:rsidR="001002D6" w:rsidRPr="00B95480">
        <w:rPr>
          <w:rFonts w:ascii="Times New Roman" w:hAnsi="Times New Roman" w:cs="Times New Roman"/>
          <w:sz w:val="24"/>
          <w:szCs w:val="24"/>
        </w:rPr>
        <w:t>significant Kruskal-Wallis result</w:t>
      </w:r>
      <w:r w:rsidR="00E73541" w:rsidRPr="00B95480">
        <w:rPr>
          <w:rFonts w:ascii="Times New Roman" w:hAnsi="Times New Roman" w:cs="Times New Roman"/>
          <w:sz w:val="24"/>
          <w:szCs w:val="24"/>
        </w:rPr>
        <w:t xml:space="preserve"> is observed</w:t>
      </w:r>
      <w:r w:rsidR="001002D6" w:rsidRPr="00B95480">
        <w:rPr>
          <w:rFonts w:ascii="Times New Roman" w:hAnsi="Times New Roman" w:cs="Times New Roman"/>
          <w:sz w:val="24"/>
          <w:szCs w:val="24"/>
        </w:rPr>
        <w:t xml:space="preserve"> </w:t>
      </w:r>
      <w:r w:rsidR="00916D18" w:rsidRPr="00B95480">
        <w:rPr>
          <w:rFonts w:ascii="Times New Roman" w:hAnsi="Times New Roman" w:cs="Times New Roman"/>
          <w:sz w:val="24"/>
          <w:szCs w:val="24"/>
        </w:rPr>
        <w:t xml:space="preserve">when </w:t>
      </w:r>
      <w:r w:rsidR="001002D6" w:rsidRPr="00B95480">
        <w:rPr>
          <w:rFonts w:ascii="Times New Roman" w:hAnsi="Times New Roman" w:cs="Times New Roman"/>
          <w:sz w:val="24"/>
          <w:szCs w:val="24"/>
        </w:rPr>
        <w:t xml:space="preserve">comparing high </w:t>
      </w:r>
      <w:r w:rsidR="00995845">
        <w:rPr>
          <w:rFonts w:ascii="Times New Roman" w:hAnsi="Times New Roman" w:cs="Times New Roman"/>
          <w:sz w:val="24"/>
          <w:szCs w:val="24"/>
        </w:rPr>
        <w:t>palaeo</w:t>
      </w:r>
      <w:r w:rsidR="001002D6" w:rsidRPr="00B95480">
        <w:rPr>
          <w:rFonts w:ascii="Times New Roman" w:hAnsi="Times New Roman" w:cs="Times New Roman"/>
          <w:sz w:val="24"/>
          <w:szCs w:val="24"/>
        </w:rPr>
        <w:t xml:space="preserve">latitude taxa against high </w:t>
      </w:r>
      <w:r w:rsidR="00995845">
        <w:rPr>
          <w:rFonts w:ascii="Times New Roman" w:hAnsi="Times New Roman" w:cs="Times New Roman"/>
          <w:sz w:val="24"/>
          <w:szCs w:val="24"/>
        </w:rPr>
        <w:t>palaeo</w:t>
      </w:r>
      <w:r w:rsidR="001002D6" w:rsidRPr="00B95480">
        <w:rPr>
          <w:rFonts w:ascii="Times New Roman" w:hAnsi="Times New Roman" w:cs="Times New Roman"/>
          <w:sz w:val="24"/>
          <w:szCs w:val="24"/>
        </w:rPr>
        <w:t xml:space="preserve">latitude localities, </w:t>
      </w:r>
      <w:r w:rsidR="00E73541" w:rsidRPr="00B95480">
        <w:rPr>
          <w:rFonts w:ascii="Times New Roman" w:hAnsi="Times New Roman" w:cs="Times New Roman"/>
          <w:i/>
          <w:iCs/>
          <w:sz w:val="24"/>
          <w:szCs w:val="24"/>
        </w:rPr>
        <w:t>p</w:t>
      </w:r>
      <w:r w:rsidR="00E73541" w:rsidRPr="00B95480">
        <w:rPr>
          <w:rFonts w:ascii="Times New Roman" w:hAnsi="Times New Roman" w:cs="Times New Roman"/>
          <w:sz w:val="24"/>
          <w:szCs w:val="24"/>
        </w:rPr>
        <w:t>-value = 0.0</w:t>
      </w:r>
      <w:r w:rsidR="009976D1">
        <w:rPr>
          <w:rFonts w:ascii="Times New Roman" w:hAnsi="Times New Roman" w:cs="Times New Roman"/>
          <w:sz w:val="24"/>
          <w:szCs w:val="24"/>
        </w:rPr>
        <w:t>94</w:t>
      </w:r>
      <w:r w:rsidR="00E73541" w:rsidRPr="00B95480">
        <w:rPr>
          <w:rFonts w:ascii="Times New Roman" w:hAnsi="Times New Roman" w:cs="Times New Roman"/>
          <w:sz w:val="24"/>
          <w:szCs w:val="24"/>
        </w:rPr>
        <w:t xml:space="preserve">, </w:t>
      </w:r>
      <w:r w:rsidR="001002D6" w:rsidRPr="00B95480">
        <w:rPr>
          <w:rFonts w:ascii="Times New Roman" w:hAnsi="Times New Roman" w:cs="Times New Roman"/>
          <w:sz w:val="24"/>
          <w:szCs w:val="24"/>
        </w:rPr>
        <w:t>Supp. Table 3).</w:t>
      </w:r>
    </w:p>
    <w:p w14:paraId="5181DB9E" w14:textId="77777777" w:rsidR="001A4BE5" w:rsidRPr="00B95480" w:rsidRDefault="001A4BE5" w:rsidP="0078608A">
      <w:pPr>
        <w:jc w:val="both"/>
        <w:rPr>
          <w:rFonts w:ascii="Times New Roman" w:hAnsi="Times New Roman" w:cs="Times New Roman"/>
          <w:sz w:val="24"/>
          <w:szCs w:val="24"/>
        </w:rPr>
      </w:pPr>
    </w:p>
    <w:p w14:paraId="375DF4E1" w14:textId="77777777" w:rsidR="00A067B6" w:rsidRPr="00B95480" w:rsidRDefault="00A067B6"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57168877" w14:textId="24D0AAB4" w:rsidR="00B54B52" w:rsidRPr="00B95480" w:rsidRDefault="00F11B2F" w:rsidP="006920EE">
      <w:pPr>
        <w:jc w:val="center"/>
        <w:rPr>
          <w:rFonts w:ascii="Times New Roman" w:hAnsi="Times New Roman" w:cs="Times New Roman"/>
          <w:sz w:val="24"/>
          <w:szCs w:val="24"/>
        </w:rPr>
      </w:pPr>
      <w:r w:rsidRPr="00F11B2F">
        <w:lastRenderedPageBreak/>
        <w:t xml:space="preserve"> </w:t>
      </w:r>
      <w:r w:rsidR="000779EB">
        <w:rPr>
          <w:noProof/>
          <w:lang w:eastAsia="en-GB"/>
        </w:rPr>
        <w:drawing>
          <wp:inline distT="0" distB="0" distL="0" distR="0" wp14:anchorId="3EAE9BC7" wp14:editId="0B009A7D">
            <wp:extent cx="2552065" cy="1871345"/>
            <wp:effectExtent l="0" t="0" r="635" b="0"/>
            <wp:docPr id="58" name="Picture 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065" cy="1871345"/>
                    </a:xfrm>
                    <a:prstGeom prst="rect">
                      <a:avLst/>
                    </a:prstGeom>
                    <a:noFill/>
                    <a:ln>
                      <a:noFill/>
                    </a:ln>
                  </pic:spPr>
                </pic:pic>
              </a:graphicData>
            </a:graphic>
          </wp:inline>
        </w:drawing>
      </w:r>
    </w:p>
    <w:p w14:paraId="1CC279C6" w14:textId="77777777" w:rsidR="00A067B6" w:rsidRPr="00B95480" w:rsidRDefault="00A067B6" w:rsidP="0078608A">
      <w:pPr>
        <w:jc w:val="both"/>
        <w:rPr>
          <w:rFonts w:ascii="Times New Roman" w:hAnsi="Times New Roman" w:cs="Times New Roman"/>
          <w:b/>
          <w:sz w:val="24"/>
          <w:szCs w:val="24"/>
        </w:rPr>
      </w:pPr>
    </w:p>
    <w:p w14:paraId="167E0F34" w14:textId="3C47D1C5" w:rsidR="00B54B52" w:rsidRPr="00B95480" w:rsidRDefault="00B54B52" w:rsidP="0078608A">
      <w:pPr>
        <w:jc w:val="both"/>
        <w:rPr>
          <w:rFonts w:ascii="Times New Roman" w:hAnsi="Times New Roman" w:cs="Times New Roman"/>
          <w:sz w:val="24"/>
          <w:szCs w:val="24"/>
        </w:rPr>
      </w:pPr>
      <w:r w:rsidRPr="00B95480">
        <w:rPr>
          <w:rFonts w:ascii="Times New Roman" w:hAnsi="Times New Roman" w:cs="Times New Roman"/>
          <w:b/>
          <w:sz w:val="24"/>
          <w:szCs w:val="24"/>
        </w:rPr>
        <w:t>Supplementary Figure 1</w:t>
      </w:r>
      <w:r w:rsidR="00140804" w:rsidRPr="00B95480">
        <w:rPr>
          <w:rFonts w:ascii="Times New Roman" w:hAnsi="Times New Roman" w:cs="Times New Roman"/>
          <w:b/>
          <w:sz w:val="24"/>
          <w:szCs w:val="24"/>
        </w:rPr>
        <w:t>4</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Graph illustrating the overall </w:t>
      </w:r>
      <w:r w:rsidR="00995845">
        <w:rPr>
          <w:rFonts w:ascii="Times New Roman" w:hAnsi="Times New Roman" w:cs="Times New Roman"/>
          <w:sz w:val="24"/>
          <w:szCs w:val="24"/>
        </w:rPr>
        <w:t xml:space="preserve">generic </w:t>
      </w:r>
      <w:r w:rsidRPr="00B95480">
        <w:rPr>
          <w:rFonts w:ascii="Times New Roman" w:hAnsi="Times New Roman" w:cs="Times New Roman"/>
          <w:sz w:val="24"/>
          <w:szCs w:val="24"/>
        </w:rPr>
        <w:t xml:space="preserve">diversity </w:t>
      </w:r>
      <w:r w:rsidR="00995845">
        <w:rPr>
          <w:rFonts w:ascii="Times New Roman" w:hAnsi="Times New Roman" w:cs="Times New Roman"/>
          <w:sz w:val="24"/>
          <w:szCs w:val="24"/>
        </w:rPr>
        <w:t xml:space="preserve">of the Ediacaran </w:t>
      </w:r>
      <w:proofErr w:type="spellStart"/>
      <w:r w:rsidR="00995845">
        <w:rPr>
          <w:rFonts w:ascii="Times New Roman" w:hAnsi="Times New Roman" w:cs="Times New Roman"/>
          <w:sz w:val="24"/>
          <w:szCs w:val="24"/>
        </w:rPr>
        <w:t>macrobiota</w:t>
      </w:r>
      <w:proofErr w:type="spellEnd"/>
      <w:r w:rsidR="00995845"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at high and low </w:t>
      </w:r>
      <w:r w:rsidR="00995845">
        <w:rPr>
          <w:rFonts w:ascii="Times New Roman" w:hAnsi="Times New Roman" w:cs="Times New Roman"/>
          <w:sz w:val="24"/>
          <w:szCs w:val="24"/>
        </w:rPr>
        <w:t>palaeo</w:t>
      </w:r>
      <w:r w:rsidRPr="00B95480">
        <w:rPr>
          <w:rFonts w:ascii="Times New Roman" w:hAnsi="Times New Roman" w:cs="Times New Roman"/>
          <w:sz w:val="24"/>
          <w:szCs w:val="24"/>
        </w:rPr>
        <w:t>latitudes (orange</w:t>
      </w:r>
      <w:r w:rsidR="008219F0" w:rsidRPr="00B95480">
        <w:rPr>
          <w:rFonts w:ascii="Times New Roman" w:hAnsi="Times New Roman" w:cs="Times New Roman"/>
          <w:sz w:val="24"/>
          <w:szCs w:val="24"/>
        </w:rPr>
        <w:t xml:space="preserve"> and yellow</w:t>
      </w:r>
      <w:r w:rsidRPr="00B95480">
        <w:rPr>
          <w:rFonts w:ascii="Times New Roman" w:hAnsi="Times New Roman" w:cs="Times New Roman"/>
          <w:sz w:val="24"/>
          <w:szCs w:val="24"/>
        </w:rPr>
        <w:t xml:space="preserve"> lines, respectively) through time, normalised against locality density, on the </w:t>
      </w:r>
      <w:r w:rsidR="005B00E8"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 xml:space="preserve">reconstruction. </w:t>
      </w:r>
      <w:r w:rsidR="00916D18" w:rsidRPr="00B95480">
        <w:rPr>
          <w:rFonts w:ascii="Times New Roman" w:hAnsi="Times New Roman" w:cs="Times New Roman"/>
          <w:sz w:val="24"/>
          <w:szCs w:val="24"/>
        </w:rPr>
        <w:t>The ‘n</w:t>
      </w:r>
      <w:r w:rsidRPr="00B95480">
        <w:rPr>
          <w:rFonts w:ascii="Times New Roman" w:hAnsi="Times New Roman" w:cs="Times New Roman"/>
          <w:sz w:val="24"/>
          <w:szCs w:val="24"/>
        </w:rPr>
        <w:t>ormalised taxa</w:t>
      </w:r>
      <w:r w:rsidR="00916D18" w:rsidRPr="00B95480">
        <w:rPr>
          <w:rFonts w:ascii="Times New Roman" w:hAnsi="Times New Roman" w:cs="Times New Roman"/>
          <w:sz w:val="24"/>
          <w:szCs w:val="24"/>
        </w:rPr>
        <w:t>’</w:t>
      </w:r>
      <w:r w:rsidRPr="00B95480">
        <w:rPr>
          <w:rFonts w:ascii="Times New Roman" w:hAnsi="Times New Roman" w:cs="Times New Roman"/>
          <w:sz w:val="24"/>
          <w:szCs w:val="24"/>
        </w:rPr>
        <w:t xml:space="preserve"> axis scale is equivalent to that used for taxon diversity in Supplementary Figure </w:t>
      </w:r>
      <w:r w:rsidR="00140804" w:rsidRPr="00B95480">
        <w:rPr>
          <w:rFonts w:ascii="Times New Roman" w:hAnsi="Times New Roman" w:cs="Times New Roman"/>
          <w:sz w:val="24"/>
          <w:szCs w:val="24"/>
        </w:rPr>
        <w:t>13</w:t>
      </w:r>
      <w:r w:rsidRPr="00B95480">
        <w:rPr>
          <w:rFonts w:ascii="Times New Roman" w:hAnsi="Times New Roman" w:cs="Times New Roman"/>
          <w:sz w:val="24"/>
          <w:szCs w:val="24"/>
        </w:rPr>
        <w:t>.</w:t>
      </w:r>
    </w:p>
    <w:p w14:paraId="0D98308B" w14:textId="543F051A" w:rsidR="005A3DAB" w:rsidRPr="00B95480" w:rsidRDefault="005A3DAB" w:rsidP="0078608A">
      <w:pPr>
        <w:jc w:val="both"/>
        <w:rPr>
          <w:rFonts w:ascii="Times New Roman" w:hAnsi="Times New Roman" w:cs="Times New Roman"/>
          <w:sz w:val="24"/>
          <w:szCs w:val="24"/>
        </w:rPr>
      </w:pPr>
    </w:p>
    <w:p w14:paraId="6936C3CD" w14:textId="77777777" w:rsidR="00A067B6" w:rsidRPr="00B95480" w:rsidRDefault="00A067B6" w:rsidP="0078608A">
      <w:pPr>
        <w:jc w:val="both"/>
        <w:rPr>
          <w:rFonts w:ascii="Times New Roman" w:hAnsi="Times New Roman" w:cs="Times New Roman"/>
          <w:sz w:val="24"/>
          <w:szCs w:val="24"/>
        </w:rPr>
      </w:pPr>
    </w:p>
    <w:p w14:paraId="7D183F7C" w14:textId="77777777" w:rsidR="00A067B6" w:rsidRPr="00B95480" w:rsidRDefault="00A067B6" w:rsidP="0078608A">
      <w:pPr>
        <w:jc w:val="both"/>
        <w:rPr>
          <w:rFonts w:ascii="Times New Roman" w:hAnsi="Times New Roman" w:cs="Times New Roman"/>
          <w:sz w:val="24"/>
          <w:szCs w:val="24"/>
        </w:rPr>
      </w:pPr>
    </w:p>
    <w:p w14:paraId="10B393BC" w14:textId="14E97C84" w:rsidR="00A13410" w:rsidRPr="00B95480" w:rsidRDefault="00044777" w:rsidP="006920EE">
      <w:pPr>
        <w:jc w:val="center"/>
        <w:rPr>
          <w:rFonts w:ascii="Times New Roman" w:hAnsi="Times New Roman" w:cs="Times New Roman"/>
          <w:sz w:val="24"/>
          <w:szCs w:val="24"/>
        </w:rPr>
      </w:pPr>
      <w:r>
        <w:rPr>
          <w:noProof/>
          <w:lang w:eastAsia="en-GB"/>
        </w:rPr>
        <w:drawing>
          <wp:inline distT="0" distB="0" distL="0" distR="0" wp14:anchorId="2B9CE1E8" wp14:editId="3424595D">
            <wp:extent cx="5465445" cy="3418840"/>
            <wp:effectExtent l="0" t="0" r="1905" b="0"/>
            <wp:docPr id="65" name="Picture 6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5445" cy="3418840"/>
                    </a:xfrm>
                    <a:prstGeom prst="rect">
                      <a:avLst/>
                    </a:prstGeom>
                    <a:noFill/>
                    <a:ln>
                      <a:noFill/>
                    </a:ln>
                  </pic:spPr>
                </pic:pic>
              </a:graphicData>
            </a:graphic>
          </wp:inline>
        </w:drawing>
      </w:r>
    </w:p>
    <w:p w14:paraId="44825733" w14:textId="77777777" w:rsidR="00A067B6" w:rsidRPr="00B95480" w:rsidRDefault="00A067B6" w:rsidP="0078608A">
      <w:pPr>
        <w:jc w:val="both"/>
        <w:rPr>
          <w:rFonts w:ascii="Times New Roman" w:hAnsi="Times New Roman" w:cs="Times New Roman"/>
          <w:b/>
          <w:sz w:val="24"/>
          <w:szCs w:val="24"/>
        </w:rPr>
      </w:pPr>
    </w:p>
    <w:p w14:paraId="35F11BA6" w14:textId="2A473AE0" w:rsidR="005A3DAB" w:rsidRPr="00B95480" w:rsidRDefault="005A3DAB"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DD07DD" w:rsidRPr="00B95480">
        <w:rPr>
          <w:rFonts w:ascii="Times New Roman" w:hAnsi="Times New Roman" w:cs="Times New Roman"/>
          <w:b/>
          <w:sz w:val="24"/>
          <w:szCs w:val="24"/>
        </w:rPr>
        <w:t>1</w:t>
      </w:r>
      <w:r w:rsidR="00140804" w:rsidRPr="00B95480">
        <w:rPr>
          <w:rFonts w:ascii="Times New Roman" w:hAnsi="Times New Roman" w:cs="Times New Roman"/>
          <w:b/>
          <w:sz w:val="24"/>
          <w:szCs w:val="24"/>
        </w:rPr>
        <w:t>5</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Stacked area chart representing </w:t>
      </w:r>
      <w:r w:rsidR="00995845">
        <w:rPr>
          <w:rFonts w:ascii="Times New Roman" w:hAnsi="Times New Roman" w:cs="Times New Roman"/>
          <w:sz w:val="24"/>
          <w:szCs w:val="24"/>
        </w:rPr>
        <w:t xml:space="preserve">Ediacaran </w:t>
      </w:r>
      <w:proofErr w:type="spellStart"/>
      <w:r w:rsidR="00995845">
        <w:rPr>
          <w:rFonts w:ascii="Times New Roman" w:hAnsi="Times New Roman" w:cs="Times New Roman"/>
          <w:sz w:val="24"/>
          <w:szCs w:val="24"/>
        </w:rPr>
        <w:t>macrobiota</w:t>
      </w:r>
      <w:proofErr w:type="spellEnd"/>
      <w:r w:rsidR="00995845">
        <w:rPr>
          <w:rFonts w:ascii="Times New Roman" w:hAnsi="Times New Roman" w:cs="Times New Roman"/>
          <w:sz w:val="24"/>
          <w:szCs w:val="24"/>
        </w:rPr>
        <w:t xml:space="preserve"> generic </w:t>
      </w:r>
      <w:r w:rsidRPr="00B95480">
        <w:rPr>
          <w:rFonts w:ascii="Times New Roman" w:hAnsi="Times New Roman" w:cs="Times New Roman"/>
          <w:sz w:val="24"/>
          <w:szCs w:val="24"/>
        </w:rPr>
        <w:t xml:space="preserve">diversity variation </w:t>
      </w:r>
      <w:r w:rsidR="005B00E8" w:rsidRPr="00B95480">
        <w:rPr>
          <w:rFonts w:ascii="Times New Roman" w:hAnsi="Times New Roman" w:cs="Times New Roman"/>
          <w:sz w:val="24"/>
          <w:szCs w:val="24"/>
        </w:rPr>
        <w:t xml:space="preserve">by Type </w:t>
      </w:r>
      <w:r w:rsidRPr="00B95480">
        <w:rPr>
          <w:rFonts w:ascii="Times New Roman" w:hAnsi="Times New Roman" w:cs="Times New Roman"/>
          <w:sz w:val="24"/>
          <w:szCs w:val="24"/>
        </w:rPr>
        <w:t xml:space="preserve">at </w:t>
      </w:r>
      <w:r w:rsidR="00201F93">
        <w:rPr>
          <w:rFonts w:ascii="Times New Roman" w:hAnsi="Times New Roman" w:cs="Times New Roman"/>
          <w:sz w:val="24"/>
          <w:szCs w:val="24"/>
        </w:rPr>
        <w:t>(</w:t>
      </w:r>
      <w:r w:rsidRPr="00B95480">
        <w:rPr>
          <w:rFonts w:ascii="Times New Roman" w:hAnsi="Times New Roman" w:cs="Times New Roman"/>
          <w:b/>
          <w:bCs/>
          <w:sz w:val="24"/>
          <w:szCs w:val="24"/>
        </w:rPr>
        <w:t>a</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low and </w:t>
      </w:r>
      <w:r w:rsidR="00201F93">
        <w:rPr>
          <w:rFonts w:ascii="Times New Roman" w:hAnsi="Times New Roman" w:cs="Times New Roman"/>
          <w:sz w:val="24"/>
          <w:szCs w:val="24"/>
        </w:rPr>
        <w:t>(</w:t>
      </w:r>
      <w:r w:rsidRPr="00B95480">
        <w:rPr>
          <w:rFonts w:ascii="Times New Roman" w:hAnsi="Times New Roman" w:cs="Times New Roman"/>
          <w:b/>
          <w:bCs/>
          <w:sz w:val="24"/>
          <w:szCs w:val="24"/>
        </w:rPr>
        <w:t>b</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high </w:t>
      </w:r>
      <w:r w:rsidR="00916D18" w:rsidRPr="00B95480">
        <w:rPr>
          <w:rFonts w:ascii="Times New Roman" w:hAnsi="Times New Roman" w:cs="Times New Roman"/>
          <w:sz w:val="24"/>
          <w:szCs w:val="24"/>
        </w:rPr>
        <w:t>palaeo</w:t>
      </w:r>
      <w:r w:rsidRPr="00B95480">
        <w:rPr>
          <w:rFonts w:ascii="Times New Roman" w:hAnsi="Times New Roman" w:cs="Times New Roman"/>
          <w:sz w:val="24"/>
          <w:szCs w:val="24"/>
        </w:rPr>
        <w:t xml:space="preserve">latitudes through time, on the </w:t>
      </w:r>
      <w:r w:rsidR="005B00E8"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 xml:space="preserve">reconstruction. </w:t>
      </w:r>
    </w:p>
    <w:p w14:paraId="3734F867" w14:textId="5C5A8BA0" w:rsidR="009441DD" w:rsidRPr="00B95480" w:rsidRDefault="00DF4575" w:rsidP="006920EE">
      <w:pPr>
        <w:jc w:val="center"/>
        <w:rPr>
          <w:rFonts w:ascii="Times New Roman" w:hAnsi="Times New Roman" w:cs="Times New Roman"/>
          <w:sz w:val="24"/>
          <w:szCs w:val="24"/>
        </w:rPr>
      </w:pPr>
      <w:r>
        <w:rPr>
          <w:noProof/>
          <w:lang w:eastAsia="en-GB"/>
        </w:rPr>
        <w:lastRenderedPageBreak/>
        <w:drawing>
          <wp:inline distT="0" distB="0" distL="0" distR="0" wp14:anchorId="0EE70A51" wp14:editId="137F6853">
            <wp:extent cx="5731510" cy="3945255"/>
            <wp:effectExtent l="0" t="0" r="254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inline>
        </w:drawing>
      </w:r>
    </w:p>
    <w:p w14:paraId="0EB807DB" w14:textId="77777777" w:rsidR="001927D4" w:rsidRPr="00B95480" w:rsidRDefault="001927D4" w:rsidP="0078608A">
      <w:pPr>
        <w:jc w:val="both"/>
        <w:rPr>
          <w:rFonts w:ascii="Times New Roman" w:hAnsi="Times New Roman" w:cs="Times New Roman"/>
          <w:sz w:val="24"/>
          <w:szCs w:val="24"/>
        </w:rPr>
      </w:pPr>
    </w:p>
    <w:p w14:paraId="057FF23F" w14:textId="120979EF" w:rsidR="009441DD" w:rsidRPr="00B95480" w:rsidRDefault="009441DD"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1873A6" w:rsidRPr="00B95480">
        <w:rPr>
          <w:rFonts w:ascii="Times New Roman" w:hAnsi="Times New Roman" w:cs="Times New Roman"/>
          <w:b/>
          <w:sz w:val="24"/>
          <w:szCs w:val="24"/>
        </w:rPr>
        <w:t>1</w:t>
      </w:r>
      <w:r w:rsidR="00140804" w:rsidRPr="00B95480">
        <w:rPr>
          <w:rFonts w:ascii="Times New Roman" w:hAnsi="Times New Roman" w:cs="Times New Roman"/>
          <w:b/>
          <w:sz w:val="24"/>
          <w:szCs w:val="24"/>
        </w:rPr>
        <w:t>6</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w:t>
      </w:r>
      <w:proofErr w:type="spellStart"/>
      <w:r w:rsidR="00FF5E06" w:rsidRPr="00B95480">
        <w:rPr>
          <w:rFonts w:ascii="Times New Roman" w:hAnsi="Times New Roman" w:cs="Times New Roman"/>
          <w:sz w:val="24"/>
          <w:szCs w:val="24"/>
        </w:rPr>
        <w:t>Morphogroups</w:t>
      </w:r>
      <w:proofErr w:type="spellEnd"/>
      <w:r w:rsidR="00FF5E06" w:rsidRPr="00B95480">
        <w:rPr>
          <w:rFonts w:ascii="Times New Roman" w:hAnsi="Times New Roman" w:cs="Times New Roman"/>
          <w:sz w:val="24"/>
          <w:szCs w:val="24"/>
        </w:rPr>
        <w:t xml:space="preserve"> presented </w:t>
      </w:r>
      <w:r w:rsidR="00916D18" w:rsidRPr="00B95480">
        <w:rPr>
          <w:rFonts w:ascii="Times New Roman" w:hAnsi="Times New Roman" w:cs="Times New Roman"/>
          <w:sz w:val="24"/>
          <w:szCs w:val="24"/>
        </w:rPr>
        <w:t xml:space="preserve">as </w:t>
      </w:r>
      <w:r w:rsidR="00FF5E06" w:rsidRPr="00B95480">
        <w:rPr>
          <w:rFonts w:ascii="Times New Roman" w:hAnsi="Times New Roman" w:cs="Times New Roman"/>
          <w:sz w:val="24"/>
          <w:szCs w:val="24"/>
        </w:rPr>
        <w:t>pie charts centred over the</w:t>
      </w:r>
      <w:r w:rsidR="00916D18" w:rsidRPr="00B95480">
        <w:rPr>
          <w:rFonts w:ascii="Times New Roman" w:hAnsi="Times New Roman" w:cs="Times New Roman"/>
          <w:sz w:val="24"/>
          <w:szCs w:val="24"/>
        </w:rPr>
        <w:t>ir</w:t>
      </w:r>
      <w:r w:rsidR="00FF5E06" w:rsidRPr="00B95480">
        <w:rPr>
          <w:rFonts w:ascii="Times New Roman" w:hAnsi="Times New Roman" w:cs="Times New Roman"/>
          <w:sz w:val="24"/>
          <w:szCs w:val="24"/>
        </w:rPr>
        <w:t xml:space="preserve"> locality </w:t>
      </w:r>
      <w:r w:rsidR="00D7300A">
        <w:rPr>
          <w:rFonts w:ascii="Times New Roman" w:hAnsi="Times New Roman" w:cs="Times New Roman"/>
          <w:sz w:val="24"/>
          <w:szCs w:val="24"/>
        </w:rPr>
        <w:t xml:space="preserve">(black arrows indicate the </w:t>
      </w:r>
      <w:proofErr w:type="spellStart"/>
      <w:r w:rsidR="00D7300A">
        <w:rPr>
          <w:rFonts w:ascii="Times New Roman" w:hAnsi="Times New Roman" w:cs="Times New Roman"/>
          <w:sz w:val="24"/>
          <w:szCs w:val="24"/>
        </w:rPr>
        <w:t>palaeo</w:t>
      </w:r>
      <w:proofErr w:type="spellEnd"/>
      <w:r w:rsidR="00D7300A">
        <w:rPr>
          <w:rFonts w:ascii="Times New Roman" w:hAnsi="Times New Roman" w:cs="Times New Roman"/>
          <w:sz w:val="24"/>
          <w:szCs w:val="24"/>
        </w:rPr>
        <w:t xml:space="preserve">-location where necessary) </w:t>
      </w:r>
      <w:r w:rsidR="00FF5E06" w:rsidRPr="00B95480">
        <w:rPr>
          <w:rFonts w:ascii="Times New Roman" w:hAnsi="Times New Roman" w:cs="Times New Roman"/>
          <w:sz w:val="24"/>
          <w:szCs w:val="24"/>
        </w:rPr>
        <w:t xml:space="preserve">at the mid-point of each time-bin on the </w:t>
      </w:r>
      <w:r w:rsidR="005B00E8" w:rsidRPr="00B95480">
        <w:rPr>
          <w:rFonts w:ascii="Times New Roman" w:hAnsi="Times New Roman" w:cs="Times New Roman"/>
          <w:sz w:val="24"/>
          <w:szCs w:val="24"/>
        </w:rPr>
        <w:t xml:space="preserve">SCO01 </w:t>
      </w:r>
      <w:r w:rsidR="00FF5E06" w:rsidRPr="00B95480">
        <w:rPr>
          <w:rFonts w:ascii="Times New Roman" w:hAnsi="Times New Roman" w:cs="Times New Roman"/>
          <w:sz w:val="24"/>
          <w:szCs w:val="24"/>
        </w:rPr>
        <w:t xml:space="preserve">reconstruction (Precambrian craton shapes coloured for each bin). The pie charts on all plots represent the number of genera within each </w:t>
      </w:r>
      <w:proofErr w:type="spellStart"/>
      <w:r w:rsidR="00A46ABF" w:rsidRPr="00B95480">
        <w:rPr>
          <w:rFonts w:ascii="Times New Roman" w:hAnsi="Times New Roman" w:cs="Times New Roman"/>
          <w:sz w:val="24"/>
          <w:szCs w:val="24"/>
        </w:rPr>
        <w:t>morphogroup</w:t>
      </w:r>
      <w:proofErr w:type="spellEnd"/>
      <w:r w:rsidR="00916D18" w:rsidRPr="00B95480">
        <w:rPr>
          <w:rFonts w:ascii="Times New Roman" w:hAnsi="Times New Roman" w:cs="Times New Roman"/>
          <w:sz w:val="24"/>
          <w:szCs w:val="24"/>
        </w:rPr>
        <w:t>,</w:t>
      </w:r>
      <w:r w:rsidR="00FF5E06" w:rsidRPr="00B95480">
        <w:rPr>
          <w:rFonts w:ascii="Times New Roman" w:hAnsi="Times New Roman" w:cs="Times New Roman"/>
          <w:sz w:val="24"/>
          <w:szCs w:val="24"/>
        </w:rPr>
        <w:t xml:space="preserve"> and the circle area represents the </w:t>
      </w:r>
      <w:r w:rsidR="00AE348A" w:rsidRPr="00B95480">
        <w:rPr>
          <w:rFonts w:ascii="Times New Roman" w:hAnsi="Times New Roman" w:cs="Times New Roman"/>
          <w:sz w:val="24"/>
          <w:szCs w:val="24"/>
        </w:rPr>
        <w:t>total</w:t>
      </w:r>
      <w:r w:rsidR="00FF5E06" w:rsidRPr="00B95480">
        <w:rPr>
          <w:rFonts w:ascii="Times New Roman" w:hAnsi="Times New Roman" w:cs="Times New Roman"/>
          <w:sz w:val="24"/>
          <w:szCs w:val="24"/>
        </w:rPr>
        <w:t xml:space="preserve"> number of genera at each locality.</w:t>
      </w:r>
    </w:p>
    <w:p w14:paraId="1B61C3FC" w14:textId="10A86D32" w:rsidR="00637F9D" w:rsidRPr="00B95480" w:rsidRDefault="00637F9D" w:rsidP="0078608A">
      <w:pPr>
        <w:jc w:val="both"/>
        <w:rPr>
          <w:rFonts w:ascii="Times New Roman" w:hAnsi="Times New Roman" w:cs="Times New Roman"/>
          <w:sz w:val="24"/>
          <w:szCs w:val="24"/>
        </w:rPr>
      </w:pPr>
    </w:p>
    <w:p w14:paraId="047011D4" w14:textId="18AB5165" w:rsidR="005A3DAB"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506249DA" wp14:editId="2C252761">
            <wp:extent cx="5673725" cy="3698875"/>
            <wp:effectExtent l="0" t="0" r="3175" b="0"/>
            <wp:docPr id="67" name="Picture 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3725" cy="3698875"/>
                    </a:xfrm>
                    <a:prstGeom prst="rect">
                      <a:avLst/>
                    </a:prstGeom>
                    <a:noFill/>
                    <a:ln>
                      <a:noFill/>
                    </a:ln>
                  </pic:spPr>
                </pic:pic>
              </a:graphicData>
            </a:graphic>
          </wp:inline>
        </w:drawing>
      </w:r>
    </w:p>
    <w:p w14:paraId="108ED492" w14:textId="77777777" w:rsidR="00A067B6" w:rsidRPr="00B95480" w:rsidRDefault="00A067B6" w:rsidP="0078608A">
      <w:pPr>
        <w:jc w:val="both"/>
        <w:rPr>
          <w:rFonts w:ascii="Times New Roman" w:hAnsi="Times New Roman" w:cs="Times New Roman"/>
          <w:b/>
          <w:sz w:val="24"/>
          <w:szCs w:val="24"/>
        </w:rPr>
      </w:pPr>
    </w:p>
    <w:p w14:paraId="7AFDCBD0" w14:textId="10978524" w:rsidR="005A3DAB" w:rsidRPr="00B95480" w:rsidRDefault="005A3DAB"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140804" w:rsidRPr="00B95480">
        <w:rPr>
          <w:rFonts w:ascii="Times New Roman" w:hAnsi="Times New Roman" w:cs="Times New Roman"/>
          <w:b/>
          <w:sz w:val="24"/>
          <w:szCs w:val="24"/>
        </w:rPr>
        <w:t>17</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Stacked area chart representing </w:t>
      </w:r>
      <w:r w:rsidR="00995845">
        <w:rPr>
          <w:rFonts w:ascii="Times New Roman" w:hAnsi="Times New Roman" w:cs="Times New Roman"/>
          <w:sz w:val="24"/>
          <w:szCs w:val="24"/>
        </w:rPr>
        <w:t xml:space="preserve">Ediacaran </w:t>
      </w:r>
      <w:proofErr w:type="spellStart"/>
      <w:r w:rsidR="00995845">
        <w:rPr>
          <w:rFonts w:ascii="Times New Roman" w:hAnsi="Times New Roman" w:cs="Times New Roman"/>
          <w:sz w:val="24"/>
          <w:szCs w:val="24"/>
        </w:rPr>
        <w:t>macrobiota</w:t>
      </w:r>
      <w:proofErr w:type="spellEnd"/>
      <w:r w:rsidRPr="00B95480">
        <w:rPr>
          <w:rFonts w:ascii="Times New Roman" w:hAnsi="Times New Roman" w:cs="Times New Roman"/>
          <w:sz w:val="24"/>
          <w:szCs w:val="24"/>
        </w:rPr>
        <w:t xml:space="preserve"> </w:t>
      </w:r>
      <w:r w:rsidR="00995845">
        <w:rPr>
          <w:rFonts w:ascii="Times New Roman" w:hAnsi="Times New Roman" w:cs="Times New Roman"/>
          <w:sz w:val="24"/>
          <w:szCs w:val="24"/>
        </w:rPr>
        <w:t xml:space="preserve">generic </w:t>
      </w:r>
      <w:r w:rsidRPr="00B95480">
        <w:rPr>
          <w:rFonts w:ascii="Times New Roman" w:hAnsi="Times New Roman" w:cs="Times New Roman"/>
          <w:sz w:val="24"/>
          <w:szCs w:val="24"/>
        </w:rPr>
        <w:t xml:space="preserve">diversity variation </w:t>
      </w:r>
      <w:r w:rsidR="005B00E8" w:rsidRPr="00B95480">
        <w:rPr>
          <w:rFonts w:ascii="Times New Roman" w:hAnsi="Times New Roman" w:cs="Times New Roman"/>
          <w:sz w:val="24"/>
          <w:szCs w:val="24"/>
        </w:rPr>
        <w:t xml:space="preserve">by </w:t>
      </w:r>
      <w:proofErr w:type="spellStart"/>
      <w:r w:rsidR="005B00E8" w:rsidRPr="00B95480">
        <w:rPr>
          <w:rFonts w:ascii="Times New Roman" w:hAnsi="Times New Roman" w:cs="Times New Roman"/>
          <w:sz w:val="24"/>
          <w:szCs w:val="24"/>
        </w:rPr>
        <w:t>Morphogroup</w:t>
      </w:r>
      <w:proofErr w:type="spellEnd"/>
      <w:r w:rsidR="005B00E8"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at </w:t>
      </w:r>
      <w:r w:rsidR="00201F93">
        <w:rPr>
          <w:rFonts w:ascii="Times New Roman" w:hAnsi="Times New Roman" w:cs="Times New Roman"/>
          <w:sz w:val="24"/>
          <w:szCs w:val="24"/>
        </w:rPr>
        <w:t>(</w:t>
      </w:r>
      <w:r w:rsidRPr="00B95480">
        <w:rPr>
          <w:rFonts w:ascii="Times New Roman" w:hAnsi="Times New Roman" w:cs="Times New Roman"/>
          <w:b/>
          <w:bCs/>
          <w:sz w:val="24"/>
          <w:szCs w:val="24"/>
        </w:rPr>
        <w:t>a</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low and </w:t>
      </w:r>
      <w:r w:rsidR="00201F93">
        <w:rPr>
          <w:rFonts w:ascii="Times New Roman" w:hAnsi="Times New Roman" w:cs="Times New Roman"/>
          <w:sz w:val="24"/>
          <w:szCs w:val="24"/>
        </w:rPr>
        <w:t>(</w:t>
      </w:r>
      <w:r w:rsidRPr="00B95480">
        <w:rPr>
          <w:rFonts w:ascii="Times New Roman" w:hAnsi="Times New Roman" w:cs="Times New Roman"/>
          <w:b/>
          <w:bCs/>
          <w:sz w:val="24"/>
          <w:szCs w:val="24"/>
        </w:rPr>
        <w:t>b</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high </w:t>
      </w:r>
      <w:r w:rsidR="00916D18" w:rsidRPr="00B95480">
        <w:rPr>
          <w:rFonts w:ascii="Times New Roman" w:hAnsi="Times New Roman" w:cs="Times New Roman"/>
          <w:sz w:val="24"/>
          <w:szCs w:val="24"/>
        </w:rPr>
        <w:t>palaeo</w:t>
      </w:r>
      <w:r w:rsidRPr="00B95480">
        <w:rPr>
          <w:rFonts w:ascii="Times New Roman" w:hAnsi="Times New Roman" w:cs="Times New Roman"/>
          <w:sz w:val="24"/>
          <w:szCs w:val="24"/>
        </w:rPr>
        <w:t xml:space="preserve">latitudes through time, on the </w:t>
      </w:r>
      <w:r w:rsidR="005B00E8"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 xml:space="preserve">reconstruction. </w:t>
      </w:r>
    </w:p>
    <w:p w14:paraId="25BFBA34" w14:textId="15045428" w:rsidR="009441DD" w:rsidRPr="00B95480" w:rsidRDefault="00044777" w:rsidP="00ED4FF0">
      <w:pPr>
        <w:rPr>
          <w:rFonts w:ascii="Times New Roman" w:hAnsi="Times New Roman" w:cs="Times New Roman"/>
          <w:sz w:val="24"/>
          <w:szCs w:val="24"/>
        </w:rPr>
      </w:pPr>
      <w:r>
        <w:rPr>
          <w:noProof/>
          <w:lang w:eastAsia="en-GB"/>
        </w:rPr>
        <w:lastRenderedPageBreak/>
        <w:drawing>
          <wp:inline distT="0" distB="0" distL="0" distR="0" wp14:anchorId="224B7836" wp14:editId="626CFB5E">
            <wp:extent cx="5731510" cy="5310505"/>
            <wp:effectExtent l="0" t="0" r="2540" b="4445"/>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5310505"/>
                    </a:xfrm>
                    <a:prstGeom prst="rect">
                      <a:avLst/>
                    </a:prstGeom>
                    <a:noFill/>
                    <a:ln>
                      <a:noFill/>
                    </a:ln>
                  </pic:spPr>
                </pic:pic>
              </a:graphicData>
            </a:graphic>
          </wp:inline>
        </w:drawing>
      </w:r>
    </w:p>
    <w:p w14:paraId="0D4C7EA1" w14:textId="77777777" w:rsidR="001927D4" w:rsidRPr="00B95480" w:rsidRDefault="001927D4" w:rsidP="0078608A">
      <w:pPr>
        <w:jc w:val="both"/>
        <w:rPr>
          <w:rFonts w:ascii="Times New Roman" w:hAnsi="Times New Roman" w:cs="Times New Roman"/>
          <w:sz w:val="24"/>
          <w:szCs w:val="24"/>
        </w:rPr>
      </w:pPr>
    </w:p>
    <w:p w14:paraId="11F6BBE3" w14:textId="1FDB7C37" w:rsidR="00FF5E06" w:rsidRPr="00B95480" w:rsidRDefault="009441DD"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140804" w:rsidRPr="00B95480">
        <w:rPr>
          <w:rFonts w:ascii="Times New Roman" w:hAnsi="Times New Roman" w:cs="Times New Roman"/>
          <w:b/>
          <w:sz w:val="24"/>
          <w:szCs w:val="24"/>
        </w:rPr>
        <w:t>18</w:t>
      </w:r>
      <w:r w:rsidRPr="00B95480">
        <w:rPr>
          <w:rFonts w:ascii="Times New Roman" w:hAnsi="Times New Roman" w:cs="Times New Roman"/>
          <w:b/>
          <w:sz w:val="24"/>
          <w:szCs w:val="24"/>
        </w:rPr>
        <w:t>:</w:t>
      </w:r>
      <w:r w:rsidR="00FF5E06" w:rsidRPr="00B95480">
        <w:rPr>
          <w:rFonts w:ascii="Times New Roman" w:hAnsi="Times New Roman" w:cs="Times New Roman"/>
          <w:sz w:val="24"/>
          <w:szCs w:val="24"/>
        </w:rPr>
        <w:t xml:space="preserve"> </w:t>
      </w:r>
      <w:bookmarkStart w:id="6" w:name="_Hlk51594663"/>
      <w:r w:rsidR="003D5770" w:rsidRPr="00B95480">
        <w:rPr>
          <w:rFonts w:ascii="Times New Roman" w:hAnsi="Times New Roman" w:cs="Times New Roman"/>
          <w:sz w:val="24"/>
          <w:szCs w:val="24"/>
        </w:rPr>
        <w:t xml:space="preserve">The global distribution of Bilateral Type fossils on the </w:t>
      </w:r>
      <w:r w:rsidR="005B00E8" w:rsidRPr="00B95480">
        <w:rPr>
          <w:rFonts w:ascii="Times New Roman" w:hAnsi="Times New Roman" w:cs="Times New Roman"/>
          <w:sz w:val="24"/>
          <w:szCs w:val="24"/>
        </w:rPr>
        <w:t xml:space="preserve">SCO01 </w:t>
      </w:r>
      <w:r w:rsidR="003D5770" w:rsidRPr="00B95480">
        <w:rPr>
          <w:rFonts w:ascii="Times New Roman" w:hAnsi="Times New Roman" w:cs="Times New Roman"/>
          <w:sz w:val="24"/>
          <w:szCs w:val="24"/>
        </w:rPr>
        <w:t xml:space="preserve">reconstruction. </w:t>
      </w:r>
      <w:r w:rsidR="00201F93">
        <w:rPr>
          <w:rFonts w:ascii="Times New Roman" w:hAnsi="Times New Roman" w:cs="Times New Roman"/>
          <w:sz w:val="24"/>
          <w:szCs w:val="24"/>
        </w:rPr>
        <w:t>(</w:t>
      </w:r>
      <w:r w:rsidR="003D5770" w:rsidRPr="00B95480">
        <w:rPr>
          <w:rFonts w:ascii="Times New Roman" w:hAnsi="Times New Roman" w:cs="Times New Roman"/>
          <w:b/>
          <w:sz w:val="24"/>
          <w:szCs w:val="24"/>
        </w:rPr>
        <w:t>a</w:t>
      </w:r>
      <w:r w:rsidR="003D5770" w:rsidRPr="00201F93">
        <w:rPr>
          <w:rFonts w:ascii="Times New Roman" w:hAnsi="Times New Roman" w:cs="Times New Roman"/>
          <w:bCs/>
          <w:sz w:val="24"/>
          <w:szCs w:val="24"/>
        </w:rPr>
        <w:t>)</w:t>
      </w:r>
      <w:r w:rsidR="003D5770" w:rsidRPr="00B95480">
        <w:rPr>
          <w:rFonts w:ascii="Times New Roman" w:hAnsi="Times New Roman" w:cs="Times New Roman"/>
          <w:sz w:val="24"/>
          <w:szCs w:val="24"/>
        </w:rPr>
        <w:t xml:space="preserve"> Bilateral body and trace fossils presented as pie charts featuring the relative proportion of constituent </w:t>
      </w:r>
      <w:proofErr w:type="spellStart"/>
      <w:r w:rsidR="003D5770" w:rsidRPr="00B95480">
        <w:rPr>
          <w:rFonts w:ascii="Times New Roman" w:hAnsi="Times New Roman" w:cs="Times New Roman"/>
          <w:sz w:val="24"/>
          <w:szCs w:val="24"/>
        </w:rPr>
        <w:t>morphogroups</w:t>
      </w:r>
      <w:proofErr w:type="spellEnd"/>
      <w:r w:rsidR="003D5770" w:rsidRPr="00B95480">
        <w:rPr>
          <w:rFonts w:ascii="Times New Roman" w:hAnsi="Times New Roman" w:cs="Times New Roman"/>
          <w:sz w:val="24"/>
          <w:szCs w:val="24"/>
        </w:rPr>
        <w:t xml:space="preserve"> centred over the locality at which they are found at 555 Ma. The area of the circles represents the number of genera at each locality. The distribution appears more global on this reconstruction than on the </w:t>
      </w:r>
      <w:r w:rsidR="00E839E4" w:rsidRPr="00B95480">
        <w:rPr>
          <w:rFonts w:ascii="Times New Roman" w:hAnsi="Times New Roman" w:cs="Times New Roman"/>
          <w:sz w:val="24"/>
          <w:szCs w:val="24"/>
        </w:rPr>
        <w:t>MER21</w:t>
      </w:r>
      <w:r w:rsidR="005B00E8" w:rsidRPr="00B95480">
        <w:rPr>
          <w:rFonts w:ascii="Times New Roman" w:hAnsi="Times New Roman" w:cs="Times New Roman"/>
          <w:sz w:val="24"/>
          <w:szCs w:val="24"/>
        </w:rPr>
        <w:t xml:space="preserve"> </w:t>
      </w:r>
      <w:r w:rsidR="003D5770" w:rsidRPr="00B95480">
        <w:rPr>
          <w:rFonts w:ascii="Times New Roman" w:hAnsi="Times New Roman" w:cs="Times New Roman"/>
          <w:sz w:val="24"/>
          <w:szCs w:val="24"/>
        </w:rPr>
        <w:t xml:space="preserve">reconstruction. Note that we have considered trace fossils as one data point, and so the true diversity of bilateral organisms represented by documented traces is not reflected by these plots. </w:t>
      </w:r>
      <w:r w:rsidR="00201F93">
        <w:rPr>
          <w:rFonts w:ascii="Times New Roman" w:hAnsi="Times New Roman" w:cs="Times New Roman"/>
          <w:sz w:val="24"/>
          <w:szCs w:val="24"/>
        </w:rPr>
        <w:t>(</w:t>
      </w:r>
      <w:r w:rsidR="003D5770" w:rsidRPr="00B95480">
        <w:rPr>
          <w:rFonts w:ascii="Times New Roman" w:hAnsi="Times New Roman" w:cs="Times New Roman"/>
          <w:b/>
          <w:sz w:val="24"/>
          <w:szCs w:val="24"/>
        </w:rPr>
        <w:t>b–d</w:t>
      </w:r>
      <w:r w:rsidR="003D5770" w:rsidRPr="00201F93">
        <w:rPr>
          <w:rFonts w:ascii="Times New Roman" w:hAnsi="Times New Roman" w:cs="Times New Roman"/>
          <w:bCs/>
          <w:sz w:val="24"/>
          <w:szCs w:val="24"/>
        </w:rPr>
        <w:t>)</w:t>
      </w:r>
      <w:r w:rsidR="003D5770" w:rsidRPr="00B95480">
        <w:rPr>
          <w:rFonts w:ascii="Times New Roman" w:hAnsi="Times New Roman" w:cs="Times New Roman"/>
          <w:sz w:val="24"/>
          <w:szCs w:val="24"/>
        </w:rPr>
        <w:t xml:space="preserve"> Graphs comparing the distribution of Ediacaran fossil sites </w:t>
      </w:r>
      <w:r w:rsidR="004D6749">
        <w:rPr>
          <w:rFonts w:ascii="Times New Roman" w:hAnsi="Times New Roman" w:cs="Times New Roman"/>
          <w:sz w:val="24"/>
          <w:szCs w:val="24"/>
        </w:rPr>
        <w:t>across the late Ediacaran (</w:t>
      </w:r>
      <w:proofErr w:type="gramStart"/>
      <w:r w:rsidR="004D6749">
        <w:rPr>
          <w:rFonts w:ascii="Times New Roman" w:hAnsi="Times New Roman" w:cs="Times New Roman"/>
          <w:sz w:val="24"/>
          <w:szCs w:val="24"/>
        </w:rPr>
        <w:t>i.e.</w:t>
      </w:r>
      <w:proofErr w:type="gramEnd"/>
      <w:r w:rsidR="004D6749">
        <w:rPr>
          <w:rFonts w:ascii="Times New Roman" w:hAnsi="Times New Roman" w:cs="Times New Roman"/>
          <w:sz w:val="24"/>
          <w:szCs w:val="24"/>
        </w:rPr>
        <w:t xml:space="preserve"> &gt;581–539 Ma)</w:t>
      </w:r>
      <w:r w:rsidR="004D6749" w:rsidRPr="00B95480">
        <w:rPr>
          <w:rFonts w:ascii="Times New Roman" w:hAnsi="Times New Roman" w:cs="Times New Roman"/>
          <w:sz w:val="24"/>
          <w:szCs w:val="24"/>
        </w:rPr>
        <w:t xml:space="preserve"> </w:t>
      </w:r>
      <w:r w:rsidR="003D5770" w:rsidRPr="00B95480">
        <w:rPr>
          <w:rFonts w:ascii="Times New Roman" w:hAnsi="Times New Roman" w:cs="Times New Roman"/>
          <w:sz w:val="24"/>
          <w:szCs w:val="24"/>
        </w:rPr>
        <w:t xml:space="preserve">(blue) to the distribution of </w:t>
      </w:r>
      <w:r w:rsidR="00201F93">
        <w:rPr>
          <w:rFonts w:ascii="Times New Roman" w:hAnsi="Times New Roman" w:cs="Times New Roman"/>
          <w:sz w:val="24"/>
          <w:szCs w:val="24"/>
        </w:rPr>
        <w:t>(</w:t>
      </w:r>
      <w:r w:rsidR="003D5770" w:rsidRPr="00B95480">
        <w:rPr>
          <w:rFonts w:ascii="Times New Roman" w:hAnsi="Times New Roman" w:cs="Times New Roman"/>
          <w:sz w:val="24"/>
          <w:szCs w:val="24"/>
        </w:rPr>
        <w:t xml:space="preserve">b) all taxa, </w:t>
      </w:r>
      <w:r w:rsidR="00201F93">
        <w:rPr>
          <w:rFonts w:ascii="Times New Roman" w:hAnsi="Times New Roman" w:cs="Times New Roman"/>
          <w:sz w:val="24"/>
          <w:szCs w:val="24"/>
        </w:rPr>
        <w:t>(</w:t>
      </w:r>
      <w:r w:rsidR="003D5770" w:rsidRPr="00B95480">
        <w:rPr>
          <w:rFonts w:ascii="Times New Roman" w:hAnsi="Times New Roman" w:cs="Times New Roman"/>
          <w:sz w:val="24"/>
          <w:szCs w:val="24"/>
        </w:rPr>
        <w:t xml:space="preserve">c) </w:t>
      </w:r>
      <w:r w:rsidR="00995845">
        <w:rPr>
          <w:rFonts w:ascii="Times New Roman" w:hAnsi="Times New Roman" w:cs="Times New Roman"/>
          <w:sz w:val="24"/>
          <w:szCs w:val="24"/>
        </w:rPr>
        <w:t>B</w:t>
      </w:r>
      <w:r w:rsidR="00995845" w:rsidRPr="00B95480">
        <w:rPr>
          <w:rFonts w:ascii="Times New Roman" w:hAnsi="Times New Roman" w:cs="Times New Roman"/>
          <w:sz w:val="24"/>
          <w:szCs w:val="24"/>
        </w:rPr>
        <w:t xml:space="preserve">ilateral </w:t>
      </w:r>
      <w:r w:rsidR="003D5770" w:rsidRPr="00B95480">
        <w:rPr>
          <w:rFonts w:ascii="Times New Roman" w:hAnsi="Times New Roman" w:cs="Times New Roman"/>
          <w:sz w:val="24"/>
          <w:szCs w:val="24"/>
        </w:rPr>
        <w:t xml:space="preserve">taxa, and </w:t>
      </w:r>
      <w:r w:rsidR="00201F93">
        <w:rPr>
          <w:rFonts w:ascii="Times New Roman" w:hAnsi="Times New Roman" w:cs="Times New Roman"/>
          <w:sz w:val="24"/>
          <w:szCs w:val="24"/>
        </w:rPr>
        <w:t>(</w:t>
      </w:r>
      <w:r w:rsidR="003D5770" w:rsidRPr="00B95480">
        <w:rPr>
          <w:rFonts w:ascii="Times New Roman" w:hAnsi="Times New Roman" w:cs="Times New Roman"/>
          <w:sz w:val="24"/>
          <w:szCs w:val="24"/>
        </w:rPr>
        <w:t xml:space="preserve">d) non-bilateral </w:t>
      </w:r>
      <w:bookmarkEnd w:id="6"/>
      <w:r w:rsidR="00B34121" w:rsidRPr="00B95480">
        <w:rPr>
          <w:rFonts w:ascii="Times New Roman" w:hAnsi="Times New Roman" w:cs="Times New Roman"/>
          <w:sz w:val="24"/>
          <w:szCs w:val="24"/>
        </w:rPr>
        <w:t>taxa</w:t>
      </w:r>
      <w:r w:rsidR="001002D6" w:rsidRPr="00B95480">
        <w:rPr>
          <w:rFonts w:ascii="Times New Roman" w:hAnsi="Times New Roman" w:cs="Times New Roman"/>
          <w:sz w:val="24"/>
          <w:szCs w:val="24"/>
        </w:rPr>
        <w:t>.</w:t>
      </w:r>
      <w:r w:rsidR="00E73541" w:rsidRPr="00B95480">
        <w:rPr>
          <w:rFonts w:ascii="Times New Roman" w:hAnsi="Times New Roman" w:cs="Times New Roman"/>
          <w:sz w:val="24"/>
          <w:szCs w:val="24"/>
        </w:rPr>
        <w:t xml:space="preserve"> </w:t>
      </w:r>
      <w:bookmarkStart w:id="7" w:name="_Hlk71580363"/>
      <w:r w:rsidR="00DA4554">
        <w:rPr>
          <w:rFonts w:ascii="Times New Roman" w:hAnsi="Times New Roman" w:cs="Times New Roman"/>
          <w:sz w:val="24"/>
          <w:szCs w:val="24"/>
        </w:rPr>
        <w:t>All Bilateral taxa included in (c) are found between 560–539 Ma.</w:t>
      </w:r>
      <w:bookmarkEnd w:id="7"/>
      <w:r w:rsidR="00DA4554">
        <w:rPr>
          <w:rFonts w:ascii="Times New Roman" w:hAnsi="Times New Roman" w:cs="Times New Roman"/>
          <w:sz w:val="24"/>
          <w:szCs w:val="24"/>
        </w:rPr>
        <w:t xml:space="preserve"> </w:t>
      </w:r>
      <w:r w:rsidR="00E73541" w:rsidRPr="00B95480">
        <w:rPr>
          <w:rFonts w:ascii="Times New Roman" w:hAnsi="Times New Roman" w:cs="Times New Roman"/>
          <w:sz w:val="24"/>
          <w:szCs w:val="24"/>
        </w:rPr>
        <w:t xml:space="preserve">None of the </w:t>
      </w:r>
      <w:r w:rsidR="00E9406B" w:rsidRPr="00B95480">
        <w:rPr>
          <w:rFonts w:ascii="Times New Roman" w:hAnsi="Times New Roman" w:cs="Times New Roman"/>
          <w:sz w:val="24"/>
          <w:szCs w:val="24"/>
        </w:rPr>
        <w:t>distribution</w:t>
      </w:r>
      <w:r w:rsidR="00E73541" w:rsidRPr="00B95480">
        <w:rPr>
          <w:rFonts w:ascii="Times New Roman" w:hAnsi="Times New Roman" w:cs="Times New Roman"/>
          <w:sz w:val="24"/>
          <w:szCs w:val="24"/>
        </w:rPr>
        <w:t xml:space="preserve">s in </w:t>
      </w:r>
      <w:r w:rsidR="00E9406B" w:rsidRPr="00B95480">
        <w:rPr>
          <w:rFonts w:ascii="Times New Roman" w:hAnsi="Times New Roman" w:cs="Times New Roman"/>
          <w:sz w:val="24"/>
          <w:szCs w:val="24"/>
        </w:rPr>
        <w:t xml:space="preserve">plots </w:t>
      </w:r>
      <w:r w:rsidR="00201F93">
        <w:rPr>
          <w:rFonts w:ascii="Times New Roman" w:hAnsi="Times New Roman" w:cs="Times New Roman"/>
          <w:sz w:val="24"/>
          <w:szCs w:val="24"/>
        </w:rPr>
        <w:t>(</w:t>
      </w:r>
      <w:r w:rsidR="00E9406B" w:rsidRPr="00B95480">
        <w:rPr>
          <w:rFonts w:ascii="Times New Roman" w:hAnsi="Times New Roman" w:cs="Times New Roman"/>
          <w:sz w:val="24"/>
          <w:szCs w:val="24"/>
        </w:rPr>
        <w:t>b–d</w:t>
      </w:r>
      <w:r w:rsidR="00201F93">
        <w:rPr>
          <w:rFonts w:ascii="Times New Roman" w:hAnsi="Times New Roman" w:cs="Times New Roman"/>
          <w:sz w:val="24"/>
          <w:szCs w:val="24"/>
        </w:rPr>
        <w:t>)</w:t>
      </w:r>
      <w:r w:rsidR="00E9406B" w:rsidRPr="00B95480">
        <w:rPr>
          <w:rFonts w:ascii="Times New Roman" w:hAnsi="Times New Roman" w:cs="Times New Roman"/>
          <w:sz w:val="24"/>
          <w:szCs w:val="24"/>
        </w:rPr>
        <w:t xml:space="preserve"> show a</w:t>
      </w:r>
      <w:r w:rsidR="00E73541" w:rsidRPr="00B95480">
        <w:rPr>
          <w:rFonts w:ascii="Times New Roman" w:hAnsi="Times New Roman" w:cs="Times New Roman"/>
          <w:sz w:val="24"/>
          <w:szCs w:val="24"/>
        </w:rPr>
        <w:t xml:space="preserve"> statistically significant</w:t>
      </w:r>
      <w:r w:rsidR="00E9406B" w:rsidRPr="00B95480">
        <w:rPr>
          <w:rFonts w:ascii="Times New Roman" w:hAnsi="Times New Roman" w:cs="Times New Roman"/>
          <w:sz w:val="24"/>
          <w:szCs w:val="24"/>
        </w:rPr>
        <w:t xml:space="preserve"> difference between high and low latitudes</w:t>
      </w:r>
      <w:r w:rsidR="00E73541" w:rsidRPr="00B95480">
        <w:rPr>
          <w:rFonts w:ascii="Times New Roman" w:hAnsi="Times New Roman" w:cs="Times New Roman"/>
          <w:sz w:val="24"/>
          <w:szCs w:val="24"/>
        </w:rPr>
        <w:t>.</w:t>
      </w:r>
    </w:p>
    <w:p w14:paraId="05BBCFD2" w14:textId="621D36C1" w:rsidR="00DD07DD" w:rsidRPr="00B95480" w:rsidRDefault="00044777" w:rsidP="006920EE">
      <w:pPr>
        <w:jc w:val="center"/>
        <w:rPr>
          <w:rFonts w:ascii="Times New Roman" w:hAnsi="Times New Roman" w:cs="Times New Roman"/>
          <w:sz w:val="24"/>
          <w:szCs w:val="24"/>
        </w:rPr>
      </w:pPr>
      <w:r>
        <w:rPr>
          <w:noProof/>
          <w:lang w:eastAsia="en-GB"/>
        </w:rPr>
        <w:lastRenderedPageBreak/>
        <w:drawing>
          <wp:inline distT="0" distB="0" distL="0" distR="0" wp14:anchorId="39F00D42" wp14:editId="1A4B4B5F">
            <wp:extent cx="5731510" cy="5570220"/>
            <wp:effectExtent l="0" t="0" r="2540"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570220"/>
                    </a:xfrm>
                    <a:prstGeom prst="rect">
                      <a:avLst/>
                    </a:prstGeom>
                    <a:noFill/>
                    <a:ln>
                      <a:noFill/>
                    </a:ln>
                  </pic:spPr>
                </pic:pic>
              </a:graphicData>
            </a:graphic>
          </wp:inline>
        </w:drawing>
      </w:r>
    </w:p>
    <w:p w14:paraId="112063CA" w14:textId="77777777" w:rsidR="00DD07DD" w:rsidRPr="00B95480" w:rsidRDefault="00DD07DD" w:rsidP="0078608A">
      <w:pPr>
        <w:jc w:val="both"/>
        <w:rPr>
          <w:rFonts w:ascii="Times New Roman" w:hAnsi="Times New Roman" w:cs="Times New Roman"/>
          <w:sz w:val="24"/>
          <w:szCs w:val="24"/>
        </w:rPr>
      </w:pPr>
    </w:p>
    <w:p w14:paraId="22A0EE36" w14:textId="153D9D80" w:rsidR="00DD07DD" w:rsidRPr="00B95480" w:rsidRDefault="00DD07DD" w:rsidP="0078608A">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140804" w:rsidRPr="00B95480">
        <w:rPr>
          <w:rFonts w:ascii="Times New Roman" w:hAnsi="Times New Roman" w:cs="Times New Roman"/>
          <w:b/>
          <w:sz w:val="24"/>
          <w:szCs w:val="24"/>
        </w:rPr>
        <w:t>19</w:t>
      </w:r>
      <w:r w:rsidRPr="00B95480">
        <w:rPr>
          <w:rFonts w:ascii="Times New Roman" w:hAnsi="Times New Roman" w:cs="Times New Roman"/>
          <w:b/>
          <w:sz w:val="24"/>
          <w:szCs w:val="24"/>
        </w:rPr>
        <w:t xml:space="preserve">: </w:t>
      </w:r>
      <w:bookmarkStart w:id="8" w:name="_Hlk51594725"/>
      <w:r w:rsidRPr="00B95480">
        <w:rPr>
          <w:rFonts w:ascii="Times New Roman" w:hAnsi="Times New Roman" w:cs="Times New Roman"/>
          <w:sz w:val="24"/>
          <w:szCs w:val="24"/>
        </w:rPr>
        <w:t xml:space="preserve">The global distribution of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and tubular Ediacaran taxa on the </w:t>
      </w:r>
      <w:r w:rsidR="008334CD"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 xml:space="preserve">reconstruction. </w:t>
      </w:r>
      <w:r w:rsidR="00201F93">
        <w:rPr>
          <w:rFonts w:ascii="Times New Roman" w:hAnsi="Times New Roman" w:cs="Times New Roman"/>
          <w:sz w:val="24"/>
          <w:szCs w:val="24"/>
        </w:rPr>
        <w:t>(</w:t>
      </w:r>
      <w:r w:rsidRPr="00B95480">
        <w:rPr>
          <w:rFonts w:ascii="Times New Roman" w:hAnsi="Times New Roman" w:cs="Times New Roman"/>
          <w:b/>
          <w:sz w:val="24"/>
          <w:szCs w:val="24"/>
        </w:rPr>
        <w:t>a</w:t>
      </w:r>
      <w:r w:rsidRPr="00201F93">
        <w:rPr>
          <w:rFonts w:ascii="Times New Roman" w:hAnsi="Times New Roman" w:cs="Times New Roman"/>
          <w:bCs/>
          <w:sz w:val="24"/>
          <w:szCs w:val="24"/>
        </w:rPr>
        <w:t>)</w:t>
      </w:r>
      <w:r w:rsidRPr="00B95480">
        <w:rPr>
          <w:rFonts w:ascii="Times New Roman" w:hAnsi="Times New Roman" w:cs="Times New Roman"/>
          <w:b/>
          <w:sz w:val="24"/>
          <w:szCs w:val="24"/>
        </w:rPr>
        <w:t xml:space="preserve"> </w:t>
      </w:r>
      <w:r w:rsidRPr="00B95480">
        <w:rPr>
          <w:rFonts w:ascii="Times New Roman" w:hAnsi="Times New Roman" w:cs="Times New Roman"/>
          <w:sz w:val="24"/>
          <w:szCs w:val="24"/>
        </w:rPr>
        <w:t xml:space="preserve">Tubular fossils and all other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fossils (faint circles), with pie charts of only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organisms overlain (solid circles), centred over the locality at which they are found at 545 Ma</w:t>
      </w:r>
      <w:r w:rsidR="00D7300A">
        <w:rPr>
          <w:rFonts w:ascii="Times New Roman" w:hAnsi="Times New Roman" w:cs="Times New Roman"/>
          <w:sz w:val="24"/>
          <w:szCs w:val="24"/>
        </w:rPr>
        <w:t xml:space="preserve"> (black arrows indicate the </w:t>
      </w:r>
      <w:proofErr w:type="spellStart"/>
      <w:r w:rsidR="00D7300A">
        <w:rPr>
          <w:rFonts w:ascii="Times New Roman" w:hAnsi="Times New Roman" w:cs="Times New Roman"/>
          <w:sz w:val="24"/>
          <w:szCs w:val="24"/>
        </w:rPr>
        <w:t>palaeo</w:t>
      </w:r>
      <w:proofErr w:type="spellEnd"/>
      <w:r w:rsidR="00D7300A">
        <w:rPr>
          <w:rFonts w:ascii="Times New Roman" w:hAnsi="Times New Roman" w:cs="Times New Roman"/>
          <w:sz w:val="24"/>
          <w:szCs w:val="24"/>
        </w:rPr>
        <w:t>-location where necessary)</w:t>
      </w:r>
      <w:r w:rsidRPr="00B95480">
        <w:rPr>
          <w:rFonts w:ascii="Times New Roman" w:hAnsi="Times New Roman" w:cs="Times New Roman"/>
          <w:sz w:val="24"/>
          <w:szCs w:val="24"/>
        </w:rPr>
        <w:t xml:space="preserve">. The area of the circles is proportional to the number of relevant genera at each locality. A global distribution is observed for both tubular and </w:t>
      </w:r>
      <w:proofErr w:type="spellStart"/>
      <w:r w:rsidR="001B7C54" w:rsidRPr="00B95480">
        <w:rPr>
          <w:rFonts w:ascii="Times New Roman" w:hAnsi="Times New Roman" w:cs="Times New Roman"/>
          <w:sz w:val="24"/>
          <w:szCs w:val="24"/>
        </w:rPr>
        <w:t>biomineralising</w:t>
      </w:r>
      <w:proofErr w:type="spellEnd"/>
      <w:r w:rsidR="001B7C54"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organisms.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organisms are dominated by tubular taxa, and are often found along with non-</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tubular organisms. </w:t>
      </w:r>
      <w:r w:rsidR="00201F93">
        <w:rPr>
          <w:rFonts w:ascii="Times New Roman" w:hAnsi="Times New Roman" w:cs="Times New Roman"/>
          <w:sz w:val="24"/>
          <w:szCs w:val="24"/>
        </w:rPr>
        <w:t>(</w:t>
      </w:r>
      <w:r w:rsidRPr="00B95480">
        <w:rPr>
          <w:rFonts w:ascii="Times New Roman" w:hAnsi="Times New Roman" w:cs="Times New Roman"/>
          <w:b/>
          <w:sz w:val="24"/>
          <w:szCs w:val="24"/>
        </w:rPr>
        <w:t>b–d</w:t>
      </w:r>
      <w:r w:rsidR="00201F93">
        <w:rPr>
          <w:rFonts w:ascii="Times New Roman" w:hAnsi="Times New Roman" w:cs="Times New Roman"/>
          <w:b/>
          <w:sz w:val="24"/>
          <w:szCs w:val="24"/>
        </w:rPr>
        <w:t>)</w:t>
      </w:r>
      <w:r w:rsidRPr="00B95480">
        <w:rPr>
          <w:rFonts w:ascii="Times New Roman" w:hAnsi="Times New Roman" w:cs="Times New Roman"/>
          <w:b/>
          <w:sz w:val="24"/>
          <w:szCs w:val="24"/>
        </w:rPr>
        <w:t xml:space="preserve"> </w:t>
      </w:r>
      <w:r w:rsidRPr="00B95480">
        <w:rPr>
          <w:rFonts w:ascii="Times New Roman" w:hAnsi="Times New Roman" w:cs="Times New Roman"/>
          <w:sz w:val="24"/>
          <w:szCs w:val="24"/>
        </w:rPr>
        <w:t>Graphs comparing the distribution of Ediacaran fossil sites</w:t>
      </w:r>
      <w:r w:rsidR="004D6749" w:rsidRPr="004D6749">
        <w:rPr>
          <w:rFonts w:ascii="Times New Roman" w:hAnsi="Times New Roman" w:cs="Times New Roman"/>
          <w:sz w:val="24"/>
          <w:szCs w:val="24"/>
        </w:rPr>
        <w:t xml:space="preserve"> </w:t>
      </w:r>
      <w:r w:rsidR="004D6749">
        <w:rPr>
          <w:rFonts w:ascii="Times New Roman" w:hAnsi="Times New Roman" w:cs="Times New Roman"/>
          <w:sz w:val="24"/>
          <w:szCs w:val="24"/>
        </w:rPr>
        <w:t>across the late Ediacaran (</w:t>
      </w:r>
      <w:proofErr w:type="gramStart"/>
      <w:r w:rsidR="004D6749">
        <w:rPr>
          <w:rFonts w:ascii="Times New Roman" w:hAnsi="Times New Roman" w:cs="Times New Roman"/>
          <w:sz w:val="24"/>
          <w:szCs w:val="24"/>
        </w:rPr>
        <w:t>i.e.</w:t>
      </w:r>
      <w:proofErr w:type="gramEnd"/>
      <w:r w:rsidR="004D6749">
        <w:rPr>
          <w:rFonts w:ascii="Times New Roman" w:hAnsi="Times New Roman" w:cs="Times New Roman"/>
          <w:sz w:val="24"/>
          <w:szCs w:val="24"/>
        </w:rPr>
        <w:t xml:space="preserve"> &gt;581–539 Ma)</w:t>
      </w:r>
      <w:r w:rsidRPr="00B95480">
        <w:rPr>
          <w:rFonts w:ascii="Times New Roman" w:hAnsi="Times New Roman" w:cs="Times New Roman"/>
          <w:sz w:val="24"/>
          <w:szCs w:val="24"/>
        </w:rPr>
        <w:t xml:space="preserve"> (blue) to the distribution of: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b) </w:t>
      </w:r>
      <w:r w:rsidR="005E30C8">
        <w:rPr>
          <w:rFonts w:ascii="Times New Roman" w:hAnsi="Times New Roman" w:cs="Times New Roman"/>
          <w:sz w:val="24"/>
          <w:szCs w:val="24"/>
        </w:rPr>
        <w:t>CaCO</w:t>
      </w:r>
      <w:r w:rsidR="005E30C8">
        <w:rPr>
          <w:rFonts w:ascii="Times New Roman" w:hAnsi="Times New Roman" w:cs="Times New Roman"/>
          <w:sz w:val="24"/>
          <w:szCs w:val="24"/>
          <w:vertAlign w:val="subscript"/>
        </w:rPr>
        <w:t>3</w:t>
      </w:r>
      <w:r w:rsidR="005E30C8">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biomineralising</w:t>
      </w:r>
      <w:proofErr w:type="spellEnd"/>
      <w:r w:rsidRPr="00B95480">
        <w:rPr>
          <w:rFonts w:ascii="Times New Roman" w:hAnsi="Times New Roman" w:cs="Times New Roman"/>
          <w:sz w:val="24"/>
          <w:szCs w:val="24"/>
        </w:rPr>
        <w:t xml:space="preserve"> taxa;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c) organic template taxa; and </w:t>
      </w:r>
      <w:r w:rsidR="00201F93">
        <w:rPr>
          <w:rFonts w:ascii="Times New Roman" w:hAnsi="Times New Roman" w:cs="Times New Roman"/>
          <w:sz w:val="24"/>
          <w:szCs w:val="24"/>
        </w:rPr>
        <w:t>(</w:t>
      </w:r>
      <w:r w:rsidRPr="00B95480">
        <w:rPr>
          <w:rFonts w:ascii="Times New Roman" w:hAnsi="Times New Roman" w:cs="Times New Roman"/>
          <w:sz w:val="24"/>
          <w:szCs w:val="24"/>
        </w:rPr>
        <w:t>d) soft bodied taxa</w:t>
      </w:r>
      <w:r w:rsidR="00FB3439" w:rsidRPr="00B95480">
        <w:rPr>
          <w:rFonts w:ascii="Times New Roman" w:hAnsi="Times New Roman" w:cs="Times New Roman"/>
          <w:sz w:val="24"/>
          <w:szCs w:val="24"/>
        </w:rPr>
        <w:t>. This latter group</w:t>
      </w:r>
      <w:r w:rsidR="001002D6" w:rsidRPr="00B95480">
        <w:rPr>
          <w:rFonts w:ascii="Times New Roman" w:hAnsi="Times New Roman" w:cs="Times New Roman"/>
          <w:sz w:val="24"/>
          <w:szCs w:val="24"/>
        </w:rPr>
        <w:t xml:space="preserve"> has a significant chi-squared result </w:t>
      </w:r>
      <w:r w:rsidR="00E73541" w:rsidRPr="00B95480">
        <w:rPr>
          <w:rFonts w:ascii="Times New Roman" w:hAnsi="Times New Roman" w:cs="Times New Roman"/>
          <w:sz w:val="24"/>
          <w:szCs w:val="24"/>
        </w:rPr>
        <w:t xml:space="preserve">when compared with non-soft bodied taxa at low and high latitudes </w:t>
      </w:r>
      <w:r w:rsidR="001002D6" w:rsidRPr="00B95480">
        <w:rPr>
          <w:rFonts w:ascii="Times New Roman" w:hAnsi="Times New Roman" w:cs="Times New Roman"/>
          <w:sz w:val="24"/>
          <w:szCs w:val="24"/>
        </w:rPr>
        <w:t>(</w:t>
      </w:r>
      <w:r w:rsidR="00E73541" w:rsidRPr="00B95480">
        <w:rPr>
          <w:rFonts w:ascii="Times New Roman" w:hAnsi="Times New Roman" w:cs="Times New Roman"/>
          <w:i/>
          <w:sz w:val="24"/>
          <w:szCs w:val="24"/>
        </w:rPr>
        <w:t>p</w:t>
      </w:r>
      <w:r w:rsidR="00E73541" w:rsidRPr="00B95480">
        <w:rPr>
          <w:rFonts w:ascii="Times New Roman" w:hAnsi="Times New Roman" w:cs="Times New Roman"/>
          <w:sz w:val="24"/>
          <w:szCs w:val="24"/>
        </w:rPr>
        <w:t>-value = 0.</w:t>
      </w:r>
      <w:r w:rsidR="005E30C8" w:rsidRPr="00B95480">
        <w:rPr>
          <w:rFonts w:ascii="Times New Roman" w:hAnsi="Times New Roman" w:cs="Times New Roman"/>
          <w:sz w:val="24"/>
          <w:szCs w:val="24"/>
        </w:rPr>
        <w:t>00</w:t>
      </w:r>
      <w:r w:rsidR="005E30C8">
        <w:rPr>
          <w:rFonts w:ascii="Times New Roman" w:hAnsi="Times New Roman" w:cs="Times New Roman"/>
          <w:sz w:val="24"/>
          <w:szCs w:val="24"/>
        </w:rPr>
        <w:t>6</w:t>
      </w:r>
      <w:r w:rsidR="00E73541" w:rsidRPr="00B95480">
        <w:rPr>
          <w:rFonts w:ascii="Times New Roman" w:hAnsi="Times New Roman" w:cs="Times New Roman"/>
          <w:sz w:val="24"/>
          <w:szCs w:val="24"/>
        </w:rPr>
        <w:t xml:space="preserve">, </w:t>
      </w:r>
      <w:r w:rsidR="001002D6" w:rsidRPr="00B95480">
        <w:rPr>
          <w:rFonts w:ascii="Times New Roman" w:hAnsi="Times New Roman" w:cs="Times New Roman"/>
          <w:sz w:val="24"/>
          <w:szCs w:val="24"/>
        </w:rPr>
        <w:t>Supp. Table 3)</w:t>
      </w:r>
      <w:r w:rsidRPr="00B95480">
        <w:rPr>
          <w:rFonts w:ascii="Times New Roman" w:hAnsi="Times New Roman" w:cs="Times New Roman"/>
          <w:sz w:val="24"/>
          <w:szCs w:val="24"/>
        </w:rPr>
        <w:t>.</w:t>
      </w:r>
      <w:bookmarkStart w:id="9" w:name="_Hlk71580384"/>
      <w:bookmarkEnd w:id="8"/>
      <w:r w:rsidR="00DA4554" w:rsidRPr="00DA4554">
        <w:rPr>
          <w:rFonts w:ascii="Times New Roman" w:hAnsi="Times New Roman" w:cs="Times New Roman"/>
          <w:sz w:val="24"/>
          <w:szCs w:val="24"/>
        </w:rPr>
        <w:t xml:space="preserve"> </w:t>
      </w:r>
      <w:r w:rsidR="00DA4554">
        <w:rPr>
          <w:rFonts w:ascii="Times New Roman" w:hAnsi="Times New Roman" w:cs="Times New Roman"/>
          <w:sz w:val="24"/>
          <w:szCs w:val="24"/>
        </w:rPr>
        <w:t>All CaCO</w:t>
      </w:r>
      <w:r w:rsidR="00DA4554" w:rsidRPr="00FC43AF">
        <w:rPr>
          <w:rFonts w:ascii="Times New Roman" w:hAnsi="Times New Roman" w:cs="Times New Roman"/>
          <w:sz w:val="24"/>
          <w:szCs w:val="24"/>
          <w:vertAlign w:val="subscript"/>
        </w:rPr>
        <w:t>3</w:t>
      </w:r>
      <w:r w:rsidR="00DA4554">
        <w:rPr>
          <w:rFonts w:ascii="Times New Roman" w:hAnsi="Times New Roman" w:cs="Times New Roman"/>
          <w:sz w:val="24"/>
          <w:szCs w:val="24"/>
        </w:rPr>
        <w:t xml:space="preserve"> </w:t>
      </w:r>
      <w:proofErr w:type="spellStart"/>
      <w:r w:rsidR="00DA4554">
        <w:rPr>
          <w:rFonts w:ascii="Times New Roman" w:hAnsi="Times New Roman" w:cs="Times New Roman"/>
          <w:sz w:val="24"/>
          <w:szCs w:val="24"/>
        </w:rPr>
        <w:t>biomineralising</w:t>
      </w:r>
      <w:proofErr w:type="spellEnd"/>
      <w:r w:rsidR="00DA4554">
        <w:rPr>
          <w:rFonts w:ascii="Times New Roman" w:hAnsi="Times New Roman" w:cs="Times New Roman"/>
          <w:sz w:val="24"/>
          <w:szCs w:val="24"/>
        </w:rPr>
        <w:t xml:space="preserve"> and organic template taxa (</w:t>
      </w:r>
      <w:r w:rsidR="00DA4554" w:rsidRPr="001F0AB1">
        <w:rPr>
          <w:rFonts w:ascii="Times New Roman" w:hAnsi="Times New Roman" w:cs="Times New Roman"/>
          <w:sz w:val="24"/>
          <w:szCs w:val="24"/>
        </w:rPr>
        <w:t>b–c</w:t>
      </w:r>
      <w:r w:rsidR="00DA4554">
        <w:rPr>
          <w:rFonts w:ascii="Times New Roman" w:hAnsi="Times New Roman" w:cs="Times New Roman"/>
          <w:sz w:val="24"/>
          <w:szCs w:val="24"/>
        </w:rPr>
        <w:t>) are found between 550–539 Ma.</w:t>
      </w:r>
      <w:bookmarkEnd w:id="9"/>
    </w:p>
    <w:p w14:paraId="5AF611B1" w14:textId="6CB606D2" w:rsidR="00DD07DD" w:rsidRPr="00B95480" w:rsidRDefault="00DD07DD" w:rsidP="0078608A">
      <w:pPr>
        <w:jc w:val="both"/>
        <w:rPr>
          <w:rFonts w:ascii="Times New Roman" w:hAnsi="Times New Roman" w:cs="Times New Roman"/>
          <w:sz w:val="24"/>
          <w:szCs w:val="24"/>
        </w:rPr>
      </w:pPr>
    </w:p>
    <w:p w14:paraId="2D119C6D" w14:textId="15CA7B1C" w:rsidR="00DD07DD" w:rsidRPr="00B95480" w:rsidRDefault="00B535FD" w:rsidP="006920EE">
      <w:pPr>
        <w:spacing w:after="0"/>
        <w:jc w:val="center"/>
        <w:rPr>
          <w:rFonts w:ascii="Times New Roman" w:hAnsi="Times New Roman" w:cs="Times New Roman"/>
          <w:sz w:val="24"/>
          <w:szCs w:val="24"/>
        </w:rPr>
      </w:pPr>
      <w:r>
        <w:rPr>
          <w:noProof/>
          <w:lang w:eastAsia="en-GB"/>
        </w:rPr>
        <w:lastRenderedPageBreak/>
        <w:drawing>
          <wp:inline distT="0" distB="0" distL="0" distR="0" wp14:anchorId="640E76CD" wp14:editId="4C25DB9A">
            <wp:extent cx="5731510" cy="3408680"/>
            <wp:effectExtent l="0" t="0" r="2540" b="1270"/>
            <wp:docPr id="70" name="Picture 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lin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408680"/>
                    </a:xfrm>
                    <a:prstGeom prst="rect">
                      <a:avLst/>
                    </a:prstGeom>
                    <a:noFill/>
                    <a:ln>
                      <a:noFill/>
                    </a:ln>
                  </pic:spPr>
                </pic:pic>
              </a:graphicData>
            </a:graphic>
          </wp:inline>
        </w:drawing>
      </w:r>
    </w:p>
    <w:p w14:paraId="35CCC316" w14:textId="77777777" w:rsidR="00A067B6" w:rsidRPr="00B95480" w:rsidRDefault="00A067B6" w:rsidP="0078608A">
      <w:pPr>
        <w:jc w:val="both"/>
        <w:rPr>
          <w:rFonts w:ascii="Times New Roman" w:hAnsi="Times New Roman" w:cs="Times New Roman"/>
          <w:b/>
          <w:sz w:val="24"/>
          <w:szCs w:val="24"/>
        </w:rPr>
      </w:pPr>
    </w:p>
    <w:p w14:paraId="17AAD55F" w14:textId="1C12B3F7" w:rsidR="00DD07DD" w:rsidRPr="00B95480" w:rsidRDefault="00DD07DD" w:rsidP="0078608A">
      <w:pPr>
        <w:jc w:val="both"/>
        <w:rPr>
          <w:rFonts w:ascii="Times New Roman" w:hAnsi="Times New Roman" w:cs="Times New Roman"/>
          <w:sz w:val="24"/>
          <w:szCs w:val="24"/>
        </w:rPr>
      </w:pPr>
      <w:r w:rsidRPr="00B95480">
        <w:rPr>
          <w:rFonts w:ascii="Times New Roman" w:hAnsi="Times New Roman" w:cs="Times New Roman"/>
          <w:b/>
          <w:sz w:val="24"/>
          <w:szCs w:val="24"/>
        </w:rPr>
        <w:t>Supplementary Figure 2</w:t>
      </w:r>
      <w:r w:rsidR="00140804" w:rsidRPr="00B95480">
        <w:rPr>
          <w:rFonts w:ascii="Times New Roman" w:hAnsi="Times New Roman" w:cs="Times New Roman"/>
          <w:b/>
          <w:sz w:val="24"/>
          <w:szCs w:val="24"/>
        </w:rPr>
        <w:t>0</w:t>
      </w:r>
      <w:r w:rsidRPr="00B95480">
        <w:rPr>
          <w:rFonts w:ascii="Times New Roman" w:hAnsi="Times New Roman" w:cs="Times New Roman"/>
          <w:b/>
          <w:sz w:val="24"/>
          <w:szCs w:val="24"/>
        </w:rPr>
        <w:t xml:space="preserve">: </w:t>
      </w:r>
      <w:r w:rsidR="00E27AF7">
        <w:rPr>
          <w:rFonts w:ascii="Times New Roman" w:hAnsi="Times New Roman" w:cs="Times New Roman"/>
          <w:sz w:val="24"/>
          <w:szCs w:val="24"/>
        </w:rPr>
        <w:t>Variation in t</w:t>
      </w:r>
      <w:r w:rsidRPr="00B95480">
        <w:rPr>
          <w:rFonts w:ascii="Times New Roman" w:hAnsi="Times New Roman" w:cs="Times New Roman"/>
          <w:sz w:val="24"/>
          <w:szCs w:val="24"/>
        </w:rPr>
        <w:t xml:space="preserve">he </w:t>
      </w:r>
      <w:r w:rsidR="00FB3439" w:rsidRPr="00B95480">
        <w:rPr>
          <w:rFonts w:ascii="Times New Roman" w:hAnsi="Times New Roman" w:cs="Times New Roman"/>
          <w:sz w:val="24"/>
          <w:szCs w:val="24"/>
        </w:rPr>
        <w:t>palaeo</w:t>
      </w:r>
      <w:r w:rsidRPr="00B95480">
        <w:rPr>
          <w:rFonts w:ascii="Times New Roman" w:hAnsi="Times New Roman" w:cs="Times New Roman"/>
          <w:sz w:val="24"/>
          <w:szCs w:val="24"/>
        </w:rPr>
        <w:t xml:space="preserve">latitudinal </w:t>
      </w:r>
      <w:r w:rsidR="00E27AF7">
        <w:rPr>
          <w:rFonts w:ascii="Times New Roman" w:hAnsi="Times New Roman" w:cs="Times New Roman"/>
          <w:sz w:val="24"/>
          <w:szCs w:val="24"/>
        </w:rPr>
        <w:t xml:space="preserve">generic </w:t>
      </w:r>
      <w:r w:rsidRPr="00B95480">
        <w:rPr>
          <w:rFonts w:ascii="Times New Roman" w:hAnsi="Times New Roman" w:cs="Times New Roman"/>
          <w:sz w:val="24"/>
          <w:szCs w:val="24"/>
        </w:rPr>
        <w:t xml:space="preserve">diversity of </w:t>
      </w:r>
      <w:r w:rsidR="00E27AF7">
        <w:rPr>
          <w:rFonts w:ascii="Times New Roman" w:hAnsi="Times New Roman" w:cs="Times New Roman"/>
          <w:sz w:val="24"/>
          <w:szCs w:val="24"/>
        </w:rPr>
        <w:t>selected</w:t>
      </w:r>
      <w:r w:rsidR="00E27AF7" w:rsidRPr="00B95480">
        <w:rPr>
          <w:rFonts w:ascii="Times New Roman" w:hAnsi="Times New Roman" w:cs="Times New Roman"/>
          <w:sz w:val="24"/>
          <w:szCs w:val="24"/>
        </w:rPr>
        <w:t xml:space="preserve"> </w:t>
      </w:r>
      <w:r w:rsidRPr="00B95480">
        <w:rPr>
          <w:rFonts w:ascii="Times New Roman" w:hAnsi="Times New Roman" w:cs="Times New Roman"/>
          <w:sz w:val="24"/>
          <w:szCs w:val="24"/>
        </w:rPr>
        <w:t>groups, normalised against locality density</w:t>
      </w:r>
      <w:r w:rsidR="004D6749" w:rsidRPr="004D6749">
        <w:rPr>
          <w:rFonts w:ascii="Times New Roman" w:hAnsi="Times New Roman" w:cs="Times New Roman"/>
          <w:sz w:val="24"/>
          <w:szCs w:val="24"/>
        </w:rPr>
        <w:t xml:space="preserve"> </w:t>
      </w:r>
      <w:r w:rsidR="004D6749">
        <w:rPr>
          <w:rFonts w:ascii="Times New Roman" w:hAnsi="Times New Roman" w:cs="Times New Roman"/>
          <w:sz w:val="24"/>
          <w:szCs w:val="24"/>
        </w:rPr>
        <w:t>across the late Ediacaran (</w:t>
      </w:r>
      <w:proofErr w:type="gramStart"/>
      <w:r w:rsidR="004D6749">
        <w:rPr>
          <w:rFonts w:ascii="Times New Roman" w:hAnsi="Times New Roman" w:cs="Times New Roman"/>
          <w:sz w:val="24"/>
          <w:szCs w:val="24"/>
        </w:rPr>
        <w:t>i.e.</w:t>
      </w:r>
      <w:proofErr w:type="gramEnd"/>
      <w:r w:rsidR="004D6749">
        <w:rPr>
          <w:rFonts w:ascii="Times New Roman" w:hAnsi="Times New Roman" w:cs="Times New Roman"/>
          <w:sz w:val="24"/>
          <w:szCs w:val="24"/>
        </w:rPr>
        <w:t xml:space="preserve"> &gt;581–539 Ma)</w:t>
      </w:r>
      <w:r w:rsidRPr="00B95480">
        <w:rPr>
          <w:rFonts w:ascii="Times New Roman" w:hAnsi="Times New Roman" w:cs="Times New Roman"/>
          <w:sz w:val="24"/>
          <w:szCs w:val="24"/>
        </w:rPr>
        <w:t xml:space="preserve">, on the </w:t>
      </w:r>
      <w:r w:rsidR="008334CD"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reconstruction.</w:t>
      </w:r>
      <w:r w:rsidR="00DA4554" w:rsidRPr="00DA4554">
        <w:rPr>
          <w:rFonts w:ascii="Times New Roman" w:hAnsi="Times New Roman" w:cs="Times New Roman"/>
          <w:sz w:val="24"/>
          <w:szCs w:val="24"/>
        </w:rPr>
        <w:t xml:space="preserve"> </w:t>
      </w:r>
      <w:r w:rsidR="00DA4554">
        <w:rPr>
          <w:rFonts w:ascii="Times New Roman" w:hAnsi="Times New Roman" w:cs="Times New Roman"/>
          <w:sz w:val="24"/>
          <w:szCs w:val="24"/>
        </w:rPr>
        <w:t>All Bilateral taxa included in (</w:t>
      </w:r>
      <w:r w:rsidR="00DA4554" w:rsidRPr="00FC43AF">
        <w:rPr>
          <w:rFonts w:ascii="Times New Roman" w:hAnsi="Times New Roman" w:cs="Times New Roman"/>
          <w:b/>
          <w:bCs/>
          <w:sz w:val="24"/>
          <w:szCs w:val="24"/>
        </w:rPr>
        <w:t>b</w:t>
      </w:r>
      <w:r w:rsidR="00DA4554">
        <w:rPr>
          <w:rFonts w:ascii="Times New Roman" w:hAnsi="Times New Roman" w:cs="Times New Roman"/>
          <w:sz w:val="24"/>
          <w:szCs w:val="24"/>
        </w:rPr>
        <w:t>) are found between 560–539 Ma, and all CaCO</w:t>
      </w:r>
      <w:r w:rsidR="00DA4554" w:rsidRPr="00FC43AF">
        <w:rPr>
          <w:rFonts w:ascii="Times New Roman" w:hAnsi="Times New Roman" w:cs="Times New Roman"/>
          <w:sz w:val="24"/>
          <w:szCs w:val="24"/>
          <w:vertAlign w:val="subscript"/>
        </w:rPr>
        <w:t>3</w:t>
      </w:r>
      <w:r w:rsidR="00DA4554">
        <w:rPr>
          <w:rFonts w:ascii="Times New Roman" w:hAnsi="Times New Roman" w:cs="Times New Roman"/>
          <w:sz w:val="24"/>
          <w:szCs w:val="24"/>
        </w:rPr>
        <w:t xml:space="preserve"> </w:t>
      </w:r>
      <w:proofErr w:type="spellStart"/>
      <w:r w:rsidR="00DA4554">
        <w:rPr>
          <w:rFonts w:ascii="Times New Roman" w:hAnsi="Times New Roman" w:cs="Times New Roman"/>
          <w:sz w:val="24"/>
          <w:szCs w:val="24"/>
        </w:rPr>
        <w:t>biomineralising</w:t>
      </w:r>
      <w:proofErr w:type="spellEnd"/>
      <w:r w:rsidR="00DA4554">
        <w:rPr>
          <w:rFonts w:ascii="Times New Roman" w:hAnsi="Times New Roman" w:cs="Times New Roman"/>
          <w:sz w:val="24"/>
          <w:szCs w:val="24"/>
        </w:rPr>
        <w:t xml:space="preserve"> and organic template taxa (</w:t>
      </w:r>
      <w:r w:rsidR="00DA4554" w:rsidRPr="00FC43AF">
        <w:rPr>
          <w:rFonts w:ascii="Times New Roman" w:hAnsi="Times New Roman" w:cs="Times New Roman"/>
          <w:b/>
          <w:bCs/>
          <w:sz w:val="24"/>
          <w:szCs w:val="24"/>
        </w:rPr>
        <w:t>d–e</w:t>
      </w:r>
      <w:r w:rsidR="00DA4554">
        <w:rPr>
          <w:rFonts w:ascii="Times New Roman" w:hAnsi="Times New Roman" w:cs="Times New Roman"/>
          <w:sz w:val="24"/>
          <w:szCs w:val="24"/>
        </w:rPr>
        <w:t>) are found between 550–539 Ma.</w:t>
      </w:r>
      <w:r w:rsidRPr="00B95480">
        <w:rPr>
          <w:rFonts w:ascii="Times New Roman" w:hAnsi="Times New Roman" w:cs="Times New Roman"/>
          <w:sz w:val="24"/>
          <w:szCs w:val="24"/>
        </w:rPr>
        <w:t xml:space="preserve"> </w:t>
      </w:r>
      <w:r w:rsidR="00FB3439" w:rsidRPr="00B95480">
        <w:rPr>
          <w:rFonts w:ascii="Times New Roman" w:hAnsi="Times New Roman" w:cs="Times New Roman"/>
          <w:sz w:val="24"/>
          <w:szCs w:val="24"/>
        </w:rPr>
        <w:t xml:space="preserve">The ‘normalised </w:t>
      </w:r>
      <w:r w:rsidRPr="00B95480">
        <w:rPr>
          <w:rFonts w:ascii="Times New Roman" w:hAnsi="Times New Roman" w:cs="Times New Roman"/>
          <w:sz w:val="24"/>
          <w:szCs w:val="24"/>
        </w:rPr>
        <w:t>taxa</w:t>
      </w:r>
      <w:r w:rsidR="00FB3439" w:rsidRPr="00B95480">
        <w:rPr>
          <w:rFonts w:ascii="Times New Roman" w:hAnsi="Times New Roman" w:cs="Times New Roman"/>
          <w:sz w:val="24"/>
          <w:szCs w:val="24"/>
        </w:rPr>
        <w:t>’</w:t>
      </w:r>
      <w:r w:rsidRPr="00B95480">
        <w:rPr>
          <w:rFonts w:ascii="Times New Roman" w:hAnsi="Times New Roman" w:cs="Times New Roman"/>
          <w:sz w:val="24"/>
          <w:szCs w:val="24"/>
        </w:rPr>
        <w:t xml:space="preserve"> ax</w:t>
      </w:r>
      <w:r w:rsidR="00FB3439" w:rsidRPr="00B95480">
        <w:rPr>
          <w:rFonts w:ascii="Times New Roman" w:hAnsi="Times New Roman" w:cs="Times New Roman"/>
          <w:sz w:val="24"/>
          <w:szCs w:val="24"/>
        </w:rPr>
        <w:t>es</w:t>
      </w:r>
      <w:r w:rsidRPr="00B95480">
        <w:rPr>
          <w:rFonts w:ascii="Times New Roman" w:hAnsi="Times New Roman" w:cs="Times New Roman"/>
          <w:sz w:val="24"/>
          <w:szCs w:val="24"/>
        </w:rPr>
        <w:t xml:space="preserve"> are equivalent to those used for taxon diversity in Supplementary Figures </w:t>
      </w:r>
      <w:r w:rsidR="00140804" w:rsidRPr="00B95480">
        <w:rPr>
          <w:rFonts w:ascii="Times New Roman" w:hAnsi="Times New Roman" w:cs="Times New Roman"/>
          <w:sz w:val="24"/>
          <w:szCs w:val="24"/>
        </w:rPr>
        <w:t xml:space="preserve">18 </w:t>
      </w:r>
      <w:r w:rsidRPr="00B95480">
        <w:rPr>
          <w:rFonts w:ascii="Times New Roman" w:hAnsi="Times New Roman" w:cs="Times New Roman"/>
          <w:sz w:val="24"/>
          <w:szCs w:val="24"/>
        </w:rPr>
        <w:t xml:space="preserve">and </w:t>
      </w:r>
      <w:r w:rsidR="00140804" w:rsidRPr="00B95480">
        <w:rPr>
          <w:rFonts w:ascii="Times New Roman" w:hAnsi="Times New Roman" w:cs="Times New Roman"/>
          <w:sz w:val="24"/>
          <w:szCs w:val="24"/>
        </w:rPr>
        <w:t>19</w:t>
      </w:r>
      <w:r w:rsidRPr="00B95480">
        <w:rPr>
          <w:rFonts w:ascii="Times New Roman" w:hAnsi="Times New Roman" w:cs="Times New Roman"/>
          <w:sz w:val="24"/>
          <w:szCs w:val="24"/>
        </w:rPr>
        <w:t>.</w:t>
      </w:r>
    </w:p>
    <w:p w14:paraId="73A61DE2" w14:textId="2FD678B6" w:rsidR="00075079" w:rsidRPr="00B95480" w:rsidRDefault="00075079" w:rsidP="0078608A">
      <w:pPr>
        <w:jc w:val="both"/>
        <w:rPr>
          <w:rFonts w:ascii="Times New Roman" w:hAnsi="Times New Roman" w:cs="Times New Roman"/>
          <w:sz w:val="24"/>
          <w:szCs w:val="24"/>
        </w:rPr>
      </w:pPr>
    </w:p>
    <w:p w14:paraId="25E0B5A5" w14:textId="77777777" w:rsidR="001A4BE5" w:rsidRPr="00B95480" w:rsidRDefault="001A4BE5"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51E1B5EF" w14:textId="7F5E421D" w:rsidR="00075079" w:rsidRPr="00B95480" w:rsidRDefault="00F353DB" w:rsidP="006920EE">
      <w:pPr>
        <w:jc w:val="center"/>
        <w:rPr>
          <w:rFonts w:ascii="Times New Roman" w:hAnsi="Times New Roman" w:cs="Times New Roman"/>
          <w:sz w:val="24"/>
          <w:szCs w:val="24"/>
        </w:rPr>
      </w:pPr>
      <w:r>
        <w:rPr>
          <w:noProof/>
          <w:lang w:eastAsia="en-GB"/>
        </w:rPr>
        <w:lastRenderedPageBreak/>
        <w:drawing>
          <wp:inline distT="0" distB="0" distL="0" distR="0" wp14:anchorId="13AB8A4B" wp14:editId="539AA9C0">
            <wp:extent cx="5731510" cy="3770630"/>
            <wp:effectExtent l="0" t="0" r="2540" b="127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770630"/>
                    </a:xfrm>
                    <a:prstGeom prst="rect">
                      <a:avLst/>
                    </a:prstGeom>
                    <a:noFill/>
                    <a:ln>
                      <a:noFill/>
                    </a:ln>
                  </pic:spPr>
                </pic:pic>
              </a:graphicData>
            </a:graphic>
          </wp:inline>
        </w:drawing>
      </w:r>
    </w:p>
    <w:p w14:paraId="4AA4D849" w14:textId="77777777" w:rsidR="00A067B6" w:rsidRPr="00B95480" w:rsidRDefault="00A067B6" w:rsidP="0078608A">
      <w:pPr>
        <w:jc w:val="both"/>
        <w:rPr>
          <w:rFonts w:ascii="Times New Roman" w:hAnsi="Times New Roman" w:cs="Times New Roman"/>
          <w:b/>
          <w:bCs/>
          <w:sz w:val="24"/>
          <w:szCs w:val="24"/>
        </w:rPr>
      </w:pPr>
    </w:p>
    <w:p w14:paraId="3ABF632C" w14:textId="4DA8E0E2" w:rsidR="00E73541" w:rsidRPr="00B95480" w:rsidRDefault="00075079" w:rsidP="00E73541">
      <w:pPr>
        <w:jc w:val="both"/>
        <w:rPr>
          <w:rFonts w:ascii="Times New Roman" w:hAnsi="Times New Roman" w:cs="Times New Roman"/>
          <w:sz w:val="24"/>
          <w:szCs w:val="24"/>
        </w:rPr>
      </w:pPr>
      <w:r w:rsidRPr="00B95480">
        <w:rPr>
          <w:rFonts w:ascii="Times New Roman" w:hAnsi="Times New Roman" w:cs="Times New Roman"/>
          <w:b/>
          <w:bCs/>
          <w:sz w:val="24"/>
          <w:szCs w:val="24"/>
        </w:rPr>
        <w:t xml:space="preserve">Supplementary Figure </w:t>
      </w:r>
      <w:r w:rsidR="00DD07DD" w:rsidRPr="00B95480">
        <w:rPr>
          <w:rFonts w:ascii="Times New Roman" w:hAnsi="Times New Roman" w:cs="Times New Roman"/>
          <w:b/>
          <w:bCs/>
          <w:sz w:val="24"/>
          <w:szCs w:val="24"/>
        </w:rPr>
        <w:t>2</w:t>
      </w:r>
      <w:r w:rsidR="00140804" w:rsidRPr="00B95480">
        <w:rPr>
          <w:rFonts w:ascii="Times New Roman" w:hAnsi="Times New Roman" w:cs="Times New Roman"/>
          <w:b/>
          <w:bCs/>
          <w:sz w:val="24"/>
          <w:szCs w:val="24"/>
        </w:rPr>
        <w:t>1</w:t>
      </w:r>
      <w:r w:rsidRPr="00B95480">
        <w:rPr>
          <w:rFonts w:ascii="Times New Roman" w:hAnsi="Times New Roman" w:cs="Times New Roman"/>
          <w:b/>
          <w:bCs/>
          <w:sz w:val="24"/>
          <w:szCs w:val="24"/>
        </w:rPr>
        <w:t>:</w:t>
      </w:r>
      <w:r w:rsidRPr="00B95480">
        <w:rPr>
          <w:rFonts w:ascii="Times New Roman" w:hAnsi="Times New Roman" w:cs="Times New Roman"/>
          <w:sz w:val="24"/>
          <w:szCs w:val="24"/>
        </w:rPr>
        <w:t xml:space="preserve"> </w:t>
      </w:r>
      <w:r w:rsidR="00E27AF7">
        <w:rPr>
          <w:rFonts w:ascii="Times New Roman" w:hAnsi="Times New Roman" w:cs="Times New Roman"/>
          <w:sz w:val="24"/>
          <w:szCs w:val="24"/>
        </w:rPr>
        <w:t>T</w:t>
      </w:r>
      <w:r w:rsidRPr="00B95480">
        <w:rPr>
          <w:rFonts w:ascii="Times New Roman" w:hAnsi="Times New Roman" w:cs="Times New Roman"/>
          <w:sz w:val="24"/>
          <w:szCs w:val="24"/>
        </w:rPr>
        <w:t xml:space="preserve">he </w:t>
      </w:r>
      <w:r w:rsidR="00FB3439" w:rsidRPr="00B95480">
        <w:rPr>
          <w:rFonts w:ascii="Times New Roman" w:hAnsi="Times New Roman" w:cs="Times New Roman"/>
          <w:sz w:val="24"/>
          <w:szCs w:val="24"/>
        </w:rPr>
        <w:t>palaeo</w:t>
      </w:r>
      <w:r w:rsidRPr="00B95480">
        <w:rPr>
          <w:rFonts w:ascii="Times New Roman" w:hAnsi="Times New Roman" w:cs="Times New Roman"/>
          <w:sz w:val="24"/>
          <w:szCs w:val="24"/>
        </w:rPr>
        <w:t xml:space="preserve">latitudinal diversity distribution of the three individual </w:t>
      </w:r>
      <w:r w:rsidR="00E27AF7">
        <w:rPr>
          <w:rFonts w:ascii="Times New Roman" w:hAnsi="Times New Roman" w:cs="Times New Roman"/>
          <w:sz w:val="24"/>
          <w:szCs w:val="24"/>
        </w:rPr>
        <w:t>‘B</w:t>
      </w:r>
      <w:r w:rsidR="00E27AF7" w:rsidRPr="00B95480">
        <w:rPr>
          <w:rFonts w:ascii="Times New Roman" w:hAnsi="Times New Roman" w:cs="Times New Roman"/>
          <w:sz w:val="24"/>
          <w:szCs w:val="24"/>
        </w:rPr>
        <w:t>ilateral</w:t>
      </w:r>
      <w:r w:rsidR="00E27AF7">
        <w:rPr>
          <w:rFonts w:ascii="Times New Roman" w:hAnsi="Times New Roman" w:cs="Times New Roman"/>
          <w:sz w:val="24"/>
          <w:szCs w:val="24"/>
        </w:rPr>
        <w:t xml:space="preserve"> Type’</w:t>
      </w:r>
      <w:r w:rsidR="00E27AF7"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morphogroups</w:t>
      </w:r>
      <w:proofErr w:type="spellEnd"/>
      <w:r w:rsidRPr="00B95480">
        <w:rPr>
          <w:rFonts w:ascii="Times New Roman" w:hAnsi="Times New Roman" w:cs="Times New Roman"/>
          <w:sz w:val="24"/>
          <w:szCs w:val="24"/>
        </w:rPr>
        <w:t xml:space="preserve"> on the </w:t>
      </w:r>
      <w:r w:rsidR="008334CD"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reconstruction</w:t>
      </w:r>
      <w:r w:rsidR="00EF0B86">
        <w:rPr>
          <w:rFonts w:ascii="Times New Roman" w:hAnsi="Times New Roman" w:cs="Times New Roman"/>
          <w:sz w:val="24"/>
          <w:szCs w:val="24"/>
        </w:rPr>
        <w:t>, across the late Ediacaran (</w:t>
      </w:r>
      <w:proofErr w:type="gramStart"/>
      <w:r w:rsidR="00EF0B86">
        <w:rPr>
          <w:rFonts w:ascii="Times New Roman" w:hAnsi="Times New Roman" w:cs="Times New Roman"/>
          <w:sz w:val="24"/>
          <w:szCs w:val="24"/>
        </w:rPr>
        <w:t>i.e.</w:t>
      </w:r>
      <w:proofErr w:type="gramEnd"/>
      <w:r w:rsidR="00EF0B86">
        <w:rPr>
          <w:rFonts w:ascii="Times New Roman" w:hAnsi="Times New Roman" w:cs="Times New Roman"/>
          <w:sz w:val="24"/>
          <w:szCs w:val="24"/>
        </w:rPr>
        <w:t xml:space="preserve"> &gt;581–539 Ma)</w:t>
      </w:r>
      <w:r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Pr="00B95480">
        <w:rPr>
          <w:rFonts w:ascii="Times New Roman" w:hAnsi="Times New Roman" w:cs="Times New Roman"/>
          <w:b/>
          <w:bCs/>
          <w:sz w:val="24"/>
          <w:szCs w:val="24"/>
        </w:rPr>
        <w:t>a</w:t>
      </w:r>
      <w:r w:rsidR="008334CD" w:rsidRPr="00B95480">
        <w:rPr>
          <w:rFonts w:ascii="Times New Roman" w:hAnsi="Times New Roman" w:cs="Times New Roman"/>
          <w:b/>
          <w:bCs/>
          <w:sz w:val="24"/>
          <w:szCs w:val="24"/>
        </w:rPr>
        <w:t>–</w:t>
      </w:r>
      <w:r w:rsidRPr="00B95480">
        <w:rPr>
          <w:rFonts w:ascii="Times New Roman" w:hAnsi="Times New Roman" w:cs="Times New Roman"/>
          <w:b/>
          <w:bCs/>
          <w:sz w:val="24"/>
          <w:szCs w:val="24"/>
        </w:rPr>
        <w:t>c</w:t>
      </w:r>
      <w:r w:rsidRPr="00201F93">
        <w:rPr>
          <w:rFonts w:ascii="Times New Roman" w:hAnsi="Times New Roman" w:cs="Times New Roman"/>
          <w:sz w:val="24"/>
          <w:szCs w:val="24"/>
        </w:rPr>
        <w:t>)</w:t>
      </w:r>
      <w:r w:rsidRPr="00B95480">
        <w:rPr>
          <w:rFonts w:ascii="Times New Roman" w:hAnsi="Times New Roman" w:cs="Times New Roman"/>
          <w:sz w:val="24"/>
          <w:szCs w:val="24"/>
        </w:rPr>
        <w:t xml:space="preserve"> Graphs comparing the distribution of Ediacaran fossil sites (blue) to the distribution of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a) </w:t>
      </w:r>
      <w:proofErr w:type="spellStart"/>
      <w:r w:rsidRPr="00B95480">
        <w:rPr>
          <w:rFonts w:ascii="Times New Roman" w:hAnsi="Times New Roman" w:cs="Times New Roman"/>
          <w:sz w:val="24"/>
          <w:szCs w:val="24"/>
        </w:rPr>
        <w:t>Bilateralomorpha</w:t>
      </w:r>
      <w:proofErr w:type="spellEnd"/>
      <w:r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b) </w:t>
      </w:r>
      <w:proofErr w:type="spellStart"/>
      <w:r w:rsidRPr="00B95480">
        <w:rPr>
          <w:rFonts w:ascii="Times New Roman" w:hAnsi="Times New Roman" w:cs="Times New Roman"/>
          <w:sz w:val="24"/>
          <w:szCs w:val="24"/>
        </w:rPr>
        <w:t>Dickinsoniomorpha</w:t>
      </w:r>
      <w:proofErr w:type="spellEnd"/>
      <w:r w:rsidRPr="00B95480">
        <w:rPr>
          <w:rFonts w:ascii="Times New Roman" w:hAnsi="Times New Roman" w:cs="Times New Roman"/>
          <w:sz w:val="24"/>
          <w:szCs w:val="24"/>
        </w:rPr>
        <w:t xml:space="preserve">, and </w:t>
      </w:r>
      <w:r w:rsidR="00201F93">
        <w:rPr>
          <w:rFonts w:ascii="Times New Roman" w:hAnsi="Times New Roman" w:cs="Times New Roman"/>
          <w:sz w:val="24"/>
          <w:szCs w:val="24"/>
        </w:rPr>
        <w:t>(</w:t>
      </w:r>
      <w:r w:rsidRPr="00B95480">
        <w:rPr>
          <w:rFonts w:ascii="Times New Roman" w:hAnsi="Times New Roman" w:cs="Times New Roman"/>
          <w:sz w:val="24"/>
          <w:szCs w:val="24"/>
        </w:rPr>
        <w:t xml:space="preserve">c) </w:t>
      </w:r>
      <w:proofErr w:type="spellStart"/>
      <w:r w:rsidRPr="00B95480">
        <w:rPr>
          <w:rFonts w:ascii="Times New Roman" w:hAnsi="Times New Roman" w:cs="Times New Roman"/>
          <w:sz w:val="24"/>
          <w:szCs w:val="24"/>
        </w:rPr>
        <w:t>Kimberellamorpha</w:t>
      </w:r>
      <w:proofErr w:type="spellEnd"/>
      <w:r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Pr="00B95480">
        <w:rPr>
          <w:rFonts w:ascii="Times New Roman" w:hAnsi="Times New Roman" w:cs="Times New Roman"/>
          <w:b/>
          <w:bCs/>
          <w:sz w:val="24"/>
          <w:szCs w:val="24"/>
        </w:rPr>
        <w:t>d</w:t>
      </w:r>
      <w:r w:rsidR="008334CD" w:rsidRPr="00B95480">
        <w:rPr>
          <w:rFonts w:ascii="Times New Roman" w:hAnsi="Times New Roman" w:cs="Times New Roman"/>
          <w:b/>
          <w:bCs/>
          <w:sz w:val="24"/>
          <w:szCs w:val="24"/>
        </w:rPr>
        <w:t>–</w:t>
      </w:r>
      <w:r w:rsidRPr="00B95480">
        <w:rPr>
          <w:rFonts w:ascii="Times New Roman" w:hAnsi="Times New Roman" w:cs="Times New Roman"/>
          <w:b/>
          <w:bCs/>
          <w:sz w:val="24"/>
          <w:szCs w:val="24"/>
        </w:rPr>
        <w:t>f</w:t>
      </w:r>
      <w:r w:rsidRPr="00201F93">
        <w:rPr>
          <w:rFonts w:ascii="Times New Roman" w:hAnsi="Times New Roman" w:cs="Times New Roman"/>
          <w:sz w:val="24"/>
          <w:szCs w:val="24"/>
        </w:rPr>
        <w:t>)</w:t>
      </w:r>
      <w:r w:rsidRPr="00B95480">
        <w:rPr>
          <w:rFonts w:ascii="Times New Roman" w:hAnsi="Times New Roman" w:cs="Times New Roman"/>
          <w:b/>
          <w:bCs/>
          <w:sz w:val="24"/>
          <w:szCs w:val="24"/>
        </w:rPr>
        <w:t xml:space="preserve"> </w:t>
      </w:r>
      <w:r w:rsidRPr="00B95480">
        <w:rPr>
          <w:rFonts w:ascii="Times New Roman" w:hAnsi="Times New Roman" w:cs="Times New Roman"/>
          <w:sz w:val="24"/>
          <w:szCs w:val="24"/>
        </w:rPr>
        <w:t xml:space="preserve">Graphs normalised against locality density. </w:t>
      </w:r>
      <w:r w:rsidR="00DA4554">
        <w:rPr>
          <w:rFonts w:ascii="Times New Roman" w:hAnsi="Times New Roman" w:cs="Times New Roman"/>
          <w:sz w:val="24"/>
          <w:szCs w:val="24"/>
        </w:rPr>
        <w:t xml:space="preserve">All taxa included here are found between 560–539 Ma. </w:t>
      </w:r>
      <w:r w:rsidR="00FB3439" w:rsidRPr="00B95480">
        <w:rPr>
          <w:rFonts w:ascii="Times New Roman" w:hAnsi="Times New Roman" w:cs="Times New Roman"/>
          <w:sz w:val="24"/>
          <w:szCs w:val="24"/>
        </w:rPr>
        <w:t>The ‘n</w:t>
      </w:r>
      <w:r w:rsidRPr="00B95480">
        <w:rPr>
          <w:rFonts w:ascii="Times New Roman" w:hAnsi="Times New Roman" w:cs="Times New Roman"/>
          <w:sz w:val="24"/>
          <w:szCs w:val="24"/>
        </w:rPr>
        <w:t>ormalised taxa</w:t>
      </w:r>
      <w:r w:rsidR="00FB3439" w:rsidRPr="00B95480">
        <w:rPr>
          <w:rFonts w:ascii="Times New Roman" w:hAnsi="Times New Roman" w:cs="Times New Roman"/>
          <w:sz w:val="24"/>
          <w:szCs w:val="24"/>
        </w:rPr>
        <w:t>’</w:t>
      </w:r>
      <w:r w:rsidRPr="00B95480">
        <w:rPr>
          <w:rFonts w:ascii="Times New Roman" w:hAnsi="Times New Roman" w:cs="Times New Roman"/>
          <w:sz w:val="24"/>
          <w:szCs w:val="24"/>
        </w:rPr>
        <w:t xml:space="preserve"> </w:t>
      </w:r>
      <w:r w:rsidR="008334CD" w:rsidRPr="00B95480">
        <w:rPr>
          <w:rFonts w:ascii="Times New Roman" w:hAnsi="Times New Roman" w:cs="Times New Roman"/>
          <w:sz w:val="24"/>
          <w:szCs w:val="24"/>
        </w:rPr>
        <w:t>axes</w:t>
      </w:r>
      <w:r w:rsidRPr="00B95480">
        <w:rPr>
          <w:rFonts w:ascii="Times New Roman" w:hAnsi="Times New Roman" w:cs="Times New Roman"/>
          <w:sz w:val="24"/>
          <w:szCs w:val="24"/>
        </w:rPr>
        <w:t xml:space="preserve"> are equivalent to those used for taxon diversity in </w:t>
      </w:r>
      <w:r w:rsidR="00201F93">
        <w:rPr>
          <w:rFonts w:ascii="Times New Roman" w:hAnsi="Times New Roman" w:cs="Times New Roman"/>
          <w:sz w:val="24"/>
          <w:szCs w:val="24"/>
        </w:rPr>
        <w:t>(</w:t>
      </w:r>
      <w:r w:rsidRPr="00B95480">
        <w:rPr>
          <w:rFonts w:ascii="Times New Roman" w:hAnsi="Times New Roman" w:cs="Times New Roman"/>
          <w:sz w:val="24"/>
          <w:szCs w:val="24"/>
        </w:rPr>
        <w:t>a</w:t>
      </w:r>
      <w:r w:rsidR="008334CD" w:rsidRPr="00B95480">
        <w:rPr>
          <w:rFonts w:ascii="Times New Roman" w:hAnsi="Times New Roman" w:cs="Times New Roman"/>
          <w:sz w:val="24"/>
          <w:szCs w:val="24"/>
        </w:rPr>
        <w:t>–</w:t>
      </w:r>
      <w:r w:rsidRPr="00B95480">
        <w:rPr>
          <w:rFonts w:ascii="Times New Roman" w:hAnsi="Times New Roman" w:cs="Times New Roman"/>
          <w:sz w:val="24"/>
          <w:szCs w:val="24"/>
        </w:rPr>
        <w:t>c).</w:t>
      </w:r>
      <w:r w:rsidR="00E73541" w:rsidRPr="00B95480">
        <w:rPr>
          <w:rFonts w:ascii="Times New Roman" w:hAnsi="Times New Roman" w:cs="Times New Roman"/>
          <w:sz w:val="24"/>
          <w:szCs w:val="24"/>
        </w:rPr>
        <w:t xml:space="preserve"> The sample sizes of these </w:t>
      </w:r>
      <w:proofErr w:type="spellStart"/>
      <w:r w:rsidR="00E73541" w:rsidRPr="00B95480">
        <w:rPr>
          <w:rFonts w:ascii="Times New Roman" w:hAnsi="Times New Roman" w:cs="Times New Roman"/>
          <w:sz w:val="24"/>
          <w:szCs w:val="24"/>
        </w:rPr>
        <w:t>morphogroups</w:t>
      </w:r>
      <w:proofErr w:type="spellEnd"/>
      <w:r w:rsidR="00E73541" w:rsidRPr="00B95480">
        <w:rPr>
          <w:rFonts w:ascii="Times New Roman" w:hAnsi="Times New Roman" w:cs="Times New Roman"/>
          <w:sz w:val="24"/>
          <w:szCs w:val="24"/>
        </w:rPr>
        <w:t xml:space="preserve"> are not sufficient to perform valid chi-squared tests.</w:t>
      </w:r>
    </w:p>
    <w:p w14:paraId="0298F1C3" w14:textId="5B4C606E" w:rsidR="00075079" w:rsidRPr="00B95480" w:rsidRDefault="00075079" w:rsidP="0078608A">
      <w:pPr>
        <w:jc w:val="both"/>
        <w:rPr>
          <w:rFonts w:ascii="Times New Roman" w:hAnsi="Times New Roman" w:cs="Times New Roman"/>
          <w:sz w:val="24"/>
          <w:szCs w:val="24"/>
        </w:rPr>
      </w:pPr>
    </w:p>
    <w:p w14:paraId="47571E01" w14:textId="41929C60" w:rsidR="009441DD" w:rsidRPr="00B95480" w:rsidRDefault="009441DD" w:rsidP="0078608A">
      <w:pPr>
        <w:jc w:val="both"/>
        <w:rPr>
          <w:rFonts w:ascii="Times New Roman" w:hAnsi="Times New Roman" w:cs="Times New Roman"/>
          <w:sz w:val="24"/>
          <w:szCs w:val="24"/>
        </w:rPr>
      </w:pPr>
    </w:p>
    <w:p w14:paraId="7CC37C16" w14:textId="203B930B" w:rsidR="003D5770" w:rsidRPr="00B95480" w:rsidRDefault="002C4679" w:rsidP="0078608A">
      <w:pPr>
        <w:jc w:val="both"/>
        <w:rPr>
          <w:rFonts w:ascii="Times New Roman" w:hAnsi="Times New Roman" w:cs="Times New Roman"/>
          <w:sz w:val="24"/>
          <w:szCs w:val="24"/>
        </w:rPr>
      </w:pPr>
      <w:r w:rsidRPr="00B95480">
        <w:t xml:space="preserve"> </w:t>
      </w:r>
    </w:p>
    <w:p w14:paraId="4BCA68CC" w14:textId="1EF2CBF5" w:rsidR="009441DD" w:rsidRPr="00B95480" w:rsidRDefault="009441DD" w:rsidP="0078608A">
      <w:pPr>
        <w:jc w:val="both"/>
        <w:rPr>
          <w:rFonts w:ascii="Times New Roman" w:hAnsi="Times New Roman" w:cs="Times New Roman"/>
          <w:sz w:val="24"/>
          <w:szCs w:val="24"/>
        </w:rPr>
      </w:pPr>
    </w:p>
    <w:p w14:paraId="434909E7" w14:textId="640DAF7E" w:rsidR="00DE5F95" w:rsidRPr="00B95480" w:rsidRDefault="00DE5F95" w:rsidP="0078608A">
      <w:pPr>
        <w:jc w:val="both"/>
        <w:rPr>
          <w:rFonts w:ascii="Times New Roman" w:hAnsi="Times New Roman" w:cs="Times New Roman"/>
          <w:sz w:val="24"/>
          <w:szCs w:val="24"/>
        </w:rPr>
      </w:pPr>
    </w:p>
    <w:p w14:paraId="6A0C077F" w14:textId="5E1B5C1A" w:rsidR="00DE5F95" w:rsidRPr="00B95480" w:rsidRDefault="00F353DB" w:rsidP="006920EE">
      <w:pPr>
        <w:jc w:val="center"/>
        <w:rPr>
          <w:rFonts w:ascii="Times New Roman" w:hAnsi="Times New Roman" w:cs="Times New Roman"/>
          <w:sz w:val="24"/>
          <w:szCs w:val="24"/>
        </w:rPr>
      </w:pPr>
      <w:r>
        <w:rPr>
          <w:noProof/>
          <w:lang w:eastAsia="en-GB"/>
        </w:rPr>
        <w:lastRenderedPageBreak/>
        <w:drawing>
          <wp:inline distT="0" distB="0" distL="0" distR="0" wp14:anchorId="1D44BC88" wp14:editId="27E4B105">
            <wp:extent cx="5731510" cy="3437255"/>
            <wp:effectExtent l="0" t="0" r="2540" b="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4E95BA6" w14:textId="77777777" w:rsidR="00A067B6" w:rsidRPr="00B95480" w:rsidRDefault="00A067B6" w:rsidP="0078608A">
      <w:pPr>
        <w:jc w:val="both"/>
        <w:rPr>
          <w:rFonts w:ascii="Times New Roman" w:hAnsi="Times New Roman" w:cs="Times New Roman"/>
          <w:b/>
          <w:sz w:val="24"/>
          <w:szCs w:val="24"/>
        </w:rPr>
      </w:pPr>
    </w:p>
    <w:p w14:paraId="2CAAB39F" w14:textId="23D99E0A" w:rsidR="00E73541" w:rsidRPr="00B95480" w:rsidRDefault="00DE5F95" w:rsidP="00E73541">
      <w:pPr>
        <w:jc w:val="both"/>
        <w:rPr>
          <w:rFonts w:ascii="Times New Roman" w:hAnsi="Times New Roman" w:cs="Times New Roman"/>
          <w:sz w:val="24"/>
          <w:szCs w:val="24"/>
        </w:rPr>
      </w:pPr>
      <w:r w:rsidRPr="00B95480">
        <w:rPr>
          <w:rFonts w:ascii="Times New Roman" w:hAnsi="Times New Roman" w:cs="Times New Roman"/>
          <w:b/>
          <w:sz w:val="24"/>
          <w:szCs w:val="24"/>
        </w:rPr>
        <w:t xml:space="preserve">Supplementary Figure </w:t>
      </w:r>
      <w:r w:rsidR="00DD07DD" w:rsidRPr="00B95480">
        <w:rPr>
          <w:rFonts w:ascii="Times New Roman" w:hAnsi="Times New Roman" w:cs="Times New Roman"/>
          <w:b/>
          <w:sz w:val="24"/>
          <w:szCs w:val="24"/>
        </w:rPr>
        <w:t>2</w:t>
      </w:r>
      <w:r w:rsidR="00140804" w:rsidRPr="00B95480">
        <w:rPr>
          <w:rFonts w:ascii="Times New Roman" w:hAnsi="Times New Roman" w:cs="Times New Roman"/>
          <w:b/>
          <w:sz w:val="24"/>
          <w:szCs w:val="24"/>
        </w:rPr>
        <w:t>2</w:t>
      </w:r>
      <w:r w:rsidRPr="00B95480">
        <w:rPr>
          <w:rFonts w:ascii="Times New Roman" w:hAnsi="Times New Roman" w:cs="Times New Roman"/>
          <w:b/>
          <w:sz w:val="24"/>
          <w:szCs w:val="24"/>
        </w:rPr>
        <w:t>:</w:t>
      </w:r>
      <w:r w:rsidRPr="00B95480">
        <w:rPr>
          <w:rFonts w:ascii="Times New Roman" w:hAnsi="Times New Roman" w:cs="Times New Roman"/>
          <w:sz w:val="24"/>
          <w:szCs w:val="24"/>
        </w:rPr>
        <w:t xml:space="preserve"> </w:t>
      </w:r>
      <w:r w:rsidR="00E27AF7">
        <w:rPr>
          <w:rFonts w:ascii="Times New Roman" w:hAnsi="Times New Roman" w:cs="Times New Roman"/>
          <w:sz w:val="24"/>
          <w:szCs w:val="24"/>
        </w:rPr>
        <w:t>Comparison of</w:t>
      </w:r>
      <w:r w:rsidR="004535F0" w:rsidRPr="00B95480">
        <w:rPr>
          <w:rFonts w:ascii="Times New Roman" w:hAnsi="Times New Roman" w:cs="Times New Roman"/>
          <w:sz w:val="24"/>
          <w:szCs w:val="24"/>
        </w:rPr>
        <w:t xml:space="preserve"> the </w:t>
      </w:r>
      <w:r w:rsidR="00FB3439" w:rsidRPr="00B95480">
        <w:rPr>
          <w:rFonts w:ascii="Times New Roman" w:hAnsi="Times New Roman" w:cs="Times New Roman"/>
          <w:sz w:val="24"/>
          <w:szCs w:val="24"/>
        </w:rPr>
        <w:t xml:space="preserve">palaeolatitudinal </w:t>
      </w:r>
      <w:r w:rsidR="004535F0" w:rsidRPr="00B95480">
        <w:rPr>
          <w:rFonts w:ascii="Times New Roman" w:hAnsi="Times New Roman" w:cs="Times New Roman"/>
          <w:sz w:val="24"/>
          <w:szCs w:val="24"/>
        </w:rPr>
        <w:t xml:space="preserve">distribution of Ediacaran fossil </w:t>
      </w:r>
      <w:r w:rsidR="00FB3439" w:rsidRPr="00B95480">
        <w:rPr>
          <w:rFonts w:ascii="Times New Roman" w:hAnsi="Times New Roman" w:cs="Times New Roman"/>
          <w:sz w:val="24"/>
          <w:szCs w:val="24"/>
        </w:rPr>
        <w:t xml:space="preserve">localities </w:t>
      </w:r>
      <w:r w:rsidR="00E27AF7">
        <w:rPr>
          <w:rFonts w:ascii="Times New Roman" w:hAnsi="Times New Roman" w:cs="Times New Roman"/>
          <w:sz w:val="24"/>
          <w:szCs w:val="24"/>
        </w:rPr>
        <w:t>with</w:t>
      </w:r>
      <w:r w:rsidR="00E27AF7" w:rsidRPr="00B95480">
        <w:rPr>
          <w:rFonts w:ascii="Times New Roman" w:hAnsi="Times New Roman" w:cs="Times New Roman"/>
          <w:sz w:val="24"/>
          <w:szCs w:val="24"/>
        </w:rPr>
        <w:t xml:space="preserve"> </w:t>
      </w:r>
      <w:r w:rsidR="004535F0" w:rsidRPr="00B95480">
        <w:rPr>
          <w:rFonts w:ascii="Times New Roman" w:hAnsi="Times New Roman" w:cs="Times New Roman"/>
          <w:sz w:val="24"/>
          <w:szCs w:val="24"/>
        </w:rPr>
        <w:t xml:space="preserve">the distribution of tubular organisms on the </w:t>
      </w:r>
      <w:r w:rsidR="008334CD" w:rsidRPr="00B95480">
        <w:rPr>
          <w:rFonts w:ascii="Times New Roman" w:hAnsi="Times New Roman" w:cs="Times New Roman"/>
          <w:sz w:val="24"/>
          <w:szCs w:val="24"/>
        </w:rPr>
        <w:t xml:space="preserve">SCO01 </w:t>
      </w:r>
      <w:r w:rsidR="004535F0" w:rsidRPr="00B95480">
        <w:rPr>
          <w:rFonts w:ascii="Times New Roman" w:hAnsi="Times New Roman" w:cs="Times New Roman"/>
          <w:sz w:val="24"/>
          <w:szCs w:val="24"/>
        </w:rPr>
        <w:t>reconstruction</w:t>
      </w:r>
      <w:r w:rsidR="00EF0B86">
        <w:rPr>
          <w:rFonts w:ascii="Times New Roman" w:hAnsi="Times New Roman" w:cs="Times New Roman"/>
          <w:sz w:val="24"/>
          <w:szCs w:val="24"/>
        </w:rPr>
        <w:t>,</w:t>
      </w:r>
      <w:r w:rsidR="00EF0B86" w:rsidRPr="00EF0B86">
        <w:rPr>
          <w:rFonts w:ascii="Times New Roman" w:hAnsi="Times New Roman" w:cs="Times New Roman"/>
          <w:sz w:val="24"/>
          <w:szCs w:val="24"/>
        </w:rPr>
        <w:t xml:space="preserve"> </w:t>
      </w:r>
      <w:r w:rsidR="00EF0B86">
        <w:rPr>
          <w:rFonts w:ascii="Times New Roman" w:hAnsi="Times New Roman" w:cs="Times New Roman"/>
          <w:sz w:val="24"/>
          <w:szCs w:val="24"/>
        </w:rPr>
        <w:t>across the late Ediacaran (</w:t>
      </w:r>
      <w:proofErr w:type="gramStart"/>
      <w:r w:rsidR="00EF0B86">
        <w:rPr>
          <w:rFonts w:ascii="Times New Roman" w:hAnsi="Times New Roman" w:cs="Times New Roman"/>
          <w:sz w:val="24"/>
          <w:szCs w:val="24"/>
        </w:rPr>
        <w:t>i.e.</w:t>
      </w:r>
      <w:proofErr w:type="gramEnd"/>
      <w:r w:rsidR="00EF0B86">
        <w:rPr>
          <w:rFonts w:ascii="Times New Roman" w:hAnsi="Times New Roman" w:cs="Times New Roman"/>
          <w:sz w:val="24"/>
          <w:szCs w:val="24"/>
        </w:rPr>
        <w:t xml:space="preserve"> &gt;581–539 Ma)</w:t>
      </w:r>
      <w:r w:rsidR="004535F0" w:rsidRPr="00B95480">
        <w:rPr>
          <w:rFonts w:ascii="Times New Roman" w:hAnsi="Times New Roman" w:cs="Times New Roman"/>
          <w:sz w:val="24"/>
          <w:szCs w:val="24"/>
        </w:rPr>
        <w:t xml:space="preserve">. </w:t>
      </w:r>
      <w:r w:rsidR="00201F93">
        <w:rPr>
          <w:rFonts w:ascii="Times New Roman" w:hAnsi="Times New Roman" w:cs="Times New Roman"/>
          <w:sz w:val="24"/>
          <w:szCs w:val="24"/>
        </w:rPr>
        <w:t>(</w:t>
      </w:r>
      <w:r w:rsidR="00DD07DD" w:rsidRPr="00B95480">
        <w:rPr>
          <w:rFonts w:ascii="Times New Roman" w:hAnsi="Times New Roman" w:cs="Times New Roman"/>
          <w:b/>
          <w:bCs/>
          <w:sz w:val="24"/>
          <w:szCs w:val="24"/>
        </w:rPr>
        <w:t>a</w:t>
      </w:r>
      <w:r w:rsidR="008334CD" w:rsidRPr="00B95480">
        <w:rPr>
          <w:rFonts w:ascii="Times New Roman" w:hAnsi="Times New Roman" w:cs="Times New Roman"/>
          <w:b/>
          <w:bCs/>
          <w:sz w:val="24"/>
          <w:szCs w:val="24"/>
        </w:rPr>
        <w:t>–</w:t>
      </w:r>
      <w:r w:rsidR="00DD07DD" w:rsidRPr="00B95480">
        <w:rPr>
          <w:rFonts w:ascii="Times New Roman" w:hAnsi="Times New Roman" w:cs="Times New Roman"/>
          <w:b/>
          <w:bCs/>
          <w:sz w:val="24"/>
          <w:szCs w:val="24"/>
        </w:rPr>
        <w:t>c</w:t>
      </w:r>
      <w:r w:rsidR="00DD07DD" w:rsidRPr="00201F93">
        <w:rPr>
          <w:rFonts w:ascii="Times New Roman" w:hAnsi="Times New Roman" w:cs="Times New Roman"/>
          <w:sz w:val="24"/>
          <w:szCs w:val="24"/>
        </w:rPr>
        <w:t>)</w:t>
      </w:r>
      <w:r w:rsidR="00DD07DD" w:rsidRPr="00B95480">
        <w:rPr>
          <w:rFonts w:ascii="Times New Roman" w:hAnsi="Times New Roman" w:cs="Times New Roman"/>
          <w:sz w:val="24"/>
          <w:szCs w:val="24"/>
        </w:rPr>
        <w:t xml:space="preserve"> Graphs comparing the distribution of Ediacaran fossil sites</w:t>
      </w:r>
      <w:r w:rsidR="004D6749" w:rsidRPr="004D6749">
        <w:rPr>
          <w:rFonts w:ascii="Times New Roman" w:hAnsi="Times New Roman" w:cs="Times New Roman"/>
          <w:sz w:val="24"/>
          <w:szCs w:val="24"/>
        </w:rPr>
        <w:t xml:space="preserve"> </w:t>
      </w:r>
      <w:r w:rsidR="00DD07DD" w:rsidRPr="00B95480">
        <w:rPr>
          <w:rFonts w:ascii="Times New Roman" w:hAnsi="Times New Roman" w:cs="Times New Roman"/>
          <w:sz w:val="24"/>
          <w:szCs w:val="24"/>
        </w:rPr>
        <w:t xml:space="preserve">(blue) to the distribution of </w:t>
      </w:r>
      <w:r w:rsidR="00201F93">
        <w:rPr>
          <w:rFonts w:ascii="Times New Roman" w:hAnsi="Times New Roman" w:cs="Times New Roman"/>
          <w:sz w:val="24"/>
          <w:szCs w:val="24"/>
        </w:rPr>
        <w:t>(</w:t>
      </w:r>
      <w:r w:rsidR="00DD07DD" w:rsidRPr="00B95480">
        <w:rPr>
          <w:rFonts w:ascii="Times New Roman" w:hAnsi="Times New Roman" w:cs="Times New Roman"/>
          <w:sz w:val="24"/>
          <w:szCs w:val="24"/>
        </w:rPr>
        <w:t xml:space="preserve">a) </w:t>
      </w:r>
      <w:r w:rsidR="00EF0B86">
        <w:rPr>
          <w:rFonts w:ascii="Times New Roman" w:hAnsi="Times New Roman" w:cs="Times New Roman"/>
          <w:sz w:val="24"/>
          <w:szCs w:val="24"/>
        </w:rPr>
        <w:t>CaCO</w:t>
      </w:r>
      <w:r w:rsidR="00EF0B86" w:rsidRPr="001F0AB1">
        <w:rPr>
          <w:rFonts w:ascii="Times New Roman" w:hAnsi="Times New Roman" w:cs="Times New Roman"/>
          <w:sz w:val="24"/>
          <w:szCs w:val="24"/>
          <w:vertAlign w:val="subscript"/>
        </w:rPr>
        <w:t>3</w:t>
      </w:r>
      <w:r w:rsidR="00EF0B86">
        <w:rPr>
          <w:rFonts w:ascii="Times New Roman" w:hAnsi="Times New Roman" w:cs="Times New Roman"/>
          <w:sz w:val="24"/>
          <w:szCs w:val="24"/>
        </w:rPr>
        <w:t xml:space="preserve"> </w:t>
      </w:r>
      <w:proofErr w:type="spellStart"/>
      <w:r w:rsidR="00DD07DD" w:rsidRPr="00B95480">
        <w:rPr>
          <w:rFonts w:ascii="Times New Roman" w:hAnsi="Times New Roman" w:cs="Times New Roman"/>
          <w:sz w:val="24"/>
          <w:szCs w:val="24"/>
        </w:rPr>
        <w:t>biomineralising</w:t>
      </w:r>
      <w:proofErr w:type="spellEnd"/>
      <w:r w:rsidR="00DD07DD" w:rsidRPr="00B95480">
        <w:rPr>
          <w:rFonts w:ascii="Times New Roman" w:hAnsi="Times New Roman" w:cs="Times New Roman"/>
          <w:sz w:val="24"/>
          <w:szCs w:val="24"/>
        </w:rPr>
        <w:t xml:space="preserve"> tubes, </w:t>
      </w:r>
      <w:r w:rsidR="00201F93">
        <w:rPr>
          <w:rFonts w:ascii="Times New Roman" w:hAnsi="Times New Roman" w:cs="Times New Roman"/>
          <w:sz w:val="24"/>
          <w:szCs w:val="24"/>
        </w:rPr>
        <w:t>(</w:t>
      </w:r>
      <w:r w:rsidR="00DD07DD" w:rsidRPr="00B95480">
        <w:rPr>
          <w:rFonts w:ascii="Times New Roman" w:hAnsi="Times New Roman" w:cs="Times New Roman"/>
          <w:sz w:val="24"/>
          <w:szCs w:val="24"/>
        </w:rPr>
        <w:t xml:space="preserve">b) organic template tubes, and </w:t>
      </w:r>
      <w:r w:rsidR="00201F93">
        <w:rPr>
          <w:rFonts w:ascii="Times New Roman" w:hAnsi="Times New Roman" w:cs="Times New Roman"/>
          <w:sz w:val="24"/>
          <w:szCs w:val="24"/>
        </w:rPr>
        <w:t>(</w:t>
      </w:r>
      <w:r w:rsidR="00DD07DD" w:rsidRPr="00B95480">
        <w:rPr>
          <w:rFonts w:ascii="Times New Roman" w:hAnsi="Times New Roman" w:cs="Times New Roman"/>
          <w:sz w:val="24"/>
          <w:szCs w:val="24"/>
        </w:rPr>
        <w:t xml:space="preserve">c) soft bodied tubes. </w:t>
      </w:r>
      <w:r w:rsidR="00201F93">
        <w:rPr>
          <w:rFonts w:ascii="Times New Roman" w:hAnsi="Times New Roman" w:cs="Times New Roman"/>
          <w:sz w:val="24"/>
          <w:szCs w:val="24"/>
        </w:rPr>
        <w:t>(</w:t>
      </w:r>
      <w:r w:rsidR="00DD07DD" w:rsidRPr="00B95480">
        <w:rPr>
          <w:rFonts w:ascii="Times New Roman" w:hAnsi="Times New Roman" w:cs="Times New Roman"/>
          <w:b/>
          <w:bCs/>
          <w:sz w:val="24"/>
          <w:szCs w:val="24"/>
        </w:rPr>
        <w:t>d</w:t>
      </w:r>
      <w:r w:rsidR="008334CD" w:rsidRPr="00B95480">
        <w:rPr>
          <w:rFonts w:ascii="Times New Roman" w:hAnsi="Times New Roman" w:cs="Times New Roman"/>
          <w:b/>
          <w:bCs/>
          <w:sz w:val="24"/>
          <w:szCs w:val="24"/>
        </w:rPr>
        <w:t>–</w:t>
      </w:r>
      <w:r w:rsidR="00DD07DD" w:rsidRPr="00B95480">
        <w:rPr>
          <w:rFonts w:ascii="Times New Roman" w:hAnsi="Times New Roman" w:cs="Times New Roman"/>
          <w:b/>
          <w:bCs/>
          <w:sz w:val="24"/>
          <w:szCs w:val="24"/>
        </w:rPr>
        <w:t>f</w:t>
      </w:r>
      <w:r w:rsidR="00DD07DD" w:rsidRPr="00201F93">
        <w:rPr>
          <w:rFonts w:ascii="Times New Roman" w:hAnsi="Times New Roman" w:cs="Times New Roman"/>
          <w:sz w:val="24"/>
          <w:szCs w:val="24"/>
        </w:rPr>
        <w:t>)</w:t>
      </w:r>
      <w:r w:rsidR="00DD07DD" w:rsidRPr="00B95480">
        <w:rPr>
          <w:rFonts w:ascii="Times New Roman" w:hAnsi="Times New Roman" w:cs="Times New Roman"/>
          <w:sz w:val="24"/>
          <w:szCs w:val="24"/>
        </w:rPr>
        <w:t xml:space="preserve"> Graphs normalised against locality density. </w:t>
      </w:r>
      <w:r w:rsidR="00DA4554">
        <w:rPr>
          <w:rFonts w:ascii="Times New Roman" w:hAnsi="Times New Roman" w:cs="Times New Roman"/>
          <w:sz w:val="24"/>
          <w:szCs w:val="24"/>
        </w:rPr>
        <w:t>All CaCO</w:t>
      </w:r>
      <w:r w:rsidR="00DA4554" w:rsidRPr="00FC43AF">
        <w:rPr>
          <w:rFonts w:ascii="Times New Roman" w:hAnsi="Times New Roman" w:cs="Times New Roman"/>
          <w:sz w:val="24"/>
          <w:szCs w:val="24"/>
          <w:vertAlign w:val="subscript"/>
        </w:rPr>
        <w:t>3</w:t>
      </w:r>
      <w:r w:rsidR="00DA4554">
        <w:rPr>
          <w:rFonts w:ascii="Times New Roman" w:hAnsi="Times New Roman" w:cs="Times New Roman"/>
          <w:sz w:val="24"/>
          <w:szCs w:val="24"/>
        </w:rPr>
        <w:t xml:space="preserve"> </w:t>
      </w:r>
      <w:proofErr w:type="spellStart"/>
      <w:r w:rsidR="00DA4554">
        <w:rPr>
          <w:rFonts w:ascii="Times New Roman" w:hAnsi="Times New Roman" w:cs="Times New Roman"/>
          <w:sz w:val="24"/>
          <w:szCs w:val="24"/>
        </w:rPr>
        <w:t>biomineralising</w:t>
      </w:r>
      <w:proofErr w:type="spellEnd"/>
      <w:r w:rsidR="00DA4554">
        <w:rPr>
          <w:rFonts w:ascii="Times New Roman" w:hAnsi="Times New Roman" w:cs="Times New Roman"/>
          <w:sz w:val="24"/>
          <w:szCs w:val="24"/>
        </w:rPr>
        <w:t xml:space="preserve"> and organic template tubes included in (a–b, </w:t>
      </w:r>
      <w:r w:rsidR="00DA4554" w:rsidRPr="0031708B">
        <w:rPr>
          <w:rFonts w:ascii="Times New Roman" w:hAnsi="Times New Roman" w:cs="Times New Roman"/>
          <w:sz w:val="24"/>
          <w:szCs w:val="24"/>
        </w:rPr>
        <w:t>d–e</w:t>
      </w:r>
      <w:r w:rsidR="00DA4554">
        <w:rPr>
          <w:rFonts w:ascii="Times New Roman" w:hAnsi="Times New Roman" w:cs="Times New Roman"/>
          <w:sz w:val="24"/>
          <w:szCs w:val="24"/>
        </w:rPr>
        <w:t xml:space="preserve">) are found between 550–539 Ma. </w:t>
      </w:r>
      <w:r w:rsidR="00FB3439" w:rsidRPr="00B95480">
        <w:rPr>
          <w:rFonts w:ascii="Times New Roman" w:hAnsi="Times New Roman" w:cs="Times New Roman"/>
          <w:sz w:val="24"/>
          <w:szCs w:val="24"/>
        </w:rPr>
        <w:t>The ‘n</w:t>
      </w:r>
      <w:r w:rsidR="00DD07DD" w:rsidRPr="00B95480">
        <w:rPr>
          <w:rFonts w:ascii="Times New Roman" w:hAnsi="Times New Roman" w:cs="Times New Roman"/>
          <w:sz w:val="24"/>
          <w:szCs w:val="24"/>
        </w:rPr>
        <w:t>ormalised taxa</w:t>
      </w:r>
      <w:r w:rsidR="00FB3439" w:rsidRPr="00B95480">
        <w:rPr>
          <w:rFonts w:ascii="Times New Roman" w:hAnsi="Times New Roman" w:cs="Times New Roman"/>
          <w:sz w:val="24"/>
          <w:szCs w:val="24"/>
        </w:rPr>
        <w:t>’</w:t>
      </w:r>
      <w:r w:rsidR="00DD07DD" w:rsidRPr="00B95480">
        <w:rPr>
          <w:rFonts w:ascii="Times New Roman" w:hAnsi="Times New Roman" w:cs="Times New Roman"/>
          <w:sz w:val="24"/>
          <w:szCs w:val="24"/>
        </w:rPr>
        <w:t xml:space="preserve"> </w:t>
      </w:r>
      <w:r w:rsidR="008334CD" w:rsidRPr="00B95480">
        <w:rPr>
          <w:rFonts w:ascii="Times New Roman" w:hAnsi="Times New Roman" w:cs="Times New Roman"/>
          <w:sz w:val="24"/>
          <w:szCs w:val="24"/>
        </w:rPr>
        <w:t>axes</w:t>
      </w:r>
      <w:r w:rsidR="00DD07DD" w:rsidRPr="00B95480">
        <w:rPr>
          <w:rFonts w:ascii="Times New Roman" w:hAnsi="Times New Roman" w:cs="Times New Roman"/>
          <w:sz w:val="24"/>
          <w:szCs w:val="24"/>
        </w:rPr>
        <w:t xml:space="preserve"> are equivalent to those used for taxon diversity in </w:t>
      </w:r>
      <w:r w:rsidR="00201F93">
        <w:rPr>
          <w:rFonts w:ascii="Times New Roman" w:hAnsi="Times New Roman" w:cs="Times New Roman"/>
          <w:sz w:val="24"/>
          <w:szCs w:val="24"/>
        </w:rPr>
        <w:t>(</w:t>
      </w:r>
      <w:r w:rsidR="00DD07DD" w:rsidRPr="00B95480">
        <w:rPr>
          <w:rFonts w:ascii="Times New Roman" w:hAnsi="Times New Roman" w:cs="Times New Roman"/>
          <w:sz w:val="24"/>
          <w:szCs w:val="24"/>
        </w:rPr>
        <w:t>a</w:t>
      </w:r>
      <w:r w:rsidR="008334CD" w:rsidRPr="00B95480">
        <w:rPr>
          <w:rFonts w:ascii="Times New Roman" w:hAnsi="Times New Roman" w:cs="Times New Roman"/>
          <w:sz w:val="24"/>
          <w:szCs w:val="24"/>
        </w:rPr>
        <w:t>–</w:t>
      </w:r>
      <w:r w:rsidR="00DD07DD" w:rsidRPr="00B95480">
        <w:rPr>
          <w:rFonts w:ascii="Times New Roman" w:hAnsi="Times New Roman" w:cs="Times New Roman"/>
          <w:sz w:val="24"/>
          <w:szCs w:val="24"/>
        </w:rPr>
        <w:t>c).</w:t>
      </w:r>
      <w:r w:rsidR="00E73541" w:rsidRPr="00B95480">
        <w:rPr>
          <w:rFonts w:ascii="Times New Roman" w:hAnsi="Times New Roman" w:cs="Times New Roman"/>
          <w:sz w:val="24"/>
          <w:szCs w:val="24"/>
        </w:rPr>
        <w:t xml:space="preserve"> The sample sizes of these groups are not sufficient to perform valid chi-squared tests.</w:t>
      </w:r>
    </w:p>
    <w:p w14:paraId="3EA28FC9" w14:textId="665B38E6" w:rsidR="00A444D9" w:rsidRPr="00B95480" w:rsidRDefault="00F11B2F" w:rsidP="0078608A">
      <w:pPr>
        <w:jc w:val="both"/>
        <w:rPr>
          <w:rFonts w:ascii="Times New Roman" w:hAnsi="Times New Roman" w:cs="Times New Roman"/>
          <w:sz w:val="24"/>
          <w:szCs w:val="24"/>
        </w:rPr>
      </w:pPr>
      <w:r>
        <w:rPr>
          <w:noProof/>
          <w:lang w:eastAsia="en-GB"/>
        </w:rPr>
        <w:lastRenderedPageBreak/>
        <w:drawing>
          <wp:anchor distT="0" distB="0" distL="114300" distR="114300" simplePos="0" relativeHeight="251659264" behindDoc="0" locked="0" layoutInCell="1" allowOverlap="1" wp14:anchorId="31D64884" wp14:editId="745056C9">
            <wp:simplePos x="0" y="0"/>
            <wp:positionH relativeFrom="column">
              <wp:posOffset>31750</wp:posOffset>
            </wp:positionH>
            <wp:positionV relativeFrom="paragraph">
              <wp:posOffset>0</wp:posOffset>
            </wp:positionV>
            <wp:extent cx="3644900" cy="8863330"/>
            <wp:effectExtent l="0" t="0" r="0" b="0"/>
            <wp:wrapSquare wrapText="bothSides"/>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4900" cy="886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463" w:rsidRPr="00B95480">
        <w:rPr>
          <w:rFonts w:ascii="Times New Roman" w:hAnsi="Times New Roman" w:cs="Times New Roman"/>
          <w:b/>
          <w:bCs/>
          <w:sz w:val="24"/>
          <w:szCs w:val="24"/>
        </w:rPr>
        <w:t>Supplementary Figure 2</w:t>
      </w:r>
      <w:r w:rsidR="00140804" w:rsidRPr="00B95480">
        <w:rPr>
          <w:rFonts w:ascii="Times New Roman" w:hAnsi="Times New Roman" w:cs="Times New Roman"/>
          <w:b/>
          <w:bCs/>
          <w:sz w:val="24"/>
          <w:szCs w:val="24"/>
        </w:rPr>
        <w:t>3</w:t>
      </w:r>
      <w:r w:rsidR="00131463" w:rsidRPr="00B95480">
        <w:rPr>
          <w:rFonts w:ascii="Times New Roman" w:hAnsi="Times New Roman" w:cs="Times New Roman"/>
          <w:b/>
          <w:bCs/>
          <w:sz w:val="24"/>
          <w:szCs w:val="24"/>
        </w:rPr>
        <w:t xml:space="preserve">: </w:t>
      </w:r>
      <w:r w:rsidR="00131463" w:rsidRPr="00B95480">
        <w:rPr>
          <w:rFonts w:ascii="Times New Roman" w:hAnsi="Times New Roman" w:cs="Times New Roman"/>
          <w:sz w:val="24"/>
          <w:szCs w:val="24"/>
        </w:rPr>
        <w:t xml:space="preserve">Alternative dendrograms </w:t>
      </w:r>
      <w:r w:rsidR="00FB3439" w:rsidRPr="00B95480">
        <w:rPr>
          <w:rFonts w:ascii="Times New Roman" w:hAnsi="Times New Roman" w:cs="Times New Roman"/>
          <w:sz w:val="24"/>
          <w:szCs w:val="24"/>
        </w:rPr>
        <w:t>featuri</w:t>
      </w:r>
      <w:r w:rsidR="00131463" w:rsidRPr="00B95480">
        <w:rPr>
          <w:rFonts w:ascii="Times New Roman" w:hAnsi="Times New Roman" w:cs="Times New Roman"/>
          <w:sz w:val="24"/>
          <w:szCs w:val="24"/>
        </w:rPr>
        <w:t>ng localities with &gt;3, &gt;4, &gt;5 and &gt;6 taxa, with or without the inclusion of data for the presence/absence of bilaterian trace fossils. The corresponding cophenetic correlation coefficients (CPCC) are also presented. The nodes vary with even small changes to the data</w:t>
      </w:r>
      <w:r w:rsidR="00E27AF7">
        <w:rPr>
          <w:rFonts w:ascii="Times New Roman" w:hAnsi="Times New Roman" w:cs="Times New Roman"/>
          <w:sz w:val="24"/>
          <w:szCs w:val="24"/>
        </w:rPr>
        <w:t>,</w:t>
      </w:r>
      <w:r w:rsidR="001A5749" w:rsidRPr="00B95480">
        <w:rPr>
          <w:rFonts w:ascii="Times New Roman" w:hAnsi="Times New Roman" w:cs="Times New Roman"/>
          <w:sz w:val="24"/>
          <w:szCs w:val="24"/>
        </w:rPr>
        <w:t xml:space="preserve"> suggesting limited support for these trees</w:t>
      </w:r>
      <w:r w:rsidR="00131463" w:rsidRPr="00B95480">
        <w:rPr>
          <w:rFonts w:ascii="Times New Roman" w:hAnsi="Times New Roman" w:cs="Times New Roman"/>
          <w:sz w:val="24"/>
          <w:szCs w:val="24"/>
        </w:rPr>
        <w:t>.</w:t>
      </w:r>
      <w:r w:rsidR="00576B31" w:rsidRPr="00B95480">
        <w:rPr>
          <w:rFonts w:ascii="Times New Roman" w:hAnsi="Times New Roman" w:cs="Times New Roman"/>
          <w:sz w:val="24"/>
          <w:szCs w:val="24"/>
        </w:rPr>
        <w:t xml:space="preserve"> </w:t>
      </w:r>
      <w:r w:rsidR="00E27AF7" w:rsidRPr="00B95480">
        <w:rPr>
          <w:rFonts w:ascii="Times New Roman" w:hAnsi="Times New Roman" w:cs="Times New Roman"/>
          <w:sz w:val="24"/>
          <w:szCs w:val="24"/>
        </w:rPr>
        <w:t>Inc</w:t>
      </w:r>
      <w:r w:rsidR="00E27AF7">
        <w:rPr>
          <w:rFonts w:ascii="Times New Roman" w:hAnsi="Times New Roman" w:cs="Times New Roman"/>
          <w:sz w:val="24"/>
          <w:szCs w:val="24"/>
        </w:rPr>
        <w:t xml:space="preserve">orporation of data from sites with fewer </w:t>
      </w:r>
      <w:proofErr w:type="spellStart"/>
      <w:r w:rsidR="00E27AF7">
        <w:rPr>
          <w:rFonts w:ascii="Times New Roman" w:hAnsi="Times New Roman" w:cs="Times New Roman"/>
          <w:sz w:val="24"/>
          <w:szCs w:val="24"/>
        </w:rPr>
        <w:t>taxa</w:t>
      </w:r>
      <w:proofErr w:type="spellEnd"/>
      <w:r w:rsidR="00F56698" w:rsidRPr="00B95480">
        <w:rPr>
          <w:rFonts w:ascii="Times New Roman" w:hAnsi="Times New Roman" w:cs="Times New Roman"/>
          <w:sz w:val="24"/>
          <w:szCs w:val="24"/>
        </w:rPr>
        <w:t xml:space="preserve"> increases mixing of </w:t>
      </w:r>
      <w:r w:rsidR="00FB3439" w:rsidRPr="00B95480">
        <w:rPr>
          <w:rFonts w:ascii="Times New Roman" w:hAnsi="Times New Roman" w:cs="Times New Roman"/>
          <w:sz w:val="24"/>
          <w:szCs w:val="24"/>
        </w:rPr>
        <w:t xml:space="preserve">“traditional” (Waggoner, 2003) </w:t>
      </w:r>
      <w:r w:rsidR="00F56698" w:rsidRPr="00B95480">
        <w:rPr>
          <w:rFonts w:ascii="Times New Roman" w:hAnsi="Times New Roman" w:cs="Times New Roman"/>
          <w:sz w:val="24"/>
          <w:szCs w:val="24"/>
        </w:rPr>
        <w:t>assemblages. The m</w:t>
      </w:r>
      <w:r w:rsidR="00131463" w:rsidRPr="00B95480">
        <w:rPr>
          <w:rFonts w:ascii="Times New Roman" w:hAnsi="Times New Roman" w:cs="Times New Roman"/>
          <w:sz w:val="24"/>
          <w:szCs w:val="24"/>
        </w:rPr>
        <w:t xml:space="preserve">ost </w:t>
      </w:r>
      <w:r w:rsidR="00B82225">
        <w:rPr>
          <w:rFonts w:ascii="Times New Roman" w:hAnsi="Times New Roman" w:cs="Times New Roman"/>
          <w:sz w:val="24"/>
          <w:szCs w:val="24"/>
        </w:rPr>
        <w:t>consistent</w:t>
      </w:r>
      <w:r w:rsidR="00B82225" w:rsidRPr="00B95480">
        <w:rPr>
          <w:rFonts w:ascii="Times New Roman" w:hAnsi="Times New Roman" w:cs="Times New Roman"/>
          <w:sz w:val="24"/>
          <w:szCs w:val="24"/>
        </w:rPr>
        <w:t xml:space="preserve"> </w:t>
      </w:r>
      <w:r w:rsidR="00131463" w:rsidRPr="00B95480">
        <w:rPr>
          <w:rFonts w:ascii="Times New Roman" w:hAnsi="Times New Roman" w:cs="Times New Roman"/>
          <w:sz w:val="24"/>
          <w:szCs w:val="24"/>
        </w:rPr>
        <w:t xml:space="preserve">trends </w:t>
      </w:r>
      <w:r w:rsidR="00FB3439" w:rsidRPr="00B95480">
        <w:rPr>
          <w:rFonts w:ascii="Times New Roman" w:hAnsi="Times New Roman" w:cs="Times New Roman"/>
          <w:sz w:val="24"/>
          <w:szCs w:val="24"/>
        </w:rPr>
        <w:t xml:space="preserve">as judged by CPCC </w:t>
      </w:r>
      <w:r w:rsidR="00131463" w:rsidRPr="00B95480">
        <w:rPr>
          <w:rFonts w:ascii="Times New Roman" w:hAnsi="Times New Roman" w:cs="Times New Roman"/>
          <w:sz w:val="24"/>
          <w:szCs w:val="24"/>
        </w:rPr>
        <w:t xml:space="preserve">occur </w:t>
      </w:r>
      <w:r w:rsidR="00E27AF7">
        <w:rPr>
          <w:rFonts w:ascii="Times New Roman" w:hAnsi="Times New Roman" w:cs="Times New Roman"/>
          <w:sz w:val="24"/>
          <w:szCs w:val="24"/>
        </w:rPr>
        <w:t>when sites with few taxa are excluded</w:t>
      </w:r>
      <w:r w:rsidR="00131463" w:rsidRPr="00B95480">
        <w:rPr>
          <w:rFonts w:ascii="Times New Roman" w:hAnsi="Times New Roman" w:cs="Times New Roman"/>
          <w:sz w:val="24"/>
          <w:szCs w:val="24"/>
        </w:rPr>
        <w:t xml:space="preserve">, but </w:t>
      </w:r>
      <w:r w:rsidR="00FB3439" w:rsidRPr="00B95480">
        <w:rPr>
          <w:rFonts w:ascii="Times New Roman" w:hAnsi="Times New Roman" w:cs="Times New Roman"/>
          <w:sz w:val="24"/>
          <w:szCs w:val="24"/>
        </w:rPr>
        <w:t>such plots necessarily include fewer localities</w:t>
      </w:r>
      <w:r w:rsidR="00131463" w:rsidRPr="00B95480">
        <w:rPr>
          <w:rFonts w:ascii="Times New Roman" w:hAnsi="Times New Roman" w:cs="Times New Roman"/>
          <w:sz w:val="24"/>
          <w:szCs w:val="24"/>
        </w:rPr>
        <w:t>.</w:t>
      </w:r>
      <w:r w:rsidR="002840AD" w:rsidRPr="00B95480">
        <w:rPr>
          <w:rFonts w:ascii="Times New Roman" w:hAnsi="Times New Roman" w:cs="Times New Roman"/>
          <w:sz w:val="24"/>
          <w:szCs w:val="24"/>
        </w:rPr>
        <w:t xml:space="preserve"> The inclusion of the presence/absence of bilaterian traces improves the CPCC</w:t>
      </w:r>
      <w:r w:rsidR="00FB3439" w:rsidRPr="00B95480">
        <w:rPr>
          <w:rFonts w:ascii="Times New Roman" w:hAnsi="Times New Roman" w:cs="Times New Roman"/>
          <w:sz w:val="24"/>
          <w:szCs w:val="24"/>
        </w:rPr>
        <w:t>,</w:t>
      </w:r>
      <w:r w:rsidR="002840AD" w:rsidRPr="00B95480">
        <w:rPr>
          <w:rFonts w:ascii="Times New Roman" w:hAnsi="Times New Roman" w:cs="Times New Roman"/>
          <w:sz w:val="24"/>
          <w:szCs w:val="24"/>
        </w:rPr>
        <w:t xml:space="preserve"> and so </w:t>
      </w:r>
      <w:r w:rsidR="00FB3439" w:rsidRPr="00B95480">
        <w:rPr>
          <w:rFonts w:ascii="Times New Roman" w:hAnsi="Times New Roman" w:cs="Times New Roman"/>
          <w:sz w:val="24"/>
          <w:szCs w:val="24"/>
        </w:rPr>
        <w:t xml:space="preserve">traces </w:t>
      </w:r>
      <w:r w:rsidR="002840AD" w:rsidRPr="00B95480">
        <w:rPr>
          <w:rFonts w:ascii="Times New Roman" w:hAnsi="Times New Roman" w:cs="Times New Roman"/>
          <w:sz w:val="24"/>
          <w:szCs w:val="24"/>
        </w:rPr>
        <w:t>were included for our main analysis</w:t>
      </w:r>
      <w:r w:rsidR="00A46ABF" w:rsidRPr="00B95480">
        <w:rPr>
          <w:rFonts w:ascii="Times New Roman" w:hAnsi="Times New Roman" w:cs="Times New Roman"/>
          <w:sz w:val="24"/>
          <w:szCs w:val="24"/>
        </w:rPr>
        <w:t xml:space="preserve"> (Figure </w:t>
      </w:r>
      <w:r w:rsidR="007B30BE">
        <w:rPr>
          <w:rFonts w:ascii="Times New Roman" w:hAnsi="Times New Roman" w:cs="Times New Roman"/>
          <w:sz w:val="24"/>
          <w:szCs w:val="24"/>
        </w:rPr>
        <w:t>6</w:t>
      </w:r>
      <w:r w:rsidR="00A46ABF" w:rsidRPr="00B95480">
        <w:rPr>
          <w:rFonts w:ascii="Times New Roman" w:hAnsi="Times New Roman" w:cs="Times New Roman"/>
          <w:sz w:val="24"/>
          <w:szCs w:val="24"/>
        </w:rPr>
        <w:t>)</w:t>
      </w:r>
      <w:r w:rsidR="002840AD" w:rsidRPr="00B95480">
        <w:rPr>
          <w:rFonts w:ascii="Times New Roman" w:hAnsi="Times New Roman" w:cs="Times New Roman"/>
          <w:sz w:val="24"/>
          <w:szCs w:val="24"/>
        </w:rPr>
        <w:t>.</w:t>
      </w:r>
      <w:r w:rsidR="00F56698" w:rsidRPr="00B95480">
        <w:rPr>
          <w:rFonts w:ascii="Times New Roman" w:hAnsi="Times New Roman" w:cs="Times New Roman"/>
          <w:sz w:val="24"/>
          <w:szCs w:val="24"/>
        </w:rPr>
        <w:t xml:space="preserve"> </w:t>
      </w:r>
      <w:r w:rsidR="00A444D9" w:rsidRPr="00B95480">
        <w:rPr>
          <w:rFonts w:ascii="Times New Roman" w:hAnsi="Times New Roman" w:cs="Times New Roman"/>
          <w:sz w:val="24"/>
          <w:szCs w:val="24"/>
        </w:rPr>
        <w:br w:type="page"/>
      </w:r>
    </w:p>
    <w:p w14:paraId="68336324" w14:textId="19251F2F" w:rsidR="00A444D9" w:rsidRPr="00B95480" w:rsidRDefault="00A444D9" w:rsidP="0078608A">
      <w:pPr>
        <w:jc w:val="both"/>
        <w:rPr>
          <w:rFonts w:ascii="Times New Roman" w:hAnsi="Times New Roman" w:cs="Times New Roman"/>
          <w:b/>
          <w:bCs/>
          <w:sz w:val="24"/>
          <w:szCs w:val="24"/>
        </w:rPr>
      </w:pPr>
      <w:r w:rsidRPr="00B95480">
        <w:rPr>
          <w:rFonts w:ascii="Times New Roman" w:hAnsi="Times New Roman" w:cs="Times New Roman"/>
          <w:b/>
          <w:bCs/>
          <w:sz w:val="24"/>
          <w:szCs w:val="24"/>
        </w:rPr>
        <w:lastRenderedPageBreak/>
        <w:t xml:space="preserve">Supplementary File </w:t>
      </w:r>
      <w:r w:rsidR="00296F5A" w:rsidRPr="00B95480">
        <w:rPr>
          <w:rFonts w:ascii="Times New Roman" w:hAnsi="Times New Roman" w:cs="Times New Roman"/>
          <w:b/>
          <w:bCs/>
          <w:sz w:val="24"/>
          <w:szCs w:val="24"/>
        </w:rPr>
        <w:t>2</w:t>
      </w:r>
      <w:r w:rsidRPr="00B95480">
        <w:rPr>
          <w:rFonts w:ascii="Times New Roman" w:hAnsi="Times New Roman" w:cs="Times New Roman"/>
          <w:b/>
          <w:bCs/>
          <w:sz w:val="24"/>
          <w:szCs w:val="24"/>
        </w:rPr>
        <w:t xml:space="preserve"> contents</w:t>
      </w:r>
    </w:p>
    <w:p w14:paraId="7D813909" w14:textId="54A2B29C" w:rsidR="00714AB7" w:rsidRPr="00B95480" w:rsidRDefault="00714AB7" w:rsidP="0078608A">
      <w:pPr>
        <w:jc w:val="both"/>
        <w:rPr>
          <w:rFonts w:ascii="Times New Roman" w:hAnsi="Times New Roman" w:cs="Times New Roman"/>
          <w:sz w:val="24"/>
          <w:szCs w:val="24"/>
        </w:rPr>
      </w:pPr>
      <w:r w:rsidRPr="00B95480">
        <w:rPr>
          <w:rFonts w:ascii="Times New Roman" w:hAnsi="Times New Roman" w:cs="Times New Roman"/>
          <w:sz w:val="24"/>
          <w:szCs w:val="24"/>
        </w:rPr>
        <w:t>Our database contains base data, plotted data (graphical and maps)</w:t>
      </w:r>
      <w:r w:rsidR="00E27AF7">
        <w:rPr>
          <w:rFonts w:ascii="Times New Roman" w:hAnsi="Times New Roman" w:cs="Times New Roman"/>
          <w:sz w:val="24"/>
          <w:szCs w:val="24"/>
        </w:rPr>
        <w:t>,</w:t>
      </w:r>
      <w:r w:rsidRPr="00B95480">
        <w:rPr>
          <w:rFonts w:ascii="Times New Roman" w:hAnsi="Times New Roman" w:cs="Times New Roman"/>
          <w:sz w:val="24"/>
          <w:szCs w:val="24"/>
        </w:rPr>
        <w:t xml:space="preserve"> and analysis data. Plotted data and analysis data are </w:t>
      </w:r>
      <w:r w:rsidR="006920EE" w:rsidRPr="00B95480">
        <w:rPr>
          <w:rFonts w:ascii="Times New Roman" w:hAnsi="Times New Roman" w:cs="Times New Roman"/>
          <w:sz w:val="24"/>
          <w:szCs w:val="24"/>
        </w:rPr>
        <w:t>deriv</w:t>
      </w:r>
      <w:r w:rsidRPr="00B95480">
        <w:rPr>
          <w:rFonts w:ascii="Times New Roman" w:hAnsi="Times New Roman" w:cs="Times New Roman"/>
          <w:sz w:val="24"/>
          <w:szCs w:val="24"/>
        </w:rPr>
        <w:t>ed from the base data, using formul</w:t>
      </w:r>
      <w:r w:rsidR="00CB6E34" w:rsidRPr="00B95480">
        <w:rPr>
          <w:rFonts w:ascii="Times New Roman" w:hAnsi="Times New Roman" w:cs="Times New Roman"/>
          <w:sz w:val="24"/>
          <w:szCs w:val="24"/>
        </w:rPr>
        <w:t>ae</w:t>
      </w:r>
      <w:r w:rsidRPr="00B95480">
        <w:rPr>
          <w:rFonts w:ascii="Times New Roman" w:hAnsi="Times New Roman" w:cs="Times New Roman"/>
          <w:sz w:val="24"/>
          <w:szCs w:val="24"/>
        </w:rPr>
        <w:t xml:space="preserve"> in Excel. These data and corresponding Excel formulae are </w:t>
      </w:r>
      <w:r w:rsidR="00CB6E34" w:rsidRPr="00B95480">
        <w:rPr>
          <w:rFonts w:ascii="Times New Roman" w:hAnsi="Times New Roman" w:cs="Times New Roman"/>
          <w:sz w:val="24"/>
          <w:szCs w:val="24"/>
        </w:rPr>
        <w:t>presented in</w:t>
      </w:r>
      <w:r w:rsidRPr="00B95480">
        <w:rPr>
          <w:rFonts w:ascii="Times New Roman" w:hAnsi="Times New Roman" w:cs="Times New Roman"/>
          <w:sz w:val="24"/>
          <w:szCs w:val="24"/>
        </w:rPr>
        <w:t xml:space="preserve"> the following worksheets within Supplementary File </w:t>
      </w:r>
      <w:r w:rsidR="00296F5A" w:rsidRPr="00B95480">
        <w:rPr>
          <w:rFonts w:ascii="Times New Roman" w:hAnsi="Times New Roman" w:cs="Times New Roman"/>
          <w:sz w:val="24"/>
          <w:szCs w:val="24"/>
        </w:rPr>
        <w:t>2</w:t>
      </w:r>
      <w:r w:rsidRPr="00B95480">
        <w:rPr>
          <w:rFonts w:ascii="Times New Roman" w:hAnsi="Times New Roman" w:cs="Times New Roman"/>
          <w:sz w:val="24"/>
          <w:szCs w:val="24"/>
        </w:rPr>
        <w:t>:</w:t>
      </w:r>
    </w:p>
    <w:p w14:paraId="06257387" w14:textId="24CCB7D6" w:rsidR="00A444D9" w:rsidRPr="00B95480" w:rsidRDefault="00A444D9"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Data</w:t>
      </w:r>
      <w:r w:rsidR="00CB6E34" w:rsidRPr="00B95480">
        <w:rPr>
          <w:rFonts w:ascii="Times New Roman" w:hAnsi="Times New Roman" w:cs="Times New Roman"/>
          <w:b/>
          <w:bCs/>
          <w:i/>
          <w:iCs/>
          <w:sz w:val="24"/>
          <w:szCs w:val="24"/>
        </w:rPr>
        <w:t xml:space="preserve"> - Taxa</w:t>
      </w:r>
      <w:r w:rsidRPr="00B95480">
        <w:rPr>
          <w:rFonts w:ascii="Times New Roman" w:hAnsi="Times New Roman" w:cs="Times New Roman"/>
          <w:sz w:val="24"/>
          <w:szCs w:val="24"/>
        </w:rPr>
        <w:t xml:space="preserve"> – </w:t>
      </w:r>
      <w:r w:rsidR="00E330E4" w:rsidRPr="00B95480">
        <w:rPr>
          <w:rFonts w:ascii="Times New Roman" w:hAnsi="Times New Roman" w:cs="Times New Roman"/>
          <w:sz w:val="24"/>
          <w:szCs w:val="24"/>
        </w:rPr>
        <w:t>Dataset</w:t>
      </w:r>
      <w:r w:rsidRPr="00B95480">
        <w:rPr>
          <w:rFonts w:ascii="Times New Roman" w:hAnsi="Times New Roman" w:cs="Times New Roman"/>
          <w:sz w:val="24"/>
          <w:szCs w:val="24"/>
        </w:rPr>
        <w:t xml:space="preserve"> of all </w:t>
      </w:r>
      <w:r w:rsidR="008334CD" w:rsidRPr="00B95480">
        <w:rPr>
          <w:rFonts w:ascii="Times New Roman" w:hAnsi="Times New Roman" w:cs="Times New Roman"/>
          <w:sz w:val="24"/>
          <w:szCs w:val="24"/>
        </w:rPr>
        <w:t xml:space="preserve">genera </w:t>
      </w:r>
      <w:r w:rsidRPr="00B95480">
        <w:rPr>
          <w:rFonts w:ascii="Times New Roman" w:hAnsi="Times New Roman" w:cs="Times New Roman"/>
          <w:sz w:val="24"/>
          <w:szCs w:val="24"/>
        </w:rPr>
        <w:t xml:space="preserve">along with their </w:t>
      </w:r>
      <w:proofErr w:type="spellStart"/>
      <w:r w:rsidRPr="00B95480">
        <w:rPr>
          <w:rFonts w:ascii="Times New Roman" w:hAnsi="Times New Roman" w:cs="Times New Roman"/>
          <w:sz w:val="24"/>
          <w:szCs w:val="24"/>
        </w:rPr>
        <w:t>Morphogroup</w:t>
      </w:r>
      <w:proofErr w:type="spellEnd"/>
      <w:r w:rsidRPr="00B95480">
        <w:rPr>
          <w:rFonts w:ascii="Times New Roman" w:hAnsi="Times New Roman" w:cs="Times New Roman"/>
          <w:sz w:val="24"/>
          <w:szCs w:val="24"/>
        </w:rPr>
        <w:t xml:space="preserve">, Location, Age, Body Composition, Type, Palaeolatitude on both </w:t>
      </w:r>
      <w:r w:rsidR="00E839E4" w:rsidRPr="00B95480">
        <w:rPr>
          <w:rFonts w:ascii="Times New Roman" w:hAnsi="Times New Roman" w:cs="Times New Roman"/>
          <w:sz w:val="24"/>
          <w:szCs w:val="24"/>
        </w:rPr>
        <w:t>MER21</w:t>
      </w:r>
      <w:r w:rsidR="008334CD"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and </w:t>
      </w:r>
      <w:r w:rsidR="008334CD" w:rsidRPr="00B95480">
        <w:rPr>
          <w:rFonts w:ascii="Times New Roman" w:hAnsi="Times New Roman" w:cs="Times New Roman"/>
          <w:sz w:val="24"/>
          <w:szCs w:val="24"/>
        </w:rPr>
        <w:t xml:space="preserve">SCO01 </w:t>
      </w:r>
      <w:r w:rsidRPr="00B95480">
        <w:rPr>
          <w:rFonts w:ascii="Times New Roman" w:hAnsi="Times New Roman" w:cs="Times New Roman"/>
          <w:sz w:val="24"/>
          <w:szCs w:val="24"/>
        </w:rPr>
        <w:t>reconstructions</w:t>
      </w:r>
      <w:r w:rsidR="008334CD" w:rsidRPr="00B95480">
        <w:rPr>
          <w:rFonts w:ascii="Times New Roman" w:hAnsi="Times New Roman" w:cs="Times New Roman"/>
          <w:sz w:val="24"/>
          <w:szCs w:val="24"/>
        </w:rPr>
        <w:t>,</w:t>
      </w:r>
      <w:r w:rsidRPr="00B95480">
        <w:rPr>
          <w:rFonts w:ascii="Times New Roman" w:hAnsi="Times New Roman" w:cs="Times New Roman"/>
          <w:sz w:val="24"/>
          <w:szCs w:val="24"/>
        </w:rPr>
        <w:t xml:space="preserve"> and References</w:t>
      </w:r>
      <w:r w:rsidR="00E330E4" w:rsidRPr="00B95480">
        <w:rPr>
          <w:rFonts w:ascii="Times New Roman" w:hAnsi="Times New Roman" w:cs="Times New Roman"/>
          <w:sz w:val="24"/>
          <w:szCs w:val="24"/>
        </w:rPr>
        <w:t>.</w:t>
      </w:r>
    </w:p>
    <w:p w14:paraId="1DB9D803" w14:textId="5CB54DB4" w:rsidR="00A444D9" w:rsidRPr="00B95480" w:rsidRDefault="00CB6E34"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 xml:space="preserve">Data - </w:t>
      </w:r>
      <w:r w:rsidR="00A444D9" w:rsidRPr="00B95480">
        <w:rPr>
          <w:rFonts w:ascii="Times New Roman" w:hAnsi="Times New Roman" w:cs="Times New Roman"/>
          <w:b/>
          <w:bCs/>
          <w:i/>
          <w:iCs/>
          <w:sz w:val="24"/>
          <w:szCs w:val="24"/>
        </w:rPr>
        <w:t>Localities</w:t>
      </w:r>
      <w:r w:rsidR="00A444D9" w:rsidRPr="00B95480">
        <w:rPr>
          <w:rFonts w:ascii="Times New Roman" w:hAnsi="Times New Roman" w:cs="Times New Roman"/>
          <w:sz w:val="24"/>
          <w:szCs w:val="24"/>
        </w:rPr>
        <w:t xml:space="preserve"> –</w:t>
      </w:r>
      <w:r w:rsidR="00E330E4" w:rsidRPr="00B95480">
        <w:rPr>
          <w:rFonts w:ascii="Times New Roman" w:hAnsi="Times New Roman" w:cs="Times New Roman"/>
          <w:sz w:val="24"/>
          <w:szCs w:val="24"/>
        </w:rPr>
        <w:t xml:space="preserve"> Dataset</w:t>
      </w:r>
      <w:r w:rsidR="00A444D9" w:rsidRPr="00B95480">
        <w:rPr>
          <w:rFonts w:ascii="Times New Roman" w:hAnsi="Times New Roman" w:cs="Times New Roman"/>
          <w:sz w:val="24"/>
          <w:szCs w:val="24"/>
        </w:rPr>
        <w:t xml:space="preserve"> of all Localities along with their Age, Palaeolatitude on both </w:t>
      </w:r>
      <w:r w:rsidR="00E839E4" w:rsidRPr="00B95480">
        <w:rPr>
          <w:rFonts w:ascii="Times New Roman" w:hAnsi="Times New Roman" w:cs="Times New Roman"/>
          <w:sz w:val="24"/>
          <w:szCs w:val="24"/>
        </w:rPr>
        <w:t>MER21</w:t>
      </w:r>
      <w:r w:rsidR="008334CD" w:rsidRPr="00B95480">
        <w:rPr>
          <w:rFonts w:ascii="Times New Roman" w:hAnsi="Times New Roman" w:cs="Times New Roman"/>
          <w:sz w:val="24"/>
          <w:szCs w:val="24"/>
        </w:rPr>
        <w:t xml:space="preserve"> </w:t>
      </w:r>
      <w:r w:rsidR="00A444D9" w:rsidRPr="00B95480">
        <w:rPr>
          <w:rFonts w:ascii="Times New Roman" w:hAnsi="Times New Roman" w:cs="Times New Roman"/>
          <w:sz w:val="24"/>
          <w:szCs w:val="24"/>
        </w:rPr>
        <w:t xml:space="preserve">and </w:t>
      </w:r>
      <w:r w:rsidR="008334CD" w:rsidRPr="00B95480">
        <w:rPr>
          <w:rFonts w:ascii="Times New Roman" w:hAnsi="Times New Roman" w:cs="Times New Roman"/>
          <w:sz w:val="24"/>
          <w:szCs w:val="24"/>
        </w:rPr>
        <w:t xml:space="preserve">SCO01 </w:t>
      </w:r>
      <w:r w:rsidR="00A444D9" w:rsidRPr="00B95480">
        <w:rPr>
          <w:rFonts w:ascii="Times New Roman" w:hAnsi="Times New Roman" w:cs="Times New Roman"/>
          <w:sz w:val="24"/>
          <w:szCs w:val="24"/>
        </w:rPr>
        <w:t>reconstructions, Environment, Lithology</w:t>
      </w:r>
      <w:r w:rsidR="008334CD" w:rsidRPr="00B95480">
        <w:rPr>
          <w:rFonts w:ascii="Times New Roman" w:hAnsi="Times New Roman" w:cs="Times New Roman"/>
          <w:sz w:val="24"/>
          <w:szCs w:val="24"/>
        </w:rPr>
        <w:t>,</w:t>
      </w:r>
      <w:r w:rsidR="00A444D9" w:rsidRPr="00B95480">
        <w:rPr>
          <w:rFonts w:ascii="Times New Roman" w:hAnsi="Times New Roman" w:cs="Times New Roman"/>
          <w:sz w:val="24"/>
          <w:szCs w:val="24"/>
        </w:rPr>
        <w:t xml:space="preserve"> and References</w:t>
      </w:r>
      <w:r w:rsidR="00E330E4" w:rsidRPr="00B95480">
        <w:rPr>
          <w:rFonts w:ascii="Times New Roman" w:hAnsi="Times New Roman" w:cs="Times New Roman"/>
          <w:sz w:val="24"/>
          <w:szCs w:val="24"/>
        </w:rPr>
        <w:t>.</w:t>
      </w:r>
    </w:p>
    <w:p w14:paraId="10DAADA9" w14:textId="4A0F44DC" w:rsidR="00A444D9" w:rsidRPr="00B95480" w:rsidRDefault="00CB6E34"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 xml:space="preserve">Plots - </w:t>
      </w:r>
      <w:r w:rsidR="00A444D9" w:rsidRPr="00B95480">
        <w:rPr>
          <w:rFonts w:ascii="Times New Roman" w:hAnsi="Times New Roman" w:cs="Times New Roman"/>
          <w:b/>
          <w:bCs/>
          <w:i/>
          <w:iCs/>
          <w:sz w:val="24"/>
          <w:szCs w:val="24"/>
        </w:rPr>
        <w:t>Temporal Data</w:t>
      </w:r>
      <w:r w:rsidR="00A444D9" w:rsidRPr="00B95480">
        <w:rPr>
          <w:rFonts w:ascii="Times New Roman" w:hAnsi="Times New Roman" w:cs="Times New Roman"/>
          <w:sz w:val="24"/>
          <w:szCs w:val="24"/>
        </w:rPr>
        <w:t xml:space="preserve"> – Data extracted</w:t>
      </w:r>
      <w:r w:rsidR="00E330E4" w:rsidRPr="00B95480">
        <w:rPr>
          <w:rFonts w:ascii="Times New Roman" w:hAnsi="Times New Roman" w:cs="Times New Roman"/>
          <w:sz w:val="24"/>
          <w:szCs w:val="24"/>
        </w:rPr>
        <w:t xml:space="preserve"> from the two datasets</w:t>
      </w:r>
      <w:r w:rsidR="0011329C" w:rsidRPr="00B95480">
        <w:rPr>
          <w:rFonts w:ascii="Times New Roman" w:hAnsi="Times New Roman" w:cs="Times New Roman"/>
          <w:i/>
          <w:iCs/>
          <w:sz w:val="24"/>
          <w:szCs w:val="24"/>
        </w:rPr>
        <w:t xml:space="preserve"> </w:t>
      </w:r>
      <w:r w:rsidR="00A444D9" w:rsidRPr="00B95480">
        <w:rPr>
          <w:rFonts w:ascii="Times New Roman" w:hAnsi="Times New Roman" w:cs="Times New Roman"/>
          <w:sz w:val="24"/>
          <w:szCs w:val="24"/>
        </w:rPr>
        <w:t>to study trends through time</w:t>
      </w:r>
      <w:r w:rsidR="00E330E4" w:rsidRPr="00B95480">
        <w:rPr>
          <w:rFonts w:ascii="Times New Roman" w:hAnsi="Times New Roman" w:cs="Times New Roman"/>
          <w:sz w:val="24"/>
          <w:szCs w:val="24"/>
        </w:rPr>
        <w:t>:</w:t>
      </w:r>
    </w:p>
    <w:p w14:paraId="7AEF57B8" w14:textId="00AAF4ED" w:rsidR="00A444D9" w:rsidRPr="00B95480" w:rsidRDefault="00A444D9" w:rsidP="0078608A">
      <w:pPr>
        <w:pStyle w:val="ListParagraph"/>
        <w:numPr>
          <w:ilvl w:val="0"/>
          <w:numId w:val="2"/>
        </w:numPr>
        <w:jc w:val="both"/>
        <w:rPr>
          <w:rFonts w:ascii="Times New Roman" w:hAnsi="Times New Roman" w:cs="Times New Roman"/>
          <w:sz w:val="24"/>
          <w:szCs w:val="24"/>
        </w:rPr>
      </w:pPr>
      <w:r w:rsidRPr="00B95480">
        <w:rPr>
          <w:rFonts w:ascii="Times New Roman" w:hAnsi="Times New Roman" w:cs="Times New Roman"/>
          <w:i/>
          <w:iCs/>
          <w:sz w:val="24"/>
          <w:szCs w:val="24"/>
        </w:rPr>
        <w:t>Overall diversity through time</w:t>
      </w:r>
      <w:r w:rsidRPr="00B95480">
        <w:rPr>
          <w:rFonts w:ascii="Times New Roman" w:hAnsi="Times New Roman" w:cs="Times New Roman"/>
          <w:sz w:val="24"/>
          <w:szCs w:val="24"/>
        </w:rPr>
        <w:t xml:space="preserve"> </w:t>
      </w:r>
      <w:r w:rsidR="00CB6E34" w:rsidRPr="00B95480">
        <w:rPr>
          <w:rFonts w:ascii="Times New Roman" w:hAnsi="Times New Roman" w:cs="Times New Roman"/>
          <w:sz w:val="24"/>
          <w:szCs w:val="24"/>
        </w:rPr>
        <w:t>provid</w:t>
      </w:r>
      <w:r w:rsidR="00462272" w:rsidRPr="00B95480">
        <w:rPr>
          <w:rFonts w:ascii="Times New Roman" w:hAnsi="Times New Roman" w:cs="Times New Roman"/>
          <w:sz w:val="24"/>
          <w:szCs w:val="24"/>
        </w:rPr>
        <w:t>es</w:t>
      </w:r>
      <w:r w:rsidR="00CB6E34" w:rsidRPr="00B95480">
        <w:rPr>
          <w:rFonts w:ascii="Times New Roman" w:hAnsi="Times New Roman" w:cs="Times New Roman"/>
          <w:sz w:val="24"/>
          <w:szCs w:val="24"/>
        </w:rPr>
        <w:t xml:space="preserve"> the number of localities and number of taxa in each 10 </w:t>
      </w:r>
      <w:proofErr w:type="spellStart"/>
      <w:r w:rsidR="00CB6E34" w:rsidRPr="00B95480">
        <w:rPr>
          <w:rFonts w:ascii="Times New Roman" w:hAnsi="Times New Roman" w:cs="Times New Roman"/>
          <w:sz w:val="24"/>
          <w:szCs w:val="24"/>
        </w:rPr>
        <w:t>M</w:t>
      </w:r>
      <w:r w:rsidR="001F0AB1">
        <w:rPr>
          <w:rFonts w:ascii="Times New Roman" w:hAnsi="Times New Roman" w:cs="Times New Roman"/>
          <w:sz w:val="24"/>
          <w:szCs w:val="24"/>
        </w:rPr>
        <w:t>yr</w:t>
      </w:r>
      <w:proofErr w:type="spellEnd"/>
      <w:r w:rsidR="00CB6E34" w:rsidRPr="00B95480">
        <w:rPr>
          <w:rFonts w:ascii="Times New Roman" w:hAnsi="Times New Roman" w:cs="Times New Roman"/>
          <w:sz w:val="24"/>
          <w:szCs w:val="24"/>
        </w:rPr>
        <w:t xml:space="preserve"> time</w:t>
      </w:r>
      <w:r w:rsidR="00462272" w:rsidRPr="00B95480">
        <w:rPr>
          <w:rFonts w:ascii="Times New Roman" w:hAnsi="Times New Roman" w:cs="Times New Roman"/>
          <w:sz w:val="24"/>
          <w:szCs w:val="24"/>
        </w:rPr>
        <w:t>-</w:t>
      </w:r>
      <w:r w:rsidR="00CB6E34" w:rsidRPr="00B95480">
        <w:rPr>
          <w:rFonts w:ascii="Times New Roman" w:hAnsi="Times New Roman" w:cs="Times New Roman"/>
          <w:sz w:val="24"/>
          <w:szCs w:val="24"/>
        </w:rPr>
        <w:t>bin, used for Supp. Fig. 3</w:t>
      </w:r>
      <w:r w:rsidR="004B2B9E" w:rsidRPr="00B95480">
        <w:rPr>
          <w:rFonts w:ascii="Times New Roman" w:hAnsi="Times New Roman" w:cs="Times New Roman"/>
          <w:sz w:val="24"/>
          <w:szCs w:val="24"/>
        </w:rPr>
        <w:t>.</w:t>
      </w:r>
    </w:p>
    <w:p w14:paraId="39F847A7" w14:textId="44E222C7" w:rsidR="0011329C" w:rsidRPr="00B95480" w:rsidRDefault="0011329C" w:rsidP="0078608A">
      <w:pPr>
        <w:pStyle w:val="ListParagraph"/>
        <w:numPr>
          <w:ilvl w:val="0"/>
          <w:numId w:val="2"/>
        </w:numPr>
        <w:jc w:val="both"/>
        <w:rPr>
          <w:rFonts w:ascii="Times New Roman" w:hAnsi="Times New Roman" w:cs="Times New Roman"/>
          <w:i/>
          <w:iCs/>
          <w:sz w:val="24"/>
          <w:szCs w:val="24"/>
        </w:rPr>
      </w:pPr>
      <w:r w:rsidRPr="00B95480">
        <w:rPr>
          <w:rFonts w:ascii="Times New Roman" w:hAnsi="Times New Roman" w:cs="Times New Roman"/>
          <w:i/>
          <w:iCs/>
          <w:sz w:val="24"/>
          <w:szCs w:val="24"/>
        </w:rPr>
        <w:t xml:space="preserve">Diversity through time in 45° </w:t>
      </w:r>
      <w:r w:rsidR="00386321" w:rsidRPr="00B95480">
        <w:rPr>
          <w:rFonts w:ascii="Times New Roman" w:hAnsi="Times New Roman" w:cs="Times New Roman"/>
          <w:i/>
          <w:iCs/>
          <w:sz w:val="24"/>
          <w:szCs w:val="24"/>
        </w:rPr>
        <w:t>palaeo</w:t>
      </w:r>
      <w:r w:rsidRPr="00B95480">
        <w:rPr>
          <w:rFonts w:ascii="Times New Roman" w:hAnsi="Times New Roman" w:cs="Times New Roman"/>
          <w:i/>
          <w:iCs/>
          <w:sz w:val="24"/>
          <w:szCs w:val="24"/>
        </w:rPr>
        <w:t>latitudinal bands</w:t>
      </w:r>
      <w:r w:rsidRPr="00B95480">
        <w:rPr>
          <w:rFonts w:ascii="Times New Roman" w:hAnsi="Times New Roman" w:cs="Times New Roman"/>
          <w:sz w:val="24"/>
          <w:szCs w:val="24"/>
        </w:rPr>
        <w:t xml:space="preserve"> </w:t>
      </w:r>
      <w:r w:rsidR="00462272" w:rsidRPr="00B95480">
        <w:rPr>
          <w:rFonts w:ascii="Times New Roman" w:hAnsi="Times New Roman" w:cs="Times New Roman"/>
          <w:sz w:val="24"/>
          <w:szCs w:val="24"/>
        </w:rPr>
        <w:t xml:space="preserve">provides the number of localities and taxa in both low and high </w:t>
      </w:r>
      <w:r w:rsidR="00E27AF7">
        <w:rPr>
          <w:rFonts w:ascii="Times New Roman" w:hAnsi="Times New Roman" w:cs="Times New Roman"/>
          <w:sz w:val="24"/>
          <w:szCs w:val="24"/>
        </w:rPr>
        <w:t>palaeo</w:t>
      </w:r>
      <w:r w:rsidR="00462272" w:rsidRPr="00B95480">
        <w:rPr>
          <w:rFonts w:ascii="Times New Roman" w:hAnsi="Times New Roman" w:cs="Times New Roman"/>
          <w:sz w:val="24"/>
          <w:szCs w:val="24"/>
        </w:rPr>
        <w:t xml:space="preserve">latitudes for both </w:t>
      </w:r>
      <w:r w:rsidR="00E839E4" w:rsidRPr="00B95480">
        <w:rPr>
          <w:rFonts w:ascii="Times New Roman" w:hAnsi="Times New Roman" w:cs="Times New Roman"/>
          <w:sz w:val="24"/>
          <w:szCs w:val="24"/>
        </w:rPr>
        <w:t>MER21</w:t>
      </w:r>
      <w:r w:rsidR="00462272" w:rsidRPr="00B95480">
        <w:rPr>
          <w:rFonts w:ascii="Times New Roman" w:hAnsi="Times New Roman" w:cs="Times New Roman"/>
          <w:sz w:val="24"/>
          <w:szCs w:val="24"/>
        </w:rPr>
        <w:t xml:space="preserve"> and SCO01 reconstructions, in each 10 Ma time-bin, </w:t>
      </w:r>
      <w:r w:rsidRPr="00B95480">
        <w:rPr>
          <w:rFonts w:ascii="Times New Roman" w:hAnsi="Times New Roman" w:cs="Times New Roman"/>
          <w:sz w:val="24"/>
          <w:szCs w:val="24"/>
        </w:rPr>
        <w:t>used for Figure 2 inset and Supp. Fig. 1</w:t>
      </w:r>
      <w:r w:rsidR="008A3993" w:rsidRPr="00B95480">
        <w:rPr>
          <w:rFonts w:ascii="Times New Roman" w:hAnsi="Times New Roman" w:cs="Times New Roman"/>
          <w:sz w:val="24"/>
          <w:szCs w:val="24"/>
        </w:rPr>
        <w:t>3</w:t>
      </w:r>
      <w:r w:rsidR="00554CF5">
        <w:rPr>
          <w:rFonts w:ascii="Times New Roman" w:hAnsi="Times New Roman" w:cs="Times New Roman"/>
          <w:sz w:val="24"/>
          <w:szCs w:val="24"/>
        </w:rPr>
        <w:t xml:space="preserve"> inset</w:t>
      </w:r>
      <w:r w:rsidR="004B2B9E" w:rsidRPr="00B95480">
        <w:rPr>
          <w:rFonts w:ascii="Times New Roman" w:hAnsi="Times New Roman" w:cs="Times New Roman"/>
          <w:sz w:val="24"/>
          <w:szCs w:val="24"/>
        </w:rPr>
        <w:t>.</w:t>
      </w:r>
    </w:p>
    <w:p w14:paraId="4F97F070" w14:textId="302B6891" w:rsidR="0011329C" w:rsidRPr="00B95480" w:rsidRDefault="0011329C" w:rsidP="0078608A">
      <w:pPr>
        <w:pStyle w:val="ListParagraph"/>
        <w:numPr>
          <w:ilvl w:val="0"/>
          <w:numId w:val="2"/>
        </w:numPr>
        <w:jc w:val="both"/>
        <w:rPr>
          <w:rFonts w:ascii="Times New Roman" w:hAnsi="Times New Roman" w:cs="Times New Roman"/>
          <w:i/>
          <w:iCs/>
          <w:sz w:val="24"/>
          <w:szCs w:val="24"/>
        </w:rPr>
      </w:pPr>
      <w:r w:rsidRPr="00B95480">
        <w:rPr>
          <w:rFonts w:ascii="Times New Roman" w:hAnsi="Times New Roman" w:cs="Times New Roman"/>
          <w:i/>
          <w:iCs/>
          <w:sz w:val="24"/>
          <w:szCs w:val="24"/>
        </w:rPr>
        <w:t xml:space="preserve">Normalised </w:t>
      </w:r>
      <w:r w:rsidR="008334CD" w:rsidRPr="00B95480">
        <w:rPr>
          <w:rFonts w:ascii="Times New Roman" w:hAnsi="Times New Roman" w:cs="Times New Roman"/>
          <w:i/>
          <w:iCs/>
          <w:sz w:val="24"/>
          <w:szCs w:val="24"/>
        </w:rPr>
        <w:t xml:space="preserve">taxon </w:t>
      </w:r>
      <w:r w:rsidRPr="00B95480">
        <w:rPr>
          <w:rFonts w:ascii="Times New Roman" w:hAnsi="Times New Roman" w:cs="Times New Roman"/>
          <w:i/>
          <w:iCs/>
          <w:sz w:val="24"/>
          <w:szCs w:val="24"/>
        </w:rPr>
        <w:t xml:space="preserve">diversity for locality density through time in 45° </w:t>
      </w:r>
      <w:r w:rsidR="00386321" w:rsidRPr="00B95480">
        <w:rPr>
          <w:rFonts w:ascii="Times New Roman" w:hAnsi="Times New Roman" w:cs="Times New Roman"/>
          <w:i/>
          <w:iCs/>
          <w:sz w:val="24"/>
          <w:szCs w:val="24"/>
        </w:rPr>
        <w:t>palaeo</w:t>
      </w:r>
      <w:r w:rsidRPr="00B95480">
        <w:rPr>
          <w:rFonts w:ascii="Times New Roman" w:hAnsi="Times New Roman" w:cs="Times New Roman"/>
          <w:i/>
          <w:iCs/>
          <w:sz w:val="24"/>
          <w:szCs w:val="24"/>
        </w:rPr>
        <w:t>latitudinal bands</w:t>
      </w:r>
      <w:r w:rsidRPr="00B95480">
        <w:rPr>
          <w:rFonts w:ascii="Times New Roman" w:hAnsi="Times New Roman" w:cs="Times New Roman"/>
          <w:sz w:val="24"/>
          <w:szCs w:val="24"/>
        </w:rPr>
        <w:t>, tax</w:t>
      </w:r>
      <w:r w:rsidR="008334CD" w:rsidRPr="00B95480">
        <w:rPr>
          <w:rFonts w:ascii="Times New Roman" w:hAnsi="Times New Roman" w:cs="Times New Roman"/>
          <w:sz w:val="24"/>
          <w:szCs w:val="24"/>
        </w:rPr>
        <w:t>on</w:t>
      </w:r>
      <w:r w:rsidRPr="00B95480">
        <w:rPr>
          <w:rFonts w:ascii="Times New Roman" w:hAnsi="Times New Roman" w:cs="Times New Roman"/>
          <w:sz w:val="24"/>
          <w:szCs w:val="24"/>
        </w:rPr>
        <w:t xml:space="preserve"> data normalised to account for varying locality density</w:t>
      </w:r>
      <w:r w:rsidR="00E330E4" w:rsidRPr="00B95480">
        <w:rPr>
          <w:rFonts w:ascii="Times New Roman" w:hAnsi="Times New Roman" w:cs="Times New Roman"/>
          <w:sz w:val="24"/>
          <w:szCs w:val="24"/>
        </w:rPr>
        <w:t xml:space="preserve"> through time</w:t>
      </w:r>
      <w:r w:rsidRPr="00B95480">
        <w:rPr>
          <w:rFonts w:ascii="Times New Roman" w:hAnsi="Times New Roman" w:cs="Times New Roman"/>
          <w:sz w:val="24"/>
          <w:szCs w:val="24"/>
        </w:rPr>
        <w:t xml:space="preserve">, used for Supp. Figs 6 and </w:t>
      </w:r>
      <w:r w:rsidR="008A3993" w:rsidRPr="00B95480">
        <w:rPr>
          <w:rFonts w:ascii="Times New Roman" w:hAnsi="Times New Roman" w:cs="Times New Roman"/>
          <w:sz w:val="24"/>
          <w:szCs w:val="24"/>
        </w:rPr>
        <w:t>14</w:t>
      </w:r>
      <w:r w:rsidR="004B2B9E" w:rsidRPr="00B95480">
        <w:rPr>
          <w:rFonts w:ascii="Times New Roman" w:hAnsi="Times New Roman" w:cs="Times New Roman"/>
          <w:sz w:val="24"/>
          <w:szCs w:val="24"/>
        </w:rPr>
        <w:t>.</w:t>
      </w:r>
    </w:p>
    <w:p w14:paraId="0F3EEFFC" w14:textId="2A4BB208" w:rsidR="0011329C" w:rsidRPr="00B95480" w:rsidRDefault="0011329C" w:rsidP="0078608A">
      <w:pPr>
        <w:pStyle w:val="ListParagraph"/>
        <w:numPr>
          <w:ilvl w:val="0"/>
          <w:numId w:val="2"/>
        </w:numPr>
        <w:jc w:val="both"/>
        <w:rPr>
          <w:rFonts w:ascii="Times New Roman" w:hAnsi="Times New Roman" w:cs="Times New Roman"/>
          <w:i/>
          <w:iCs/>
          <w:sz w:val="24"/>
          <w:szCs w:val="24"/>
        </w:rPr>
      </w:pPr>
      <w:r w:rsidRPr="00B95480">
        <w:rPr>
          <w:rFonts w:ascii="Times New Roman" w:hAnsi="Times New Roman" w:cs="Times New Roman"/>
          <w:i/>
          <w:iCs/>
          <w:sz w:val="24"/>
          <w:szCs w:val="24"/>
        </w:rPr>
        <w:t xml:space="preserve">Type and </w:t>
      </w:r>
      <w:proofErr w:type="spellStart"/>
      <w:r w:rsidR="00E27AF7">
        <w:rPr>
          <w:rFonts w:ascii="Times New Roman" w:hAnsi="Times New Roman" w:cs="Times New Roman"/>
          <w:i/>
          <w:iCs/>
          <w:sz w:val="24"/>
          <w:szCs w:val="24"/>
        </w:rPr>
        <w:t>M</w:t>
      </w:r>
      <w:r w:rsidR="00E27AF7" w:rsidRPr="00B95480">
        <w:rPr>
          <w:rFonts w:ascii="Times New Roman" w:hAnsi="Times New Roman" w:cs="Times New Roman"/>
          <w:i/>
          <w:iCs/>
          <w:sz w:val="24"/>
          <w:szCs w:val="24"/>
        </w:rPr>
        <w:t>orphogroup</w:t>
      </w:r>
      <w:proofErr w:type="spellEnd"/>
      <w:r w:rsidR="00E27AF7" w:rsidRPr="00B95480">
        <w:rPr>
          <w:rFonts w:ascii="Times New Roman" w:hAnsi="Times New Roman" w:cs="Times New Roman"/>
          <w:i/>
          <w:iCs/>
          <w:sz w:val="24"/>
          <w:szCs w:val="24"/>
        </w:rPr>
        <w:t xml:space="preserve"> </w:t>
      </w:r>
      <w:r w:rsidRPr="00B95480">
        <w:rPr>
          <w:rFonts w:ascii="Times New Roman" w:hAnsi="Times New Roman" w:cs="Times New Roman"/>
          <w:i/>
          <w:iCs/>
          <w:sz w:val="24"/>
          <w:szCs w:val="24"/>
        </w:rPr>
        <w:t>data through time</w:t>
      </w:r>
      <w:r w:rsidRPr="00B95480">
        <w:rPr>
          <w:rFonts w:ascii="Times New Roman" w:hAnsi="Times New Roman" w:cs="Times New Roman"/>
          <w:sz w:val="24"/>
          <w:szCs w:val="24"/>
        </w:rPr>
        <w:t xml:space="preserve"> </w:t>
      </w:r>
      <w:r w:rsidR="00462272" w:rsidRPr="00B95480">
        <w:rPr>
          <w:rFonts w:ascii="Times New Roman" w:hAnsi="Times New Roman" w:cs="Times New Roman"/>
          <w:sz w:val="24"/>
          <w:szCs w:val="24"/>
        </w:rPr>
        <w:t>provides the number of each taxon Type/</w:t>
      </w:r>
      <w:proofErr w:type="spellStart"/>
      <w:r w:rsidR="00462272" w:rsidRPr="00B95480">
        <w:rPr>
          <w:rFonts w:ascii="Times New Roman" w:hAnsi="Times New Roman" w:cs="Times New Roman"/>
          <w:sz w:val="24"/>
          <w:szCs w:val="24"/>
        </w:rPr>
        <w:t>morphogroup</w:t>
      </w:r>
      <w:proofErr w:type="spellEnd"/>
      <w:r w:rsidR="00462272" w:rsidRPr="00B95480">
        <w:rPr>
          <w:rFonts w:ascii="Times New Roman" w:hAnsi="Times New Roman" w:cs="Times New Roman"/>
          <w:sz w:val="24"/>
          <w:szCs w:val="24"/>
        </w:rPr>
        <w:t xml:space="preserve"> in each 10 Ma time-bin, </w:t>
      </w:r>
      <w:r w:rsidRPr="00B95480">
        <w:rPr>
          <w:rFonts w:ascii="Times New Roman" w:hAnsi="Times New Roman" w:cs="Times New Roman"/>
          <w:sz w:val="24"/>
          <w:szCs w:val="24"/>
        </w:rPr>
        <w:t>used for</w:t>
      </w:r>
      <w:r w:rsidR="007B30BE">
        <w:rPr>
          <w:rFonts w:ascii="Times New Roman" w:hAnsi="Times New Roman" w:cs="Times New Roman"/>
          <w:sz w:val="24"/>
          <w:szCs w:val="24"/>
        </w:rPr>
        <w:t xml:space="preserve"> Figure 3 and</w:t>
      </w:r>
      <w:r w:rsidRPr="00B95480">
        <w:rPr>
          <w:rFonts w:ascii="Times New Roman" w:hAnsi="Times New Roman" w:cs="Times New Roman"/>
          <w:sz w:val="24"/>
          <w:szCs w:val="24"/>
        </w:rPr>
        <w:t xml:space="preserve"> Supp. Figs 4, 5, </w:t>
      </w:r>
      <w:r w:rsidR="003419B7">
        <w:rPr>
          <w:rFonts w:ascii="Times New Roman" w:hAnsi="Times New Roman" w:cs="Times New Roman"/>
          <w:sz w:val="24"/>
          <w:szCs w:val="24"/>
        </w:rPr>
        <w:t>8</w:t>
      </w:r>
      <w:r w:rsidRPr="00B95480">
        <w:rPr>
          <w:rFonts w:ascii="Times New Roman" w:hAnsi="Times New Roman" w:cs="Times New Roman"/>
          <w:sz w:val="24"/>
          <w:szCs w:val="24"/>
        </w:rPr>
        <w:t>, 1</w:t>
      </w:r>
      <w:r w:rsidR="008A3993" w:rsidRPr="00B95480">
        <w:rPr>
          <w:rFonts w:ascii="Times New Roman" w:hAnsi="Times New Roman" w:cs="Times New Roman"/>
          <w:sz w:val="24"/>
          <w:szCs w:val="24"/>
        </w:rPr>
        <w:t>5</w:t>
      </w:r>
      <w:r w:rsidRPr="00B95480">
        <w:rPr>
          <w:rFonts w:ascii="Times New Roman" w:hAnsi="Times New Roman" w:cs="Times New Roman"/>
          <w:sz w:val="24"/>
          <w:szCs w:val="24"/>
        </w:rPr>
        <w:t xml:space="preserve"> and 1</w:t>
      </w:r>
      <w:r w:rsidR="008A3993" w:rsidRPr="00B95480">
        <w:rPr>
          <w:rFonts w:ascii="Times New Roman" w:hAnsi="Times New Roman" w:cs="Times New Roman"/>
          <w:sz w:val="24"/>
          <w:szCs w:val="24"/>
        </w:rPr>
        <w:t>7</w:t>
      </w:r>
      <w:r w:rsidRPr="00B95480">
        <w:rPr>
          <w:rFonts w:ascii="Times New Roman" w:hAnsi="Times New Roman" w:cs="Times New Roman"/>
          <w:sz w:val="24"/>
          <w:szCs w:val="24"/>
        </w:rPr>
        <w:t>.</w:t>
      </w:r>
    </w:p>
    <w:p w14:paraId="407D7297" w14:textId="7F125E02" w:rsidR="0011329C" w:rsidRPr="00B95480" w:rsidRDefault="00462272" w:rsidP="00FB3439">
      <w:pPr>
        <w:ind w:left="709" w:hanging="709"/>
        <w:jc w:val="both"/>
        <w:rPr>
          <w:rFonts w:ascii="Times New Roman" w:hAnsi="Times New Roman" w:cs="Times New Roman"/>
          <w:sz w:val="24"/>
          <w:szCs w:val="24"/>
        </w:rPr>
      </w:pPr>
      <w:r w:rsidRPr="00B95480">
        <w:rPr>
          <w:rFonts w:ascii="Times New Roman" w:hAnsi="Times New Roman" w:cs="Times New Roman"/>
          <w:b/>
          <w:bCs/>
          <w:i/>
          <w:iCs/>
          <w:sz w:val="24"/>
          <w:szCs w:val="24"/>
        </w:rPr>
        <w:t xml:space="preserve">Plots - </w:t>
      </w:r>
      <w:r w:rsidR="0011329C" w:rsidRPr="00B95480">
        <w:rPr>
          <w:rFonts w:ascii="Times New Roman" w:hAnsi="Times New Roman" w:cs="Times New Roman"/>
          <w:b/>
          <w:bCs/>
          <w:i/>
          <w:iCs/>
          <w:sz w:val="24"/>
          <w:szCs w:val="24"/>
        </w:rPr>
        <w:t>Palaeolatitud</w:t>
      </w:r>
      <w:r w:rsidRPr="00B95480">
        <w:rPr>
          <w:rFonts w:ascii="Times New Roman" w:hAnsi="Times New Roman" w:cs="Times New Roman"/>
          <w:b/>
          <w:bCs/>
          <w:i/>
          <w:iCs/>
          <w:sz w:val="24"/>
          <w:szCs w:val="24"/>
        </w:rPr>
        <w:t>inal</w:t>
      </w:r>
      <w:r w:rsidR="0011329C" w:rsidRPr="00B95480">
        <w:rPr>
          <w:rFonts w:ascii="Times New Roman" w:hAnsi="Times New Roman" w:cs="Times New Roman"/>
          <w:b/>
          <w:bCs/>
          <w:i/>
          <w:iCs/>
          <w:sz w:val="24"/>
          <w:szCs w:val="24"/>
        </w:rPr>
        <w:t xml:space="preserve"> Data</w:t>
      </w:r>
      <w:r w:rsidR="0011329C" w:rsidRPr="00B95480">
        <w:rPr>
          <w:rFonts w:ascii="Times New Roman" w:hAnsi="Times New Roman" w:cs="Times New Roman"/>
          <w:sz w:val="24"/>
          <w:szCs w:val="24"/>
        </w:rPr>
        <w:t xml:space="preserve"> – Data extracted </w:t>
      </w:r>
      <w:r w:rsidR="00E330E4" w:rsidRPr="00B95480">
        <w:rPr>
          <w:rFonts w:ascii="Times New Roman" w:hAnsi="Times New Roman" w:cs="Times New Roman"/>
          <w:sz w:val="24"/>
          <w:szCs w:val="24"/>
        </w:rPr>
        <w:t xml:space="preserve">from the two datasets to study trends across palaeolatitude on </w:t>
      </w:r>
      <w:r w:rsidRPr="00B95480">
        <w:rPr>
          <w:rFonts w:ascii="Times New Roman" w:hAnsi="Times New Roman" w:cs="Times New Roman"/>
          <w:sz w:val="24"/>
          <w:szCs w:val="24"/>
        </w:rPr>
        <w:t xml:space="preserve">both </w:t>
      </w:r>
      <w:r w:rsidR="00E330E4" w:rsidRPr="00B95480">
        <w:rPr>
          <w:rFonts w:ascii="Times New Roman" w:hAnsi="Times New Roman" w:cs="Times New Roman"/>
          <w:sz w:val="24"/>
          <w:szCs w:val="24"/>
        </w:rPr>
        <w:t xml:space="preserve">the </w:t>
      </w:r>
      <w:r w:rsidR="00E839E4" w:rsidRPr="00B95480">
        <w:rPr>
          <w:rFonts w:ascii="Times New Roman" w:hAnsi="Times New Roman" w:cs="Times New Roman"/>
          <w:sz w:val="24"/>
          <w:szCs w:val="24"/>
        </w:rPr>
        <w:t>MER21</w:t>
      </w:r>
      <w:r w:rsidR="008334CD"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and SCO01 </w:t>
      </w:r>
      <w:r w:rsidR="00E330E4" w:rsidRPr="00B95480">
        <w:rPr>
          <w:rFonts w:ascii="Times New Roman" w:hAnsi="Times New Roman" w:cs="Times New Roman"/>
          <w:sz w:val="24"/>
          <w:szCs w:val="24"/>
        </w:rPr>
        <w:t>reconstruction</w:t>
      </w:r>
      <w:r w:rsidRPr="00B95480">
        <w:rPr>
          <w:rFonts w:ascii="Times New Roman" w:hAnsi="Times New Roman" w:cs="Times New Roman"/>
          <w:sz w:val="24"/>
          <w:szCs w:val="24"/>
        </w:rPr>
        <w:t>s</w:t>
      </w:r>
      <w:r w:rsidR="00E330E4" w:rsidRPr="00B95480">
        <w:rPr>
          <w:rFonts w:ascii="Times New Roman" w:hAnsi="Times New Roman" w:cs="Times New Roman"/>
          <w:sz w:val="24"/>
          <w:szCs w:val="24"/>
        </w:rPr>
        <w:t>:</w:t>
      </w:r>
    </w:p>
    <w:p w14:paraId="7291FE52" w14:textId="759919E3" w:rsidR="00E330E4" w:rsidRPr="00B95480" w:rsidRDefault="00386321" w:rsidP="0078608A">
      <w:pPr>
        <w:pStyle w:val="ListParagraph"/>
        <w:numPr>
          <w:ilvl w:val="0"/>
          <w:numId w:val="2"/>
        </w:numPr>
        <w:jc w:val="both"/>
        <w:rPr>
          <w:rFonts w:ascii="Times New Roman" w:hAnsi="Times New Roman" w:cs="Times New Roman"/>
          <w:sz w:val="24"/>
          <w:szCs w:val="24"/>
        </w:rPr>
      </w:pPr>
      <w:r w:rsidRPr="00B95480">
        <w:rPr>
          <w:rFonts w:ascii="Times New Roman" w:hAnsi="Times New Roman" w:cs="Times New Roman"/>
          <w:i/>
          <w:iCs/>
          <w:sz w:val="24"/>
          <w:szCs w:val="24"/>
        </w:rPr>
        <w:t xml:space="preserve">Diversity </w:t>
      </w:r>
      <w:r w:rsidR="00E330E4" w:rsidRPr="00B95480">
        <w:rPr>
          <w:rFonts w:ascii="Times New Roman" w:hAnsi="Times New Roman" w:cs="Times New Roman"/>
          <w:i/>
          <w:iCs/>
          <w:sz w:val="24"/>
          <w:szCs w:val="24"/>
        </w:rPr>
        <w:t xml:space="preserve">in 20° </w:t>
      </w:r>
      <w:r w:rsidRPr="00B95480">
        <w:rPr>
          <w:rFonts w:ascii="Times New Roman" w:hAnsi="Times New Roman" w:cs="Times New Roman"/>
          <w:i/>
          <w:iCs/>
          <w:sz w:val="24"/>
          <w:szCs w:val="24"/>
        </w:rPr>
        <w:t>palaeo</w:t>
      </w:r>
      <w:r w:rsidR="00E330E4" w:rsidRPr="00B95480">
        <w:rPr>
          <w:rFonts w:ascii="Times New Roman" w:hAnsi="Times New Roman" w:cs="Times New Roman"/>
          <w:i/>
          <w:iCs/>
          <w:sz w:val="24"/>
          <w:szCs w:val="24"/>
        </w:rPr>
        <w:t>latitudinal bands</w:t>
      </w:r>
      <w:r w:rsidR="00E330E4" w:rsidRPr="00B95480">
        <w:rPr>
          <w:rFonts w:ascii="Times New Roman" w:hAnsi="Times New Roman" w:cs="Times New Roman"/>
          <w:sz w:val="24"/>
          <w:szCs w:val="24"/>
        </w:rPr>
        <w:t xml:space="preserve"> </w:t>
      </w:r>
      <w:r w:rsidR="00462272" w:rsidRPr="00B95480">
        <w:rPr>
          <w:rFonts w:ascii="Times New Roman" w:hAnsi="Times New Roman" w:cs="Times New Roman"/>
          <w:sz w:val="24"/>
          <w:szCs w:val="24"/>
        </w:rPr>
        <w:t>provides the number of Taxa (total and grouped for Bilateral and body composition plots) in each 20</w:t>
      </w:r>
      <w:r w:rsidR="00462272" w:rsidRPr="00B95480">
        <w:rPr>
          <w:rFonts w:ascii="Calibri" w:hAnsi="Calibri" w:cs="Calibri"/>
          <w:sz w:val="24"/>
          <w:szCs w:val="24"/>
        </w:rPr>
        <w:t>°</w:t>
      </w:r>
      <w:r w:rsidR="00462272" w:rsidRPr="00B95480">
        <w:rPr>
          <w:rFonts w:ascii="Times New Roman" w:hAnsi="Times New Roman" w:cs="Times New Roman"/>
          <w:sz w:val="24"/>
          <w:szCs w:val="24"/>
        </w:rPr>
        <w:t xml:space="preserve"> palaeolatitudinal band, </w:t>
      </w:r>
      <w:r w:rsidR="00E330E4" w:rsidRPr="00B95480">
        <w:rPr>
          <w:rFonts w:ascii="Times New Roman" w:hAnsi="Times New Roman" w:cs="Times New Roman"/>
          <w:sz w:val="24"/>
          <w:szCs w:val="24"/>
        </w:rPr>
        <w:t xml:space="preserve">used for Figures </w:t>
      </w:r>
      <w:r w:rsidR="007B30BE">
        <w:rPr>
          <w:rFonts w:ascii="Times New Roman" w:hAnsi="Times New Roman" w:cs="Times New Roman"/>
          <w:sz w:val="24"/>
          <w:szCs w:val="24"/>
        </w:rPr>
        <w:t>4</w:t>
      </w:r>
      <w:r w:rsidR="00E330E4" w:rsidRPr="00B95480">
        <w:rPr>
          <w:rFonts w:ascii="Times New Roman" w:hAnsi="Times New Roman" w:cs="Times New Roman"/>
          <w:sz w:val="24"/>
          <w:szCs w:val="24"/>
        </w:rPr>
        <w:t xml:space="preserve">, </w:t>
      </w:r>
      <w:r w:rsidR="007B30BE">
        <w:rPr>
          <w:rFonts w:ascii="Times New Roman" w:hAnsi="Times New Roman" w:cs="Times New Roman"/>
          <w:sz w:val="24"/>
          <w:szCs w:val="24"/>
        </w:rPr>
        <w:t>5</w:t>
      </w:r>
      <w:r w:rsidR="007B30BE" w:rsidRPr="00B95480">
        <w:rPr>
          <w:rFonts w:ascii="Times New Roman" w:hAnsi="Times New Roman" w:cs="Times New Roman"/>
          <w:sz w:val="24"/>
          <w:szCs w:val="24"/>
        </w:rPr>
        <w:t xml:space="preserve"> </w:t>
      </w:r>
      <w:r w:rsidR="00E330E4" w:rsidRPr="00B95480">
        <w:rPr>
          <w:rFonts w:ascii="Times New Roman" w:hAnsi="Times New Roman" w:cs="Times New Roman"/>
          <w:sz w:val="24"/>
          <w:szCs w:val="24"/>
        </w:rPr>
        <w:t xml:space="preserve">and Supp. Figs </w:t>
      </w:r>
      <w:r w:rsidR="005E30C8">
        <w:rPr>
          <w:rFonts w:ascii="Times New Roman" w:hAnsi="Times New Roman" w:cs="Times New Roman"/>
          <w:sz w:val="24"/>
          <w:szCs w:val="24"/>
        </w:rPr>
        <w:t>10</w:t>
      </w:r>
      <w:r w:rsidR="005E30C8" w:rsidRPr="00B95480">
        <w:rPr>
          <w:rFonts w:ascii="Times New Roman" w:hAnsi="Times New Roman" w:cs="Times New Roman"/>
          <w:sz w:val="24"/>
          <w:szCs w:val="24"/>
        </w:rPr>
        <w:t>–</w:t>
      </w:r>
      <w:r w:rsidR="00E330E4" w:rsidRPr="00B95480">
        <w:rPr>
          <w:rFonts w:ascii="Times New Roman" w:hAnsi="Times New Roman" w:cs="Times New Roman"/>
          <w:sz w:val="24"/>
          <w:szCs w:val="24"/>
        </w:rPr>
        <w:t>12</w:t>
      </w:r>
      <w:r w:rsidR="00462272" w:rsidRPr="00B95480">
        <w:rPr>
          <w:rFonts w:ascii="Times New Roman" w:hAnsi="Times New Roman" w:cs="Times New Roman"/>
          <w:sz w:val="24"/>
          <w:szCs w:val="24"/>
        </w:rPr>
        <w:t xml:space="preserve"> (</w:t>
      </w:r>
      <w:r w:rsidR="00E839E4" w:rsidRPr="00B95480">
        <w:rPr>
          <w:rFonts w:ascii="Times New Roman" w:hAnsi="Times New Roman" w:cs="Times New Roman"/>
          <w:sz w:val="24"/>
          <w:szCs w:val="24"/>
        </w:rPr>
        <w:t>MER21</w:t>
      </w:r>
      <w:r w:rsidR="00462272" w:rsidRPr="00B95480">
        <w:rPr>
          <w:rFonts w:ascii="Times New Roman" w:hAnsi="Times New Roman" w:cs="Times New Roman"/>
          <w:sz w:val="24"/>
          <w:szCs w:val="24"/>
        </w:rPr>
        <w:t xml:space="preserve">) and Supp. Figs </w:t>
      </w:r>
      <w:r w:rsidR="008A3993" w:rsidRPr="00B95480">
        <w:rPr>
          <w:rFonts w:ascii="Times New Roman" w:hAnsi="Times New Roman" w:cs="Times New Roman"/>
          <w:sz w:val="24"/>
          <w:szCs w:val="24"/>
        </w:rPr>
        <w:t>18</w:t>
      </w:r>
      <w:r w:rsidR="00462272" w:rsidRPr="00B95480">
        <w:rPr>
          <w:rFonts w:ascii="Times New Roman" w:hAnsi="Times New Roman" w:cs="Times New Roman"/>
          <w:sz w:val="24"/>
          <w:szCs w:val="24"/>
        </w:rPr>
        <w:t xml:space="preserve">, </w:t>
      </w:r>
      <w:r w:rsidR="008A3993" w:rsidRPr="00B95480">
        <w:rPr>
          <w:rFonts w:ascii="Times New Roman" w:hAnsi="Times New Roman" w:cs="Times New Roman"/>
          <w:sz w:val="24"/>
          <w:szCs w:val="24"/>
        </w:rPr>
        <w:t>19</w:t>
      </w:r>
      <w:r w:rsidR="00462272" w:rsidRPr="00B95480">
        <w:rPr>
          <w:rFonts w:ascii="Times New Roman" w:hAnsi="Times New Roman" w:cs="Times New Roman"/>
          <w:sz w:val="24"/>
          <w:szCs w:val="24"/>
        </w:rPr>
        <w:t>, 2</w:t>
      </w:r>
      <w:r w:rsidR="008A3993" w:rsidRPr="00B95480">
        <w:rPr>
          <w:rFonts w:ascii="Times New Roman" w:hAnsi="Times New Roman" w:cs="Times New Roman"/>
          <w:sz w:val="24"/>
          <w:szCs w:val="24"/>
        </w:rPr>
        <w:t>1</w:t>
      </w:r>
      <w:r w:rsidR="00462272" w:rsidRPr="00B95480">
        <w:rPr>
          <w:rFonts w:ascii="Times New Roman" w:hAnsi="Times New Roman" w:cs="Times New Roman"/>
          <w:sz w:val="24"/>
          <w:szCs w:val="24"/>
        </w:rPr>
        <w:t xml:space="preserve"> and 2</w:t>
      </w:r>
      <w:r w:rsidR="008A3993" w:rsidRPr="00B95480">
        <w:rPr>
          <w:rFonts w:ascii="Times New Roman" w:hAnsi="Times New Roman" w:cs="Times New Roman"/>
          <w:sz w:val="24"/>
          <w:szCs w:val="24"/>
        </w:rPr>
        <w:t>2</w:t>
      </w:r>
      <w:r w:rsidR="00462272" w:rsidRPr="00B95480">
        <w:rPr>
          <w:rFonts w:ascii="Times New Roman" w:hAnsi="Times New Roman" w:cs="Times New Roman"/>
          <w:sz w:val="24"/>
          <w:szCs w:val="24"/>
        </w:rPr>
        <w:t xml:space="preserve"> (SCO01</w:t>
      </w:r>
      <w:r w:rsidR="004B2B9E" w:rsidRPr="00B95480">
        <w:rPr>
          <w:rFonts w:ascii="Times New Roman" w:hAnsi="Times New Roman" w:cs="Times New Roman"/>
          <w:sz w:val="24"/>
          <w:szCs w:val="24"/>
        </w:rPr>
        <w:t>).</w:t>
      </w:r>
    </w:p>
    <w:p w14:paraId="57156765" w14:textId="0D82FEC5" w:rsidR="00E330E4" w:rsidRPr="00B95480" w:rsidRDefault="00E330E4">
      <w:pPr>
        <w:pStyle w:val="ListParagraph"/>
        <w:numPr>
          <w:ilvl w:val="0"/>
          <w:numId w:val="2"/>
        </w:numPr>
        <w:jc w:val="both"/>
        <w:rPr>
          <w:rFonts w:ascii="Times New Roman" w:hAnsi="Times New Roman" w:cs="Times New Roman"/>
          <w:sz w:val="24"/>
          <w:szCs w:val="24"/>
        </w:rPr>
      </w:pPr>
      <w:r w:rsidRPr="00B95480">
        <w:rPr>
          <w:rFonts w:ascii="Times New Roman" w:hAnsi="Times New Roman" w:cs="Times New Roman"/>
          <w:i/>
          <w:iCs/>
          <w:sz w:val="24"/>
          <w:szCs w:val="24"/>
        </w:rPr>
        <w:t xml:space="preserve">Normalised </w:t>
      </w:r>
      <w:r w:rsidR="00386321" w:rsidRPr="00B95480">
        <w:rPr>
          <w:rFonts w:ascii="Times New Roman" w:hAnsi="Times New Roman" w:cs="Times New Roman"/>
          <w:i/>
          <w:iCs/>
          <w:sz w:val="24"/>
          <w:szCs w:val="24"/>
        </w:rPr>
        <w:t xml:space="preserve">diversity </w:t>
      </w:r>
      <w:r w:rsidRPr="00B95480">
        <w:rPr>
          <w:rFonts w:ascii="Times New Roman" w:hAnsi="Times New Roman" w:cs="Times New Roman"/>
          <w:i/>
          <w:iCs/>
          <w:sz w:val="24"/>
          <w:szCs w:val="24"/>
        </w:rPr>
        <w:t>for locality density</w:t>
      </w:r>
      <w:r w:rsidRPr="00B95480">
        <w:rPr>
          <w:rFonts w:ascii="Times New Roman" w:hAnsi="Times New Roman" w:cs="Times New Roman"/>
          <w:sz w:val="24"/>
          <w:szCs w:val="24"/>
        </w:rPr>
        <w:t xml:space="preserve">, </w:t>
      </w:r>
      <w:r w:rsidR="008334CD" w:rsidRPr="00B95480">
        <w:rPr>
          <w:rFonts w:ascii="Times New Roman" w:hAnsi="Times New Roman" w:cs="Times New Roman"/>
          <w:sz w:val="24"/>
          <w:szCs w:val="24"/>
        </w:rPr>
        <w:t xml:space="preserve">taxon </w:t>
      </w:r>
      <w:r w:rsidRPr="00B95480">
        <w:rPr>
          <w:rFonts w:ascii="Times New Roman" w:hAnsi="Times New Roman" w:cs="Times New Roman"/>
          <w:sz w:val="24"/>
          <w:szCs w:val="24"/>
        </w:rPr>
        <w:t xml:space="preserve">data normalised to account for varying locality density across </w:t>
      </w:r>
      <w:r w:rsidR="00462272" w:rsidRPr="00B95480">
        <w:rPr>
          <w:rFonts w:ascii="Times New Roman" w:hAnsi="Times New Roman" w:cs="Times New Roman"/>
          <w:sz w:val="24"/>
          <w:szCs w:val="24"/>
        </w:rPr>
        <w:t>20</w:t>
      </w:r>
      <w:r w:rsidR="00462272" w:rsidRPr="00B95480">
        <w:rPr>
          <w:rFonts w:ascii="Calibri" w:hAnsi="Calibri" w:cs="Calibri"/>
          <w:sz w:val="24"/>
          <w:szCs w:val="24"/>
        </w:rPr>
        <w:t>°</w:t>
      </w:r>
      <w:r w:rsidR="00462272"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palaeolatitudinal bands, used for Supp. Figs </w:t>
      </w:r>
      <w:r w:rsidR="00927428">
        <w:rPr>
          <w:rFonts w:ascii="Times New Roman" w:hAnsi="Times New Roman" w:cs="Times New Roman"/>
          <w:sz w:val="24"/>
          <w:szCs w:val="24"/>
        </w:rPr>
        <w:t>9</w:t>
      </w:r>
      <w:r w:rsidRPr="00B95480">
        <w:rPr>
          <w:rFonts w:ascii="Times New Roman" w:hAnsi="Times New Roman" w:cs="Times New Roman"/>
          <w:sz w:val="24"/>
          <w:szCs w:val="24"/>
        </w:rPr>
        <w:t>–12</w:t>
      </w:r>
      <w:r w:rsidR="00462272" w:rsidRPr="00B95480">
        <w:rPr>
          <w:rFonts w:ascii="Times New Roman" w:hAnsi="Times New Roman" w:cs="Times New Roman"/>
          <w:sz w:val="24"/>
          <w:szCs w:val="24"/>
        </w:rPr>
        <w:t xml:space="preserve"> (</w:t>
      </w:r>
      <w:r w:rsidR="00E839E4" w:rsidRPr="00B95480">
        <w:rPr>
          <w:rFonts w:ascii="Times New Roman" w:hAnsi="Times New Roman" w:cs="Times New Roman"/>
          <w:sz w:val="24"/>
          <w:szCs w:val="24"/>
        </w:rPr>
        <w:t>MER21</w:t>
      </w:r>
      <w:r w:rsidR="00462272" w:rsidRPr="00B95480">
        <w:rPr>
          <w:rFonts w:ascii="Times New Roman" w:hAnsi="Times New Roman" w:cs="Times New Roman"/>
          <w:sz w:val="24"/>
          <w:szCs w:val="24"/>
        </w:rPr>
        <w:t xml:space="preserve">) and </w:t>
      </w:r>
      <w:r w:rsidRPr="00B95480">
        <w:rPr>
          <w:rFonts w:ascii="Times New Roman" w:hAnsi="Times New Roman" w:cs="Times New Roman"/>
          <w:sz w:val="24"/>
          <w:szCs w:val="24"/>
        </w:rPr>
        <w:t xml:space="preserve">Supp. Figs </w:t>
      </w:r>
      <w:r w:rsidR="008A3993" w:rsidRPr="00B95480">
        <w:rPr>
          <w:rFonts w:ascii="Times New Roman" w:hAnsi="Times New Roman" w:cs="Times New Roman"/>
          <w:sz w:val="24"/>
          <w:szCs w:val="24"/>
        </w:rPr>
        <w:t>19</w:t>
      </w:r>
      <w:r w:rsidRPr="00B95480">
        <w:rPr>
          <w:rFonts w:ascii="Times New Roman" w:hAnsi="Times New Roman" w:cs="Times New Roman"/>
          <w:sz w:val="24"/>
          <w:szCs w:val="24"/>
        </w:rPr>
        <w:t>–2</w:t>
      </w:r>
      <w:r w:rsidR="008A3993" w:rsidRPr="00B95480">
        <w:rPr>
          <w:rFonts w:ascii="Times New Roman" w:hAnsi="Times New Roman" w:cs="Times New Roman"/>
          <w:sz w:val="24"/>
          <w:szCs w:val="24"/>
        </w:rPr>
        <w:t>2</w:t>
      </w:r>
      <w:r w:rsidR="00462272" w:rsidRPr="00B95480">
        <w:rPr>
          <w:rFonts w:ascii="Times New Roman" w:hAnsi="Times New Roman" w:cs="Times New Roman"/>
          <w:sz w:val="24"/>
          <w:szCs w:val="24"/>
        </w:rPr>
        <w:t xml:space="preserve"> (SCO01</w:t>
      </w:r>
      <w:r w:rsidR="004B2B9E" w:rsidRPr="00B95480">
        <w:rPr>
          <w:rFonts w:ascii="Times New Roman" w:hAnsi="Times New Roman" w:cs="Times New Roman"/>
          <w:sz w:val="24"/>
          <w:szCs w:val="24"/>
        </w:rPr>
        <w:t>).</w:t>
      </w:r>
    </w:p>
    <w:p w14:paraId="29F7D7E0" w14:textId="23E5A442" w:rsidR="00462272" w:rsidRPr="00B95480" w:rsidRDefault="00462272">
      <w:pPr>
        <w:jc w:val="both"/>
        <w:rPr>
          <w:rFonts w:ascii="Times New Roman" w:hAnsi="Times New Roman" w:cs="Times New Roman"/>
          <w:sz w:val="24"/>
          <w:szCs w:val="24"/>
        </w:rPr>
      </w:pPr>
      <w:r w:rsidRPr="00B95480">
        <w:rPr>
          <w:rFonts w:ascii="Times New Roman" w:hAnsi="Times New Roman" w:cs="Times New Roman"/>
          <w:b/>
          <w:bCs/>
          <w:i/>
          <w:iCs/>
          <w:sz w:val="24"/>
          <w:szCs w:val="24"/>
        </w:rPr>
        <w:t>R -</w:t>
      </w:r>
      <w:r w:rsidR="00386321" w:rsidRPr="00B95480">
        <w:rPr>
          <w:rFonts w:ascii="Times New Roman" w:hAnsi="Times New Roman" w:cs="Times New Roman"/>
          <w:b/>
          <w:bCs/>
          <w:i/>
          <w:iCs/>
          <w:sz w:val="24"/>
          <w:szCs w:val="24"/>
        </w:rPr>
        <w:t xml:space="preserve"> A</w:t>
      </w:r>
      <w:r w:rsidRPr="00B95480">
        <w:rPr>
          <w:rFonts w:ascii="Times New Roman" w:hAnsi="Times New Roman" w:cs="Times New Roman"/>
          <w:b/>
          <w:bCs/>
          <w:i/>
          <w:iCs/>
          <w:sz w:val="24"/>
          <w:szCs w:val="24"/>
        </w:rPr>
        <w:t xml:space="preserve">ll </w:t>
      </w:r>
      <w:r w:rsidR="00386321" w:rsidRPr="00B95480">
        <w:rPr>
          <w:rFonts w:ascii="Times New Roman" w:hAnsi="Times New Roman" w:cs="Times New Roman"/>
          <w:b/>
          <w:bCs/>
          <w:i/>
          <w:iCs/>
          <w:sz w:val="24"/>
          <w:szCs w:val="24"/>
        </w:rPr>
        <w:t>D</w:t>
      </w:r>
      <w:r w:rsidRPr="00B95480">
        <w:rPr>
          <w:rFonts w:ascii="Times New Roman" w:hAnsi="Times New Roman" w:cs="Times New Roman"/>
          <w:b/>
          <w:bCs/>
          <w:i/>
          <w:iCs/>
          <w:sz w:val="24"/>
          <w:szCs w:val="24"/>
        </w:rPr>
        <w:t xml:space="preserve">ata </w:t>
      </w:r>
      <w:r w:rsidR="00386321" w:rsidRPr="00B95480">
        <w:rPr>
          <w:rFonts w:ascii="Times New Roman" w:hAnsi="Times New Roman" w:cs="Times New Roman"/>
          <w:sz w:val="24"/>
          <w:szCs w:val="24"/>
        </w:rPr>
        <w:t>– Data extracted from the two datasets to perform statistical analys</w:t>
      </w:r>
      <w:r w:rsidR="004B2B9E" w:rsidRPr="00B95480">
        <w:rPr>
          <w:rFonts w:ascii="Times New Roman" w:hAnsi="Times New Roman" w:cs="Times New Roman"/>
          <w:sz w:val="24"/>
          <w:szCs w:val="24"/>
        </w:rPr>
        <w:t>e</w:t>
      </w:r>
      <w:r w:rsidR="00386321" w:rsidRPr="00B95480">
        <w:rPr>
          <w:rFonts w:ascii="Times New Roman" w:hAnsi="Times New Roman" w:cs="Times New Roman"/>
          <w:sz w:val="24"/>
          <w:szCs w:val="24"/>
        </w:rPr>
        <w:t>s in R:</w:t>
      </w:r>
      <w:r w:rsidRPr="00B95480">
        <w:rPr>
          <w:rFonts w:ascii="Times New Roman" w:hAnsi="Times New Roman" w:cs="Times New Roman"/>
          <w:b/>
          <w:bCs/>
          <w:i/>
          <w:iCs/>
          <w:sz w:val="24"/>
          <w:szCs w:val="24"/>
        </w:rPr>
        <w:t xml:space="preserve"> </w:t>
      </w:r>
    </w:p>
    <w:p w14:paraId="5FDF09B2" w14:textId="25107BC4" w:rsidR="00386321" w:rsidRPr="00B95480" w:rsidRDefault="00386321">
      <w:pPr>
        <w:pStyle w:val="ListParagraph"/>
        <w:numPr>
          <w:ilvl w:val="0"/>
          <w:numId w:val="2"/>
        </w:numPr>
        <w:jc w:val="both"/>
        <w:rPr>
          <w:rFonts w:ascii="Times New Roman" w:hAnsi="Times New Roman" w:cs="Times New Roman"/>
          <w:sz w:val="24"/>
          <w:szCs w:val="24"/>
        </w:rPr>
      </w:pPr>
      <w:r w:rsidRPr="00B95480">
        <w:rPr>
          <w:rFonts w:ascii="Times New Roman" w:hAnsi="Times New Roman" w:cs="Times New Roman"/>
          <w:i/>
          <w:iCs/>
          <w:sz w:val="24"/>
          <w:szCs w:val="24"/>
        </w:rPr>
        <w:t>Overall diversity through time</w:t>
      </w:r>
      <w:r w:rsidRPr="00B95480">
        <w:rPr>
          <w:rFonts w:ascii="Times New Roman" w:hAnsi="Times New Roman" w:cs="Times New Roman"/>
          <w:sz w:val="24"/>
          <w:szCs w:val="24"/>
        </w:rPr>
        <w:t xml:space="preserve"> provides the number of localities and number of taxa in each 10 Ma time-bin, used for Kruskal-Wallis tests “Localities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Taxa</w:t>
      </w:r>
      <w:r w:rsidR="004B2B9E" w:rsidRPr="00B95480">
        <w:rPr>
          <w:rFonts w:ascii="Times New Roman" w:hAnsi="Times New Roman" w:cs="Times New Roman"/>
          <w:sz w:val="24"/>
          <w:szCs w:val="24"/>
        </w:rPr>
        <w:t>”.</w:t>
      </w:r>
    </w:p>
    <w:p w14:paraId="327F7C61" w14:textId="148D7464" w:rsidR="00386321" w:rsidRPr="00B95480" w:rsidRDefault="00386321" w:rsidP="00386321">
      <w:pPr>
        <w:pStyle w:val="ListParagraph"/>
        <w:numPr>
          <w:ilvl w:val="0"/>
          <w:numId w:val="2"/>
        </w:numPr>
        <w:jc w:val="both"/>
        <w:rPr>
          <w:rFonts w:ascii="Times New Roman" w:hAnsi="Times New Roman" w:cs="Times New Roman"/>
          <w:sz w:val="24"/>
          <w:szCs w:val="24"/>
        </w:rPr>
      </w:pPr>
      <w:r w:rsidRPr="00B95480">
        <w:rPr>
          <w:rFonts w:ascii="Times New Roman" w:hAnsi="Times New Roman" w:cs="Times New Roman"/>
          <w:i/>
          <w:iCs/>
          <w:sz w:val="24"/>
          <w:szCs w:val="24"/>
        </w:rPr>
        <w:t>Diversity through time in 45° palaeolatitudinal bands</w:t>
      </w:r>
      <w:r w:rsidRPr="00B95480">
        <w:rPr>
          <w:rFonts w:ascii="Times New Roman" w:hAnsi="Times New Roman" w:cs="Times New Roman"/>
          <w:sz w:val="24"/>
          <w:szCs w:val="24"/>
        </w:rPr>
        <w:t xml:space="preserve"> </w:t>
      </w:r>
      <w:r w:rsidR="00CA7F3E" w:rsidRPr="00B95480">
        <w:rPr>
          <w:rFonts w:ascii="Times New Roman" w:hAnsi="Times New Roman" w:cs="Times New Roman"/>
          <w:sz w:val="24"/>
          <w:szCs w:val="24"/>
        </w:rPr>
        <w:t xml:space="preserve">provides the number of localities and taxa in both low and high latitudes for both </w:t>
      </w:r>
      <w:r w:rsidR="00E839E4" w:rsidRPr="00B95480">
        <w:rPr>
          <w:rFonts w:ascii="Times New Roman" w:hAnsi="Times New Roman" w:cs="Times New Roman"/>
          <w:sz w:val="24"/>
          <w:szCs w:val="24"/>
        </w:rPr>
        <w:t>MER21</w:t>
      </w:r>
      <w:r w:rsidR="00CA7F3E" w:rsidRPr="00B95480">
        <w:rPr>
          <w:rFonts w:ascii="Times New Roman" w:hAnsi="Times New Roman" w:cs="Times New Roman"/>
          <w:sz w:val="24"/>
          <w:szCs w:val="24"/>
        </w:rPr>
        <w:t xml:space="preserve"> and SCO01 reconstructions, in each 10 Ma time-bin, u</w:t>
      </w:r>
      <w:r w:rsidRPr="00B95480">
        <w:rPr>
          <w:rFonts w:ascii="Times New Roman" w:hAnsi="Times New Roman" w:cs="Times New Roman"/>
          <w:sz w:val="24"/>
          <w:szCs w:val="24"/>
        </w:rPr>
        <w:t>sed for Kruskal-Wallis tests “Low latitude localities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Low latitude taxa”; “High latitude localities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High latitude taxa”; “Low latitude taxa</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High latitude taxa”</w:t>
      </w:r>
      <w:r w:rsidR="00CA7F3E" w:rsidRPr="00B95480">
        <w:rPr>
          <w:rFonts w:ascii="Times New Roman" w:hAnsi="Times New Roman" w:cs="Times New Roman"/>
          <w:sz w:val="24"/>
          <w:szCs w:val="24"/>
        </w:rPr>
        <w:t xml:space="preserve"> and</w:t>
      </w:r>
      <w:r w:rsidRPr="00B95480">
        <w:rPr>
          <w:rFonts w:ascii="Times New Roman" w:hAnsi="Times New Roman" w:cs="Times New Roman"/>
          <w:sz w:val="24"/>
          <w:szCs w:val="24"/>
        </w:rPr>
        <w:t xml:space="preserve"> “Low latitude localities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High latitude localities</w:t>
      </w:r>
      <w:r w:rsidR="004B2B9E" w:rsidRPr="00B95480">
        <w:rPr>
          <w:rFonts w:ascii="Times New Roman" w:hAnsi="Times New Roman" w:cs="Times New Roman"/>
          <w:sz w:val="24"/>
          <w:szCs w:val="24"/>
        </w:rPr>
        <w:t>”.</w:t>
      </w:r>
    </w:p>
    <w:p w14:paraId="572D5408" w14:textId="5E6832FC" w:rsidR="00386321" w:rsidRPr="00B95480" w:rsidRDefault="00386321" w:rsidP="00462272">
      <w:pPr>
        <w:pStyle w:val="ListParagraph"/>
        <w:numPr>
          <w:ilvl w:val="0"/>
          <w:numId w:val="2"/>
        </w:numPr>
        <w:jc w:val="both"/>
        <w:rPr>
          <w:rFonts w:ascii="Times New Roman" w:hAnsi="Times New Roman" w:cs="Times New Roman"/>
          <w:sz w:val="24"/>
          <w:szCs w:val="24"/>
        </w:rPr>
      </w:pPr>
      <w:r w:rsidRPr="00B95480">
        <w:rPr>
          <w:rFonts w:ascii="Times New Roman" w:hAnsi="Times New Roman" w:cs="Times New Roman"/>
          <w:i/>
          <w:iCs/>
          <w:sz w:val="24"/>
          <w:szCs w:val="24"/>
        </w:rPr>
        <w:lastRenderedPageBreak/>
        <w:t>Taxa and locality counts in 20</w:t>
      </w:r>
      <w:r w:rsidRPr="00B95480">
        <w:rPr>
          <w:rFonts w:ascii="Calibri" w:hAnsi="Calibri" w:cs="Calibri"/>
          <w:i/>
          <w:iCs/>
          <w:sz w:val="24"/>
          <w:szCs w:val="24"/>
        </w:rPr>
        <w:t>°</w:t>
      </w:r>
      <w:r w:rsidRPr="00B95480">
        <w:rPr>
          <w:rFonts w:ascii="Times New Roman" w:hAnsi="Times New Roman" w:cs="Times New Roman"/>
          <w:i/>
          <w:iCs/>
          <w:sz w:val="24"/>
          <w:szCs w:val="24"/>
        </w:rPr>
        <w:t xml:space="preserve"> palaeolatitudinal bands</w:t>
      </w:r>
      <w:r w:rsidR="00CA7F3E" w:rsidRPr="00B95480">
        <w:rPr>
          <w:rFonts w:ascii="Times New Roman" w:hAnsi="Times New Roman" w:cs="Times New Roman"/>
          <w:sz w:val="24"/>
          <w:szCs w:val="24"/>
        </w:rPr>
        <w:t xml:space="preserve"> provides the number of taxa and localities in each 20</w:t>
      </w:r>
      <w:r w:rsidR="00CA7F3E" w:rsidRPr="00B95480">
        <w:rPr>
          <w:rFonts w:ascii="Calibri" w:hAnsi="Calibri" w:cs="Calibri"/>
          <w:sz w:val="24"/>
          <w:szCs w:val="24"/>
        </w:rPr>
        <w:t>°</w:t>
      </w:r>
      <w:r w:rsidR="00CA7F3E" w:rsidRPr="00B95480">
        <w:rPr>
          <w:rFonts w:ascii="Times New Roman" w:hAnsi="Times New Roman" w:cs="Times New Roman"/>
          <w:sz w:val="24"/>
          <w:szCs w:val="24"/>
        </w:rPr>
        <w:t xml:space="preserve"> latitudinal band, used for Kruskal-Wallis test “Overall taxa</w:t>
      </w:r>
      <w:r w:rsidR="00F62D8C" w:rsidRPr="00B95480">
        <w:rPr>
          <w:rFonts w:ascii="Times New Roman" w:hAnsi="Times New Roman" w:cs="Times New Roman"/>
          <w:sz w:val="24"/>
          <w:szCs w:val="24"/>
        </w:rPr>
        <w:t>—</w:t>
      </w:r>
      <w:r w:rsidR="00CA7F3E" w:rsidRPr="00B95480">
        <w:rPr>
          <w:rFonts w:ascii="Times New Roman" w:hAnsi="Times New Roman" w:cs="Times New Roman"/>
          <w:sz w:val="24"/>
          <w:szCs w:val="24"/>
        </w:rPr>
        <w:t>Localities (20° bands</w:t>
      </w:r>
      <w:r w:rsidR="004B2B9E" w:rsidRPr="00B95480">
        <w:rPr>
          <w:rFonts w:ascii="Times New Roman" w:hAnsi="Times New Roman" w:cs="Times New Roman"/>
          <w:sz w:val="24"/>
          <w:szCs w:val="24"/>
        </w:rPr>
        <w:t>)”.</w:t>
      </w:r>
    </w:p>
    <w:p w14:paraId="719CFA4E" w14:textId="6D633CC6" w:rsidR="00462272" w:rsidRPr="00B95480" w:rsidRDefault="00462272">
      <w:pPr>
        <w:pStyle w:val="ListParagraph"/>
        <w:numPr>
          <w:ilvl w:val="0"/>
          <w:numId w:val="2"/>
        </w:numPr>
        <w:jc w:val="both"/>
        <w:rPr>
          <w:rFonts w:ascii="Times New Roman" w:hAnsi="Times New Roman" w:cs="Times New Roman"/>
          <w:sz w:val="24"/>
          <w:szCs w:val="24"/>
        </w:rPr>
      </w:pPr>
      <w:r w:rsidRPr="00B95480">
        <w:rPr>
          <w:rFonts w:ascii="Times New Roman" w:hAnsi="Times New Roman" w:cs="Times New Roman"/>
          <w:i/>
          <w:iCs/>
          <w:sz w:val="24"/>
          <w:szCs w:val="24"/>
        </w:rPr>
        <w:t xml:space="preserve">Type and body composition counts in 45° </w:t>
      </w:r>
      <w:r w:rsidR="00386321" w:rsidRPr="00B95480">
        <w:rPr>
          <w:rFonts w:ascii="Times New Roman" w:hAnsi="Times New Roman" w:cs="Times New Roman"/>
          <w:i/>
          <w:iCs/>
          <w:sz w:val="24"/>
          <w:szCs w:val="24"/>
        </w:rPr>
        <w:t>palaeo</w:t>
      </w:r>
      <w:r w:rsidRPr="00B95480">
        <w:rPr>
          <w:rFonts w:ascii="Times New Roman" w:hAnsi="Times New Roman" w:cs="Times New Roman"/>
          <w:i/>
          <w:iCs/>
          <w:sz w:val="24"/>
          <w:szCs w:val="24"/>
        </w:rPr>
        <w:t xml:space="preserve">latitudinal bands </w:t>
      </w:r>
      <w:r w:rsidR="00CA7F3E" w:rsidRPr="00B95480">
        <w:rPr>
          <w:rFonts w:ascii="Times New Roman" w:hAnsi="Times New Roman" w:cs="Times New Roman"/>
          <w:sz w:val="24"/>
          <w:szCs w:val="24"/>
        </w:rPr>
        <w:t xml:space="preserve">provides localities and taxa (overall, Types and body composition) across low and high latitudes, </w:t>
      </w:r>
      <w:r w:rsidRPr="00B95480">
        <w:rPr>
          <w:rFonts w:ascii="Times New Roman" w:hAnsi="Times New Roman" w:cs="Times New Roman"/>
          <w:sz w:val="24"/>
          <w:szCs w:val="24"/>
        </w:rPr>
        <w:t>used for chi-squared tests</w:t>
      </w:r>
      <w:r w:rsidR="00CA7F3E" w:rsidRPr="00B95480">
        <w:rPr>
          <w:rFonts w:ascii="Times New Roman" w:hAnsi="Times New Roman" w:cs="Times New Roman"/>
          <w:sz w:val="24"/>
          <w:szCs w:val="24"/>
        </w:rPr>
        <w:t xml:space="preserve"> in both </w:t>
      </w:r>
      <w:r w:rsidR="00E839E4" w:rsidRPr="00B95480">
        <w:rPr>
          <w:rFonts w:ascii="Times New Roman" w:hAnsi="Times New Roman" w:cs="Times New Roman"/>
          <w:sz w:val="24"/>
          <w:szCs w:val="24"/>
        </w:rPr>
        <w:t>MER21</w:t>
      </w:r>
      <w:r w:rsidR="00CA7F3E" w:rsidRPr="00B95480">
        <w:rPr>
          <w:rFonts w:ascii="Times New Roman" w:hAnsi="Times New Roman" w:cs="Times New Roman"/>
          <w:sz w:val="24"/>
          <w:szCs w:val="24"/>
        </w:rPr>
        <w:t xml:space="preserve"> and SCO01</w:t>
      </w:r>
      <w:r w:rsidRPr="00B95480">
        <w:rPr>
          <w:rFonts w:ascii="Times New Roman" w:hAnsi="Times New Roman" w:cs="Times New Roman"/>
          <w:sz w:val="24"/>
          <w:szCs w:val="24"/>
        </w:rPr>
        <w:t xml:space="preserve"> “Algal</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Non-algal”; “Bilateral</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Non-bilateral”; “</w:t>
      </w:r>
      <w:proofErr w:type="spellStart"/>
      <w:r w:rsidRPr="00B95480">
        <w:rPr>
          <w:rFonts w:ascii="Times New Roman" w:hAnsi="Times New Roman" w:cs="Times New Roman"/>
          <w:sz w:val="24"/>
          <w:szCs w:val="24"/>
        </w:rPr>
        <w:t>Frondomorph</w:t>
      </w:r>
      <w:proofErr w:type="spellEnd"/>
      <w:r w:rsidR="00F62D8C" w:rsidRPr="00B95480">
        <w:rPr>
          <w:rFonts w:ascii="Times New Roman" w:hAnsi="Times New Roman" w:cs="Times New Roman"/>
          <w:sz w:val="24"/>
          <w:szCs w:val="24"/>
        </w:rPr>
        <w:t>—</w:t>
      </w:r>
      <w:r w:rsidRPr="00B95480">
        <w:rPr>
          <w:rFonts w:ascii="Times New Roman" w:hAnsi="Times New Roman" w:cs="Times New Roman"/>
          <w:sz w:val="24"/>
          <w:szCs w:val="24"/>
        </w:rPr>
        <w:t>Non-</w:t>
      </w:r>
      <w:proofErr w:type="spellStart"/>
      <w:r w:rsidRPr="00B95480">
        <w:rPr>
          <w:rFonts w:ascii="Times New Roman" w:hAnsi="Times New Roman" w:cs="Times New Roman"/>
          <w:sz w:val="24"/>
          <w:szCs w:val="24"/>
        </w:rPr>
        <w:t>frondomorph</w:t>
      </w:r>
      <w:proofErr w:type="spellEnd"/>
      <w:r w:rsidRPr="00B95480">
        <w:rPr>
          <w:rFonts w:ascii="Times New Roman" w:hAnsi="Times New Roman" w:cs="Times New Roman"/>
          <w:sz w:val="24"/>
          <w:szCs w:val="24"/>
        </w:rPr>
        <w:t xml:space="preserve">”; </w:t>
      </w:r>
      <w:r w:rsidR="00386321" w:rsidRPr="00B95480">
        <w:rPr>
          <w:rFonts w:ascii="Times New Roman" w:hAnsi="Times New Roman" w:cs="Times New Roman"/>
          <w:sz w:val="24"/>
          <w:szCs w:val="24"/>
        </w:rPr>
        <w:t>“Radial</w:t>
      </w:r>
      <w:r w:rsidR="00F62D8C" w:rsidRPr="00B95480">
        <w:rPr>
          <w:rFonts w:ascii="Times New Roman" w:hAnsi="Times New Roman" w:cs="Times New Roman"/>
          <w:sz w:val="24"/>
          <w:szCs w:val="24"/>
        </w:rPr>
        <w:t>—</w:t>
      </w:r>
      <w:r w:rsidR="00386321" w:rsidRPr="00B95480">
        <w:rPr>
          <w:rFonts w:ascii="Times New Roman" w:hAnsi="Times New Roman" w:cs="Times New Roman"/>
          <w:sz w:val="24"/>
          <w:szCs w:val="24"/>
        </w:rPr>
        <w:t xml:space="preserve">Non-radial” (SCO01 only); </w:t>
      </w:r>
      <w:r w:rsidRPr="00B95480">
        <w:rPr>
          <w:rFonts w:ascii="Times New Roman" w:hAnsi="Times New Roman" w:cs="Times New Roman"/>
          <w:sz w:val="24"/>
          <w:szCs w:val="24"/>
        </w:rPr>
        <w:t>“Tubular</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Non-tubular”; “Soft-bodied</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Non-soft-bodied”; “</w:t>
      </w:r>
      <w:proofErr w:type="spellStart"/>
      <w:r w:rsidRPr="00B95480">
        <w:rPr>
          <w:rFonts w:ascii="Times New Roman" w:hAnsi="Times New Roman" w:cs="Times New Roman"/>
          <w:sz w:val="24"/>
          <w:szCs w:val="24"/>
        </w:rPr>
        <w:t>Biomineralising</w:t>
      </w:r>
      <w:proofErr w:type="spellEnd"/>
      <w:r w:rsidR="008B4D83">
        <w:rPr>
          <w:rFonts w:ascii="Times New Roman" w:hAnsi="Times New Roman" w:cs="Times New Roman"/>
          <w:sz w:val="24"/>
          <w:szCs w:val="24"/>
        </w:rPr>
        <w:t xml:space="preserve"> and </w:t>
      </w:r>
      <w:r w:rsidRPr="00B95480">
        <w:rPr>
          <w:rFonts w:ascii="Times New Roman" w:hAnsi="Times New Roman" w:cs="Times New Roman"/>
          <w:sz w:val="24"/>
          <w:szCs w:val="24"/>
        </w:rPr>
        <w:t>Organic Template</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Soft</w:t>
      </w:r>
      <w:r w:rsidR="008B4D83">
        <w:rPr>
          <w:rFonts w:ascii="Times New Roman" w:hAnsi="Times New Roman" w:cs="Times New Roman"/>
          <w:sz w:val="24"/>
          <w:szCs w:val="24"/>
        </w:rPr>
        <w:t xml:space="preserve"> and </w:t>
      </w:r>
      <w:r w:rsidRPr="00B95480">
        <w:rPr>
          <w:rFonts w:ascii="Times New Roman" w:hAnsi="Times New Roman" w:cs="Times New Roman"/>
          <w:sz w:val="24"/>
          <w:szCs w:val="24"/>
        </w:rPr>
        <w:t>Agglutinating”</w:t>
      </w:r>
      <w:r w:rsidR="00CA7F3E" w:rsidRPr="00B95480">
        <w:rPr>
          <w:rFonts w:ascii="Times New Roman" w:hAnsi="Times New Roman" w:cs="Times New Roman"/>
          <w:sz w:val="24"/>
          <w:szCs w:val="24"/>
        </w:rPr>
        <w:t xml:space="preserve"> and</w:t>
      </w:r>
      <w:r w:rsidRPr="00B95480">
        <w:rPr>
          <w:rFonts w:ascii="Times New Roman" w:hAnsi="Times New Roman" w:cs="Times New Roman"/>
          <w:sz w:val="24"/>
          <w:szCs w:val="24"/>
        </w:rPr>
        <w:t xml:space="preserve"> “Miscellaneous</w:t>
      </w:r>
      <w:r w:rsidR="00F62D8C" w:rsidRPr="00B95480">
        <w:rPr>
          <w:rFonts w:ascii="Times New Roman" w:hAnsi="Times New Roman" w:cs="Times New Roman"/>
          <w:sz w:val="24"/>
          <w:szCs w:val="24"/>
        </w:rPr>
        <w:t>—</w:t>
      </w:r>
      <w:r w:rsidRPr="00B95480">
        <w:rPr>
          <w:rFonts w:ascii="Times New Roman" w:hAnsi="Times New Roman" w:cs="Times New Roman"/>
          <w:sz w:val="24"/>
          <w:szCs w:val="24"/>
        </w:rPr>
        <w:t>Non-misc. (control)”.</w:t>
      </w:r>
    </w:p>
    <w:p w14:paraId="2B220A52" w14:textId="131F755D" w:rsidR="00CD4D0E" w:rsidRPr="00B95480" w:rsidRDefault="00CA7F3E"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 xml:space="preserve">Maps - </w:t>
      </w:r>
      <w:r w:rsidR="00CD4D0E" w:rsidRPr="00B95480">
        <w:rPr>
          <w:rFonts w:ascii="Times New Roman" w:hAnsi="Times New Roman" w:cs="Times New Roman"/>
          <w:b/>
          <w:bCs/>
          <w:i/>
          <w:iCs/>
          <w:sz w:val="24"/>
          <w:szCs w:val="24"/>
        </w:rPr>
        <w:t>&gt;571 Ma</w:t>
      </w:r>
      <w:r w:rsidR="00CD4D0E" w:rsidRPr="00B95480">
        <w:rPr>
          <w:rFonts w:ascii="Times New Roman" w:hAnsi="Times New Roman" w:cs="Times New Roman"/>
          <w:sz w:val="24"/>
          <w:szCs w:val="24"/>
        </w:rPr>
        <w:t xml:space="preserve"> – Data extracted from the dataset to plot the maps with all Types and </w:t>
      </w:r>
      <w:proofErr w:type="spellStart"/>
      <w:r w:rsidR="00CD4D0E" w:rsidRPr="00B95480">
        <w:rPr>
          <w:rFonts w:ascii="Times New Roman" w:hAnsi="Times New Roman" w:cs="Times New Roman"/>
          <w:sz w:val="24"/>
          <w:szCs w:val="24"/>
        </w:rPr>
        <w:t>morphogroups</w:t>
      </w:r>
      <w:proofErr w:type="spellEnd"/>
      <w:r w:rsidR="00CD4D0E" w:rsidRPr="00B95480">
        <w:rPr>
          <w:rFonts w:ascii="Times New Roman" w:hAnsi="Times New Roman" w:cs="Times New Roman"/>
          <w:sz w:val="24"/>
          <w:szCs w:val="24"/>
        </w:rPr>
        <w:t xml:space="preserve"> in the two oldest time-bins (&gt;581 Ma in red), up to 571 Ma</w:t>
      </w:r>
      <w:r w:rsidRPr="00B95480">
        <w:rPr>
          <w:rFonts w:ascii="Times New Roman" w:hAnsi="Times New Roman" w:cs="Times New Roman"/>
          <w:sz w:val="24"/>
          <w:szCs w:val="24"/>
        </w:rPr>
        <w:t xml:space="preserve">, used for </w:t>
      </w:r>
      <w:r w:rsidR="00CD4D0E" w:rsidRPr="00B95480">
        <w:rPr>
          <w:rFonts w:ascii="Times New Roman" w:hAnsi="Times New Roman" w:cs="Times New Roman"/>
          <w:sz w:val="24"/>
          <w:szCs w:val="24"/>
        </w:rPr>
        <w:t xml:space="preserve">Figure 2, Supp. Figs </w:t>
      </w:r>
      <w:r w:rsidR="003419B7">
        <w:rPr>
          <w:rFonts w:ascii="Times New Roman" w:hAnsi="Times New Roman" w:cs="Times New Roman"/>
          <w:sz w:val="24"/>
          <w:szCs w:val="24"/>
        </w:rPr>
        <w:t>7</w:t>
      </w:r>
      <w:r w:rsidR="00CD4D0E" w:rsidRPr="00B95480">
        <w:rPr>
          <w:rFonts w:ascii="Times New Roman" w:hAnsi="Times New Roman" w:cs="Times New Roman"/>
          <w:sz w:val="24"/>
          <w:szCs w:val="24"/>
        </w:rPr>
        <w:t>, 1</w:t>
      </w:r>
      <w:r w:rsidR="008A3993" w:rsidRPr="00B95480">
        <w:rPr>
          <w:rFonts w:ascii="Times New Roman" w:hAnsi="Times New Roman" w:cs="Times New Roman"/>
          <w:sz w:val="24"/>
          <w:szCs w:val="24"/>
        </w:rPr>
        <w:t>3</w:t>
      </w:r>
      <w:r w:rsidR="00CD4D0E" w:rsidRPr="00B95480">
        <w:rPr>
          <w:rFonts w:ascii="Times New Roman" w:hAnsi="Times New Roman" w:cs="Times New Roman"/>
          <w:sz w:val="24"/>
          <w:szCs w:val="24"/>
        </w:rPr>
        <w:t xml:space="preserve"> and 1</w:t>
      </w:r>
      <w:r w:rsidR="008A3993" w:rsidRPr="00B95480">
        <w:rPr>
          <w:rFonts w:ascii="Times New Roman" w:hAnsi="Times New Roman" w:cs="Times New Roman"/>
          <w:sz w:val="24"/>
          <w:szCs w:val="24"/>
        </w:rPr>
        <w:t>6</w:t>
      </w:r>
      <w:r w:rsidRPr="00B95480">
        <w:rPr>
          <w:rFonts w:ascii="Times New Roman" w:hAnsi="Times New Roman" w:cs="Times New Roman"/>
          <w:sz w:val="24"/>
          <w:szCs w:val="24"/>
        </w:rPr>
        <w:t>.</w:t>
      </w:r>
    </w:p>
    <w:p w14:paraId="223169F8" w14:textId="38E626F6" w:rsidR="00CD4D0E" w:rsidRPr="00B95480" w:rsidRDefault="00CA7F3E"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 xml:space="preserve">Maps - </w:t>
      </w:r>
      <w:r w:rsidR="00CD4D0E" w:rsidRPr="00B95480">
        <w:rPr>
          <w:rFonts w:ascii="Times New Roman" w:hAnsi="Times New Roman" w:cs="Times New Roman"/>
          <w:b/>
          <w:bCs/>
          <w:i/>
          <w:iCs/>
          <w:sz w:val="24"/>
          <w:szCs w:val="24"/>
        </w:rPr>
        <w:t>570</w:t>
      </w:r>
      <w:r w:rsidR="008334CD" w:rsidRPr="00B95480">
        <w:rPr>
          <w:rFonts w:ascii="Times New Roman" w:hAnsi="Times New Roman" w:cs="Times New Roman"/>
          <w:b/>
          <w:bCs/>
          <w:i/>
          <w:iCs/>
          <w:sz w:val="24"/>
          <w:szCs w:val="24"/>
        </w:rPr>
        <w:t>–</w:t>
      </w:r>
      <w:r w:rsidR="00CD4D0E" w:rsidRPr="00B95480">
        <w:rPr>
          <w:rFonts w:ascii="Times New Roman" w:hAnsi="Times New Roman" w:cs="Times New Roman"/>
          <w:b/>
          <w:bCs/>
          <w:i/>
          <w:iCs/>
          <w:sz w:val="24"/>
          <w:szCs w:val="24"/>
        </w:rPr>
        <w:t>561 Ma</w:t>
      </w:r>
      <w:r w:rsidR="00CD4D0E" w:rsidRPr="00B95480">
        <w:rPr>
          <w:rFonts w:ascii="Times New Roman" w:hAnsi="Times New Roman" w:cs="Times New Roman"/>
          <w:sz w:val="24"/>
          <w:szCs w:val="24"/>
        </w:rPr>
        <w:t xml:space="preserve"> – Data extracted from the dataset to plot the maps with all Types and </w:t>
      </w:r>
      <w:proofErr w:type="spellStart"/>
      <w:r w:rsidR="00CD4D0E" w:rsidRPr="00B95480">
        <w:rPr>
          <w:rFonts w:ascii="Times New Roman" w:hAnsi="Times New Roman" w:cs="Times New Roman"/>
          <w:sz w:val="24"/>
          <w:szCs w:val="24"/>
        </w:rPr>
        <w:t>morphogroups</w:t>
      </w:r>
      <w:proofErr w:type="spellEnd"/>
      <w:r w:rsidR="00CD4D0E" w:rsidRPr="00B95480">
        <w:rPr>
          <w:rFonts w:ascii="Times New Roman" w:hAnsi="Times New Roman" w:cs="Times New Roman"/>
          <w:sz w:val="24"/>
          <w:szCs w:val="24"/>
        </w:rPr>
        <w:t xml:space="preserve"> between 570</w:t>
      </w:r>
      <w:r w:rsidR="008334CD" w:rsidRPr="00B95480">
        <w:rPr>
          <w:rFonts w:ascii="Times New Roman" w:hAnsi="Times New Roman" w:cs="Times New Roman"/>
          <w:sz w:val="24"/>
          <w:szCs w:val="24"/>
        </w:rPr>
        <w:t>–</w:t>
      </w:r>
      <w:r w:rsidR="00CD4D0E" w:rsidRPr="00B95480">
        <w:rPr>
          <w:rFonts w:ascii="Times New Roman" w:hAnsi="Times New Roman" w:cs="Times New Roman"/>
          <w:sz w:val="24"/>
          <w:szCs w:val="24"/>
        </w:rPr>
        <w:t>561 Ma</w:t>
      </w:r>
      <w:r w:rsidRPr="00B95480">
        <w:rPr>
          <w:rFonts w:ascii="Times New Roman" w:hAnsi="Times New Roman" w:cs="Times New Roman"/>
          <w:sz w:val="24"/>
          <w:szCs w:val="24"/>
        </w:rPr>
        <w:t xml:space="preserve">, used for </w:t>
      </w:r>
      <w:r w:rsidR="00CD4D0E" w:rsidRPr="00B95480">
        <w:rPr>
          <w:rFonts w:ascii="Times New Roman" w:hAnsi="Times New Roman" w:cs="Times New Roman"/>
          <w:sz w:val="24"/>
          <w:szCs w:val="24"/>
        </w:rPr>
        <w:t xml:space="preserve">Figure 2, Supp. Figs </w:t>
      </w:r>
      <w:r w:rsidR="003419B7">
        <w:rPr>
          <w:rFonts w:ascii="Times New Roman" w:hAnsi="Times New Roman" w:cs="Times New Roman"/>
          <w:sz w:val="24"/>
          <w:szCs w:val="24"/>
        </w:rPr>
        <w:t>7</w:t>
      </w:r>
      <w:r w:rsidR="00CD4D0E" w:rsidRPr="00B95480">
        <w:rPr>
          <w:rFonts w:ascii="Times New Roman" w:hAnsi="Times New Roman" w:cs="Times New Roman"/>
          <w:sz w:val="24"/>
          <w:szCs w:val="24"/>
        </w:rPr>
        <w:t>, 1</w:t>
      </w:r>
      <w:r w:rsidR="008A3993" w:rsidRPr="00B95480">
        <w:rPr>
          <w:rFonts w:ascii="Times New Roman" w:hAnsi="Times New Roman" w:cs="Times New Roman"/>
          <w:sz w:val="24"/>
          <w:szCs w:val="24"/>
        </w:rPr>
        <w:t>3</w:t>
      </w:r>
      <w:r w:rsidR="00CD4D0E" w:rsidRPr="00B95480">
        <w:rPr>
          <w:rFonts w:ascii="Times New Roman" w:hAnsi="Times New Roman" w:cs="Times New Roman"/>
          <w:sz w:val="24"/>
          <w:szCs w:val="24"/>
        </w:rPr>
        <w:t xml:space="preserve"> and 1</w:t>
      </w:r>
      <w:r w:rsidR="008A3993" w:rsidRPr="00B95480">
        <w:rPr>
          <w:rFonts w:ascii="Times New Roman" w:hAnsi="Times New Roman" w:cs="Times New Roman"/>
          <w:sz w:val="24"/>
          <w:szCs w:val="24"/>
        </w:rPr>
        <w:t>6</w:t>
      </w:r>
      <w:r w:rsidR="00CD4D0E" w:rsidRPr="00B95480">
        <w:rPr>
          <w:rFonts w:ascii="Times New Roman" w:hAnsi="Times New Roman" w:cs="Times New Roman"/>
          <w:sz w:val="24"/>
          <w:szCs w:val="24"/>
        </w:rPr>
        <w:t>.</w:t>
      </w:r>
    </w:p>
    <w:p w14:paraId="6B652460" w14:textId="70716B5A" w:rsidR="00CD4D0E" w:rsidRPr="00B95480" w:rsidRDefault="00CA7F3E"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Maps -</w:t>
      </w:r>
      <w:r w:rsidR="00CD4D0E" w:rsidRPr="00B95480">
        <w:rPr>
          <w:rFonts w:ascii="Times New Roman" w:hAnsi="Times New Roman" w:cs="Times New Roman"/>
          <w:b/>
          <w:bCs/>
          <w:i/>
          <w:iCs/>
          <w:sz w:val="24"/>
          <w:szCs w:val="24"/>
        </w:rPr>
        <w:t xml:space="preserve"> 560</w:t>
      </w:r>
      <w:r w:rsidR="008334CD" w:rsidRPr="00B95480">
        <w:rPr>
          <w:rFonts w:ascii="Times New Roman" w:hAnsi="Times New Roman" w:cs="Times New Roman"/>
          <w:b/>
          <w:bCs/>
          <w:i/>
          <w:iCs/>
          <w:sz w:val="24"/>
          <w:szCs w:val="24"/>
        </w:rPr>
        <w:t>–</w:t>
      </w:r>
      <w:r w:rsidR="00CD4D0E" w:rsidRPr="00B95480">
        <w:rPr>
          <w:rFonts w:ascii="Times New Roman" w:hAnsi="Times New Roman" w:cs="Times New Roman"/>
          <w:b/>
          <w:bCs/>
          <w:i/>
          <w:iCs/>
          <w:sz w:val="24"/>
          <w:szCs w:val="24"/>
        </w:rPr>
        <w:t>551 Ma</w:t>
      </w:r>
      <w:r w:rsidR="00CD4D0E" w:rsidRPr="00B95480">
        <w:rPr>
          <w:rFonts w:ascii="Times New Roman" w:hAnsi="Times New Roman" w:cs="Times New Roman"/>
          <w:sz w:val="24"/>
          <w:szCs w:val="24"/>
        </w:rPr>
        <w:t xml:space="preserve"> – Data extracted from the dataset to plot the maps with all Types and </w:t>
      </w:r>
      <w:proofErr w:type="spellStart"/>
      <w:r w:rsidR="00CD4D0E" w:rsidRPr="00B95480">
        <w:rPr>
          <w:rFonts w:ascii="Times New Roman" w:hAnsi="Times New Roman" w:cs="Times New Roman"/>
          <w:sz w:val="24"/>
          <w:szCs w:val="24"/>
        </w:rPr>
        <w:t>morphogroups</w:t>
      </w:r>
      <w:proofErr w:type="spellEnd"/>
      <w:r w:rsidR="00CD4D0E" w:rsidRPr="00B95480">
        <w:rPr>
          <w:rFonts w:ascii="Times New Roman" w:hAnsi="Times New Roman" w:cs="Times New Roman"/>
          <w:sz w:val="24"/>
          <w:szCs w:val="24"/>
        </w:rPr>
        <w:t xml:space="preserve"> between 560</w:t>
      </w:r>
      <w:r w:rsidR="008334CD" w:rsidRPr="00B95480">
        <w:rPr>
          <w:rFonts w:ascii="Times New Roman" w:hAnsi="Times New Roman" w:cs="Times New Roman"/>
          <w:sz w:val="24"/>
          <w:szCs w:val="24"/>
        </w:rPr>
        <w:t>–</w:t>
      </w:r>
      <w:r w:rsidR="00CD4D0E" w:rsidRPr="00B95480">
        <w:rPr>
          <w:rFonts w:ascii="Times New Roman" w:hAnsi="Times New Roman" w:cs="Times New Roman"/>
          <w:sz w:val="24"/>
          <w:szCs w:val="24"/>
        </w:rPr>
        <w:t>551 Ma</w:t>
      </w:r>
      <w:r w:rsidRPr="00B95480">
        <w:rPr>
          <w:rFonts w:ascii="Times New Roman" w:hAnsi="Times New Roman" w:cs="Times New Roman"/>
          <w:sz w:val="24"/>
          <w:szCs w:val="24"/>
        </w:rPr>
        <w:t xml:space="preserve">, used for </w:t>
      </w:r>
      <w:r w:rsidR="00CD4D0E" w:rsidRPr="00B95480">
        <w:rPr>
          <w:rFonts w:ascii="Times New Roman" w:hAnsi="Times New Roman" w:cs="Times New Roman"/>
          <w:sz w:val="24"/>
          <w:szCs w:val="24"/>
        </w:rPr>
        <w:t xml:space="preserve">Figure 2, Supp. Figs </w:t>
      </w:r>
      <w:r w:rsidR="003419B7">
        <w:rPr>
          <w:rFonts w:ascii="Times New Roman" w:hAnsi="Times New Roman" w:cs="Times New Roman"/>
          <w:sz w:val="24"/>
          <w:szCs w:val="24"/>
        </w:rPr>
        <w:t>7</w:t>
      </w:r>
      <w:r w:rsidR="00CD4D0E" w:rsidRPr="00B95480">
        <w:rPr>
          <w:rFonts w:ascii="Times New Roman" w:hAnsi="Times New Roman" w:cs="Times New Roman"/>
          <w:sz w:val="24"/>
          <w:szCs w:val="24"/>
        </w:rPr>
        <w:t>, 1</w:t>
      </w:r>
      <w:r w:rsidR="008A3993" w:rsidRPr="00B95480">
        <w:rPr>
          <w:rFonts w:ascii="Times New Roman" w:hAnsi="Times New Roman" w:cs="Times New Roman"/>
          <w:sz w:val="24"/>
          <w:szCs w:val="24"/>
        </w:rPr>
        <w:t>3</w:t>
      </w:r>
      <w:r w:rsidR="00CD4D0E" w:rsidRPr="00B95480">
        <w:rPr>
          <w:rFonts w:ascii="Times New Roman" w:hAnsi="Times New Roman" w:cs="Times New Roman"/>
          <w:sz w:val="24"/>
          <w:szCs w:val="24"/>
        </w:rPr>
        <w:t xml:space="preserve"> and 1</w:t>
      </w:r>
      <w:r w:rsidR="008A3993" w:rsidRPr="00B95480">
        <w:rPr>
          <w:rFonts w:ascii="Times New Roman" w:hAnsi="Times New Roman" w:cs="Times New Roman"/>
          <w:sz w:val="24"/>
          <w:szCs w:val="24"/>
        </w:rPr>
        <w:t>6</w:t>
      </w:r>
      <w:r w:rsidR="00CD4D0E" w:rsidRPr="00B95480">
        <w:rPr>
          <w:rFonts w:ascii="Times New Roman" w:hAnsi="Times New Roman" w:cs="Times New Roman"/>
          <w:sz w:val="24"/>
          <w:szCs w:val="24"/>
        </w:rPr>
        <w:t>.</w:t>
      </w:r>
    </w:p>
    <w:p w14:paraId="2BD48FE8" w14:textId="4A30608B" w:rsidR="00E330E4" w:rsidRPr="00B95480" w:rsidRDefault="00CA7F3E"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Maps -</w:t>
      </w:r>
      <w:r w:rsidR="00CD4D0E" w:rsidRPr="00B95480">
        <w:rPr>
          <w:rFonts w:ascii="Times New Roman" w:hAnsi="Times New Roman" w:cs="Times New Roman"/>
          <w:b/>
          <w:bCs/>
          <w:i/>
          <w:iCs/>
          <w:sz w:val="24"/>
          <w:szCs w:val="24"/>
        </w:rPr>
        <w:t xml:space="preserve"> 550</w:t>
      </w:r>
      <w:r w:rsidR="008334CD" w:rsidRPr="00B95480">
        <w:rPr>
          <w:rFonts w:ascii="Times New Roman" w:hAnsi="Times New Roman" w:cs="Times New Roman"/>
          <w:b/>
          <w:bCs/>
          <w:i/>
          <w:iCs/>
          <w:sz w:val="24"/>
          <w:szCs w:val="24"/>
        </w:rPr>
        <w:t>–</w:t>
      </w:r>
      <w:r w:rsidR="00CD4D0E" w:rsidRPr="00B95480">
        <w:rPr>
          <w:rFonts w:ascii="Times New Roman" w:hAnsi="Times New Roman" w:cs="Times New Roman"/>
          <w:b/>
          <w:bCs/>
          <w:i/>
          <w:iCs/>
          <w:sz w:val="24"/>
          <w:szCs w:val="24"/>
        </w:rPr>
        <w:t>539 Ma</w:t>
      </w:r>
      <w:r w:rsidR="00CD4D0E" w:rsidRPr="00B95480">
        <w:rPr>
          <w:rFonts w:ascii="Times New Roman" w:hAnsi="Times New Roman" w:cs="Times New Roman"/>
          <w:sz w:val="24"/>
          <w:szCs w:val="24"/>
        </w:rPr>
        <w:t xml:space="preserve"> – Data extracted from the dataset to plot the maps with all Types and </w:t>
      </w:r>
      <w:proofErr w:type="spellStart"/>
      <w:r w:rsidR="00CD4D0E" w:rsidRPr="00B95480">
        <w:rPr>
          <w:rFonts w:ascii="Times New Roman" w:hAnsi="Times New Roman" w:cs="Times New Roman"/>
          <w:sz w:val="24"/>
          <w:szCs w:val="24"/>
        </w:rPr>
        <w:t>morphogroups</w:t>
      </w:r>
      <w:proofErr w:type="spellEnd"/>
      <w:r w:rsidR="00CD4D0E" w:rsidRPr="00B95480">
        <w:rPr>
          <w:rFonts w:ascii="Times New Roman" w:hAnsi="Times New Roman" w:cs="Times New Roman"/>
          <w:sz w:val="24"/>
          <w:szCs w:val="24"/>
        </w:rPr>
        <w:t xml:space="preserve"> between 550</w:t>
      </w:r>
      <w:r w:rsidR="008334CD" w:rsidRPr="00B95480">
        <w:rPr>
          <w:rFonts w:ascii="Times New Roman" w:hAnsi="Times New Roman" w:cs="Times New Roman"/>
          <w:sz w:val="24"/>
          <w:szCs w:val="24"/>
        </w:rPr>
        <w:t>–</w:t>
      </w:r>
      <w:r w:rsidR="00CD4D0E" w:rsidRPr="00B95480">
        <w:rPr>
          <w:rFonts w:ascii="Times New Roman" w:hAnsi="Times New Roman" w:cs="Times New Roman"/>
          <w:sz w:val="24"/>
          <w:szCs w:val="24"/>
        </w:rPr>
        <w:t>539 Ma</w:t>
      </w:r>
      <w:r w:rsidRPr="00B95480">
        <w:rPr>
          <w:rFonts w:ascii="Times New Roman" w:hAnsi="Times New Roman" w:cs="Times New Roman"/>
          <w:sz w:val="24"/>
          <w:szCs w:val="24"/>
        </w:rPr>
        <w:t xml:space="preserve">, used for </w:t>
      </w:r>
      <w:r w:rsidR="00CD4D0E" w:rsidRPr="00B95480">
        <w:rPr>
          <w:rFonts w:ascii="Times New Roman" w:hAnsi="Times New Roman" w:cs="Times New Roman"/>
          <w:sz w:val="24"/>
          <w:szCs w:val="24"/>
        </w:rPr>
        <w:t xml:space="preserve">Figure 2, Supp. Figs </w:t>
      </w:r>
      <w:r w:rsidR="003419B7">
        <w:rPr>
          <w:rFonts w:ascii="Times New Roman" w:hAnsi="Times New Roman" w:cs="Times New Roman"/>
          <w:sz w:val="24"/>
          <w:szCs w:val="24"/>
        </w:rPr>
        <w:t>7</w:t>
      </w:r>
      <w:r w:rsidR="00CD4D0E" w:rsidRPr="00B95480">
        <w:rPr>
          <w:rFonts w:ascii="Times New Roman" w:hAnsi="Times New Roman" w:cs="Times New Roman"/>
          <w:sz w:val="24"/>
          <w:szCs w:val="24"/>
        </w:rPr>
        <w:t>, 1</w:t>
      </w:r>
      <w:r w:rsidR="008A3993" w:rsidRPr="00B95480">
        <w:rPr>
          <w:rFonts w:ascii="Times New Roman" w:hAnsi="Times New Roman" w:cs="Times New Roman"/>
          <w:sz w:val="24"/>
          <w:szCs w:val="24"/>
        </w:rPr>
        <w:t>3</w:t>
      </w:r>
      <w:r w:rsidR="00CD4D0E" w:rsidRPr="00B95480">
        <w:rPr>
          <w:rFonts w:ascii="Times New Roman" w:hAnsi="Times New Roman" w:cs="Times New Roman"/>
          <w:sz w:val="24"/>
          <w:szCs w:val="24"/>
        </w:rPr>
        <w:t xml:space="preserve"> and 1</w:t>
      </w:r>
      <w:r w:rsidR="008A3993" w:rsidRPr="00B95480">
        <w:rPr>
          <w:rFonts w:ascii="Times New Roman" w:hAnsi="Times New Roman" w:cs="Times New Roman"/>
          <w:sz w:val="24"/>
          <w:szCs w:val="24"/>
        </w:rPr>
        <w:t>6</w:t>
      </w:r>
      <w:r w:rsidR="00CD4D0E" w:rsidRPr="00B95480">
        <w:rPr>
          <w:rFonts w:ascii="Times New Roman" w:hAnsi="Times New Roman" w:cs="Times New Roman"/>
          <w:sz w:val="24"/>
          <w:szCs w:val="24"/>
        </w:rPr>
        <w:t>.</w:t>
      </w:r>
    </w:p>
    <w:p w14:paraId="360BE7F2" w14:textId="0D50078E" w:rsidR="00CD4D0E" w:rsidRPr="00B95480" w:rsidRDefault="00CA7F3E"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 xml:space="preserve">Maps – </w:t>
      </w:r>
      <w:proofErr w:type="spellStart"/>
      <w:r w:rsidRPr="00B95480">
        <w:rPr>
          <w:rFonts w:ascii="Times New Roman" w:hAnsi="Times New Roman" w:cs="Times New Roman"/>
          <w:b/>
          <w:bCs/>
          <w:i/>
          <w:iCs/>
          <w:sz w:val="24"/>
          <w:szCs w:val="24"/>
        </w:rPr>
        <w:t>Bilateral&amp;Biomineraliser</w:t>
      </w:r>
      <w:proofErr w:type="spellEnd"/>
      <w:r w:rsidR="00CD4D0E" w:rsidRPr="00B95480">
        <w:rPr>
          <w:rFonts w:ascii="Times New Roman" w:hAnsi="Times New Roman" w:cs="Times New Roman"/>
          <w:sz w:val="24"/>
          <w:szCs w:val="24"/>
        </w:rPr>
        <w:t xml:space="preserve"> – Data extracted from the dataset to plot the maps for Bilateral </w:t>
      </w:r>
      <w:proofErr w:type="spellStart"/>
      <w:r w:rsidR="00CD4D0E" w:rsidRPr="00B95480">
        <w:rPr>
          <w:rFonts w:ascii="Times New Roman" w:hAnsi="Times New Roman" w:cs="Times New Roman"/>
          <w:sz w:val="24"/>
          <w:szCs w:val="24"/>
        </w:rPr>
        <w:t>morphogroups</w:t>
      </w:r>
      <w:proofErr w:type="spellEnd"/>
      <w:r w:rsidR="00CD4D0E" w:rsidRPr="00B95480">
        <w:rPr>
          <w:rFonts w:ascii="Times New Roman" w:hAnsi="Times New Roman" w:cs="Times New Roman"/>
          <w:sz w:val="24"/>
          <w:szCs w:val="24"/>
        </w:rPr>
        <w:t xml:space="preserve"> and </w:t>
      </w:r>
      <w:proofErr w:type="spellStart"/>
      <w:r w:rsidR="00CD4D0E" w:rsidRPr="00B95480">
        <w:rPr>
          <w:rFonts w:ascii="Times New Roman" w:hAnsi="Times New Roman" w:cs="Times New Roman"/>
          <w:sz w:val="24"/>
          <w:szCs w:val="24"/>
        </w:rPr>
        <w:t>Biomineralising</w:t>
      </w:r>
      <w:proofErr w:type="spellEnd"/>
      <w:r w:rsidR="00CD4D0E" w:rsidRPr="00B95480">
        <w:rPr>
          <w:rFonts w:ascii="Times New Roman" w:hAnsi="Times New Roman" w:cs="Times New Roman"/>
          <w:sz w:val="24"/>
          <w:szCs w:val="24"/>
        </w:rPr>
        <w:t xml:space="preserve"> </w:t>
      </w:r>
      <w:proofErr w:type="spellStart"/>
      <w:r w:rsidR="00CD4D0E" w:rsidRPr="00B95480">
        <w:rPr>
          <w:rFonts w:ascii="Times New Roman" w:hAnsi="Times New Roman" w:cs="Times New Roman"/>
          <w:sz w:val="24"/>
          <w:szCs w:val="24"/>
        </w:rPr>
        <w:t>morphogroups</w:t>
      </w:r>
      <w:proofErr w:type="spellEnd"/>
      <w:r w:rsidR="00CD4D0E" w:rsidRPr="00B95480">
        <w:rPr>
          <w:rFonts w:ascii="Times New Roman" w:hAnsi="Times New Roman" w:cs="Times New Roman"/>
          <w:sz w:val="24"/>
          <w:szCs w:val="24"/>
        </w:rPr>
        <w:t xml:space="preserve"> and Tubular taxa</w:t>
      </w:r>
      <w:r w:rsidRPr="00B95480">
        <w:rPr>
          <w:rFonts w:ascii="Times New Roman" w:hAnsi="Times New Roman" w:cs="Times New Roman"/>
          <w:sz w:val="24"/>
          <w:szCs w:val="24"/>
        </w:rPr>
        <w:t xml:space="preserve">, used for </w:t>
      </w:r>
      <w:r w:rsidR="00CD4D0E" w:rsidRPr="00B95480">
        <w:rPr>
          <w:rFonts w:ascii="Times New Roman" w:hAnsi="Times New Roman" w:cs="Times New Roman"/>
          <w:sz w:val="24"/>
          <w:szCs w:val="24"/>
        </w:rPr>
        <w:t xml:space="preserve">Figures </w:t>
      </w:r>
      <w:r w:rsidR="007B30BE">
        <w:rPr>
          <w:rFonts w:ascii="Times New Roman" w:hAnsi="Times New Roman" w:cs="Times New Roman"/>
          <w:sz w:val="24"/>
          <w:szCs w:val="24"/>
        </w:rPr>
        <w:t>4</w:t>
      </w:r>
      <w:r w:rsidR="00CD4D0E" w:rsidRPr="00B95480">
        <w:rPr>
          <w:rFonts w:ascii="Times New Roman" w:hAnsi="Times New Roman" w:cs="Times New Roman"/>
          <w:sz w:val="24"/>
          <w:szCs w:val="24"/>
        </w:rPr>
        <w:t xml:space="preserve">, </w:t>
      </w:r>
      <w:r w:rsidR="007B30BE">
        <w:rPr>
          <w:rFonts w:ascii="Times New Roman" w:hAnsi="Times New Roman" w:cs="Times New Roman"/>
          <w:sz w:val="24"/>
          <w:szCs w:val="24"/>
        </w:rPr>
        <w:t>5</w:t>
      </w:r>
      <w:r w:rsidR="00CD4D0E" w:rsidRPr="00B95480">
        <w:rPr>
          <w:rFonts w:ascii="Times New Roman" w:hAnsi="Times New Roman" w:cs="Times New Roman"/>
          <w:sz w:val="24"/>
          <w:szCs w:val="24"/>
        </w:rPr>
        <w:t>, Supp. Figs 1</w:t>
      </w:r>
      <w:r w:rsidR="008A3993" w:rsidRPr="00B95480">
        <w:rPr>
          <w:rFonts w:ascii="Times New Roman" w:hAnsi="Times New Roman" w:cs="Times New Roman"/>
          <w:sz w:val="24"/>
          <w:szCs w:val="24"/>
        </w:rPr>
        <w:t>8</w:t>
      </w:r>
      <w:r w:rsidR="00CD4D0E" w:rsidRPr="00B95480">
        <w:rPr>
          <w:rFonts w:ascii="Times New Roman" w:hAnsi="Times New Roman" w:cs="Times New Roman"/>
          <w:sz w:val="24"/>
          <w:szCs w:val="24"/>
        </w:rPr>
        <w:t xml:space="preserve">, </w:t>
      </w:r>
      <w:r w:rsidR="008A3993" w:rsidRPr="00B95480">
        <w:rPr>
          <w:rFonts w:ascii="Times New Roman" w:hAnsi="Times New Roman" w:cs="Times New Roman"/>
          <w:sz w:val="24"/>
          <w:szCs w:val="24"/>
        </w:rPr>
        <w:t>19</w:t>
      </w:r>
      <w:r w:rsidR="00CD4D0E" w:rsidRPr="00B95480">
        <w:rPr>
          <w:rFonts w:ascii="Times New Roman" w:hAnsi="Times New Roman" w:cs="Times New Roman"/>
          <w:sz w:val="24"/>
          <w:szCs w:val="24"/>
        </w:rPr>
        <w:t>.</w:t>
      </w:r>
    </w:p>
    <w:p w14:paraId="1F8CFAFE" w14:textId="10623892" w:rsidR="00CD4D0E" w:rsidRPr="00B95480" w:rsidRDefault="00CD4D0E" w:rsidP="0078608A">
      <w:pPr>
        <w:jc w:val="both"/>
        <w:rPr>
          <w:rFonts w:ascii="Times New Roman" w:hAnsi="Times New Roman" w:cs="Times New Roman"/>
          <w:sz w:val="24"/>
          <w:szCs w:val="24"/>
        </w:rPr>
      </w:pPr>
      <w:r w:rsidRPr="00B95480">
        <w:rPr>
          <w:rFonts w:ascii="Times New Roman" w:hAnsi="Times New Roman" w:cs="Times New Roman"/>
          <w:b/>
          <w:bCs/>
          <w:i/>
          <w:iCs/>
          <w:sz w:val="24"/>
          <w:szCs w:val="24"/>
        </w:rPr>
        <w:t>Coordinates</w:t>
      </w:r>
      <w:r w:rsidRPr="00B95480">
        <w:rPr>
          <w:rFonts w:ascii="Times New Roman" w:hAnsi="Times New Roman" w:cs="Times New Roman"/>
          <w:sz w:val="24"/>
          <w:szCs w:val="24"/>
        </w:rPr>
        <w:t xml:space="preserve"> – Coordinates of all localities at the mid-point of the four youngest time-bins used to plot the map data and determine latitudinal bands.</w:t>
      </w:r>
    </w:p>
    <w:p w14:paraId="0ECA8F94" w14:textId="66E76DC4" w:rsidR="005E2E5C" w:rsidRPr="00B95480" w:rsidRDefault="005E2E5C" w:rsidP="0078608A">
      <w:pPr>
        <w:jc w:val="both"/>
        <w:rPr>
          <w:rFonts w:ascii="Times New Roman" w:hAnsi="Times New Roman" w:cs="Times New Roman"/>
          <w:b/>
          <w:bCs/>
          <w:sz w:val="24"/>
          <w:szCs w:val="24"/>
        </w:rPr>
      </w:pPr>
    </w:p>
    <w:p w14:paraId="576ADFFA" w14:textId="77777777" w:rsidR="006920EE" w:rsidRPr="00B95480" w:rsidRDefault="006920EE" w:rsidP="0078608A">
      <w:pPr>
        <w:jc w:val="both"/>
        <w:rPr>
          <w:rFonts w:ascii="Times New Roman" w:hAnsi="Times New Roman" w:cs="Times New Roman"/>
          <w:b/>
          <w:bCs/>
          <w:sz w:val="24"/>
          <w:szCs w:val="24"/>
        </w:rPr>
      </w:pPr>
    </w:p>
    <w:p w14:paraId="27AD053C" w14:textId="42C7EA90" w:rsidR="005E2E5C" w:rsidRPr="00B95480" w:rsidRDefault="005E2E5C" w:rsidP="0078608A">
      <w:pPr>
        <w:jc w:val="both"/>
        <w:rPr>
          <w:rFonts w:ascii="Times New Roman" w:hAnsi="Times New Roman" w:cs="Times New Roman"/>
          <w:sz w:val="24"/>
          <w:szCs w:val="24"/>
        </w:rPr>
      </w:pPr>
      <w:r w:rsidRPr="00B95480">
        <w:rPr>
          <w:rFonts w:ascii="Times New Roman" w:hAnsi="Times New Roman" w:cs="Times New Roman"/>
          <w:b/>
          <w:bCs/>
          <w:sz w:val="24"/>
          <w:szCs w:val="24"/>
        </w:rPr>
        <w:t xml:space="preserve">Supplementary File </w:t>
      </w:r>
      <w:r w:rsidR="00296F5A" w:rsidRPr="00B95480">
        <w:rPr>
          <w:rFonts w:ascii="Times New Roman" w:hAnsi="Times New Roman" w:cs="Times New Roman"/>
          <w:b/>
          <w:bCs/>
          <w:sz w:val="24"/>
          <w:szCs w:val="24"/>
        </w:rPr>
        <w:t>3</w:t>
      </w:r>
      <w:r w:rsidRPr="00B95480">
        <w:rPr>
          <w:rFonts w:ascii="Times New Roman" w:hAnsi="Times New Roman" w:cs="Times New Roman"/>
          <w:b/>
          <w:bCs/>
          <w:sz w:val="24"/>
          <w:szCs w:val="24"/>
        </w:rPr>
        <w:t xml:space="preserve"> contents</w:t>
      </w:r>
    </w:p>
    <w:p w14:paraId="3EF22F20" w14:textId="44C9588D" w:rsidR="005E2E5C" w:rsidRPr="00B95480" w:rsidRDefault="005E2E5C" w:rsidP="0078608A">
      <w:pPr>
        <w:jc w:val="both"/>
        <w:rPr>
          <w:rFonts w:ascii="Times New Roman" w:hAnsi="Times New Roman" w:cs="Times New Roman"/>
          <w:sz w:val="24"/>
          <w:szCs w:val="24"/>
        </w:rPr>
      </w:pPr>
      <w:r w:rsidRPr="00B95480">
        <w:rPr>
          <w:rFonts w:ascii="Times New Roman" w:hAnsi="Times New Roman" w:cs="Times New Roman"/>
          <w:sz w:val="24"/>
          <w:szCs w:val="24"/>
        </w:rPr>
        <w:t>Code for all chi-squared and Kruskal-Wallis tests</w:t>
      </w:r>
      <w:r w:rsidR="00272679" w:rsidRPr="00B95480">
        <w:rPr>
          <w:rFonts w:ascii="Times New Roman" w:hAnsi="Times New Roman" w:cs="Times New Roman"/>
          <w:sz w:val="24"/>
          <w:szCs w:val="24"/>
        </w:rPr>
        <w:t>. D</w:t>
      </w:r>
      <w:r w:rsidRPr="00B95480">
        <w:rPr>
          <w:rFonts w:ascii="Times New Roman" w:hAnsi="Times New Roman" w:cs="Times New Roman"/>
          <w:sz w:val="24"/>
          <w:szCs w:val="24"/>
        </w:rPr>
        <w:t>ata export</w:t>
      </w:r>
      <w:r w:rsidR="00E27AF7">
        <w:rPr>
          <w:rFonts w:ascii="Times New Roman" w:hAnsi="Times New Roman" w:cs="Times New Roman"/>
          <w:sz w:val="24"/>
          <w:szCs w:val="24"/>
        </w:rPr>
        <w:t>ed</w:t>
      </w:r>
      <w:r w:rsidRPr="00B95480">
        <w:rPr>
          <w:rFonts w:ascii="Times New Roman" w:hAnsi="Times New Roman" w:cs="Times New Roman"/>
          <w:sz w:val="24"/>
          <w:szCs w:val="24"/>
        </w:rPr>
        <w:t xml:space="preserve"> </w:t>
      </w:r>
      <w:r w:rsidR="00E27AF7">
        <w:rPr>
          <w:rFonts w:ascii="Times New Roman" w:hAnsi="Times New Roman" w:cs="Times New Roman"/>
          <w:sz w:val="24"/>
          <w:szCs w:val="24"/>
        </w:rPr>
        <w:t>to run</w:t>
      </w:r>
      <w:r w:rsidR="00E27AF7"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these tests </w:t>
      </w:r>
      <w:r w:rsidR="00272679" w:rsidRPr="00B95480">
        <w:rPr>
          <w:rFonts w:ascii="Times New Roman" w:hAnsi="Times New Roman" w:cs="Times New Roman"/>
          <w:sz w:val="24"/>
          <w:szCs w:val="24"/>
        </w:rPr>
        <w:t xml:space="preserve">can be found </w:t>
      </w:r>
      <w:r w:rsidRPr="00B95480">
        <w:rPr>
          <w:rFonts w:ascii="Times New Roman" w:hAnsi="Times New Roman" w:cs="Times New Roman"/>
          <w:sz w:val="24"/>
          <w:szCs w:val="24"/>
        </w:rPr>
        <w:t xml:space="preserve">in Supplementary File </w:t>
      </w:r>
      <w:r w:rsidR="00296F5A" w:rsidRPr="00B95480">
        <w:rPr>
          <w:rFonts w:ascii="Times New Roman" w:hAnsi="Times New Roman" w:cs="Times New Roman"/>
          <w:sz w:val="24"/>
          <w:szCs w:val="24"/>
        </w:rPr>
        <w:t>2</w:t>
      </w:r>
      <w:r w:rsidR="00272679" w:rsidRPr="00B95480">
        <w:rPr>
          <w:rFonts w:ascii="Times New Roman" w:hAnsi="Times New Roman" w:cs="Times New Roman"/>
          <w:sz w:val="24"/>
          <w:szCs w:val="24"/>
        </w:rPr>
        <w:t xml:space="preserve"> (</w:t>
      </w:r>
      <w:r w:rsidR="00CA7F3E" w:rsidRPr="00B95480">
        <w:rPr>
          <w:rFonts w:ascii="Times New Roman" w:hAnsi="Times New Roman" w:cs="Times New Roman"/>
          <w:i/>
          <w:iCs/>
          <w:sz w:val="24"/>
          <w:szCs w:val="24"/>
        </w:rPr>
        <w:t xml:space="preserve">R </w:t>
      </w:r>
      <w:r w:rsidR="00755963" w:rsidRPr="00B95480">
        <w:rPr>
          <w:rFonts w:ascii="Times New Roman" w:hAnsi="Times New Roman" w:cs="Times New Roman"/>
          <w:i/>
          <w:iCs/>
          <w:sz w:val="24"/>
          <w:szCs w:val="24"/>
        </w:rPr>
        <w:t>-</w:t>
      </w:r>
      <w:r w:rsidR="00CA7F3E" w:rsidRPr="00B95480">
        <w:rPr>
          <w:rFonts w:ascii="Times New Roman" w:hAnsi="Times New Roman" w:cs="Times New Roman"/>
          <w:i/>
          <w:iCs/>
          <w:sz w:val="24"/>
          <w:szCs w:val="24"/>
        </w:rPr>
        <w:t xml:space="preserve"> All </w:t>
      </w:r>
      <w:r w:rsidRPr="00B95480">
        <w:rPr>
          <w:rFonts w:ascii="Times New Roman" w:hAnsi="Times New Roman" w:cs="Times New Roman"/>
          <w:i/>
          <w:iCs/>
          <w:sz w:val="24"/>
          <w:szCs w:val="24"/>
        </w:rPr>
        <w:t>Data</w:t>
      </w:r>
      <w:r w:rsidRPr="00B95480">
        <w:rPr>
          <w:rFonts w:ascii="Times New Roman" w:hAnsi="Times New Roman" w:cs="Times New Roman"/>
          <w:sz w:val="24"/>
          <w:szCs w:val="24"/>
        </w:rPr>
        <w:t>).</w:t>
      </w:r>
    </w:p>
    <w:p w14:paraId="249F3E49" w14:textId="65CDA82E" w:rsidR="00732E52" w:rsidRPr="00B95480" w:rsidRDefault="00732E52" w:rsidP="0078608A">
      <w:pPr>
        <w:jc w:val="both"/>
        <w:rPr>
          <w:rFonts w:ascii="Times New Roman" w:hAnsi="Times New Roman" w:cs="Times New Roman"/>
          <w:sz w:val="24"/>
          <w:szCs w:val="24"/>
        </w:rPr>
      </w:pPr>
      <w:r w:rsidRPr="00B95480">
        <w:rPr>
          <w:rFonts w:ascii="Times New Roman" w:hAnsi="Times New Roman" w:cs="Times New Roman"/>
          <w:sz w:val="24"/>
          <w:szCs w:val="24"/>
        </w:rPr>
        <w:br w:type="page"/>
      </w:r>
    </w:p>
    <w:p w14:paraId="2E57F510" w14:textId="3EDE8287" w:rsidR="00732E52" w:rsidRPr="00B95480" w:rsidRDefault="00732E52" w:rsidP="0078608A">
      <w:pPr>
        <w:jc w:val="both"/>
        <w:rPr>
          <w:rFonts w:ascii="Times New Roman" w:hAnsi="Times New Roman" w:cs="Times New Roman"/>
          <w:sz w:val="24"/>
          <w:szCs w:val="24"/>
        </w:rPr>
      </w:pPr>
      <w:r w:rsidRPr="00B95480">
        <w:rPr>
          <w:rFonts w:ascii="Times New Roman" w:hAnsi="Times New Roman" w:cs="Times New Roman"/>
          <w:b/>
          <w:bCs/>
          <w:sz w:val="24"/>
          <w:szCs w:val="24"/>
        </w:rPr>
        <w:lastRenderedPageBreak/>
        <w:t>References</w:t>
      </w:r>
      <w:r w:rsidR="00DF2DD1" w:rsidRPr="00B95480">
        <w:rPr>
          <w:rFonts w:ascii="Times New Roman" w:hAnsi="Times New Roman" w:cs="Times New Roman"/>
          <w:b/>
          <w:bCs/>
          <w:sz w:val="24"/>
          <w:szCs w:val="24"/>
        </w:rPr>
        <w:t xml:space="preserve"> (for Supplementary </w:t>
      </w:r>
      <w:r w:rsidR="00296F5A" w:rsidRPr="00B95480">
        <w:rPr>
          <w:rFonts w:ascii="Times New Roman" w:hAnsi="Times New Roman" w:cs="Times New Roman"/>
          <w:b/>
          <w:bCs/>
          <w:sz w:val="24"/>
          <w:szCs w:val="24"/>
        </w:rPr>
        <w:t>Files 1 and 2</w:t>
      </w:r>
      <w:r w:rsidR="005E18D9" w:rsidRPr="00B95480">
        <w:rPr>
          <w:rFonts w:ascii="Times New Roman" w:hAnsi="Times New Roman" w:cs="Times New Roman"/>
          <w:b/>
          <w:bCs/>
          <w:sz w:val="24"/>
          <w:szCs w:val="24"/>
        </w:rPr>
        <w:t>)</w:t>
      </w:r>
    </w:p>
    <w:p w14:paraId="6B9258BC" w14:textId="7B4E1AE9" w:rsidR="0053320C" w:rsidRPr="00B95480" w:rsidRDefault="0053320C" w:rsidP="0078608A">
      <w:pPr>
        <w:ind w:left="567" w:hanging="567"/>
        <w:jc w:val="both"/>
        <w:rPr>
          <w:rFonts w:ascii="Times New Roman" w:hAnsi="Times New Roman" w:cs="Times New Roman"/>
          <w:sz w:val="24"/>
          <w:szCs w:val="24"/>
        </w:rPr>
      </w:pPr>
      <w:r w:rsidRPr="00B95480">
        <w:rPr>
          <w:rFonts w:ascii="Times New Roman" w:hAnsi="Times New Roman" w:cs="Times New Roman"/>
          <w:sz w:val="24"/>
          <w:szCs w:val="24"/>
        </w:rPr>
        <w:t xml:space="preserve">Allison, </w:t>
      </w:r>
      <w:proofErr w:type="gramStart"/>
      <w:r w:rsidRPr="00B95480">
        <w:rPr>
          <w:rFonts w:ascii="Times New Roman" w:hAnsi="Times New Roman" w:cs="Times New Roman"/>
          <w:sz w:val="24"/>
          <w:szCs w:val="24"/>
        </w:rPr>
        <w:t>P.A.</w:t>
      </w:r>
      <w:proofErr w:type="gramEnd"/>
      <w:r w:rsidRPr="00B95480">
        <w:rPr>
          <w:rFonts w:ascii="Times New Roman" w:hAnsi="Times New Roman" w:cs="Times New Roman"/>
          <w:sz w:val="24"/>
          <w:szCs w:val="24"/>
        </w:rPr>
        <w:t xml:space="preserve"> and Briggs, D.E.G. 1993. </w:t>
      </w:r>
      <w:proofErr w:type="spellStart"/>
      <w:r w:rsidRPr="00B95480">
        <w:rPr>
          <w:rFonts w:ascii="Times New Roman" w:hAnsi="Times New Roman" w:cs="Times New Roman"/>
          <w:sz w:val="24"/>
          <w:szCs w:val="24"/>
        </w:rPr>
        <w:t>Paleolatitudinal</w:t>
      </w:r>
      <w:proofErr w:type="spellEnd"/>
      <w:r w:rsidRPr="00B95480">
        <w:rPr>
          <w:rFonts w:ascii="Times New Roman" w:hAnsi="Times New Roman" w:cs="Times New Roman"/>
          <w:sz w:val="24"/>
          <w:szCs w:val="24"/>
        </w:rPr>
        <w:t xml:space="preserve"> sampling bias, Phanerozoic species diversity, and the end-Permian extinction. </w:t>
      </w:r>
      <w:r w:rsidRPr="00B95480">
        <w:rPr>
          <w:rFonts w:ascii="Times New Roman" w:hAnsi="Times New Roman" w:cs="Times New Roman"/>
          <w:i/>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21</w:t>
      </w:r>
      <w:r w:rsidRPr="00B95480">
        <w:rPr>
          <w:rFonts w:ascii="Times New Roman" w:hAnsi="Times New Roman" w:cs="Times New Roman"/>
          <w:sz w:val="24"/>
          <w:szCs w:val="24"/>
        </w:rPr>
        <w:t>, 65–68.</w:t>
      </w:r>
    </w:p>
    <w:p w14:paraId="66041CAB" w14:textId="77777777" w:rsidR="00F62C85" w:rsidRPr="00B95480" w:rsidRDefault="00F62C85" w:rsidP="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Álvaro, J.J., </w:t>
      </w:r>
      <w:proofErr w:type="spellStart"/>
      <w:r w:rsidRPr="00B95480">
        <w:rPr>
          <w:rFonts w:ascii="Times New Roman" w:eastAsia="Times New Roman" w:hAnsi="Times New Roman" w:cs="Times New Roman"/>
          <w:sz w:val="24"/>
          <w:szCs w:val="24"/>
          <w:lang w:eastAsia="en-GB"/>
        </w:rPr>
        <w:t>Cortijo</w:t>
      </w:r>
      <w:proofErr w:type="spellEnd"/>
      <w:r w:rsidRPr="00B95480">
        <w:rPr>
          <w:rFonts w:ascii="Times New Roman" w:eastAsia="Times New Roman" w:hAnsi="Times New Roman" w:cs="Times New Roman"/>
          <w:sz w:val="24"/>
          <w:szCs w:val="24"/>
          <w:lang w:eastAsia="en-GB"/>
        </w:rPr>
        <w:t xml:space="preserve">, I., Jensen, S., Mus, M.M. and Palacios, T. 2020. </w:t>
      </w:r>
      <w:proofErr w:type="spellStart"/>
      <w:r w:rsidRPr="00B95480">
        <w:rPr>
          <w:rFonts w:ascii="Times New Roman" w:eastAsia="Times New Roman" w:hAnsi="Times New Roman" w:cs="Times New Roman"/>
          <w:i/>
          <w:sz w:val="24"/>
          <w:szCs w:val="24"/>
          <w:lang w:eastAsia="en-GB"/>
        </w:rPr>
        <w:t>Cloudina</w:t>
      </w:r>
      <w:proofErr w:type="spellEnd"/>
      <w:r w:rsidRPr="00B95480">
        <w:rPr>
          <w:rFonts w:ascii="Times New Roman" w:eastAsia="Times New Roman" w:hAnsi="Times New Roman" w:cs="Times New Roman"/>
          <w:sz w:val="24"/>
          <w:szCs w:val="24"/>
          <w:lang w:eastAsia="en-GB"/>
        </w:rPr>
        <w:t xml:space="preserve">-microbial reef resilience to substrate instability in a </w:t>
      </w:r>
      <w:proofErr w:type="spellStart"/>
      <w:r w:rsidRPr="00B95480">
        <w:rPr>
          <w:rFonts w:ascii="Times New Roman" w:eastAsia="Times New Roman" w:hAnsi="Times New Roman" w:cs="Times New Roman"/>
          <w:sz w:val="24"/>
          <w:szCs w:val="24"/>
          <w:lang w:eastAsia="en-GB"/>
        </w:rPr>
        <w:t>Cadomian</w:t>
      </w:r>
      <w:proofErr w:type="spellEnd"/>
      <w:r w:rsidRPr="00B95480">
        <w:rPr>
          <w:rFonts w:ascii="Times New Roman" w:eastAsia="Times New Roman" w:hAnsi="Times New Roman" w:cs="Times New Roman"/>
          <w:sz w:val="24"/>
          <w:szCs w:val="24"/>
          <w:lang w:eastAsia="en-GB"/>
        </w:rPr>
        <w:t xml:space="preserve"> retro-arc basin of the Iberian Peninsula. </w:t>
      </w:r>
      <w:r w:rsidRPr="00B95480">
        <w:rPr>
          <w:rFonts w:ascii="Times New Roman" w:eastAsia="Times New Roman" w:hAnsi="Times New Roman" w:cs="Times New Roman"/>
          <w:i/>
          <w:iCs/>
          <w:sz w:val="24"/>
          <w:szCs w:val="24"/>
          <w:lang w:eastAsia="en-GB"/>
        </w:rPr>
        <w:t>Precambrian Research</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336</w:t>
      </w:r>
      <w:r w:rsidRPr="00B95480">
        <w:rPr>
          <w:rFonts w:ascii="Times New Roman" w:eastAsia="Times New Roman" w:hAnsi="Times New Roman" w:cs="Times New Roman"/>
          <w:sz w:val="24"/>
          <w:szCs w:val="24"/>
          <w:lang w:eastAsia="en-GB"/>
        </w:rPr>
        <w:t>, 105479.</w:t>
      </w:r>
    </w:p>
    <w:p w14:paraId="2454D88B" w14:textId="7B56FC80"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Amorim, K.B., Afonso, J.W.L., Leme, J.D.M., </w:t>
      </w:r>
      <w:proofErr w:type="spellStart"/>
      <w:r w:rsidRPr="00B95480">
        <w:rPr>
          <w:rFonts w:ascii="Times New Roman" w:eastAsia="Times New Roman" w:hAnsi="Times New Roman" w:cs="Times New Roman"/>
          <w:sz w:val="24"/>
          <w:szCs w:val="24"/>
          <w:lang w:eastAsia="en-GB"/>
        </w:rPr>
        <w:t>Diniz</w:t>
      </w:r>
      <w:proofErr w:type="spellEnd"/>
      <w:r w:rsidRPr="00B95480">
        <w:rPr>
          <w:rFonts w:ascii="Times New Roman" w:eastAsia="Times New Roman" w:hAnsi="Times New Roman" w:cs="Times New Roman"/>
          <w:sz w:val="24"/>
          <w:szCs w:val="24"/>
          <w:lang w:eastAsia="en-GB"/>
        </w:rPr>
        <w:t xml:space="preserve">, C.Q.C., Rivera, L.C.M., </w:t>
      </w:r>
      <w:proofErr w:type="spellStart"/>
      <w:r w:rsidRPr="00B95480">
        <w:rPr>
          <w:rFonts w:ascii="Times New Roman" w:eastAsia="Times New Roman" w:hAnsi="Times New Roman" w:cs="Times New Roman"/>
          <w:sz w:val="24"/>
          <w:szCs w:val="24"/>
          <w:lang w:eastAsia="en-GB"/>
        </w:rPr>
        <w:t>Érrez</w:t>
      </w:r>
      <w:proofErr w:type="spellEnd"/>
      <w:r w:rsidRPr="00B95480">
        <w:rPr>
          <w:rFonts w:ascii="Times New Roman" w:eastAsia="Times New Roman" w:hAnsi="Times New Roman" w:cs="Times New Roman"/>
          <w:sz w:val="24"/>
          <w:szCs w:val="24"/>
          <w:lang w:eastAsia="en-GB"/>
        </w:rPr>
        <w:t xml:space="preserve">, J.C.G.G., </w:t>
      </w:r>
      <w:proofErr w:type="spellStart"/>
      <w:r w:rsidRPr="00B95480">
        <w:rPr>
          <w:rFonts w:ascii="Times New Roman" w:eastAsia="Times New Roman" w:hAnsi="Times New Roman" w:cs="Times New Roman"/>
          <w:sz w:val="24"/>
          <w:szCs w:val="24"/>
          <w:lang w:eastAsia="en-GB"/>
        </w:rPr>
        <w:t>Boggiani</w:t>
      </w:r>
      <w:proofErr w:type="spellEnd"/>
      <w:r w:rsidRPr="00B95480">
        <w:rPr>
          <w:rFonts w:ascii="Times New Roman" w:eastAsia="Times New Roman" w:hAnsi="Times New Roman" w:cs="Times New Roman"/>
          <w:sz w:val="24"/>
          <w:szCs w:val="24"/>
          <w:lang w:eastAsia="en-GB"/>
        </w:rPr>
        <w:t xml:space="preserve">, P.C.É. and Trindade, R.I.F. 2020. Sedimentary facies, fossil distribution and depositional setting of the late Ediacaran </w:t>
      </w:r>
      <w:proofErr w:type="spellStart"/>
      <w:r w:rsidRPr="00B95480">
        <w:rPr>
          <w:rFonts w:ascii="Times New Roman" w:eastAsia="Times New Roman" w:hAnsi="Times New Roman" w:cs="Times New Roman"/>
          <w:sz w:val="24"/>
          <w:szCs w:val="24"/>
          <w:lang w:eastAsia="en-GB"/>
        </w:rPr>
        <w:t>Tamengo</w:t>
      </w:r>
      <w:proofErr w:type="spellEnd"/>
      <w:r w:rsidRPr="00B95480">
        <w:rPr>
          <w:rFonts w:ascii="Times New Roman" w:eastAsia="Times New Roman" w:hAnsi="Times New Roman" w:cs="Times New Roman"/>
          <w:sz w:val="24"/>
          <w:szCs w:val="24"/>
          <w:lang w:eastAsia="en-GB"/>
        </w:rPr>
        <w:t xml:space="preserve"> Formation (Brazil). </w:t>
      </w:r>
      <w:r w:rsidRPr="00B95480">
        <w:rPr>
          <w:rFonts w:ascii="Times New Roman" w:eastAsia="Times New Roman" w:hAnsi="Times New Roman" w:cs="Times New Roman"/>
          <w:i/>
          <w:iCs/>
          <w:sz w:val="24"/>
          <w:szCs w:val="24"/>
          <w:lang w:eastAsia="en-GB"/>
        </w:rPr>
        <w:t>Sedimentology</w:t>
      </w:r>
      <w:r w:rsidR="00130FF5">
        <w:rPr>
          <w:rFonts w:ascii="Times New Roman" w:eastAsia="Times New Roman" w:hAnsi="Times New Roman" w:cs="Times New Roman"/>
          <w:i/>
          <w:iCs/>
          <w:sz w:val="24"/>
          <w:szCs w:val="24"/>
          <w:lang w:eastAsia="en-GB"/>
        </w:rPr>
        <w:t>,</w:t>
      </w:r>
      <w:r w:rsidR="00130FF5">
        <w:rPr>
          <w:rFonts w:ascii="Times New Roman" w:eastAsia="Times New Roman" w:hAnsi="Times New Roman" w:cs="Times New Roman"/>
          <w:sz w:val="24"/>
          <w:szCs w:val="24"/>
          <w:lang w:eastAsia="en-GB"/>
        </w:rPr>
        <w:t xml:space="preserve"> </w:t>
      </w:r>
      <w:r w:rsidR="00130FF5" w:rsidRPr="001F0AB1">
        <w:rPr>
          <w:rFonts w:ascii="Times New Roman" w:eastAsia="Times New Roman" w:hAnsi="Times New Roman" w:cs="Times New Roman"/>
          <w:b/>
          <w:sz w:val="24"/>
          <w:szCs w:val="24"/>
          <w:lang w:eastAsia="en-GB"/>
        </w:rPr>
        <w:t>67</w:t>
      </w:r>
      <w:r w:rsidR="00130FF5">
        <w:rPr>
          <w:rFonts w:ascii="Times New Roman" w:eastAsia="Times New Roman" w:hAnsi="Times New Roman" w:cs="Times New Roman"/>
          <w:sz w:val="24"/>
          <w:szCs w:val="24"/>
          <w:lang w:eastAsia="en-GB"/>
        </w:rPr>
        <w:t>, 3422–</w:t>
      </w:r>
      <w:r w:rsidR="00130FF5" w:rsidRPr="00130FF5">
        <w:rPr>
          <w:rFonts w:ascii="Times New Roman" w:eastAsia="Times New Roman" w:hAnsi="Times New Roman" w:cs="Times New Roman"/>
          <w:sz w:val="24"/>
          <w:szCs w:val="24"/>
          <w:lang w:eastAsia="en-GB"/>
        </w:rPr>
        <w:t>3450</w:t>
      </w:r>
      <w:r w:rsidR="00130FF5">
        <w:rPr>
          <w:rFonts w:ascii="Times New Roman" w:eastAsia="Times New Roman" w:hAnsi="Times New Roman" w:cs="Times New Roman"/>
          <w:sz w:val="24"/>
          <w:szCs w:val="24"/>
          <w:lang w:eastAsia="en-GB"/>
        </w:rPr>
        <w:t>.</w:t>
      </w:r>
    </w:p>
    <w:p w14:paraId="19608596" w14:textId="4E2452A9" w:rsidR="00725524" w:rsidRDefault="00725524" w:rsidP="004A107C">
      <w:pPr>
        <w:ind w:left="567" w:hanging="567"/>
        <w:rPr>
          <w:rFonts w:ascii="Times New Roman" w:hAnsi="Times New Roman" w:cs="Times New Roman"/>
          <w:sz w:val="24"/>
          <w:szCs w:val="24"/>
        </w:rPr>
      </w:pPr>
      <w:proofErr w:type="spellStart"/>
      <w:r w:rsidRPr="00725524">
        <w:rPr>
          <w:rFonts w:ascii="Times New Roman" w:hAnsi="Times New Roman" w:cs="Times New Roman"/>
          <w:sz w:val="24"/>
          <w:szCs w:val="24"/>
        </w:rPr>
        <w:t>Amthor</w:t>
      </w:r>
      <w:proofErr w:type="spellEnd"/>
      <w:r w:rsidRPr="00725524">
        <w:rPr>
          <w:rFonts w:ascii="Times New Roman" w:hAnsi="Times New Roman" w:cs="Times New Roman"/>
          <w:sz w:val="24"/>
          <w:szCs w:val="24"/>
        </w:rPr>
        <w:t xml:space="preserve">, J.E., </w:t>
      </w:r>
      <w:proofErr w:type="spellStart"/>
      <w:r w:rsidRPr="00725524">
        <w:rPr>
          <w:rFonts w:ascii="Times New Roman" w:hAnsi="Times New Roman" w:cs="Times New Roman"/>
          <w:sz w:val="24"/>
          <w:szCs w:val="24"/>
        </w:rPr>
        <w:t>Grotzinger</w:t>
      </w:r>
      <w:proofErr w:type="spellEnd"/>
      <w:r w:rsidRPr="00725524">
        <w:rPr>
          <w:rFonts w:ascii="Times New Roman" w:hAnsi="Times New Roman" w:cs="Times New Roman"/>
          <w:sz w:val="24"/>
          <w:szCs w:val="24"/>
        </w:rPr>
        <w:t xml:space="preserve">, J.P., </w:t>
      </w:r>
      <w:proofErr w:type="spellStart"/>
      <w:r w:rsidRPr="00725524">
        <w:rPr>
          <w:rFonts w:ascii="Times New Roman" w:hAnsi="Times New Roman" w:cs="Times New Roman"/>
          <w:sz w:val="24"/>
          <w:szCs w:val="24"/>
        </w:rPr>
        <w:t>Schröder</w:t>
      </w:r>
      <w:proofErr w:type="spellEnd"/>
      <w:r w:rsidRPr="00725524">
        <w:rPr>
          <w:rFonts w:ascii="Times New Roman" w:hAnsi="Times New Roman" w:cs="Times New Roman"/>
          <w:sz w:val="24"/>
          <w:szCs w:val="24"/>
        </w:rPr>
        <w:t xml:space="preserve">, S., Bowring, S.A., </w:t>
      </w:r>
      <w:proofErr w:type="spellStart"/>
      <w:r w:rsidRPr="00725524">
        <w:rPr>
          <w:rFonts w:ascii="Times New Roman" w:hAnsi="Times New Roman" w:cs="Times New Roman"/>
          <w:sz w:val="24"/>
          <w:szCs w:val="24"/>
        </w:rPr>
        <w:t>Ramezani</w:t>
      </w:r>
      <w:proofErr w:type="spellEnd"/>
      <w:r w:rsidRPr="00725524">
        <w:rPr>
          <w:rFonts w:ascii="Times New Roman" w:hAnsi="Times New Roman" w:cs="Times New Roman"/>
          <w:sz w:val="24"/>
          <w:szCs w:val="24"/>
        </w:rPr>
        <w:t xml:space="preserve">, J., Martin, M.W. and Matter, A. 2003. Extinction of </w:t>
      </w:r>
      <w:proofErr w:type="spellStart"/>
      <w:r w:rsidRPr="001F0AB1">
        <w:rPr>
          <w:rFonts w:ascii="Times New Roman" w:hAnsi="Times New Roman" w:cs="Times New Roman"/>
          <w:i/>
          <w:iCs/>
          <w:sz w:val="24"/>
          <w:szCs w:val="24"/>
        </w:rPr>
        <w:t>Cloudina</w:t>
      </w:r>
      <w:proofErr w:type="spellEnd"/>
      <w:r w:rsidRPr="00725524">
        <w:rPr>
          <w:rFonts w:ascii="Times New Roman" w:hAnsi="Times New Roman" w:cs="Times New Roman"/>
          <w:sz w:val="24"/>
          <w:szCs w:val="24"/>
        </w:rPr>
        <w:t xml:space="preserve"> and </w:t>
      </w:r>
      <w:proofErr w:type="spellStart"/>
      <w:r w:rsidRPr="001F0AB1">
        <w:rPr>
          <w:rFonts w:ascii="Times New Roman" w:hAnsi="Times New Roman" w:cs="Times New Roman"/>
          <w:i/>
          <w:iCs/>
          <w:sz w:val="24"/>
          <w:szCs w:val="24"/>
        </w:rPr>
        <w:t>Namacalathus</w:t>
      </w:r>
      <w:proofErr w:type="spellEnd"/>
      <w:r w:rsidRPr="00725524">
        <w:rPr>
          <w:rFonts w:ascii="Times New Roman" w:hAnsi="Times New Roman" w:cs="Times New Roman"/>
          <w:sz w:val="24"/>
          <w:szCs w:val="24"/>
        </w:rPr>
        <w:t xml:space="preserve"> at the Precambrian-Cambrian boundary in Oman. </w:t>
      </w:r>
      <w:r w:rsidRPr="001F0AB1">
        <w:rPr>
          <w:rFonts w:ascii="Times New Roman" w:hAnsi="Times New Roman" w:cs="Times New Roman"/>
          <w:i/>
          <w:iCs/>
          <w:sz w:val="24"/>
          <w:szCs w:val="24"/>
        </w:rPr>
        <w:t>Geology</w:t>
      </w:r>
      <w:r w:rsidRPr="00725524">
        <w:rPr>
          <w:rFonts w:ascii="Times New Roman" w:hAnsi="Times New Roman" w:cs="Times New Roman"/>
          <w:sz w:val="24"/>
          <w:szCs w:val="24"/>
        </w:rPr>
        <w:t xml:space="preserve">, </w:t>
      </w:r>
      <w:r w:rsidRPr="001F0AB1">
        <w:rPr>
          <w:rFonts w:ascii="Times New Roman" w:hAnsi="Times New Roman" w:cs="Times New Roman"/>
          <w:b/>
          <w:bCs/>
          <w:sz w:val="24"/>
          <w:szCs w:val="24"/>
        </w:rPr>
        <w:t>31</w:t>
      </w:r>
      <w:r w:rsidRPr="00725524">
        <w:rPr>
          <w:rFonts w:ascii="Times New Roman" w:hAnsi="Times New Roman" w:cs="Times New Roman"/>
          <w:sz w:val="24"/>
          <w:szCs w:val="24"/>
        </w:rPr>
        <w:t>, 431</w:t>
      </w:r>
      <w:r w:rsidRPr="00B95480">
        <w:rPr>
          <w:rFonts w:ascii="Times New Roman" w:hAnsi="Times New Roman" w:cs="Times New Roman"/>
          <w:sz w:val="24"/>
          <w:szCs w:val="24"/>
        </w:rPr>
        <w:t>–</w:t>
      </w:r>
      <w:r w:rsidRPr="00725524">
        <w:rPr>
          <w:rFonts w:ascii="Times New Roman" w:hAnsi="Times New Roman" w:cs="Times New Roman"/>
          <w:sz w:val="24"/>
          <w:szCs w:val="24"/>
        </w:rPr>
        <w:t>434</w:t>
      </w:r>
      <w:r w:rsidR="00130FF5">
        <w:rPr>
          <w:rFonts w:ascii="Times New Roman" w:hAnsi="Times New Roman" w:cs="Times New Roman"/>
          <w:sz w:val="24"/>
          <w:szCs w:val="24"/>
        </w:rPr>
        <w:t>.</w:t>
      </w:r>
    </w:p>
    <w:p w14:paraId="5BFEBB1E" w14:textId="4EC5E7F5"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An, Z., Jiang, G., Tong, J., Tian, L., Ye, Q., Song, H. and Song, H. 2015. Stratigraphic position of the Ediacaran </w:t>
      </w:r>
      <w:proofErr w:type="spellStart"/>
      <w:r w:rsidRPr="00B95480">
        <w:rPr>
          <w:rFonts w:ascii="Times New Roman" w:hAnsi="Times New Roman" w:cs="Times New Roman"/>
          <w:sz w:val="24"/>
          <w:szCs w:val="24"/>
        </w:rPr>
        <w:t>Miaohe</w:t>
      </w:r>
      <w:proofErr w:type="spellEnd"/>
      <w:r w:rsidRPr="00B95480">
        <w:rPr>
          <w:rFonts w:ascii="Times New Roman" w:hAnsi="Times New Roman" w:cs="Times New Roman"/>
          <w:sz w:val="24"/>
          <w:szCs w:val="24"/>
        </w:rPr>
        <w:t xml:space="preserve"> biota and its constrains on the age of the upper </w:t>
      </w:r>
      <w:proofErr w:type="spellStart"/>
      <w:r w:rsidRPr="00B95480">
        <w:rPr>
          <w:rFonts w:ascii="Times New Roman" w:hAnsi="Times New Roman" w:cs="Times New Roman"/>
          <w:sz w:val="24"/>
          <w:szCs w:val="24"/>
        </w:rPr>
        <w:t>Doushantuo</w:t>
      </w:r>
      <w:proofErr w:type="spellEnd"/>
      <w:r w:rsidRPr="00B95480">
        <w:rPr>
          <w:rFonts w:ascii="Times New Roman" w:hAnsi="Times New Roman" w:cs="Times New Roman"/>
          <w:sz w:val="24"/>
          <w:szCs w:val="24"/>
        </w:rPr>
        <w:t xml:space="preserve"> δ</w:t>
      </w:r>
      <w:r w:rsidRPr="00B95480">
        <w:rPr>
          <w:rFonts w:ascii="Times New Roman" w:hAnsi="Times New Roman" w:cs="Times New Roman"/>
          <w:sz w:val="24"/>
          <w:szCs w:val="24"/>
          <w:vertAlign w:val="superscript"/>
        </w:rPr>
        <w:t>13</w:t>
      </w:r>
      <w:r w:rsidRPr="00B95480">
        <w:rPr>
          <w:rFonts w:ascii="Times New Roman" w:hAnsi="Times New Roman" w:cs="Times New Roman"/>
          <w:sz w:val="24"/>
          <w:szCs w:val="24"/>
        </w:rPr>
        <w:t>C anomaly in the Yangtze Gorges area, South China.</w:t>
      </w:r>
      <w:r w:rsidRPr="00B95480">
        <w:rPr>
          <w:rFonts w:ascii="Times New Roman" w:hAnsi="Times New Roman" w:cs="Times New Roman"/>
          <w:i/>
          <w:iCs/>
          <w:sz w:val="24"/>
          <w:szCs w:val="24"/>
        </w:rPr>
        <w:t xml:space="preserve"> Precambrian Research</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271</w:t>
      </w:r>
      <w:r w:rsidRPr="00B95480">
        <w:rPr>
          <w:rFonts w:ascii="Times New Roman" w:hAnsi="Times New Roman" w:cs="Times New Roman"/>
          <w:sz w:val="24"/>
          <w:szCs w:val="24"/>
        </w:rPr>
        <w:t>, 243–253, https://doi.org/10.1016/j.precamres.2015.10.007</w:t>
      </w:r>
    </w:p>
    <w:p w14:paraId="45517567" w14:textId="387C6B7A"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Bamforth</w:t>
      </w:r>
      <w:proofErr w:type="spellEnd"/>
      <w:r w:rsidRPr="00B95480">
        <w:rPr>
          <w:rFonts w:ascii="Times New Roman" w:hAnsi="Times New Roman" w:cs="Times New Roman"/>
          <w:sz w:val="24"/>
          <w:szCs w:val="24"/>
        </w:rPr>
        <w:t>, E. and Narbonne, G.M. 2009. New Ediacaran rangeomorphs from Mistaken Point, Newfoundland, Canada.</w:t>
      </w:r>
      <w:r w:rsidRPr="00B95480">
        <w:rPr>
          <w:rFonts w:ascii="Times New Roman" w:hAnsi="Times New Roman" w:cs="Times New Roman"/>
          <w:i/>
          <w:iCs/>
          <w:sz w:val="24"/>
          <w:szCs w:val="24"/>
        </w:rPr>
        <w:t xml:space="preserve"> 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83</w:t>
      </w:r>
      <w:r w:rsidRPr="00B95480">
        <w:rPr>
          <w:rFonts w:ascii="Times New Roman" w:hAnsi="Times New Roman" w:cs="Times New Roman"/>
          <w:sz w:val="24"/>
          <w:szCs w:val="24"/>
        </w:rPr>
        <w:t>, 897–913, https://doi.org/10.1666/09-047.1</w:t>
      </w:r>
    </w:p>
    <w:p w14:paraId="381828CD" w14:textId="6A6DADFD"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Becker-Kerber, B., </w:t>
      </w:r>
      <w:proofErr w:type="spellStart"/>
      <w:r w:rsidRPr="00B95480">
        <w:rPr>
          <w:rFonts w:ascii="Times New Roman" w:eastAsia="Times New Roman" w:hAnsi="Times New Roman" w:cs="Times New Roman"/>
          <w:sz w:val="24"/>
          <w:szCs w:val="24"/>
          <w:lang w:eastAsia="en-GB"/>
        </w:rPr>
        <w:t>Paim</w:t>
      </w:r>
      <w:proofErr w:type="spellEnd"/>
      <w:r w:rsidRPr="00B95480">
        <w:rPr>
          <w:rFonts w:ascii="Times New Roman" w:eastAsia="Times New Roman" w:hAnsi="Times New Roman" w:cs="Times New Roman"/>
          <w:sz w:val="24"/>
          <w:szCs w:val="24"/>
          <w:lang w:eastAsia="en-GB"/>
        </w:rPr>
        <w:t xml:space="preserve">, P.S.G., Junior, F.C., </w:t>
      </w:r>
      <w:proofErr w:type="spellStart"/>
      <w:r w:rsidRPr="00B95480">
        <w:rPr>
          <w:rFonts w:ascii="Times New Roman" w:eastAsia="Times New Roman" w:hAnsi="Times New Roman" w:cs="Times New Roman"/>
          <w:sz w:val="24"/>
          <w:szCs w:val="24"/>
          <w:lang w:eastAsia="en-GB"/>
        </w:rPr>
        <w:t>Girelli</w:t>
      </w:r>
      <w:proofErr w:type="spellEnd"/>
      <w:r w:rsidRPr="00B95480">
        <w:rPr>
          <w:rFonts w:ascii="Times New Roman" w:eastAsia="Times New Roman" w:hAnsi="Times New Roman" w:cs="Times New Roman"/>
          <w:sz w:val="24"/>
          <w:szCs w:val="24"/>
          <w:lang w:eastAsia="en-GB"/>
        </w:rPr>
        <w:t xml:space="preserve">, T.J., da Rosa, A.L.Z., El </w:t>
      </w:r>
      <w:proofErr w:type="spellStart"/>
      <w:r w:rsidRPr="00B95480">
        <w:rPr>
          <w:rFonts w:ascii="Times New Roman" w:eastAsia="Times New Roman" w:hAnsi="Times New Roman" w:cs="Times New Roman"/>
          <w:sz w:val="24"/>
          <w:szCs w:val="24"/>
          <w:lang w:eastAsia="en-GB"/>
        </w:rPr>
        <w:t>Albani</w:t>
      </w:r>
      <w:proofErr w:type="spellEnd"/>
      <w:r w:rsidRPr="00B95480">
        <w:rPr>
          <w:rFonts w:ascii="Times New Roman" w:eastAsia="Times New Roman" w:hAnsi="Times New Roman" w:cs="Times New Roman"/>
          <w:sz w:val="24"/>
          <w:szCs w:val="24"/>
          <w:lang w:eastAsia="en-GB"/>
        </w:rPr>
        <w:t xml:space="preserve">, A., </w:t>
      </w:r>
      <w:proofErr w:type="spellStart"/>
      <w:r w:rsidRPr="00B95480">
        <w:rPr>
          <w:rFonts w:ascii="Times New Roman" w:eastAsia="Times New Roman" w:hAnsi="Times New Roman" w:cs="Times New Roman"/>
          <w:sz w:val="24"/>
          <w:szCs w:val="24"/>
          <w:lang w:eastAsia="en-GB"/>
        </w:rPr>
        <w:t>Osés</w:t>
      </w:r>
      <w:proofErr w:type="spellEnd"/>
      <w:r w:rsidRPr="00B95480">
        <w:rPr>
          <w:rFonts w:ascii="Times New Roman" w:eastAsia="Times New Roman" w:hAnsi="Times New Roman" w:cs="Times New Roman"/>
          <w:sz w:val="24"/>
          <w:szCs w:val="24"/>
          <w:lang w:eastAsia="en-GB"/>
        </w:rPr>
        <w:t xml:space="preserve">, G.L., Prado, G.M., </w:t>
      </w:r>
      <w:proofErr w:type="spellStart"/>
      <w:r w:rsidRPr="00B95480">
        <w:rPr>
          <w:rFonts w:ascii="Times New Roman" w:eastAsia="Times New Roman" w:hAnsi="Times New Roman" w:cs="Times New Roman"/>
          <w:sz w:val="24"/>
          <w:szCs w:val="24"/>
          <w:lang w:eastAsia="en-GB"/>
        </w:rPr>
        <w:t>Figueiredo</w:t>
      </w:r>
      <w:proofErr w:type="spellEnd"/>
      <w:r w:rsidRPr="00B95480">
        <w:rPr>
          <w:rFonts w:ascii="Times New Roman" w:eastAsia="Times New Roman" w:hAnsi="Times New Roman" w:cs="Times New Roman"/>
          <w:sz w:val="24"/>
          <w:szCs w:val="24"/>
          <w:lang w:eastAsia="en-GB"/>
        </w:rPr>
        <w:t xml:space="preserve">, M., </w:t>
      </w:r>
      <w:proofErr w:type="spellStart"/>
      <w:r w:rsidRPr="00B95480">
        <w:rPr>
          <w:rFonts w:ascii="Times New Roman" w:eastAsia="Times New Roman" w:hAnsi="Times New Roman" w:cs="Times New Roman"/>
          <w:sz w:val="24"/>
          <w:szCs w:val="24"/>
          <w:lang w:eastAsia="en-GB"/>
        </w:rPr>
        <w:t>Simões</w:t>
      </w:r>
      <w:proofErr w:type="spellEnd"/>
      <w:r w:rsidRPr="00B95480">
        <w:rPr>
          <w:rFonts w:ascii="Times New Roman" w:eastAsia="Times New Roman" w:hAnsi="Times New Roman" w:cs="Times New Roman"/>
          <w:sz w:val="24"/>
          <w:szCs w:val="24"/>
          <w:lang w:eastAsia="en-GB"/>
        </w:rPr>
        <w:t xml:space="preserve">, L.S.A. and Pacheco, M.L.A.F. 2020. The oldest record of Ediacaran macrofossils in Gondwana (~ 563 Ma, </w:t>
      </w:r>
      <w:proofErr w:type="spellStart"/>
      <w:r w:rsidRPr="00B95480">
        <w:rPr>
          <w:rFonts w:ascii="Times New Roman" w:eastAsia="Times New Roman" w:hAnsi="Times New Roman" w:cs="Times New Roman"/>
          <w:sz w:val="24"/>
          <w:szCs w:val="24"/>
          <w:lang w:eastAsia="en-GB"/>
        </w:rPr>
        <w:t>Itajaí</w:t>
      </w:r>
      <w:proofErr w:type="spellEnd"/>
      <w:r w:rsidRPr="00B95480">
        <w:rPr>
          <w:rFonts w:ascii="Times New Roman" w:eastAsia="Times New Roman" w:hAnsi="Times New Roman" w:cs="Times New Roman"/>
          <w:sz w:val="24"/>
          <w:szCs w:val="24"/>
          <w:lang w:eastAsia="en-GB"/>
        </w:rPr>
        <w:t xml:space="preserve"> Basin, Brazil). </w:t>
      </w:r>
      <w:r w:rsidRPr="00B95480">
        <w:rPr>
          <w:rFonts w:ascii="Times New Roman" w:eastAsia="Times New Roman" w:hAnsi="Times New Roman" w:cs="Times New Roman"/>
          <w:i/>
          <w:iCs/>
          <w:sz w:val="24"/>
          <w:szCs w:val="24"/>
          <w:lang w:eastAsia="en-GB"/>
        </w:rPr>
        <w:t>Gondwana Research</w:t>
      </w:r>
      <w:r w:rsidR="00472823" w:rsidRPr="00A563AE">
        <w:rPr>
          <w:rFonts w:ascii="Times New Roman" w:hAnsi="Times New Roman" w:cs="Times New Roman"/>
          <w:sz w:val="24"/>
          <w:szCs w:val="24"/>
        </w:rPr>
        <w:t>,</w:t>
      </w:r>
      <w:r w:rsidR="00472823" w:rsidRPr="00A563AE">
        <w:rPr>
          <w:rFonts w:ascii="Times New Roman" w:hAnsi="Times New Roman" w:cs="Times New Roman"/>
          <w:b/>
          <w:bCs/>
          <w:sz w:val="24"/>
          <w:szCs w:val="24"/>
        </w:rPr>
        <w:t> 84</w:t>
      </w:r>
      <w:r w:rsidR="00472823" w:rsidRPr="00A563AE">
        <w:rPr>
          <w:rFonts w:ascii="Times New Roman" w:hAnsi="Times New Roman" w:cs="Times New Roman"/>
          <w:sz w:val="24"/>
          <w:szCs w:val="24"/>
        </w:rPr>
        <w:t xml:space="preserve">, 211–228, </w:t>
      </w:r>
      <w:r w:rsidR="00472823" w:rsidRPr="008476E0">
        <w:rPr>
          <w:rFonts w:ascii="Times New Roman" w:hAnsi="Times New Roman" w:cs="Times New Roman"/>
          <w:sz w:val="24"/>
          <w:szCs w:val="24"/>
        </w:rPr>
        <w:t>https://doi.org/10.1016/j.gr.2020.03.007</w:t>
      </w:r>
    </w:p>
    <w:p w14:paraId="27B683FB" w14:textId="77777777"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Bekker</w:t>
      </w:r>
      <w:proofErr w:type="spellEnd"/>
      <w:r w:rsidRPr="00472823">
        <w:rPr>
          <w:rFonts w:ascii="Times New Roman" w:hAnsi="Times New Roman" w:cs="Times New Roman"/>
          <w:sz w:val="24"/>
          <w:szCs w:val="24"/>
        </w:rPr>
        <w:t xml:space="preserve">, Y.R. 2013. </w:t>
      </w:r>
      <w:proofErr w:type="spellStart"/>
      <w:r w:rsidRPr="00472823">
        <w:rPr>
          <w:rFonts w:ascii="Times New Roman" w:hAnsi="Times New Roman" w:cs="Times New Roman"/>
          <w:sz w:val="24"/>
          <w:szCs w:val="24"/>
        </w:rPr>
        <w:t>Ichnofossils</w:t>
      </w:r>
      <w:proofErr w:type="spellEnd"/>
      <w:r w:rsidRPr="00472823">
        <w:rPr>
          <w:rFonts w:ascii="Times New Roman" w:hAnsi="Times New Roman" w:cs="Times New Roman"/>
          <w:sz w:val="24"/>
          <w:szCs w:val="24"/>
        </w:rPr>
        <w:t xml:space="preserve">—a new paleontological object in the Late Precambrian </w:t>
      </w:r>
      <w:proofErr w:type="spellStart"/>
      <w:r w:rsidRPr="00472823">
        <w:rPr>
          <w:rFonts w:ascii="Times New Roman" w:hAnsi="Times New Roman" w:cs="Times New Roman"/>
          <w:sz w:val="24"/>
          <w:szCs w:val="24"/>
        </w:rPr>
        <w:t>stratotype</w:t>
      </w:r>
      <w:proofErr w:type="spellEnd"/>
      <w:r w:rsidRPr="00472823">
        <w:rPr>
          <w:rFonts w:ascii="Times New Roman" w:hAnsi="Times New Roman" w:cs="Times New Roman"/>
          <w:sz w:val="24"/>
          <w:szCs w:val="24"/>
        </w:rPr>
        <w:t xml:space="preserve"> of the Urals. </w:t>
      </w:r>
      <w:proofErr w:type="spellStart"/>
      <w:r w:rsidRPr="00472823">
        <w:rPr>
          <w:rFonts w:ascii="Times New Roman" w:hAnsi="Times New Roman" w:cs="Times New Roman"/>
          <w:i/>
          <w:iCs/>
          <w:sz w:val="24"/>
          <w:szCs w:val="24"/>
        </w:rPr>
        <w:t>Litosfera</w:t>
      </w:r>
      <w:proofErr w:type="spellEnd"/>
      <w:r w:rsidRPr="00472823">
        <w:rPr>
          <w:rFonts w:ascii="Times New Roman" w:hAnsi="Times New Roman" w:cs="Times New Roman"/>
          <w:sz w:val="24"/>
          <w:szCs w:val="24"/>
        </w:rPr>
        <w:t>,</w:t>
      </w:r>
      <w:r w:rsidRPr="00472823">
        <w:rPr>
          <w:rFonts w:ascii="Times New Roman" w:hAnsi="Times New Roman" w:cs="Times New Roman"/>
          <w:b/>
          <w:bCs/>
          <w:sz w:val="24"/>
          <w:szCs w:val="24"/>
        </w:rPr>
        <w:t> 1</w:t>
      </w:r>
      <w:r w:rsidRPr="00472823">
        <w:rPr>
          <w:rFonts w:ascii="Times New Roman" w:hAnsi="Times New Roman" w:cs="Times New Roman"/>
          <w:sz w:val="24"/>
          <w:szCs w:val="24"/>
        </w:rPr>
        <w:t xml:space="preserve">, 52–80. </w:t>
      </w:r>
    </w:p>
    <w:p w14:paraId="44D0BB8F" w14:textId="358CF155" w:rsidR="003A54FB" w:rsidRPr="00B95480" w:rsidRDefault="003A54FB" w:rsidP="004A107C">
      <w:pPr>
        <w:ind w:left="567" w:hanging="567"/>
        <w:rPr>
          <w:rFonts w:ascii="Times New Roman" w:eastAsia="Calibri" w:hAnsi="Times New Roman" w:cs="Times New Roman"/>
          <w:sz w:val="24"/>
          <w:szCs w:val="24"/>
        </w:rPr>
      </w:pPr>
      <w:proofErr w:type="spellStart"/>
      <w:r w:rsidRPr="00B95480">
        <w:rPr>
          <w:rFonts w:ascii="Times New Roman" w:eastAsia="Calibri" w:hAnsi="Times New Roman" w:cs="Times New Roman"/>
          <w:sz w:val="24"/>
          <w:szCs w:val="24"/>
        </w:rPr>
        <w:t>Bobrovskiy</w:t>
      </w:r>
      <w:proofErr w:type="spellEnd"/>
      <w:r w:rsidRPr="00B95480">
        <w:rPr>
          <w:rFonts w:ascii="Times New Roman" w:eastAsia="Calibri" w:hAnsi="Times New Roman" w:cs="Times New Roman"/>
          <w:sz w:val="24"/>
          <w:szCs w:val="24"/>
        </w:rPr>
        <w:t xml:space="preserve">, I., Hope, J.M., </w:t>
      </w:r>
      <w:proofErr w:type="spellStart"/>
      <w:r w:rsidRPr="00B95480">
        <w:rPr>
          <w:rFonts w:ascii="Times New Roman" w:eastAsia="Calibri" w:hAnsi="Times New Roman" w:cs="Times New Roman"/>
          <w:sz w:val="24"/>
          <w:szCs w:val="24"/>
        </w:rPr>
        <w:t>Krasnova</w:t>
      </w:r>
      <w:proofErr w:type="spellEnd"/>
      <w:r w:rsidRPr="00B95480">
        <w:rPr>
          <w:rFonts w:ascii="Times New Roman" w:eastAsia="Calibri" w:hAnsi="Times New Roman" w:cs="Times New Roman"/>
          <w:sz w:val="24"/>
          <w:szCs w:val="24"/>
        </w:rPr>
        <w:t xml:space="preserve">, A., </w:t>
      </w:r>
      <w:proofErr w:type="spellStart"/>
      <w:r w:rsidRPr="00B95480">
        <w:rPr>
          <w:rFonts w:ascii="Times New Roman" w:eastAsia="Calibri" w:hAnsi="Times New Roman" w:cs="Times New Roman"/>
          <w:sz w:val="24"/>
          <w:szCs w:val="24"/>
        </w:rPr>
        <w:t>Ivantsov</w:t>
      </w:r>
      <w:proofErr w:type="spellEnd"/>
      <w:r w:rsidRPr="00B95480">
        <w:rPr>
          <w:rFonts w:ascii="Times New Roman" w:eastAsia="Calibri" w:hAnsi="Times New Roman" w:cs="Times New Roman"/>
          <w:sz w:val="24"/>
          <w:szCs w:val="24"/>
        </w:rPr>
        <w:t xml:space="preserve">, A.Y. and Brocks, J.J. 2018b. Molecular fossils from organically preserved </w:t>
      </w:r>
      <w:proofErr w:type="spellStart"/>
      <w:r w:rsidRPr="00B95480">
        <w:rPr>
          <w:rFonts w:ascii="Times New Roman" w:eastAsia="Calibri" w:hAnsi="Times New Roman" w:cs="Times New Roman"/>
          <w:sz w:val="24"/>
          <w:szCs w:val="24"/>
        </w:rPr>
        <w:t>Ediacara</w:t>
      </w:r>
      <w:proofErr w:type="spellEnd"/>
      <w:r w:rsidRPr="00B95480">
        <w:rPr>
          <w:rFonts w:ascii="Times New Roman" w:eastAsia="Calibri" w:hAnsi="Times New Roman" w:cs="Times New Roman"/>
          <w:sz w:val="24"/>
          <w:szCs w:val="24"/>
        </w:rPr>
        <w:t xml:space="preserve"> biota reveal cyanobacterial origin for </w:t>
      </w:r>
      <w:proofErr w:type="spellStart"/>
      <w:r w:rsidRPr="00B95480">
        <w:rPr>
          <w:rFonts w:ascii="Times New Roman" w:eastAsia="Calibri" w:hAnsi="Times New Roman" w:cs="Times New Roman"/>
          <w:i/>
          <w:sz w:val="24"/>
          <w:szCs w:val="24"/>
        </w:rPr>
        <w:t>Beltanelliformis</w:t>
      </w:r>
      <w:proofErr w:type="spellEnd"/>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i/>
          <w:iCs/>
          <w:sz w:val="24"/>
          <w:szCs w:val="24"/>
        </w:rPr>
        <w:t>Nature Ecology &amp; Evolution</w:t>
      </w:r>
      <w:r w:rsidRPr="00B95480">
        <w:rPr>
          <w:rFonts w:ascii="Times New Roman" w:eastAsia="Calibri" w:hAnsi="Times New Roman" w:cs="Times New Roman"/>
          <w:sz w:val="24"/>
          <w:szCs w:val="24"/>
        </w:rPr>
        <w:t>,</w:t>
      </w:r>
      <w:r w:rsidRPr="00B95480">
        <w:rPr>
          <w:rFonts w:ascii="Times New Roman" w:eastAsia="Calibri" w:hAnsi="Times New Roman" w:cs="Times New Roman"/>
          <w:i/>
          <w:iCs/>
          <w:sz w:val="24"/>
          <w:szCs w:val="24"/>
        </w:rPr>
        <w:t xml:space="preserve"> </w:t>
      </w:r>
      <w:r w:rsidRPr="00B95480">
        <w:rPr>
          <w:rFonts w:ascii="Times New Roman" w:eastAsia="Calibri" w:hAnsi="Times New Roman" w:cs="Times New Roman"/>
          <w:b/>
          <w:bCs/>
          <w:sz w:val="24"/>
          <w:szCs w:val="24"/>
        </w:rPr>
        <w:t>2</w:t>
      </w:r>
      <w:r w:rsidRPr="00B95480">
        <w:rPr>
          <w:rFonts w:ascii="Times New Roman" w:eastAsia="Calibri" w:hAnsi="Times New Roman" w:cs="Times New Roman"/>
          <w:sz w:val="24"/>
          <w:szCs w:val="24"/>
        </w:rPr>
        <w:t>, 437–440, https://doi.org/10.1038/s41559-017-0438-6</w:t>
      </w:r>
    </w:p>
    <w:p w14:paraId="0BE22FF5" w14:textId="7B13260A" w:rsidR="00657256" w:rsidRPr="00B95480" w:rsidRDefault="00657256"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Boggiani</w:t>
      </w:r>
      <w:proofErr w:type="spellEnd"/>
      <w:r w:rsidRPr="00B95480">
        <w:rPr>
          <w:rFonts w:ascii="Times New Roman" w:hAnsi="Times New Roman" w:cs="Times New Roman"/>
          <w:sz w:val="24"/>
          <w:szCs w:val="24"/>
        </w:rPr>
        <w:t xml:space="preserve">, P.C., Gaucher, C., </w:t>
      </w:r>
      <w:proofErr w:type="spellStart"/>
      <w:r w:rsidRPr="00B95480">
        <w:rPr>
          <w:rFonts w:ascii="Times New Roman" w:hAnsi="Times New Roman" w:cs="Times New Roman"/>
          <w:sz w:val="24"/>
          <w:szCs w:val="24"/>
        </w:rPr>
        <w:t>Sial</w:t>
      </w:r>
      <w:proofErr w:type="spellEnd"/>
      <w:r w:rsidRPr="00B95480">
        <w:rPr>
          <w:rFonts w:ascii="Times New Roman" w:hAnsi="Times New Roman" w:cs="Times New Roman"/>
          <w:sz w:val="24"/>
          <w:szCs w:val="24"/>
        </w:rPr>
        <w:t xml:space="preserve">, A.N., Babinski, M., Simon, C.M., Riccomini, C., Ferreira, V.P., and Fairchild, T.R. 2010. </w:t>
      </w:r>
      <w:proofErr w:type="spellStart"/>
      <w:r w:rsidRPr="00B95480">
        <w:rPr>
          <w:rFonts w:ascii="Times New Roman" w:hAnsi="Times New Roman" w:cs="Times New Roman"/>
          <w:sz w:val="24"/>
          <w:szCs w:val="24"/>
        </w:rPr>
        <w:t>Chemostratigraphy</w:t>
      </w:r>
      <w:proofErr w:type="spellEnd"/>
      <w:r w:rsidRPr="00B95480">
        <w:rPr>
          <w:rFonts w:ascii="Times New Roman" w:hAnsi="Times New Roman" w:cs="Times New Roman"/>
          <w:sz w:val="24"/>
          <w:szCs w:val="24"/>
        </w:rPr>
        <w:t xml:space="preserve"> of the </w:t>
      </w:r>
      <w:proofErr w:type="spellStart"/>
      <w:r w:rsidRPr="00B95480">
        <w:rPr>
          <w:rFonts w:ascii="Times New Roman" w:hAnsi="Times New Roman" w:cs="Times New Roman"/>
          <w:sz w:val="24"/>
          <w:szCs w:val="24"/>
        </w:rPr>
        <w:t>Tamengo</w:t>
      </w:r>
      <w:proofErr w:type="spellEnd"/>
      <w:r w:rsidRPr="00B95480">
        <w:rPr>
          <w:rFonts w:ascii="Times New Roman" w:hAnsi="Times New Roman" w:cs="Times New Roman"/>
          <w:sz w:val="24"/>
          <w:szCs w:val="24"/>
        </w:rPr>
        <w:t xml:space="preserve"> Formation (</w:t>
      </w:r>
      <w:proofErr w:type="spellStart"/>
      <w:r w:rsidRPr="00B95480">
        <w:rPr>
          <w:rFonts w:ascii="Times New Roman" w:hAnsi="Times New Roman" w:cs="Times New Roman"/>
          <w:sz w:val="24"/>
          <w:szCs w:val="24"/>
        </w:rPr>
        <w:t>Corumbá</w:t>
      </w:r>
      <w:proofErr w:type="spellEnd"/>
      <w:r w:rsidRPr="00B95480">
        <w:rPr>
          <w:rFonts w:ascii="Times New Roman" w:hAnsi="Times New Roman" w:cs="Times New Roman"/>
          <w:sz w:val="24"/>
          <w:szCs w:val="24"/>
        </w:rPr>
        <w:t xml:space="preserve"> Group, Brazil): a contribution to the calibration of the Ediacaran carbon-isotope curve.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182</w:t>
      </w:r>
      <w:r w:rsidRPr="00B95480">
        <w:rPr>
          <w:rFonts w:ascii="Times New Roman" w:hAnsi="Times New Roman" w:cs="Times New Roman"/>
          <w:sz w:val="24"/>
          <w:szCs w:val="24"/>
        </w:rPr>
        <w:t>, 382</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401, https://doi.org/10.1016/j.precamres.2010.06.003</w:t>
      </w:r>
    </w:p>
    <w:p w14:paraId="5FD5F471" w14:textId="0C8CAD54"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Bowers, A. 2013. Precambrian fossil discoveries and new fossil localities in Charnwood Forest, Leicestershire.</w:t>
      </w:r>
      <w:r w:rsidRPr="00B95480">
        <w:rPr>
          <w:rFonts w:ascii="Times New Roman" w:hAnsi="Times New Roman" w:cs="Times New Roman"/>
          <w:i/>
          <w:iCs/>
          <w:sz w:val="24"/>
          <w:szCs w:val="24"/>
        </w:rPr>
        <w:t xml:space="preserve"> Mercian Geologist</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18</w:t>
      </w:r>
      <w:r w:rsidRPr="00B95480">
        <w:rPr>
          <w:rFonts w:ascii="Times New Roman" w:hAnsi="Times New Roman" w:cs="Times New Roman"/>
          <w:sz w:val="24"/>
          <w:szCs w:val="24"/>
        </w:rPr>
        <w:t>, 91–98.</w:t>
      </w:r>
    </w:p>
    <w:p w14:paraId="5EB00B13"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Bowring, S.A., </w:t>
      </w:r>
      <w:proofErr w:type="spellStart"/>
      <w:r w:rsidRPr="00B95480">
        <w:rPr>
          <w:rFonts w:ascii="Times New Roman" w:eastAsia="Times New Roman" w:hAnsi="Times New Roman" w:cs="Times New Roman"/>
          <w:sz w:val="24"/>
          <w:szCs w:val="24"/>
          <w:lang w:eastAsia="en-GB"/>
        </w:rPr>
        <w:t>Grotzinger</w:t>
      </w:r>
      <w:proofErr w:type="spellEnd"/>
      <w:r w:rsidRPr="00B95480">
        <w:rPr>
          <w:rFonts w:ascii="Times New Roman" w:eastAsia="Times New Roman" w:hAnsi="Times New Roman" w:cs="Times New Roman"/>
          <w:sz w:val="24"/>
          <w:szCs w:val="24"/>
          <w:lang w:eastAsia="en-GB"/>
        </w:rPr>
        <w:t xml:space="preserve">, J.P., </w:t>
      </w:r>
      <w:proofErr w:type="spellStart"/>
      <w:r w:rsidRPr="00B95480">
        <w:rPr>
          <w:rFonts w:ascii="Times New Roman" w:eastAsia="Times New Roman" w:hAnsi="Times New Roman" w:cs="Times New Roman"/>
          <w:sz w:val="24"/>
          <w:szCs w:val="24"/>
          <w:lang w:eastAsia="en-GB"/>
        </w:rPr>
        <w:t>Isachsen</w:t>
      </w:r>
      <w:proofErr w:type="spellEnd"/>
      <w:r w:rsidRPr="00B95480">
        <w:rPr>
          <w:rFonts w:ascii="Times New Roman" w:eastAsia="Times New Roman" w:hAnsi="Times New Roman" w:cs="Times New Roman"/>
          <w:sz w:val="24"/>
          <w:szCs w:val="24"/>
          <w:lang w:eastAsia="en-GB"/>
        </w:rPr>
        <w:t xml:space="preserve">, C.E., Knoll, A.H., </w:t>
      </w:r>
      <w:proofErr w:type="spellStart"/>
      <w:r w:rsidRPr="00B95480">
        <w:rPr>
          <w:rFonts w:ascii="Times New Roman" w:eastAsia="Times New Roman" w:hAnsi="Times New Roman" w:cs="Times New Roman"/>
          <w:sz w:val="24"/>
          <w:szCs w:val="24"/>
          <w:lang w:eastAsia="en-GB"/>
        </w:rPr>
        <w:t>Pelechaty</w:t>
      </w:r>
      <w:proofErr w:type="spellEnd"/>
      <w:r w:rsidRPr="00B95480">
        <w:rPr>
          <w:rFonts w:ascii="Times New Roman" w:eastAsia="Times New Roman" w:hAnsi="Times New Roman" w:cs="Times New Roman"/>
          <w:sz w:val="24"/>
          <w:szCs w:val="24"/>
          <w:lang w:eastAsia="en-GB"/>
        </w:rPr>
        <w:t xml:space="preserve">, S.M. and </w:t>
      </w:r>
      <w:proofErr w:type="spellStart"/>
      <w:r w:rsidRPr="00B95480">
        <w:rPr>
          <w:rFonts w:ascii="Times New Roman" w:eastAsia="Times New Roman" w:hAnsi="Times New Roman" w:cs="Times New Roman"/>
          <w:sz w:val="24"/>
          <w:szCs w:val="24"/>
          <w:lang w:eastAsia="en-GB"/>
        </w:rPr>
        <w:t>Kolosov</w:t>
      </w:r>
      <w:proofErr w:type="spellEnd"/>
      <w:r w:rsidRPr="00B95480">
        <w:rPr>
          <w:rFonts w:ascii="Times New Roman" w:eastAsia="Times New Roman" w:hAnsi="Times New Roman" w:cs="Times New Roman"/>
          <w:sz w:val="24"/>
          <w:szCs w:val="24"/>
          <w:lang w:eastAsia="en-GB"/>
        </w:rPr>
        <w:t xml:space="preserve">, P. 1993. Calibrating rates of Early Cambrian evolution. </w:t>
      </w:r>
      <w:r w:rsidRPr="00B95480">
        <w:rPr>
          <w:rFonts w:ascii="Times New Roman" w:eastAsia="Times New Roman" w:hAnsi="Times New Roman" w:cs="Times New Roman"/>
          <w:i/>
          <w:iCs/>
          <w:sz w:val="24"/>
          <w:szCs w:val="24"/>
          <w:lang w:eastAsia="en-GB"/>
        </w:rPr>
        <w:t>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261</w:t>
      </w:r>
      <w:r w:rsidRPr="00B95480">
        <w:rPr>
          <w:rFonts w:ascii="Times New Roman" w:eastAsia="Times New Roman" w:hAnsi="Times New Roman" w:cs="Times New Roman"/>
          <w:sz w:val="24"/>
          <w:szCs w:val="24"/>
          <w:lang w:eastAsia="en-GB"/>
        </w:rPr>
        <w:t>, 1293–1298.</w:t>
      </w:r>
    </w:p>
    <w:p w14:paraId="22A5CFA4"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lastRenderedPageBreak/>
        <w:t xml:space="preserve">Bowring, S.A., </w:t>
      </w:r>
      <w:proofErr w:type="spellStart"/>
      <w:r w:rsidRPr="00B95480">
        <w:rPr>
          <w:rFonts w:ascii="Times New Roman" w:eastAsia="Times New Roman" w:hAnsi="Times New Roman" w:cs="Times New Roman"/>
          <w:sz w:val="24"/>
          <w:szCs w:val="24"/>
          <w:lang w:eastAsia="en-GB"/>
        </w:rPr>
        <w:t>Grotzinger</w:t>
      </w:r>
      <w:proofErr w:type="spellEnd"/>
      <w:r w:rsidRPr="00B95480">
        <w:rPr>
          <w:rFonts w:ascii="Times New Roman" w:eastAsia="Times New Roman" w:hAnsi="Times New Roman" w:cs="Times New Roman"/>
          <w:sz w:val="24"/>
          <w:szCs w:val="24"/>
          <w:lang w:eastAsia="en-GB"/>
        </w:rPr>
        <w:t xml:space="preserve">, J.P., Condon, D.J., </w:t>
      </w:r>
      <w:proofErr w:type="spellStart"/>
      <w:r w:rsidRPr="00B95480">
        <w:rPr>
          <w:rFonts w:ascii="Times New Roman" w:eastAsia="Times New Roman" w:hAnsi="Times New Roman" w:cs="Times New Roman"/>
          <w:sz w:val="24"/>
          <w:szCs w:val="24"/>
          <w:lang w:eastAsia="en-GB"/>
        </w:rPr>
        <w:t>Ramezani</w:t>
      </w:r>
      <w:proofErr w:type="spellEnd"/>
      <w:r w:rsidRPr="00B95480">
        <w:rPr>
          <w:rFonts w:ascii="Times New Roman" w:eastAsia="Times New Roman" w:hAnsi="Times New Roman" w:cs="Times New Roman"/>
          <w:sz w:val="24"/>
          <w:szCs w:val="24"/>
          <w:lang w:eastAsia="en-GB"/>
        </w:rPr>
        <w:t xml:space="preserve">, J., Newall, M.J. and Allen, P.A. 2007. Geochronologic constraints on the chronostratigraphic framework of the Neoproterozoic </w:t>
      </w:r>
      <w:proofErr w:type="spellStart"/>
      <w:r w:rsidRPr="00B95480">
        <w:rPr>
          <w:rFonts w:ascii="Times New Roman" w:eastAsia="Times New Roman" w:hAnsi="Times New Roman" w:cs="Times New Roman"/>
          <w:sz w:val="24"/>
          <w:szCs w:val="24"/>
          <w:lang w:eastAsia="en-GB"/>
        </w:rPr>
        <w:t>Huqf</w:t>
      </w:r>
      <w:proofErr w:type="spellEnd"/>
      <w:r w:rsidRPr="00B95480">
        <w:rPr>
          <w:rFonts w:ascii="Times New Roman" w:eastAsia="Times New Roman" w:hAnsi="Times New Roman" w:cs="Times New Roman"/>
          <w:sz w:val="24"/>
          <w:szCs w:val="24"/>
          <w:lang w:eastAsia="en-GB"/>
        </w:rPr>
        <w:t xml:space="preserve"> Supergroup, Sultanate of Oman. </w:t>
      </w:r>
      <w:r w:rsidRPr="00B95480">
        <w:rPr>
          <w:rFonts w:ascii="Times New Roman" w:eastAsia="Times New Roman" w:hAnsi="Times New Roman" w:cs="Times New Roman"/>
          <w:i/>
          <w:iCs/>
          <w:sz w:val="24"/>
          <w:szCs w:val="24"/>
          <w:lang w:eastAsia="en-GB"/>
        </w:rPr>
        <w:t>American Journal of 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307</w:t>
      </w:r>
      <w:r w:rsidRPr="00B95480">
        <w:rPr>
          <w:rFonts w:ascii="Times New Roman" w:eastAsia="Times New Roman" w:hAnsi="Times New Roman" w:cs="Times New Roman"/>
          <w:sz w:val="24"/>
          <w:szCs w:val="24"/>
          <w:lang w:eastAsia="en-GB"/>
        </w:rPr>
        <w:t>, 1097–1145.</w:t>
      </w:r>
    </w:p>
    <w:p w14:paraId="246C02C4" w14:textId="28A73782" w:rsidR="00657256" w:rsidRPr="00B95480" w:rsidRDefault="00657256"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Brasier, M.D., McIlroy, D., Liu, A.G., </w:t>
      </w:r>
      <w:proofErr w:type="spellStart"/>
      <w:r w:rsidRPr="00B95480">
        <w:rPr>
          <w:rFonts w:ascii="Times New Roman" w:hAnsi="Times New Roman" w:cs="Times New Roman"/>
          <w:sz w:val="24"/>
          <w:szCs w:val="24"/>
        </w:rPr>
        <w:t>Antcliffe</w:t>
      </w:r>
      <w:proofErr w:type="spellEnd"/>
      <w:r w:rsidRPr="00B95480">
        <w:rPr>
          <w:rFonts w:ascii="Times New Roman" w:hAnsi="Times New Roman" w:cs="Times New Roman"/>
          <w:sz w:val="24"/>
          <w:szCs w:val="24"/>
        </w:rPr>
        <w:t xml:space="preserve">, J.B., &amp; Menon, L.R. 2013. The oldest evidence of bioturbation on Earth: Comment. </w:t>
      </w:r>
      <w:r w:rsidRPr="00B95480">
        <w:rPr>
          <w:rFonts w:ascii="Times New Roman" w:hAnsi="Times New Roman" w:cs="Times New Roman"/>
          <w:i/>
          <w:iCs/>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41</w:t>
      </w:r>
      <w:r w:rsidRPr="00B95480">
        <w:rPr>
          <w:rFonts w:ascii="Times New Roman" w:hAnsi="Times New Roman" w:cs="Times New Roman"/>
          <w:sz w:val="24"/>
          <w:szCs w:val="24"/>
        </w:rPr>
        <w:t>, e289, https://doi.org/10.1130/G33606C.1</w:t>
      </w:r>
    </w:p>
    <w:p w14:paraId="2E0F6B9E" w14:textId="613AB62F"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Burzynski, G., Narbonne, G.M., </w:t>
      </w:r>
      <w:proofErr w:type="spellStart"/>
      <w:r w:rsidRPr="00B95480">
        <w:rPr>
          <w:rFonts w:ascii="Times New Roman" w:hAnsi="Times New Roman" w:cs="Times New Roman"/>
          <w:sz w:val="24"/>
          <w:szCs w:val="24"/>
        </w:rPr>
        <w:t>Dececchi</w:t>
      </w:r>
      <w:proofErr w:type="spellEnd"/>
      <w:r w:rsidRPr="00B95480">
        <w:rPr>
          <w:rFonts w:ascii="Times New Roman" w:hAnsi="Times New Roman" w:cs="Times New Roman"/>
          <w:sz w:val="24"/>
          <w:szCs w:val="24"/>
        </w:rPr>
        <w:t xml:space="preserve">, T.A. and Dalrymple, R.W. 2017. The ins and outs of Ediacaran discs.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300</w:t>
      </w:r>
      <w:r w:rsidRPr="00B95480">
        <w:rPr>
          <w:rFonts w:ascii="Times New Roman" w:hAnsi="Times New Roman" w:cs="Times New Roman"/>
          <w:sz w:val="24"/>
          <w:szCs w:val="24"/>
        </w:rPr>
        <w:t>, 246–260, https://doi.org/10.1016/j.precamres.2017.08.012</w:t>
      </w:r>
    </w:p>
    <w:p w14:paraId="6142CF73" w14:textId="4C4278F8" w:rsidR="00A45E32" w:rsidRDefault="00A45E32">
      <w:pPr>
        <w:spacing w:line="276" w:lineRule="auto"/>
        <w:ind w:left="567" w:hanging="567"/>
        <w:rPr>
          <w:rFonts w:ascii="Times New Roman" w:eastAsia="Times New Roman" w:hAnsi="Times New Roman" w:cs="Times New Roman"/>
          <w:sz w:val="24"/>
          <w:szCs w:val="24"/>
          <w:lang w:eastAsia="en-GB"/>
        </w:rPr>
      </w:pPr>
      <w:bookmarkStart w:id="10" w:name="_Hlk71154761"/>
      <w:proofErr w:type="spellStart"/>
      <w:r w:rsidRPr="00A45E32">
        <w:rPr>
          <w:rFonts w:ascii="Times New Roman" w:eastAsia="Times New Roman" w:hAnsi="Times New Roman" w:cs="Times New Roman"/>
          <w:sz w:val="24"/>
          <w:szCs w:val="24"/>
          <w:lang w:eastAsia="en-GB"/>
        </w:rPr>
        <w:t>Bykova</w:t>
      </w:r>
      <w:proofErr w:type="spellEnd"/>
      <w:r w:rsidRPr="00A45E32">
        <w:rPr>
          <w:rFonts w:ascii="Times New Roman" w:eastAsia="Times New Roman" w:hAnsi="Times New Roman" w:cs="Times New Roman"/>
          <w:sz w:val="24"/>
          <w:szCs w:val="24"/>
          <w:lang w:eastAsia="en-GB"/>
        </w:rPr>
        <w:t xml:space="preserve">, N., LoDuca, S.T., Ye, Q., </w:t>
      </w:r>
      <w:proofErr w:type="spellStart"/>
      <w:r w:rsidRPr="00A45E32">
        <w:rPr>
          <w:rFonts w:ascii="Times New Roman" w:eastAsia="Times New Roman" w:hAnsi="Times New Roman" w:cs="Times New Roman"/>
          <w:sz w:val="24"/>
          <w:szCs w:val="24"/>
          <w:lang w:eastAsia="en-GB"/>
        </w:rPr>
        <w:t>Marusin</w:t>
      </w:r>
      <w:proofErr w:type="spellEnd"/>
      <w:r w:rsidRPr="00A45E32">
        <w:rPr>
          <w:rFonts w:ascii="Times New Roman" w:eastAsia="Times New Roman" w:hAnsi="Times New Roman" w:cs="Times New Roman"/>
          <w:sz w:val="24"/>
          <w:szCs w:val="24"/>
          <w:lang w:eastAsia="en-GB"/>
        </w:rPr>
        <w:t xml:space="preserve">, V., Grazhdankin, D. and Xiao, S. 2020. Seaweeds through time: Morphological and ecological analysis of Proterozoic and early </w:t>
      </w:r>
      <w:proofErr w:type="spellStart"/>
      <w:r w:rsidRPr="00A45E32">
        <w:rPr>
          <w:rFonts w:ascii="Times New Roman" w:eastAsia="Times New Roman" w:hAnsi="Times New Roman" w:cs="Times New Roman"/>
          <w:sz w:val="24"/>
          <w:szCs w:val="24"/>
          <w:lang w:eastAsia="en-GB"/>
        </w:rPr>
        <w:t>Paleozoic</w:t>
      </w:r>
      <w:proofErr w:type="spellEnd"/>
      <w:r w:rsidRPr="00A45E32">
        <w:rPr>
          <w:rFonts w:ascii="Times New Roman" w:eastAsia="Times New Roman" w:hAnsi="Times New Roman" w:cs="Times New Roman"/>
          <w:sz w:val="24"/>
          <w:szCs w:val="24"/>
          <w:lang w:eastAsia="en-GB"/>
        </w:rPr>
        <w:t xml:space="preserve"> benthic macroalgae. </w:t>
      </w:r>
      <w:r w:rsidRPr="001F0AB1">
        <w:rPr>
          <w:rFonts w:ascii="Times New Roman" w:eastAsia="Times New Roman" w:hAnsi="Times New Roman" w:cs="Times New Roman"/>
          <w:i/>
          <w:iCs/>
          <w:sz w:val="24"/>
          <w:szCs w:val="24"/>
          <w:lang w:eastAsia="en-GB"/>
        </w:rPr>
        <w:t>Precambrian Research</w:t>
      </w:r>
      <w:r w:rsidRPr="00A45E32">
        <w:rPr>
          <w:rFonts w:ascii="Times New Roman" w:eastAsia="Times New Roman" w:hAnsi="Times New Roman" w:cs="Times New Roman"/>
          <w:sz w:val="24"/>
          <w:szCs w:val="24"/>
          <w:lang w:eastAsia="en-GB"/>
        </w:rPr>
        <w:t xml:space="preserve">, </w:t>
      </w:r>
      <w:r w:rsidRPr="001F0AB1">
        <w:rPr>
          <w:rFonts w:ascii="Times New Roman" w:eastAsia="Times New Roman" w:hAnsi="Times New Roman" w:cs="Times New Roman"/>
          <w:b/>
          <w:bCs/>
          <w:sz w:val="24"/>
          <w:szCs w:val="24"/>
          <w:lang w:eastAsia="en-GB"/>
        </w:rPr>
        <w:t>350</w:t>
      </w:r>
      <w:r w:rsidRPr="00A45E3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A45E32">
        <w:rPr>
          <w:rFonts w:ascii="Times New Roman" w:eastAsia="Times New Roman" w:hAnsi="Times New Roman" w:cs="Times New Roman"/>
          <w:sz w:val="24"/>
          <w:szCs w:val="24"/>
          <w:lang w:eastAsia="en-GB"/>
        </w:rPr>
        <w:t>105875</w:t>
      </w:r>
      <w:r>
        <w:rPr>
          <w:rFonts w:ascii="Times New Roman" w:eastAsia="Times New Roman" w:hAnsi="Times New Roman" w:cs="Times New Roman"/>
          <w:sz w:val="24"/>
          <w:szCs w:val="24"/>
          <w:lang w:eastAsia="en-GB"/>
        </w:rPr>
        <w:t xml:space="preserve">, </w:t>
      </w:r>
      <w:r w:rsidRPr="00A45E32">
        <w:rPr>
          <w:rFonts w:ascii="Times New Roman" w:eastAsia="Times New Roman" w:hAnsi="Times New Roman" w:cs="Times New Roman"/>
          <w:sz w:val="24"/>
          <w:szCs w:val="24"/>
          <w:lang w:eastAsia="en-GB"/>
        </w:rPr>
        <w:t>https://doi.org/10.1016/j.precamres.2020.105875</w:t>
      </w:r>
    </w:p>
    <w:bookmarkEnd w:id="10"/>
    <w:p w14:paraId="4F8D890B" w14:textId="6997025E" w:rsidR="00F62C85" w:rsidRPr="001F0AB1" w:rsidRDefault="00F62C85">
      <w:pPr>
        <w:spacing w:line="276" w:lineRule="auto"/>
        <w:ind w:left="567" w:hanging="567"/>
        <w:rPr>
          <w:rFonts w:ascii="Times New Roman" w:eastAsia="Times New Roman" w:hAnsi="Times New Roman" w:cs="Times New Roman"/>
          <w:sz w:val="24"/>
          <w:szCs w:val="24"/>
          <w:lang w:val="fr-FR" w:eastAsia="en-GB"/>
        </w:rPr>
      </w:pPr>
      <w:r w:rsidRPr="00B95480">
        <w:rPr>
          <w:rFonts w:ascii="Times New Roman" w:eastAsia="Times New Roman" w:hAnsi="Times New Roman" w:cs="Times New Roman"/>
          <w:sz w:val="24"/>
          <w:szCs w:val="24"/>
          <w:lang w:eastAsia="en-GB"/>
        </w:rPr>
        <w:t xml:space="preserve">Cai, Y., Hua, H., Xiao, S., </w:t>
      </w:r>
      <w:proofErr w:type="spellStart"/>
      <w:r w:rsidRPr="00B95480">
        <w:rPr>
          <w:rFonts w:ascii="Times New Roman" w:eastAsia="Times New Roman" w:hAnsi="Times New Roman" w:cs="Times New Roman"/>
          <w:sz w:val="24"/>
          <w:szCs w:val="24"/>
          <w:lang w:eastAsia="en-GB"/>
        </w:rPr>
        <w:t>Schiffbauer</w:t>
      </w:r>
      <w:proofErr w:type="spellEnd"/>
      <w:r w:rsidRPr="00B95480">
        <w:rPr>
          <w:rFonts w:ascii="Times New Roman" w:eastAsia="Times New Roman" w:hAnsi="Times New Roman" w:cs="Times New Roman"/>
          <w:sz w:val="24"/>
          <w:szCs w:val="24"/>
          <w:lang w:eastAsia="en-GB"/>
        </w:rPr>
        <w:t xml:space="preserve">, J.D. and Li, P. 2010. </w:t>
      </w:r>
      <w:proofErr w:type="spellStart"/>
      <w:r w:rsidRPr="00B95480">
        <w:rPr>
          <w:rFonts w:ascii="Times New Roman" w:eastAsia="Times New Roman" w:hAnsi="Times New Roman" w:cs="Times New Roman"/>
          <w:sz w:val="24"/>
          <w:szCs w:val="24"/>
          <w:lang w:eastAsia="en-GB"/>
        </w:rPr>
        <w:t>Biostratinomy</w:t>
      </w:r>
      <w:proofErr w:type="spellEnd"/>
      <w:r w:rsidRPr="00B95480">
        <w:rPr>
          <w:rFonts w:ascii="Times New Roman" w:eastAsia="Times New Roman" w:hAnsi="Times New Roman" w:cs="Times New Roman"/>
          <w:sz w:val="24"/>
          <w:szCs w:val="24"/>
          <w:lang w:eastAsia="en-GB"/>
        </w:rPr>
        <w:t xml:space="preserve"> of the late Ediacaran pyritized </w:t>
      </w:r>
      <w:proofErr w:type="spellStart"/>
      <w:r w:rsidRPr="00B95480">
        <w:rPr>
          <w:rFonts w:ascii="Times New Roman" w:eastAsia="Times New Roman" w:hAnsi="Times New Roman" w:cs="Times New Roman"/>
          <w:sz w:val="24"/>
          <w:szCs w:val="24"/>
          <w:lang w:eastAsia="en-GB"/>
        </w:rPr>
        <w:t>Gaojiashan</w:t>
      </w:r>
      <w:proofErr w:type="spellEnd"/>
      <w:r w:rsidRPr="00B95480">
        <w:rPr>
          <w:rFonts w:ascii="Times New Roman" w:eastAsia="Times New Roman" w:hAnsi="Times New Roman" w:cs="Times New Roman"/>
          <w:sz w:val="24"/>
          <w:szCs w:val="24"/>
          <w:lang w:eastAsia="en-GB"/>
        </w:rPr>
        <w:t xml:space="preserve"> </w:t>
      </w:r>
      <w:proofErr w:type="spellStart"/>
      <w:r w:rsidRPr="00B95480">
        <w:rPr>
          <w:rFonts w:ascii="Times New Roman" w:eastAsia="Times New Roman" w:hAnsi="Times New Roman" w:cs="Times New Roman"/>
          <w:sz w:val="24"/>
          <w:szCs w:val="24"/>
          <w:lang w:eastAsia="en-GB"/>
        </w:rPr>
        <w:t>lagerst</w:t>
      </w:r>
      <w:r w:rsidR="00272679" w:rsidRPr="00B95480">
        <w:rPr>
          <w:rFonts w:ascii="Times New Roman" w:eastAsia="Times New Roman" w:hAnsi="Times New Roman" w:cs="Times New Roman"/>
          <w:sz w:val="24"/>
          <w:szCs w:val="24"/>
          <w:lang w:eastAsia="en-GB"/>
        </w:rPr>
        <w:t>ä</w:t>
      </w:r>
      <w:r w:rsidRPr="00B95480">
        <w:rPr>
          <w:rFonts w:ascii="Times New Roman" w:eastAsia="Times New Roman" w:hAnsi="Times New Roman" w:cs="Times New Roman"/>
          <w:sz w:val="24"/>
          <w:szCs w:val="24"/>
          <w:lang w:eastAsia="en-GB"/>
        </w:rPr>
        <w:t>tte</w:t>
      </w:r>
      <w:proofErr w:type="spellEnd"/>
      <w:r w:rsidRPr="00B95480">
        <w:rPr>
          <w:rFonts w:ascii="Times New Roman" w:eastAsia="Times New Roman" w:hAnsi="Times New Roman" w:cs="Times New Roman"/>
          <w:sz w:val="24"/>
          <w:szCs w:val="24"/>
          <w:lang w:eastAsia="en-GB"/>
        </w:rPr>
        <w:t xml:space="preserve"> from southern Shaanxi, south China: importance of event deposits. </w:t>
      </w:r>
      <w:r w:rsidRPr="001F0AB1">
        <w:rPr>
          <w:rFonts w:ascii="Times New Roman" w:eastAsia="Times New Roman" w:hAnsi="Times New Roman" w:cs="Times New Roman"/>
          <w:i/>
          <w:iCs/>
          <w:sz w:val="24"/>
          <w:szCs w:val="24"/>
          <w:lang w:val="fr-FR" w:eastAsia="en-GB"/>
        </w:rPr>
        <w:t>PALAIOS,</w:t>
      </w:r>
      <w:r w:rsidRPr="001F0AB1">
        <w:rPr>
          <w:rFonts w:ascii="Times New Roman" w:eastAsia="Times New Roman" w:hAnsi="Times New Roman" w:cs="Times New Roman"/>
          <w:sz w:val="24"/>
          <w:szCs w:val="24"/>
          <w:lang w:val="fr-FR" w:eastAsia="en-GB"/>
        </w:rPr>
        <w:t xml:space="preserve"> </w:t>
      </w:r>
      <w:r w:rsidRPr="001F0AB1">
        <w:rPr>
          <w:rFonts w:ascii="Times New Roman" w:eastAsia="Times New Roman" w:hAnsi="Times New Roman" w:cs="Times New Roman"/>
          <w:b/>
          <w:iCs/>
          <w:sz w:val="24"/>
          <w:szCs w:val="24"/>
          <w:lang w:val="fr-FR" w:eastAsia="en-GB"/>
        </w:rPr>
        <w:t>25</w:t>
      </w:r>
      <w:r w:rsidRPr="001F0AB1">
        <w:rPr>
          <w:rFonts w:ascii="Times New Roman" w:eastAsia="Times New Roman" w:hAnsi="Times New Roman" w:cs="Times New Roman"/>
          <w:sz w:val="24"/>
          <w:szCs w:val="24"/>
          <w:lang w:val="fr-FR" w:eastAsia="en-GB"/>
        </w:rPr>
        <w:t>, 487–506.</w:t>
      </w:r>
    </w:p>
    <w:p w14:paraId="20A05AB3" w14:textId="759E4342" w:rsidR="00732E52" w:rsidRPr="00B95480" w:rsidRDefault="00732E52" w:rsidP="004A107C">
      <w:pPr>
        <w:ind w:left="567" w:hanging="567"/>
        <w:rPr>
          <w:rFonts w:ascii="Times New Roman" w:hAnsi="Times New Roman" w:cs="Times New Roman"/>
          <w:sz w:val="24"/>
          <w:szCs w:val="24"/>
        </w:rPr>
      </w:pPr>
      <w:r w:rsidRPr="001F0AB1">
        <w:rPr>
          <w:rFonts w:ascii="Times New Roman" w:hAnsi="Times New Roman" w:cs="Times New Roman"/>
          <w:sz w:val="24"/>
          <w:szCs w:val="24"/>
          <w:lang w:val="fr-FR"/>
        </w:rPr>
        <w:t xml:space="preserve">Cai, Y., </w:t>
      </w:r>
      <w:proofErr w:type="spellStart"/>
      <w:r w:rsidRPr="001F0AB1">
        <w:rPr>
          <w:rFonts w:ascii="Times New Roman" w:hAnsi="Times New Roman" w:cs="Times New Roman"/>
          <w:sz w:val="24"/>
          <w:szCs w:val="24"/>
          <w:lang w:val="fr-FR"/>
        </w:rPr>
        <w:t>Schiffbauer</w:t>
      </w:r>
      <w:proofErr w:type="spellEnd"/>
      <w:r w:rsidRPr="001F0AB1">
        <w:rPr>
          <w:rFonts w:ascii="Times New Roman" w:hAnsi="Times New Roman" w:cs="Times New Roman"/>
          <w:sz w:val="24"/>
          <w:szCs w:val="24"/>
          <w:lang w:val="fr-FR"/>
        </w:rPr>
        <w:t xml:space="preserve">, J.D., Hua, H. and Xiao, S. 2011. </w:t>
      </w:r>
      <w:r w:rsidRPr="00B95480">
        <w:rPr>
          <w:rFonts w:ascii="Times New Roman" w:hAnsi="Times New Roman" w:cs="Times New Roman"/>
          <w:sz w:val="24"/>
          <w:szCs w:val="24"/>
        </w:rPr>
        <w:t xml:space="preserve">Morphology and paleoecology of the late Ediacaran tubular fossil </w:t>
      </w:r>
      <w:proofErr w:type="spellStart"/>
      <w:r w:rsidRPr="00B95480">
        <w:rPr>
          <w:rFonts w:ascii="Times New Roman" w:hAnsi="Times New Roman" w:cs="Times New Roman"/>
          <w:i/>
          <w:sz w:val="24"/>
          <w:szCs w:val="24"/>
        </w:rPr>
        <w:t>Conotubus</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hemiannulatus</w:t>
      </w:r>
      <w:proofErr w:type="spellEnd"/>
      <w:r w:rsidRPr="00B95480">
        <w:rPr>
          <w:rFonts w:ascii="Times New Roman" w:hAnsi="Times New Roman" w:cs="Times New Roman"/>
          <w:sz w:val="24"/>
          <w:szCs w:val="24"/>
        </w:rPr>
        <w:t xml:space="preserve"> from the </w:t>
      </w:r>
      <w:proofErr w:type="spellStart"/>
      <w:r w:rsidRPr="00B95480">
        <w:rPr>
          <w:rFonts w:ascii="Times New Roman" w:hAnsi="Times New Roman" w:cs="Times New Roman"/>
          <w:sz w:val="24"/>
          <w:szCs w:val="24"/>
        </w:rPr>
        <w:t>Gaojiashan</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Lagerstätte</w:t>
      </w:r>
      <w:proofErr w:type="spellEnd"/>
      <w:r w:rsidRPr="00B95480">
        <w:rPr>
          <w:rFonts w:ascii="Times New Roman" w:hAnsi="Times New Roman" w:cs="Times New Roman"/>
          <w:sz w:val="24"/>
          <w:szCs w:val="24"/>
        </w:rPr>
        <w:t xml:space="preserve"> of southern Shaanxi Province, South China.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191</w:t>
      </w:r>
      <w:r w:rsidRPr="00B95480">
        <w:rPr>
          <w:rFonts w:ascii="Times New Roman" w:hAnsi="Times New Roman" w:cs="Times New Roman"/>
          <w:sz w:val="24"/>
          <w:szCs w:val="24"/>
        </w:rPr>
        <w:t>, 46–57, https://doi.org/10.1016/j.precamres.2011.09.002</w:t>
      </w:r>
    </w:p>
    <w:p w14:paraId="53873C01" w14:textId="578AE112" w:rsidR="00657256" w:rsidRPr="00B95480" w:rsidRDefault="00657256"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Cai, Y., </w:t>
      </w:r>
      <w:proofErr w:type="spellStart"/>
      <w:r w:rsidRPr="00B95480">
        <w:rPr>
          <w:rFonts w:ascii="Times New Roman" w:hAnsi="Times New Roman" w:cs="Times New Roman"/>
          <w:sz w:val="24"/>
          <w:szCs w:val="24"/>
        </w:rPr>
        <w:t>Cortijo</w:t>
      </w:r>
      <w:proofErr w:type="spellEnd"/>
      <w:r w:rsidRPr="00B95480">
        <w:rPr>
          <w:rFonts w:ascii="Times New Roman" w:hAnsi="Times New Roman" w:cs="Times New Roman"/>
          <w:sz w:val="24"/>
          <w:szCs w:val="24"/>
        </w:rPr>
        <w:t xml:space="preserve">, I., </w:t>
      </w:r>
      <w:proofErr w:type="spellStart"/>
      <w:r w:rsidRPr="00B95480">
        <w:rPr>
          <w:rFonts w:ascii="Times New Roman" w:hAnsi="Times New Roman" w:cs="Times New Roman"/>
          <w:sz w:val="24"/>
          <w:szCs w:val="24"/>
        </w:rPr>
        <w:t>Schiffbauer</w:t>
      </w:r>
      <w:proofErr w:type="spellEnd"/>
      <w:r w:rsidRPr="00B95480">
        <w:rPr>
          <w:rFonts w:ascii="Times New Roman" w:hAnsi="Times New Roman" w:cs="Times New Roman"/>
          <w:sz w:val="24"/>
          <w:szCs w:val="24"/>
        </w:rPr>
        <w:t xml:space="preserve">, J.D. </w:t>
      </w:r>
      <w:r w:rsidR="00ED2E75" w:rsidRPr="00B95480">
        <w:rPr>
          <w:rFonts w:ascii="Times New Roman" w:hAnsi="Times New Roman" w:cs="Times New Roman"/>
          <w:sz w:val="24"/>
          <w:szCs w:val="24"/>
        </w:rPr>
        <w:t>and</w:t>
      </w:r>
      <w:r w:rsidRPr="00B95480">
        <w:rPr>
          <w:rFonts w:ascii="Times New Roman" w:hAnsi="Times New Roman" w:cs="Times New Roman"/>
          <w:sz w:val="24"/>
          <w:szCs w:val="24"/>
        </w:rPr>
        <w:t xml:space="preserve"> Hua, H. 2017. Taxonomy of the late Ediacaran index fossil </w:t>
      </w:r>
      <w:proofErr w:type="spellStart"/>
      <w:r w:rsidRPr="00B95480">
        <w:rPr>
          <w:rFonts w:ascii="Times New Roman" w:hAnsi="Times New Roman" w:cs="Times New Roman"/>
          <w:i/>
          <w:iCs/>
          <w:sz w:val="24"/>
          <w:szCs w:val="24"/>
        </w:rPr>
        <w:t>Cloudina</w:t>
      </w:r>
      <w:proofErr w:type="spellEnd"/>
      <w:r w:rsidRPr="00B95480">
        <w:rPr>
          <w:rFonts w:ascii="Times New Roman" w:hAnsi="Times New Roman" w:cs="Times New Roman"/>
          <w:sz w:val="24"/>
          <w:szCs w:val="24"/>
        </w:rPr>
        <w:t xml:space="preserve"> and a new similar taxon from South China.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298</w:t>
      </w:r>
      <w:r w:rsidRPr="00B95480">
        <w:rPr>
          <w:rFonts w:ascii="Times New Roman" w:hAnsi="Times New Roman" w:cs="Times New Roman"/>
          <w:sz w:val="24"/>
          <w:szCs w:val="24"/>
        </w:rPr>
        <w:t>, 146</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156, https://doi.org/10.1016/j.precamres.2017.05.016</w:t>
      </w:r>
    </w:p>
    <w:p w14:paraId="42C457C0" w14:textId="7F9FB28D"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Carbone, C.A., Narbonne, G.M., Macdonald, F.A. and </w:t>
      </w:r>
      <w:proofErr w:type="spellStart"/>
      <w:r w:rsidRPr="00B95480">
        <w:rPr>
          <w:rFonts w:ascii="Times New Roman" w:hAnsi="Times New Roman" w:cs="Times New Roman"/>
          <w:sz w:val="24"/>
          <w:szCs w:val="24"/>
        </w:rPr>
        <w:t>Boag</w:t>
      </w:r>
      <w:proofErr w:type="spellEnd"/>
      <w:r w:rsidRPr="00B95480">
        <w:rPr>
          <w:rFonts w:ascii="Times New Roman" w:hAnsi="Times New Roman" w:cs="Times New Roman"/>
          <w:sz w:val="24"/>
          <w:szCs w:val="24"/>
        </w:rPr>
        <w:t xml:space="preserve">, T.H. 2015. New Ediacaran fossils from the uppermost </w:t>
      </w:r>
      <w:proofErr w:type="spellStart"/>
      <w:r w:rsidRPr="00B95480">
        <w:rPr>
          <w:rFonts w:ascii="Times New Roman" w:hAnsi="Times New Roman" w:cs="Times New Roman"/>
          <w:sz w:val="24"/>
          <w:szCs w:val="24"/>
        </w:rPr>
        <w:t>Blueflower</w:t>
      </w:r>
      <w:proofErr w:type="spellEnd"/>
      <w:r w:rsidRPr="00B95480">
        <w:rPr>
          <w:rFonts w:ascii="Times New Roman" w:hAnsi="Times New Roman" w:cs="Times New Roman"/>
          <w:sz w:val="24"/>
          <w:szCs w:val="24"/>
        </w:rPr>
        <w:t xml:space="preserve"> Formation, northwest Canada: disentangling biostratigraphy and paleoecology.</w:t>
      </w:r>
      <w:r w:rsidRPr="00B95480">
        <w:rPr>
          <w:rFonts w:ascii="Times New Roman" w:hAnsi="Times New Roman" w:cs="Times New Roman"/>
          <w:i/>
          <w:iCs/>
          <w:sz w:val="24"/>
          <w:szCs w:val="24"/>
        </w:rPr>
        <w:t xml:space="preserve"> 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89</w:t>
      </w:r>
      <w:r w:rsidRPr="00B95480">
        <w:rPr>
          <w:rFonts w:ascii="Times New Roman" w:hAnsi="Times New Roman" w:cs="Times New Roman"/>
          <w:sz w:val="24"/>
          <w:szCs w:val="24"/>
        </w:rPr>
        <w:t>, 281–291, https://doi.org/10.1017/jpa.2014.25</w:t>
      </w:r>
    </w:p>
    <w:p w14:paraId="3F5C9809"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Carney, J.N. 1999. The old (late Precambrian-early Cambrian) rocks of Charnwood Forest. </w:t>
      </w:r>
      <w:r w:rsidRPr="00B95480">
        <w:rPr>
          <w:rFonts w:ascii="Times New Roman" w:eastAsia="Times New Roman" w:hAnsi="Times New Roman" w:cs="Times New Roman"/>
          <w:i/>
          <w:iCs/>
          <w:sz w:val="24"/>
          <w:szCs w:val="24"/>
          <w:lang w:eastAsia="en-GB"/>
        </w:rPr>
        <w:t>Geology Today</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15</w:t>
      </w:r>
      <w:r w:rsidRPr="00B95480">
        <w:rPr>
          <w:rFonts w:ascii="Times New Roman" w:eastAsia="Times New Roman" w:hAnsi="Times New Roman" w:cs="Times New Roman"/>
          <w:sz w:val="24"/>
          <w:szCs w:val="24"/>
          <w:lang w:eastAsia="en-GB"/>
        </w:rPr>
        <w:t>, 221–229.</w:t>
      </w:r>
    </w:p>
    <w:p w14:paraId="0167289C" w14:textId="2A11B6E3"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Chen, Z., Zhou, C., Xiao, S., Wang, W., Guan, C., Hua, H. and Yuan, X. 2014. New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fossils preserved in marine limestone and their ecological implications. </w:t>
      </w:r>
      <w:r w:rsidRPr="00B95480">
        <w:rPr>
          <w:rFonts w:ascii="Times New Roman" w:hAnsi="Times New Roman" w:cs="Times New Roman"/>
          <w:i/>
          <w:iCs/>
          <w:sz w:val="24"/>
          <w:szCs w:val="24"/>
        </w:rPr>
        <w:t>Scientific Reports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w:t>
      </w:r>
      <w:r w:rsidRPr="00B95480">
        <w:rPr>
          <w:rFonts w:ascii="Times New Roman" w:hAnsi="Times New Roman" w:cs="Times New Roman"/>
          <w:sz w:val="24"/>
          <w:szCs w:val="24"/>
        </w:rPr>
        <w:t xml:space="preserve">, </w:t>
      </w:r>
      <w:r w:rsidR="00DF2DD1" w:rsidRPr="00B95480">
        <w:rPr>
          <w:rFonts w:ascii="Times New Roman" w:hAnsi="Times New Roman" w:cs="Times New Roman"/>
          <w:sz w:val="24"/>
          <w:szCs w:val="24"/>
        </w:rPr>
        <w:t xml:space="preserve">4180, </w:t>
      </w:r>
      <w:r w:rsidRPr="00B95480">
        <w:rPr>
          <w:rFonts w:ascii="Times New Roman" w:hAnsi="Times New Roman" w:cs="Times New Roman"/>
          <w:sz w:val="24"/>
          <w:szCs w:val="24"/>
        </w:rPr>
        <w:t>https://doi.org/10.1038/srep04180</w:t>
      </w:r>
    </w:p>
    <w:p w14:paraId="23BB1448" w14:textId="4F2CE368" w:rsidR="00BF6A5E" w:rsidRPr="00B95480" w:rsidRDefault="00ED2E75"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Chen, Z., Zhou, C., Yuan, X. and Xiao, S. 2019. Death march of a segmented and trilobate bilaterian elucidates early animal evolution. </w:t>
      </w:r>
      <w:r w:rsidRPr="00B95480">
        <w:rPr>
          <w:rFonts w:ascii="Times New Roman" w:hAnsi="Times New Roman" w:cs="Times New Roman"/>
          <w:i/>
          <w:iCs/>
          <w:sz w:val="24"/>
          <w:szCs w:val="24"/>
        </w:rPr>
        <w:t>Nature</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573</w:t>
      </w:r>
      <w:r w:rsidRPr="00B95480">
        <w:rPr>
          <w:rFonts w:ascii="Times New Roman" w:hAnsi="Times New Roman" w:cs="Times New Roman"/>
          <w:sz w:val="24"/>
          <w:szCs w:val="24"/>
        </w:rPr>
        <w:t>, 412–415, https://doi.org/10.1038/s41586-019-1522-7</w:t>
      </w:r>
    </w:p>
    <w:p w14:paraId="716FE93B" w14:textId="1D7B716D"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Clapham, M.E., Narbonne, G.M., Gehling, J.G., Greentree, C. and Anderson, M.M. 2004. </w:t>
      </w:r>
      <w:proofErr w:type="spellStart"/>
      <w:r w:rsidRPr="00B95480">
        <w:rPr>
          <w:rFonts w:ascii="Times New Roman" w:hAnsi="Times New Roman" w:cs="Times New Roman"/>
          <w:i/>
          <w:sz w:val="24"/>
          <w:szCs w:val="24"/>
        </w:rPr>
        <w:t>Thectardis</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avalonensis</w:t>
      </w:r>
      <w:proofErr w:type="spellEnd"/>
      <w:r w:rsidRPr="00B95480">
        <w:rPr>
          <w:rFonts w:ascii="Times New Roman" w:hAnsi="Times New Roman" w:cs="Times New Roman"/>
          <w:sz w:val="24"/>
          <w:szCs w:val="24"/>
        </w:rPr>
        <w:t xml:space="preserve">: A new Ediacaran fossil from the Mistaken Point biota, Newfoundland.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78</w:t>
      </w:r>
      <w:r w:rsidRPr="00B95480">
        <w:rPr>
          <w:rFonts w:ascii="Times New Roman" w:hAnsi="Times New Roman" w:cs="Times New Roman"/>
          <w:sz w:val="24"/>
          <w:szCs w:val="24"/>
        </w:rPr>
        <w:t>, 1031–1036, https://doi.org/10.1017/S0022336000043857</w:t>
      </w:r>
    </w:p>
    <w:p w14:paraId="6D536ACD" w14:textId="547EF26D"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lastRenderedPageBreak/>
        <w:t>Clites</w:t>
      </w:r>
      <w:proofErr w:type="spellEnd"/>
      <w:r w:rsidRPr="00B95480">
        <w:rPr>
          <w:rFonts w:ascii="Times New Roman" w:hAnsi="Times New Roman" w:cs="Times New Roman"/>
          <w:sz w:val="24"/>
          <w:szCs w:val="24"/>
        </w:rPr>
        <w:t xml:space="preserve">, E.C.,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and Gehling, J.G. 2012. The advent of </w:t>
      </w:r>
      <w:proofErr w:type="spellStart"/>
      <w:r w:rsidRPr="00B95480">
        <w:rPr>
          <w:rFonts w:ascii="Times New Roman" w:hAnsi="Times New Roman" w:cs="Times New Roman"/>
          <w:sz w:val="24"/>
          <w:szCs w:val="24"/>
        </w:rPr>
        <w:t>hardpart</w:t>
      </w:r>
      <w:proofErr w:type="spellEnd"/>
      <w:r w:rsidRPr="00B95480">
        <w:rPr>
          <w:rFonts w:ascii="Times New Roman" w:hAnsi="Times New Roman" w:cs="Times New Roman"/>
          <w:sz w:val="24"/>
          <w:szCs w:val="24"/>
        </w:rPr>
        <w:t xml:space="preserve"> structural support among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biota: Ediacaran harbinger of a Cambrian mode of body construction. </w:t>
      </w:r>
      <w:r w:rsidRPr="00B95480">
        <w:rPr>
          <w:rFonts w:ascii="Times New Roman" w:hAnsi="Times New Roman" w:cs="Times New Roman"/>
          <w:i/>
          <w:iCs/>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40</w:t>
      </w:r>
      <w:r w:rsidRPr="00B95480">
        <w:rPr>
          <w:rFonts w:ascii="Times New Roman" w:hAnsi="Times New Roman" w:cs="Times New Roman"/>
          <w:sz w:val="24"/>
          <w:szCs w:val="24"/>
        </w:rPr>
        <w:t>, 307–310, https://doi.org/10.1130/G32828.1</w:t>
      </w:r>
    </w:p>
    <w:p w14:paraId="68C0F39D"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Condon, D., Zhu, M., Bowring, S., Wang, W., Yang, A. and </w:t>
      </w:r>
      <w:proofErr w:type="spellStart"/>
      <w:r w:rsidRPr="00B95480">
        <w:rPr>
          <w:rFonts w:ascii="Times New Roman" w:eastAsia="Times New Roman" w:hAnsi="Times New Roman" w:cs="Times New Roman"/>
          <w:sz w:val="24"/>
          <w:szCs w:val="24"/>
          <w:lang w:eastAsia="en-GB"/>
        </w:rPr>
        <w:t>Jin</w:t>
      </w:r>
      <w:proofErr w:type="spellEnd"/>
      <w:r w:rsidRPr="00B95480">
        <w:rPr>
          <w:rFonts w:ascii="Times New Roman" w:eastAsia="Times New Roman" w:hAnsi="Times New Roman" w:cs="Times New Roman"/>
          <w:sz w:val="24"/>
          <w:szCs w:val="24"/>
          <w:lang w:eastAsia="en-GB"/>
        </w:rPr>
        <w:t xml:space="preserve">, Y. 2005. U-Pb ages from the Neoproterozoic </w:t>
      </w:r>
      <w:proofErr w:type="spellStart"/>
      <w:r w:rsidRPr="00B95480">
        <w:rPr>
          <w:rFonts w:ascii="Times New Roman" w:eastAsia="Times New Roman" w:hAnsi="Times New Roman" w:cs="Times New Roman"/>
          <w:sz w:val="24"/>
          <w:szCs w:val="24"/>
          <w:lang w:eastAsia="en-GB"/>
        </w:rPr>
        <w:t>Doushantuo</w:t>
      </w:r>
      <w:proofErr w:type="spellEnd"/>
      <w:r w:rsidRPr="00B95480">
        <w:rPr>
          <w:rFonts w:ascii="Times New Roman" w:eastAsia="Times New Roman" w:hAnsi="Times New Roman" w:cs="Times New Roman"/>
          <w:sz w:val="24"/>
          <w:szCs w:val="24"/>
          <w:lang w:eastAsia="en-GB"/>
        </w:rPr>
        <w:t xml:space="preserve"> Formation, China. </w:t>
      </w:r>
      <w:r w:rsidRPr="00B95480">
        <w:rPr>
          <w:rFonts w:ascii="Times New Roman" w:eastAsia="Times New Roman" w:hAnsi="Times New Roman" w:cs="Times New Roman"/>
          <w:i/>
          <w:iCs/>
          <w:sz w:val="24"/>
          <w:szCs w:val="24"/>
          <w:lang w:eastAsia="en-GB"/>
        </w:rPr>
        <w:t>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308</w:t>
      </w:r>
      <w:r w:rsidRPr="00B95480">
        <w:rPr>
          <w:rFonts w:ascii="Times New Roman" w:eastAsia="Times New Roman" w:hAnsi="Times New Roman" w:cs="Times New Roman"/>
          <w:sz w:val="24"/>
          <w:szCs w:val="24"/>
          <w:lang w:eastAsia="en-GB"/>
        </w:rPr>
        <w:t>, 95–98.</w:t>
      </w:r>
    </w:p>
    <w:p w14:paraId="4D4EAE64"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Conway Morris, S., Mattes, B.W. and Chen, M. 1990. The early skeletal organism </w:t>
      </w:r>
      <w:proofErr w:type="spellStart"/>
      <w:r w:rsidRPr="00B95480">
        <w:rPr>
          <w:rFonts w:ascii="Times New Roman" w:eastAsia="Times New Roman" w:hAnsi="Times New Roman" w:cs="Times New Roman"/>
          <w:i/>
          <w:sz w:val="24"/>
          <w:szCs w:val="24"/>
          <w:lang w:eastAsia="en-GB"/>
        </w:rPr>
        <w:t>Cloudina</w:t>
      </w:r>
      <w:proofErr w:type="spellEnd"/>
      <w:r w:rsidRPr="00B95480">
        <w:rPr>
          <w:rFonts w:ascii="Times New Roman" w:eastAsia="Times New Roman" w:hAnsi="Times New Roman" w:cs="Times New Roman"/>
          <w:sz w:val="24"/>
          <w:szCs w:val="24"/>
          <w:lang w:eastAsia="en-GB"/>
        </w:rPr>
        <w:t xml:space="preserve">: new occurrences from Oman and possibly China. </w:t>
      </w:r>
      <w:r w:rsidRPr="00B95480">
        <w:rPr>
          <w:rFonts w:ascii="Times New Roman" w:eastAsia="Times New Roman" w:hAnsi="Times New Roman" w:cs="Times New Roman"/>
          <w:i/>
          <w:iCs/>
          <w:sz w:val="24"/>
          <w:szCs w:val="24"/>
          <w:lang w:eastAsia="en-GB"/>
        </w:rPr>
        <w:t>American Journal of 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290</w:t>
      </w:r>
      <w:r w:rsidRPr="00B95480">
        <w:rPr>
          <w:rFonts w:ascii="Times New Roman" w:eastAsia="Times New Roman" w:hAnsi="Times New Roman" w:cs="Times New Roman"/>
          <w:sz w:val="24"/>
          <w:szCs w:val="24"/>
          <w:lang w:eastAsia="en-GB"/>
        </w:rPr>
        <w:t>, 245–260.</w:t>
      </w:r>
    </w:p>
    <w:p w14:paraId="11A9B75B" w14:textId="5FA296F6" w:rsidR="003A54FB" w:rsidRPr="00B95480" w:rsidRDefault="003A54FB" w:rsidP="004A107C">
      <w:pPr>
        <w:ind w:left="567" w:hanging="567"/>
        <w:rPr>
          <w:rFonts w:ascii="Times New Roman" w:eastAsia="Calibri" w:hAnsi="Times New Roman" w:cs="Times New Roman"/>
          <w:sz w:val="24"/>
          <w:szCs w:val="24"/>
        </w:rPr>
      </w:pPr>
      <w:r w:rsidRPr="00B95480">
        <w:rPr>
          <w:rFonts w:ascii="Times New Roman" w:eastAsia="Calibri" w:hAnsi="Times New Roman" w:cs="Times New Roman"/>
          <w:sz w:val="24"/>
          <w:szCs w:val="24"/>
        </w:rPr>
        <w:t xml:space="preserve">Cui, H., Grazhdankin, D., Xiao, S., Peek, S., </w:t>
      </w:r>
      <w:proofErr w:type="spellStart"/>
      <w:r w:rsidRPr="00B95480">
        <w:rPr>
          <w:rFonts w:ascii="Times New Roman" w:eastAsia="Calibri" w:hAnsi="Times New Roman" w:cs="Times New Roman"/>
          <w:sz w:val="24"/>
          <w:szCs w:val="24"/>
        </w:rPr>
        <w:t>Rogov</w:t>
      </w:r>
      <w:proofErr w:type="spellEnd"/>
      <w:r w:rsidRPr="00B95480">
        <w:rPr>
          <w:rFonts w:ascii="Times New Roman" w:eastAsia="Calibri" w:hAnsi="Times New Roman" w:cs="Times New Roman"/>
          <w:sz w:val="24"/>
          <w:szCs w:val="24"/>
        </w:rPr>
        <w:t xml:space="preserve">, V., </w:t>
      </w:r>
      <w:proofErr w:type="spellStart"/>
      <w:r w:rsidRPr="00B95480">
        <w:rPr>
          <w:rFonts w:ascii="Times New Roman" w:eastAsia="Calibri" w:hAnsi="Times New Roman" w:cs="Times New Roman"/>
          <w:sz w:val="24"/>
          <w:szCs w:val="24"/>
        </w:rPr>
        <w:t>Bykova</w:t>
      </w:r>
      <w:proofErr w:type="spellEnd"/>
      <w:r w:rsidRPr="00B95480">
        <w:rPr>
          <w:rFonts w:ascii="Times New Roman" w:eastAsia="Calibri" w:hAnsi="Times New Roman" w:cs="Times New Roman"/>
          <w:sz w:val="24"/>
          <w:szCs w:val="24"/>
        </w:rPr>
        <w:t>, N.V., Sievers, N.E., Liu, X.-</w:t>
      </w:r>
      <w:proofErr w:type="gramStart"/>
      <w:r w:rsidRPr="00B95480">
        <w:rPr>
          <w:rFonts w:ascii="Times New Roman" w:eastAsia="Calibri" w:hAnsi="Times New Roman" w:cs="Times New Roman"/>
          <w:sz w:val="24"/>
          <w:szCs w:val="24"/>
        </w:rPr>
        <w:t>M.</w:t>
      </w:r>
      <w:proofErr w:type="gramEnd"/>
      <w:r w:rsidRPr="00B95480">
        <w:rPr>
          <w:rFonts w:ascii="Times New Roman" w:eastAsia="Calibri" w:hAnsi="Times New Roman" w:cs="Times New Roman"/>
          <w:sz w:val="24"/>
          <w:szCs w:val="24"/>
        </w:rPr>
        <w:t xml:space="preserve"> and Kaufman, A.J. 2016. Redox-dependent distribution of early macro-organisms: Evidence from the terminal Ediacaran </w:t>
      </w:r>
      <w:proofErr w:type="spellStart"/>
      <w:r w:rsidRPr="00B95480">
        <w:rPr>
          <w:rFonts w:ascii="Times New Roman" w:eastAsia="Calibri" w:hAnsi="Times New Roman" w:cs="Times New Roman"/>
          <w:sz w:val="24"/>
          <w:szCs w:val="24"/>
        </w:rPr>
        <w:t>Khatyspyt</w:t>
      </w:r>
      <w:proofErr w:type="spellEnd"/>
      <w:r w:rsidRPr="00B95480">
        <w:rPr>
          <w:rFonts w:ascii="Times New Roman" w:eastAsia="Calibri" w:hAnsi="Times New Roman" w:cs="Times New Roman"/>
          <w:sz w:val="24"/>
          <w:szCs w:val="24"/>
        </w:rPr>
        <w:t xml:space="preserve"> Formation in Arctic Siberia. </w:t>
      </w:r>
      <w:r w:rsidRPr="00B95480">
        <w:rPr>
          <w:rFonts w:ascii="Times New Roman" w:eastAsia="Calibri" w:hAnsi="Times New Roman" w:cs="Times New Roman"/>
          <w:i/>
          <w:iCs/>
          <w:sz w:val="24"/>
          <w:szCs w:val="24"/>
        </w:rPr>
        <w:t>Palaeogeography, Palaeoclimatology, Palaeoecology</w:t>
      </w:r>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b/>
          <w:bCs/>
          <w:sz w:val="24"/>
          <w:szCs w:val="24"/>
        </w:rPr>
        <w:t>461</w:t>
      </w:r>
      <w:r w:rsidRPr="00B95480">
        <w:rPr>
          <w:rFonts w:ascii="Times New Roman" w:eastAsia="Calibri" w:hAnsi="Times New Roman" w:cs="Times New Roman"/>
          <w:sz w:val="24"/>
          <w:szCs w:val="24"/>
        </w:rPr>
        <w:t>, 122–139, https://doi.org/10.1016/j.palaeo.2016.08.015</w:t>
      </w:r>
    </w:p>
    <w:p w14:paraId="4FF7EEBD" w14:textId="368D582C"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Darroch</w:t>
      </w:r>
      <w:proofErr w:type="spellEnd"/>
      <w:r w:rsidRPr="00B95480">
        <w:rPr>
          <w:rFonts w:ascii="Times New Roman" w:hAnsi="Times New Roman" w:cs="Times New Roman"/>
          <w:sz w:val="24"/>
          <w:szCs w:val="24"/>
        </w:rPr>
        <w:t xml:space="preserve">, S.A.F., Rahman, I.A., Gibson, B., Racicot, R.A. and Laflamme, M. 2017. Inference of facultative mobility in the enigmatic Ediacaran organism </w:t>
      </w:r>
      <w:proofErr w:type="spellStart"/>
      <w:r w:rsidRPr="00B95480">
        <w:rPr>
          <w:rFonts w:ascii="Times New Roman" w:hAnsi="Times New Roman" w:cs="Times New Roman"/>
          <w:i/>
          <w:sz w:val="24"/>
          <w:szCs w:val="24"/>
        </w:rPr>
        <w:t>Parvancorina</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Biology Letters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13</w:t>
      </w:r>
      <w:r w:rsidRPr="00B95480">
        <w:rPr>
          <w:rFonts w:ascii="Times New Roman" w:hAnsi="Times New Roman" w:cs="Times New Roman"/>
          <w:sz w:val="24"/>
          <w:szCs w:val="24"/>
        </w:rPr>
        <w:t>, 20170033, https://doi.org/10.1098/ rsbl.2017.0033</w:t>
      </w:r>
    </w:p>
    <w:p w14:paraId="3C9357C7" w14:textId="7B864CF5" w:rsidR="00376DD4" w:rsidRPr="00B95480" w:rsidRDefault="00ED2E75"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Dececchi</w:t>
      </w:r>
      <w:proofErr w:type="spellEnd"/>
      <w:r w:rsidRPr="00B95480">
        <w:rPr>
          <w:rFonts w:ascii="Times New Roman" w:hAnsi="Times New Roman" w:cs="Times New Roman"/>
          <w:sz w:val="24"/>
          <w:szCs w:val="24"/>
        </w:rPr>
        <w:t xml:space="preserve">, T.A., Narbonne, G.M., Greentree, C., and Laflamme, M. 2017. Relating Ediacaran fronds. </w:t>
      </w:r>
      <w:r w:rsidRPr="00B95480">
        <w:rPr>
          <w:rFonts w:ascii="Times New Roman" w:hAnsi="Times New Roman" w:cs="Times New Roman"/>
          <w:i/>
          <w:iCs/>
          <w:sz w:val="24"/>
          <w:szCs w:val="24"/>
        </w:rPr>
        <w:t>Paleobiology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43</w:t>
      </w:r>
      <w:r w:rsidRPr="00B95480">
        <w:rPr>
          <w:rFonts w:ascii="Times New Roman" w:hAnsi="Times New Roman" w:cs="Times New Roman"/>
          <w:sz w:val="24"/>
          <w:szCs w:val="24"/>
        </w:rPr>
        <w:t>, 171</w:t>
      </w:r>
      <w:r w:rsidR="005143BE" w:rsidRPr="00B95480">
        <w:rPr>
          <w:rFonts w:ascii="Times New Roman" w:hAnsi="Times New Roman" w:cs="Times New Roman"/>
          <w:sz w:val="24"/>
          <w:szCs w:val="24"/>
        </w:rPr>
        <w:t>–</w:t>
      </w:r>
      <w:r w:rsidRPr="00B95480">
        <w:rPr>
          <w:rFonts w:ascii="Times New Roman" w:hAnsi="Times New Roman" w:cs="Times New Roman"/>
          <w:sz w:val="24"/>
          <w:szCs w:val="24"/>
        </w:rPr>
        <w:t>180, https://doi.org/10.1017/pab.2016.54</w:t>
      </w:r>
    </w:p>
    <w:p w14:paraId="365F102B" w14:textId="58AFAA06"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Dornbos</w:t>
      </w:r>
      <w:proofErr w:type="spellEnd"/>
      <w:r w:rsidRPr="00B95480">
        <w:rPr>
          <w:rFonts w:ascii="Times New Roman" w:hAnsi="Times New Roman" w:cs="Times New Roman"/>
          <w:sz w:val="24"/>
          <w:szCs w:val="24"/>
        </w:rPr>
        <w:t xml:space="preserve">, S.Q., Oji, T., Kanayama, A. and </w:t>
      </w:r>
      <w:proofErr w:type="spellStart"/>
      <w:r w:rsidRPr="00B95480">
        <w:rPr>
          <w:rFonts w:ascii="Times New Roman" w:hAnsi="Times New Roman" w:cs="Times New Roman"/>
          <w:sz w:val="24"/>
          <w:szCs w:val="24"/>
        </w:rPr>
        <w:t>Gonchigdorj</w:t>
      </w:r>
      <w:proofErr w:type="spellEnd"/>
      <w:r w:rsidRPr="00B95480">
        <w:rPr>
          <w:rFonts w:ascii="Times New Roman" w:hAnsi="Times New Roman" w:cs="Times New Roman"/>
          <w:sz w:val="24"/>
          <w:szCs w:val="24"/>
        </w:rPr>
        <w:t>, S. 2016. A new Burgess Shale-type deposit from the Ediacaran of western Mongolia.</w:t>
      </w:r>
      <w:r w:rsidRPr="00B95480">
        <w:rPr>
          <w:rFonts w:ascii="Times New Roman" w:hAnsi="Times New Roman" w:cs="Times New Roman"/>
          <w:i/>
          <w:iCs/>
          <w:sz w:val="24"/>
          <w:szCs w:val="24"/>
        </w:rPr>
        <w:t xml:space="preserve"> Scientific Reports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6</w:t>
      </w:r>
      <w:r w:rsidRPr="00B95480">
        <w:rPr>
          <w:rFonts w:ascii="Times New Roman" w:hAnsi="Times New Roman" w:cs="Times New Roman"/>
          <w:sz w:val="24"/>
          <w:szCs w:val="24"/>
        </w:rPr>
        <w:t xml:space="preserve">, </w:t>
      </w:r>
      <w:r w:rsidR="005143BE" w:rsidRPr="00B95480">
        <w:rPr>
          <w:rFonts w:ascii="Times New Roman" w:hAnsi="Times New Roman" w:cs="Times New Roman"/>
          <w:sz w:val="24"/>
          <w:szCs w:val="24"/>
        </w:rPr>
        <w:t xml:space="preserve">23438, </w:t>
      </w:r>
      <w:r w:rsidR="00327C3E" w:rsidRPr="00B95480">
        <w:rPr>
          <w:rFonts w:ascii="Times New Roman" w:hAnsi="Times New Roman" w:cs="Times New Roman"/>
          <w:sz w:val="24"/>
          <w:szCs w:val="24"/>
        </w:rPr>
        <w:t>https://doi.org/10.1038/srep23438</w:t>
      </w:r>
    </w:p>
    <w:p w14:paraId="555ABBA0" w14:textId="6A433AED" w:rsidR="00327C3E" w:rsidRPr="00B95480" w:rsidRDefault="00327C3E"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and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2008. Synchronous Aggregate Growth in an Abundant New Ediacaran Tubular Organism. </w:t>
      </w:r>
      <w:r w:rsidRPr="00B95480">
        <w:rPr>
          <w:rFonts w:ascii="Times New Roman" w:hAnsi="Times New Roman" w:cs="Times New Roman"/>
          <w:i/>
          <w:iCs/>
          <w:sz w:val="24"/>
          <w:szCs w:val="24"/>
        </w:rPr>
        <w:t>Science</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319</w:t>
      </w:r>
      <w:r w:rsidRPr="00B95480">
        <w:rPr>
          <w:rFonts w:ascii="Times New Roman" w:hAnsi="Times New Roman" w:cs="Times New Roman"/>
          <w:sz w:val="24"/>
          <w:szCs w:val="24"/>
        </w:rPr>
        <w:t>, 1660–1662, https://doi.org/10.1126/science.1152595</w:t>
      </w:r>
    </w:p>
    <w:p w14:paraId="06CA23D9" w14:textId="174563CA"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w:t>
      </w:r>
      <w:proofErr w:type="spellStart"/>
      <w:r w:rsidRPr="00B95480">
        <w:rPr>
          <w:rFonts w:ascii="Times New Roman" w:hAnsi="Times New Roman" w:cs="Times New Roman"/>
          <w:sz w:val="24"/>
          <w:szCs w:val="24"/>
        </w:rPr>
        <w:t>Dzaugis</w:t>
      </w:r>
      <w:proofErr w:type="spellEnd"/>
      <w:r w:rsidRPr="00B95480">
        <w:rPr>
          <w:rFonts w:ascii="Times New Roman" w:hAnsi="Times New Roman" w:cs="Times New Roman"/>
          <w:sz w:val="24"/>
          <w:szCs w:val="24"/>
        </w:rPr>
        <w:t xml:space="preserve">, M.E., Kennedy, M.J., Rice, </w:t>
      </w:r>
      <w:proofErr w:type="gramStart"/>
      <w:r w:rsidRPr="00B95480">
        <w:rPr>
          <w:rFonts w:ascii="Times New Roman" w:hAnsi="Times New Roman" w:cs="Times New Roman"/>
          <w:sz w:val="24"/>
          <w:szCs w:val="24"/>
        </w:rPr>
        <w:t>D.</w:t>
      </w:r>
      <w:proofErr w:type="gramEnd"/>
      <w:r w:rsidRPr="00B95480">
        <w:rPr>
          <w:rFonts w:ascii="Times New Roman" w:hAnsi="Times New Roman" w:cs="Times New Roman"/>
          <w:sz w:val="24"/>
          <w:szCs w:val="24"/>
        </w:rPr>
        <w:t xml:space="preserve"> and Allen, M.F. 2014. A New Ediacaran Fossil with a Novel Sediment Displacive Life Habit.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88</w:t>
      </w:r>
      <w:r w:rsidRPr="00B95480">
        <w:rPr>
          <w:rFonts w:ascii="Times New Roman" w:hAnsi="Times New Roman" w:cs="Times New Roman"/>
          <w:sz w:val="24"/>
          <w:szCs w:val="24"/>
        </w:rPr>
        <w:t>, 145–151, https://doi.org/10.1666/12-158</w:t>
      </w:r>
    </w:p>
    <w:p w14:paraId="6BEE2174" w14:textId="303893E7" w:rsidR="00327C3E"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Evans, S.D., </w:t>
      </w:r>
      <w:proofErr w:type="spellStart"/>
      <w:r w:rsidRPr="00B95480">
        <w:rPr>
          <w:rFonts w:ascii="Times New Roman" w:hAnsi="Times New Roman" w:cs="Times New Roman"/>
          <w:sz w:val="24"/>
          <w:szCs w:val="24"/>
        </w:rPr>
        <w:t>Dzaugis</w:t>
      </w:r>
      <w:proofErr w:type="spellEnd"/>
      <w:r w:rsidRPr="00B95480">
        <w:rPr>
          <w:rFonts w:ascii="Times New Roman" w:hAnsi="Times New Roman" w:cs="Times New Roman"/>
          <w:sz w:val="24"/>
          <w:szCs w:val="24"/>
        </w:rPr>
        <w:t>, P.W., Hughes, E.B. and Gehling, J.G. 20</w:t>
      </w:r>
      <w:r w:rsidR="00327C3E" w:rsidRPr="00B95480">
        <w:rPr>
          <w:rFonts w:ascii="Times New Roman" w:hAnsi="Times New Roman" w:cs="Times New Roman"/>
          <w:sz w:val="24"/>
          <w:szCs w:val="24"/>
        </w:rPr>
        <w:t>20</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i/>
          <w:sz w:val="24"/>
          <w:szCs w:val="24"/>
        </w:rPr>
        <w:t>Attenborites</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janeae</w:t>
      </w:r>
      <w:proofErr w:type="spellEnd"/>
      <w:r w:rsidRPr="00B95480">
        <w:rPr>
          <w:rFonts w:ascii="Times New Roman" w:hAnsi="Times New Roman" w:cs="Times New Roman"/>
          <w:sz w:val="24"/>
          <w:szCs w:val="24"/>
        </w:rPr>
        <w:t xml:space="preserve">: a new enigmatic organism from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Member (</w:t>
      </w:r>
      <w:proofErr w:type="spellStart"/>
      <w:r w:rsidRPr="00B95480">
        <w:rPr>
          <w:rFonts w:ascii="Times New Roman" w:hAnsi="Times New Roman" w:cs="Times New Roman"/>
          <w:sz w:val="24"/>
          <w:szCs w:val="24"/>
        </w:rPr>
        <w:t>Rawnsley</w:t>
      </w:r>
      <w:proofErr w:type="spellEnd"/>
      <w:r w:rsidRPr="00B95480">
        <w:rPr>
          <w:rFonts w:ascii="Times New Roman" w:hAnsi="Times New Roman" w:cs="Times New Roman"/>
          <w:sz w:val="24"/>
          <w:szCs w:val="24"/>
        </w:rPr>
        <w:t xml:space="preserve"> Quartzite), South Australia. </w:t>
      </w:r>
      <w:r w:rsidRPr="00B95480">
        <w:rPr>
          <w:rFonts w:ascii="Times New Roman" w:hAnsi="Times New Roman" w:cs="Times New Roman"/>
          <w:i/>
          <w:iCs/>
          <w:sz w:val="24"/>
          <w:szCs w:val="24"/>
        </w:rPr>
        <w:t>Australian Journal of Earth Sciences</w:t>
      </w:r>
      <w:r w:rsidRPr="00B95480">
        <w:rPr>
          <w:rFonts w:ascii="Times New Roman" w:hAnsi="Times New Roman" w:cs="Times New Roman"/>
          <w:sz w:val="24"/>
          <w:szCs w:val="24"/>
        </w:rPr>
        <w:t xml:space="preserve">, </w:t>
      </w:r>
      <w:r w:rsidR="005143BE" w:rsidRPr="00B95480">
        <w:rPr>
          <w:rFonts w:ascii="Times New Roman" w:hAnsi="Times New Roman" w:cs="Times New Roman"/>
          <w:b/>
          <w:sz w:val="24"/>
          <w:szCs w:val="24"/>
        </w:rPr>
        <w:t>67</w:t>
      </w:r>
      <w:r w:rsidR="005143BE" w:rsidRPr="00B95480">
        <w:rPr>
          <w:rFonts w:ascii="Times New Roman" w:hAnsi="Times New Roman" w:cs="Times New Roman"/>
          <w:sz w:val="24"/>
          <w:szCs w:val="24"/>
        </w:rPr>
        <w:t>, 915–921</w:t>
      </w:r>
      <w:r w:rsidRPr="00B95480">
        <w:rPr>
          <w:rFonts w:ascii="Times New Roman" w:hAnsi="Times New Roman" w:cs="Times New Roman"/>
          <w:sz w:val="24"/>
          <w:szCs w:val="24"/>
        </w:rPr>
        <w:t>, https://doi.org/10.1080/08120099.2018.1495668</w:t>
      </w:r>
    </w:p>
    <w:p w14:paraId="1C303576" w14:textId="203A8204"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Dunn, F.S., Liu, </w:t>
      </w:r>
      <w:proofErr w:type="gramStart"/>
      <w:r w:rsidRPr="00B95480">
        <w:rPr>
          <w:rFonts w:ascii="Times New Roman" w:hAnsi="Times New Roman" w:cs="Times New Roman"/>
          <w:sz w:val="24"/>
          <w:szCs w:val="24"/>
        </w:rPr>
        <w:t>A.G.</w:t>
      </w:r>
      <w:proofErr w:type="gramEnd"/>
      <w:r w:rsidRPr="00B95480">
        <w:rPr>
          <w:rFonts w:ascii="Times New Roman" w:hAnsi="Times New Roman" w:cs="Times New Roman"/>
          <w:sz w:val="24"/>
          <w:szCs w:val="24"/>
        </w:rPr>
        <w:t xml:space="preserve"> and Donoghue, P.C.J. 2018. Ediacaran developmental biology. </w:t>
      </w:r>
      <w:r w:rsidRPr="00B95480">
        <w:rPr>
          <w:rFonts w:ascii="Times New Roman" w:hAnsi="Times New Roman" w:cs="Times New Roman"/>
          <w:i/>
          <w:iCs/>
          <w:sz w:val="24"/>
          <w:szCs w:val="24"/>
        </w:rPr>
        <w:t>Biological Reviews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93</w:t>
      </w:r>
      <w:r w:rsidRPr="00B95480">
        <w:rPr>
          <w:rFonts w:ascii="Times New Roman" w:hAnsi="Times New Roman" w:cs="Times New Roman"/>
          <w:sz w:val="24"/>
          <w:szCs w:val="24"/>
        </w:rPr>
        <w:t>, 914–932, https://doi.org/10.1111/ brv.12379</w:t>
      </w:r>
    </w:p>
    <w:p w14:paraId="007FA24C" w14:textId="672E5F02"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Dunn, F.S., Liu, A.G. and Gehling, J.G. 2019a. Anatomical and ontogenetic reassessment of the Ediacaran frond </w:t>
      </w:r>
      <w:r w:rsidRPr="00B95480">
        <w:rPr>
          <w:rFonts w:ascii="Times New Roman" w:hAnsi="Times New Roman" w:cs="Times New Roman"/>
          <w:i/>
          <w:iCs/>
          <w:sz w:val="24"/>
          <w:szCs w:val="24"/>
        </w:rPr>
        <w:t xml:space="preserve">Arborea </w:t>
      </w:r>
      <w:proofErr w:type="spellStart"/>
      <w:r w:rsidRPr="00B95480">
        <w:rPr>
          <w:rFonts w:ascii="Times New Roman" w:hAnsi="Times New Roman" w:cs="Times New Roman"/>
          <w:i/>
          <w:iCs/>
          <w:sz w:val="24"/>
          <w:szCs w:val="24"/>
        </w:rPr>
        <w:t>arborea</w:t>
      </w:r>
      <w:proofErr w:type="spellEnd"/>
      <w:r w:rsidRPr="00B95480">
        <w:rPr>
          <w:rFonts w:ascii="Times New Roman" w:hAnsi="Times New Roman" w:cs="Times New Roman"/>
          <w:sz w:val="24"/>
          <w:szCs w:val="24"/>
        </w:rPr>
        <w:t xml:space="preserve"> and its placement within total group Eumetazoa. </w:t>
      </w:r>
      <w:r w:rsidRPr="00B95480">
        <w:rPr>
          <w:rFonts w:ascii="Times New Roman" w:hAnsi="Times New Roman" w:cs="Times New Roman"/>
          <w:i/>
          <w:iCs/>
          <w:sz w:val="24"/>
          <w:szCs w:val="24"/>
        </w:rPr>
        <w:t>Palaeontology</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62</w:t>
      </w:r>
      <w:r w:rsidRPr="00B95480">
        <w:rPr>
          <w:rFonts w:ascii="Times New Roman" w:hAnsi="Times New Roman" w:cs="Times New Roman"/>
          <w:sz w:val="24"/>
          <w:szCs w:val="24"/>
        </w:rPr>
        <w:t>, 851–865, https://doi.org/10.1111/pala.12431</w:t>
      </w:r>
    </w:p>
    <w:p w14:paraId="3B81FA74" w14:textId="0768BFB1"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Dunn, F.S., </w:t>
      </w:r>
      <w:proofErr w:type="spellStart"/>
      <w:r w:rsidRPr="00B95480">
        <w:rPr>
          <w:rFonts w:ascii="Times New Roman" w:hAnsi="Times New Roman" w:cs="Times New Roman"/>
          <w:sz w:val="24"/>
          <w:szCs w:val="24"/>
        </w:rPr>
        <w:t>Wilby</w:t>
      </w:r>
      <w:proofErr w:type="spellEnd"/>
      <w:r w:rsidRPr="00B95480">
        <w:rPr>
          <w:rFonts w:ascii="Times New Roman" w:hAnsi="Times New Roman" w:cs="Times New Roman"/>
          <w:sz w:val="24"/>
          <w:szCs w:val="24"/>
        </w:rPr>
        <w:t xml:space="preserve">, P.R., </w:t>
      </w:r>
      <w:proofErr w:type="spellStart"/>
      <w:r w:rsidRPr="00B95480">
        <w:rPr>
          <w:rFonts w:ascii="Times New Roman" w:hAnsi="Times New Roman" w:cs="Times New Roman"/>
          <w:sz w:val="24"/>
          <w:szCs w:val="24"/>
        </w:rPr>
        <w:t>Kenchington</w:t>
      </w:r>
      <w:proofErr w:type="spellEnd"/>
      <w:r w:rsidRPr="00B95480">
        <w:rPr>
          <w:rFonts w:ascii="Times New Roman" w:hAnsi="Times New Roman" w:cs="Times New Roman"/>
          <w:sz w:val="24"/>
          <w:szCs w:val="24"/>
        </w:rPr>
        <w:t xml:space="preserve">, C.G., Grazhdankin, D., Donoghue, P.C.J. and Liu, A.G. 2019b. Anatomy of the Ediacaran rangeomorph </w:t>
      </w:r>
      <w:proofErr w:type="spellStart"/>
      <w:r w:rsidRPr="00B95480">
        <w:rPr>
          <w:rFonts w:ascii="Times New Roman" w:hAnsi="Times New Roman" w:cs="Times New Roman"/>
          <w:i/>
          <w:sz w:val="24"/>
          <w:szCs w:val="24"/>
        </w:rPr>
        <w:t>Charnia</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masoni</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Papers in Palaeontology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5</w:t>
      </w:r>
      <w:r w:rsidRPr="00B95480">
        <w:rPr>
          <w:rFonts w:ascii="Times New Roman" w:hAnsi="Times New Roman" w:cs="Times New Roman"/>
          <w:sz w:val="24"/>
          <w:szCs w:val="24"/>
        </w:rPr>
        <w:t>, 157–176, https://doi.org/10.1002/spp2.1234</w:t>
      </w:r>
    </w:p>
    <w:p w14:paraId="3F96CBE9" w14:textId="722454EF"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lastRenderedPageBreak/>
        <w:t>Dzaugis</w:t>
      </w:r>
      <w:proofErr w:type="spellEnd"/>
      <w:r w:rsidRPr="00B95480">
        <w:rPr>
          <w:rFonts w:ascii="Times New Roman" w:hAnsi="Times New Roman" w:cs="Times New Roman"/>
          <w:sz w:val="24"/>
          <w:szCs w:val="24"/>
        </w:rPr>
        <w:t xml:space="preserve">, P.W., Evans, S.D.,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and Hughes, I.V. </w:t>
      </w:r>
      <w:r w:rsidR="005143BE" w:rsidRPr="00B95480">
        <w:rPr>
          <w:rFonts w:ascii="Times New Roman" w:hAnsi="Times New Roman" w:cs="Times New Roman"/>
          <w:sz w:val="24"/>
          <w:szCs w:val="24"/>
        </w:rPr>
        <w:t>2020.</w:t>
      </w:r>
      <w:r w:rsidRPr="00B95480">
        <w:rPr>
          <w:rFonts w:ascii="Times New Roman" w:hAnsi="Times New Roman" w:cs="Times New Roman"/>
          <w:sz w:val="24"/>
          <w:szCs w:val="24"/>
        </w:rPr>
        <w:t xml:space="preserve"> Stuck in the mat: </w:t>
      </w:r>
      <w:proofErr w:type="spellStart"/>
      <w:r w:rsidRPr="00B95480">
        <w:rPr>
          <w:rFonts w:ascii="Times New Roman" w:hAnsi="Times New Roman" w:cs="Times New Roman"/>
          <w:i/>
          <w:sz w:val="24"/>
          <w:szCs w:val="24"/>
        </w:rPr>
        <w:t>Obamus</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coronatus</w:t>
      </w:r>
      <w:proofErr w:type="spellEnd"/>
      <w:r w:rsidRPr="00B95480">
        <w:rPr>
          <w:rFonts w:ascii="Times New Roman" w:hAnsi="Times New Roman" w:cs="Times New Roman"/>
          <w:sz w:val="24"/>
          <w:szCs w:val="24"/>
        </w:rPr>
        <w:t xml:space="preserve">, a new benthic organism from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Member, </w:t>
      </w:r>
      <w:proofErr w:type="spellStart"/>
      <w:r w:rsidRPr="00B95480">
        <w:rPr>
          <w:rFonts w:ascii="Times New Roman" w:hAnsi="Times New Roman" w:cs="Times New Roman"/>
          <w:sz w:val="24"/>
          <w:szCs w:val="24"/>
        </w:rPr>
        <w:t>Rawnsley</w:t>
      </w:r>
      <w:proofErr w:type="spellEnd"/>
      <w:r w:rsidRPr="00B95480">
        <w:rPr>
          <w:rFonts w:ascii="Times New Roman" w:hAnsi="Times New Roman" w:cs="Times New Roman"/>
          <w:sz w:val="24"/>
          <w:szCs w:val="24"/>
        </w:rPr>
        <w:t xml:space="preserve"> Quartzite, South Australia. </w:t>
      </w:r>
      <w:r w:rsidRPr="00B95480">
        <w:rPr>
          <w:rFonts w:ascii="Times New Roman" w:hAnsi="Times New Roman" w:cs="Times New Roman"/>
          <w:i/>
          <w:iCs/>
          <w:sz w:val="24"/>
          <w:szCs w:val="24"/>
        </w:rPr>
        <w:t>Australian Journal of Earth Sciences</w:t>
      </w:r>
      <w:r w:rsidRPr="00B95480">
        <w:rPr>
          <w:rFonts w:ascii="Times New Roman" w:hAnsi="Times New Roman" w:cs="Times New Roman"/>
          <w:sz w:val="24"/>
          <w:szCs w:val="24"/>
        </w:rPr>
        <w:t xml:space="preserve">, </w:t>
      </w:r>
      <w:r w:rsidR="005143BE" w:rsidRPr="00B95480">
        <w:rPr>
          <w:rFonts w:ascii="Times New Roman" w:hAnsi="Times New Roman" w:cs="Times New Roman"/>
          <w:b/>
          <w:sz w:val="24"/>
          <w:szCs w:val="24"/>
        </w:rPr>
        <w:t>67</w:t>
      </w:r>
      <w:r w:rsidR="005143BE" w:rsidRPr="00B95480">
        <w:rPr>
          <w:rFonts w:ascii="Times New Roman" w:hAnsi="Times New Roman" w:cs="Times New Roman"/>
          <w:sz w:val="24"/>
          <w:szCs w:val="24"/>
        </w:rPr>
        <w:t>, 897–903</w:t>
      </w:r>
      <w:r w:rsidRPr="00B95480">
        <w:rPr>
          <w:rFonts w:ascii="Times New Roman" w:hAnsi="Times New Roman" w:cs="Times New Roman"/>
          <w:sz w:val="24"/>
          <w:szCs w:val="24"/>
        </w:rPr>
        <w:t>, https://doi.org/10.1080/08120099.2018.1479306</w:t>
      </w:r>
    </w:p>
    <w:p w14:paraId="17197C5E" w14:textId="541D68CC"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Dzik, J. 2002. Possible </w:t>
      </w:r>
      <w:proofErr w:type="spellStart"/>
      <w:r w:rsidRPr="00B95480">
        <w:rPr>
          <w:rFonts w:ascii="Times New Roman" w:hAnsi="Times New Roman" w:cs="Times New Roman"/>
          <w:sz w:val="24"/>
          <w:szCs w:val="24"/>
        </w:rPr>
        <w:t>ctenophoran</w:t>
      </w:r>
      <w:proofErr w:type="spellEnd"/>
      <w:r w:rsidRPr="00B95480">
        <w:rPr>
          <w:rFonts w:ascii="Times New Roman" w:hAnsi="Times New Roman" w:cs="Times New Roman"/>
          <w:sz w:val="24"/>
          <w:szCs w:val="24"/>
        </w:rPr>
        <w:t xml:space="preserve"> affinities of the Precambrian “sea-pen” </w:t>
      </w:r>
      <w:proofErr w:type="spellStart"/>
      <w:r w:rsidRPr="00B95480">
        <w:rPr>
          <w:rFonts w:ascii="Times New Roman" w:hAnsi="Times New Roman" w:cs="Times New Roman"/>
          <w:i/>
          <w:sz w:val="24"/>
          <w:szCs w:val="24"/>
        </w:rPr>
        <w:t>Rangea</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Journal of Morphology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252</w:t>
      </w:r>
      <w:r w:rsidRPr="00B95480">
        <w:rPr>
          <w:rFonts w:ascii="Times New Roman" w:hAnsi="Times New Roman" w:cs="Times New Roman"/>
          <w:sz w:val="24"/>
          <w:szCs w:val="24"/>
        </w:rPr>
        <w:t>, 315–334, https://doi.org/10.1002/jmor.1108</w:t>
      </w:r>
    </w:p>
    <w:p w14:paraId="47C4EA01" w14:textId="4453277A"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Dzik, J. and </w:t>
      </w:r>
      <w:proofErr w:type="spellStart"/>
      <w:r w:rsidRPr="00B95480">
        <w:rPr>
          <w:rFonts w:ascii="Times New Roman" w:hAnsi="Times New Roman" w:cs="Times New Roman"/>
          <w:sz w:val="24"/>
          <w:szCs w:val="24"/>
        </w:rPr>
        <w:t>Martzyshyn</w:t>
      </w:r>
      <w:proofErr w:type="spellEnd"/>
      <w:r w:rsidRPr="00B95480">
        <w:rPr>
          <w:rFonts w:ascii="Times New Roman" w:hAnsi="Times New Roman" w:cs="Times New Roman"/>
          <w:sz w:val="24"/>
          <w:szCs w:val="24"/>
        </w:rPr>
        <w:t xml:space="preserve">, A. 2015. Taphonomy of the Ediacaran </w:t>
      </w:r>
      <w:proofErr w:type="spellStart"/>
      <w:r w:rsidRPr="00B95480">
        <w:rPr>
          <w:rFonts w:ascii="Times New Roman" w:hAnsi="Times New Roman" w:cs="Times New Roman"/>
          <w:i/>
          <w:sz w:val="24"/>
          <w:szCs w:val="24"/>
        </w:rPr>
        <w:t>Podolimirus</w:t>
      </w:r>
      <w:proofErr w:type="spellEnd"/>
      <w:r w:rsidRPr="00B95480">
        <w:rPr>
          <w:rFonts w:ascii="Times New Roman" w:hAnsi="Times New Roman" w:cs="Times New Roman"/>
          <w:sz w:val="24"/>
          <w:szCs w:val="24"/>
        </w:rPr>
        <w:t xml:space="preserve"> and associated </w:t>
      </w:r>
      <w:proofErr w:type="spellStart"/>
      <w:r w:rsidRPr="00B95480">
        <w:rPr>
          <w:rFonts w:ascii="Times New Roman" w:hAnsi="Times New Roman" w:cs="Times New Roman"/>
          <w:sz w:val="24"/>
          <w:szCs w:val="24"/>
        </w:rPr>
        <w:t>dipleurozoans</w:t>
      </w:r>
      <w:proofErr w:type="spellEnd"/>
      <w:r w:rsidRPr="00B95480">
        <w:rPr>
          <w:rFonts w:ascii="Times New Roman" w:hAnsi="Times New Roman" w:cs="Times New Roman"/>
          <w:sz w:val="24"/>
          <w:szCs w:val="24"/>
        </w:rPr>
        <w:t xml:space="preserve"> from the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of Ukraine.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269</w:t>
      </w:r>
      <w:r w:rsidRPr="00B95480">
        <w:rPr>
          <w:rFonts w:ascii="Times New Roman" w:hAnsi="Times New Roman" w:cs="Times New Roman"/>
          <w:sz w:val="24"/>
          <w:szCs w:val="24"/>
        </w:rPr>
        <w:t>, 139–146, https://doi.org/10.1016/j.precamres.2015.08.015</w:t>
      </w:r>
    </w:p>
    <w:p w14:paraId="6DC5346F" w14:textId="058EDDC9" w:rsidR="00901B5E" w:rsidRPr="00B95480" w:rsidRDefault="00901B5E"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Erwin, D.H., Laflamme, M., </w:t>
      </w:r>
      <w:proofErr w:type="spellStart"/>
      <w:r w:rsidRPr="00B95480">
        <w:rPr>
          <w:rFonts w:ascii="Times New Roman" w:hAnsi="Times New Roman" w:cs="Times New Roman"/>
          <w:sz w:val="24"/>
          <w:szCs w:val="24"/>
        </w:rPr>
        <w:t>Tweedt</w:t>
      </w:r>
      <w:proofErr w:type="spellEnd"/>
      <w:r w:rsidRPr="00B95480">
        <w:rPr>
          <w:rFonts w:ascii="Times New Roman" w:hAnsi="Times New Roman" w:cs="Times New Roman"/>
          <w:sz w:val="24"/>
          <w:szCs w:val="24"/>
        </w:rPr>
        <w:t xml:space="preserve">, S.M., Sperling, E.A., Pisani, D. and Peterson, K.J. 2011. The Cambrian Conundrum: Early Divergence and Later Ecological Success in the Early History of Animals. </w:t>
      </w:r>
      <w:r w:rsidRPr="00B95480">
        <w:rPr>
          <w:rFonts w:ascii="Times New Roman" w:hAnsi="Times New Roman" w:cs="Times New Roman"/>
          <w:i/>
          <w:iCs/>
          <w:sz w:val="24"/>
          <w:szCs w:val="24"/>
        </w:rPr>
        <w:t>Science</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334</w:t>
      </w:r>
      <w:r w:rsidRPr="00B95480">
        <w:rPr>
          <w:rFonts w:ascii="Times New Roman" w:hAnsi="Times New Roman" w:cs="Times New Roman"/>
          <w:sz w:val="24"/>
          <w:szCs w:val="24"/>
        </w:rPr>
        <w:t>, 1091–1097, https://doi.org/10.1126/science.1206375</w:t>
      </w:r>
    </w:p>
    <w:p w14:paraId="4D68FA4A" w14:textId="21A9C041" w:rsidR="00A7611C" w:rsidRPr="00B95480" w:rsidRDefault="00ED2E75"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Evans, S.D.,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and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2017. Highly regulated growth and development of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macrofossil </w:t>
      </w:r>
      <w:proofErr w:type="spellStart"/>
      <w:r w:rsidRPr="00B95480">
        <w:rPr>
          <w:rFonts w:ascii="Times New Roman" w:hAnsi="Times New Roman" w:cs="Times New Roman"/>
          <w:i/>
          <w:iCs/>
          <w:sz w:val="24"/>
          <w:szCs w:val="24"/>
        </w:rPr>
        <w:t>Dickinsonia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costata</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i/>
          <w:iCs/>
          <w:sz w:val="24"/>
          <w:szCs w:val="24"/>
        </w:rPr>
        <w:t>PLoS</w:t>
      </w:r>
      <w:proofErr w:type="spellEnd"/>
      <w:r w:rsidRPr="00B95480">
        <w:rPr>
          <w:rFonts w:ascii="Times New Roman" w:hAnsi="Times New Roman" w:cs="Times New Roman"/>
          <w:i/>
          <w:iCs/>
          <w:sz w:val="24"/>
          <w:szCs w:val="24"/>
        </w:rPr>
        <w:t xml:space="preserve"> One</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12</w:t>
      </w:r>
      <w:r w:rsidRPr="00B95480">
        <w:rPr>
          <w:rFonts w:ascii="Times New Roman" w:hAnsi="Times New Roman" w:cs="Times New Roman"/>
          <w:sz w:val="24"/>
          <w:szCs w:val="24"/>
        </w:rPr>
        <w:t>, e0176874, https://doi.org/10.1371/journal.pone.0176874</w:t>
      </w:r>
    </w:p>
    <w:p w14:paraId="4FD5D8B6" w14:textId="6E750BFF"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Evans, S.D., </w:t>
      </w:r>
      <w:proofErr w:type="spellStart"/>
      <w:r w:rsidRPr="00B95480">
        <w:rPr>
          <w:rFonts w:ascii="Times New Roman" w:hAnsi="Times New Roman" w:cs="Times New Roman"/>
          <w:sz w:val="24"/>
          <w:szCs w:val="24"/>
        </w:rPr>
        <w:t>Dzaugis</w:t>
      </w:r>
      <w:proofErr w:type="spellEnd"/>
      <w:r w:rsidRPr="00B95480">
        <w:rPr>
          <w:rFonts w:ascii="Times New Roman" w:hAnsi="Times New Roman" w:cs="Times New Roman"/>
          <w:sz w:val="24"/>
          <w:szCs w:val="24"/>
        </w:rPr>
        <w:t xml:space="preserve">, P.W.,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M.L. and Gehling, J.G. 20</w:t>
      </w:r>
      <w:r w:rsidR="00A7611C" w:rsidRPr="00B95480">
        <w:rPr>
          <w:rFonts w:ascii="Times New Roman" w:hAnsi="Times New Roman" w:cs="Times New Roman"/>
          <w:sz w:val="24"/>
          <w:szCs w:val="24"/>
        </w:rPr>
        <w:t>20</w:t>
      </w:r>
      <w:r w:rsidRPr="00B95480">
        <w:rPr>
          <w:rFonts w:ascii="Times New Roman" w:hAnsi="Times New Roman" w:cs="Times New Roman"/>
          <w:sz w:val="24"/>
          <w:szCs w:val="24"/>
        </w:rPr>
        <w:t>. You can get anything you want from Alice’s Restaurant Bed: exceptional preservation and an unusual fossil assemblage from a newly excavated bed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Member, </w:t>
      </w:r>
      <w:proofErr w:type="spellStart"/>
      <w:r w:rsidRPr="00B95480">
        <w:rPr>
          <w:rFonts w:ascii="Times New Roman" w:hAnsi="Times New Roman" w:cs="Times New Roman"/>
          <w:sz w:val="24"/>
          <w:szCs w:val="24"/>
        </w:rPr>
        <w:t>Nilpena</w:t>
      </w:r>
      <w:proofErr w:type="spellEnd"/>
      <w:r w:rsidRPr="00B95480">
        <w:rPr>
          <w:rFonts w:ascii="Times New Roman" w:hAnsi="Times New Roman" w:cs="Times New Roman"/>
          <w:sz w:val="24"/>
          <w:szCs w:val="24"/>
        </w:rPr>
        <w:t xml:space="preserve">, South Australia). </w:t>
      </w:r>
      <w:r w:rsidRPr="00B95480">
        <w:rPr>
          <w:rFonts w:ascii="Times New Roman" w:hAnsi="Times New Roman" w:cs="Times New Roman"/>
          <w:i/>
          <w:iCs/>
          <w:sz w:val="24"/>
          <w:szCs w:val="24"/>
        </w:rPr>
        <w:t>Australian Journal of Earth Sciences</w:t>
      </w:r>
      <w:r w:rsidRPr="00B95480">
        <w:rPr>
          <w:rFonts w:ascii="Times New Roman" w:hAnsi="Times New Roman" w:cs="Times New Roman"/>
          <w:sz w:val="24"/>
          <w:szCs w:val="24"/>
        </w:rPr>
        <w:t>,</w:t>
      </w:r>
      <w:r w:rsidR="005143BE" w:rsidRPr="00B95480">
        <w:rPr>
          <w:rFonts w:ascii="Times New Roman" w:hAnsi="Times New Roman" w:cs="Times New Roman"/>
          <w:sz w:val="24"/>
          <w:szCs w:val="24"/>
        </w:rPr>
        <w:t xml:space="preserve"> </w:t>
      </w:r>
      <w:r w:rsidR="005143BE" w:rsidRPr="00B95480">
        <w:rPr>
          <w:rFonts w:ascii="Times New Roman" w:hAnsi="Times New Roman" w:cs="Times New Roman"/>
          <w:b/>
          <w:sz w:val="24"/>
          <w:szCs w:val="24"/>
        </w:rPr>
        <w:t>67</w:t>
      </w:r>
      <w:r w:rsidR="005143BE" w:rsidRPr="00B95480">
        <w:rPr>
          <w:rFonts w:ascii="Times New Roman" w:hAnsi="Times New Roman" w:cs="Times New Roman"/>
          <w:sz w:val="24"/>
          <w:szCs w:val="24"/>
        </w:rPr>
        <w:t>,</w:t>
      </w:r>
      <w:r w:rsidRPr="00B95480">
        <w:rPr>
          <w:rFonts w:ascii="Times New Roman" w:hAnsi="Times New Roman" w:cs="Times New Roman"/>
          <w:sz w:val="24"/>
          <w:szCs w:val="24"/>
        </w:rPr>
        <w:t xml:space="preserve"> </w:t>
      </w:r>
      <w:r w:rsidR="005143BE" w:rsidRPr="00B95480">
        <w:rPr>
          <w:rFonts w:ascii="Times New Roman" w:hAnsi="Times New Roman" w:cs="Times New Roman"/>
          <w:sz w:val="24"/>
          <w:szCs w:val="24"/>
        </w:rPr>
        <w:t>873–883</w:t>
      </w:r>
      <w:r w:rsidRPr="00B95480">
        <w:rPr>
          <w:rFonts w:ascii="Times New Roman" w:hAnsi="Times New Roman" w:cs="Times New Roman"/>
          <w:sz w:val="24"/>
          <w:szCs w:val="24"/>
        </w:rPr>
        <w:t xml:space="preserve">, </w:t>
      </w:r>
      <w:r w:rsidR="00E97982" w:rsidRPr="00B95480">
        <w:rPr>
          <w:rFonts w:ascii="Times New Roman" w:hAnsi="Times New Roman" w:cs="Times New Roman"/>
          <w:sz w:val="24"/>
          <w:szCs w:val="24"/>
        </w:rPr>
        <w:t>https://doi.org/</w:t>
      </w:r>
      <w:r w:rsidRPr="00B95480">
        <w:rPr>
          <w:rFonts w:ascii="Times New Roman" w:hAnsi="Times New Roman" w:cs="Times New Roman"/>
          <w:sz w:val="24"/>
          <w:szCs w:val="24"/>
        </w:rPr>
        <w:t>10.1080/08120099.2018.1470110</w:t>
      </w:r>
    </w:p>
    <w:p w14:paraId="1D8B703F" w14:textId="0D1964E6"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Fedonkin</w:t>
      </w:r>
      <w:proofErr w:type="spellEnd"/>
      <w:r w:rsidRPr="00B95480">
        <w:rPr>
          <w:rFonts w:ascii="Times New Roman" w:hAnsi="Times New Roman" w:cs="Times New Roman"/>
          <w:sz w:val="24"/>
          <w:szCs w:val="24"/>
        </w:rPr>
        <w:t xml:space="preserve">, M.A. and </w:t>
      </w: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A.Y. 2007. </w:t>
      </w:r>
      <w:proofErr w:type="spellStart"/>
      <w:r w:rsidRPr="00B95480">
        <w:rPr>
          <w:rFonts w:ascii="Times New Roman" w:hAnsi="Times New Roman" w:cs="Times New Roman"/>
          <w:i/>
          <w:sz w:val="24"/>
          <w:szCs w:val="24"/>
        </w:rPr>
        <w:t>Ventogyrus</w:t>
      </w:r>
      <w:proofErr w:type="spellEnd"/>
      <w:r w:rsidRPr="00B95480">
        <w:rPr>
          <w:rFonts w:ascii="Times New Roman" w:hAnsi="Times New Roman" w:cs="Times New Roman"/>
          <w:sz w:val="24"/>
          <w:szCs w:val="24"/>
        </w:rPr>
        <w:t xml:space="preserve">, a possible </w:t>
      </w:r>
      <w:proofErr w:type="spellStart"/>
      <w:r w:rsidRPr="00B95480">
        <w:rPr>
          <w:rFonts w:ascii="Times New Roman" w:hAnsi="Times New Roman" w:cs="Times New Roman"/>
          <w:sz w:val="24"/>
          <w:szCs w:val="24"/>
        </w:rPr>
        <w:t>siphonophorelike</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trilobozoan</w:t>
      </w:r>
      <w:proofErr w:type="spellEnd"/>
      <w:r w:rsidRPr="00B95480">
        <w:rPr>
          <w:rFonts w:ascii="Times New Roman" w:hAnsi="Times New Roman" w:cs="Times New Roman"/>
          <w:sz w:val="24"/>
          <w:szCs w:val="24"/>
        </w:rPr>
        <w:t xml:space="preserve"> coelenterate from the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Sequence (late Neoproterozoic), northern Russia. </w:t>
      </w:r>
      <w:r w:rsidRPr="00B95480">
        <w:rPr>
          <w:rFonts w:ascii="Times New Roman" w:hAnsi="Times New Roman" w:cs="Times New Roman"/>
          <w:i/>
          <w:iCs/>
          <w:sz w:val="24"/>
          <w:szCs w:val="24"/>
        </w:rPr>
        <w:t>Geological Society of London Special Publication</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286</w:t>
      </w:r>
      <w:r w:rsidRPr="00B95480">
        <w:rPr>
          <w:rFonts w:ascii="Times New Roman" w:hAnsi="Times New Roman" w:cs="Times New Roman"/>
          <w:sz w:val="24"/>
          <w:szCs w:val="24"/>
        </w:rPr>
        <w:t>, 187–194, https://doi.org/10.1144/SP286.14</w:t>
      </w:r>
    </w:p>
    <w:p w14:paraId="414A4617" w14:textId="38AD4949" w:rsidR="004E47EA" w:rsidRPr="00B95480" w:rsidRDefault="004E47EA" w:rsidP="004A107C">
      <w:pPr>
        <w:ind w:left="567" w:hanging="567"/>
        <w:rPr>
          <w:rFonts w:ascii="Times New Roman" w:eastAsia="Calibri" w:hAnsi="Times New Roman" w:cs="Times New Roman"/>
          <w:sz w:val="24"/>
          <w:szCs w:val="24"/>
        </w:rPr>
      </w:pPr>
      <w:proofErr w:type="spellStart"/>
      <w:r w:rsidRPr="00B95480">
        <w:rPr>
          <w:rFonts w:ascii="Times New Roman" w:eastAsia="Calibri" w:hAnsi="Times New Roman" w:cs="Times New Roman"/>
          <w:sz w:val="24"/>
          <w:szCs w:val="24"/>
        </w:rPr>
        <w:t>Fedonkin</w:t>
      </w:r>
      <w:proofErr w:type="spellEnd"/>
      <w:r w:rsidRPr="00B95480">
        <w:rPr>
          <w:rFonts w:ascii="Times New Roman" w:eastAsia="Calibri" w:hAnsi="Times New Roman" w:cs="Times New Roman"/>
          <w:sz w:val="24"/>
          <w:szCs w:val="24"/>
        </w:rPr>
        <w:t xml:space="preserve">, M.A., </w:t>
      </w:r>
      <w:proofErr w:type="spellStart"/>
      <w:r w:rsidRPr="00B95480">
        <w:rPr>
          <w:rFonts w:ascii="Times New Roman" w:eastAsia="Calibri" w:hAnsi="Times New Roman" w:cs="Times New Roman"/>
          <w:sz w:val="24"/>
          <w:szCs w:val="24"/>
        </w:rPr>
        <w:t>Gehling</w:t>
      </w:r>
      <w:proofErr w:type="spellEnd"/>
      <w:r w:rsidRPr="00B95480">
        <w:rPr>
          <w:rFonts w:ascii="Times New Roman" w:eastAsia="Calibri" w:hAnsi="Times New Roman" w:cs="Times New Roman"/>
          <w:sz w:val="24"/>
          <w:szCs w:val="24"/>
        </w:rPr>
        <w:t xml:space="preserve">, J.G., Grey, K., Narbonne, G.M. and Vickers-Rich, P. 2007. The Rise of Animals: Evolution and Diversification of the Kingdom Animalia. </w:t>
      </w:r>
      <w:r w:rsidR="005143BE" w:rsidRPr="00B95480">
        <w:rPr>
          <w:rFonts w:ascii="Times New Roman" w:eastAsia="Calibri" w:hAnsi="Times New Roman" w:cs="Times New Roman"/>
          <w:sz w:val="24"/>
          <w:szCs w:val="24"/>
        </w:rPr>
        <w:t xml:space="preserve">JHU </w:t>
      </w:r>
      <w:r w:rsidRPr="00B95480">
        <w:rPr>
          <w:rFonts w:ascii="Times New Roman" w:eastAsia="Calibri" w:hAnsi="Times New Roman" w:cs="Times New Roman"/>
          <w:sz w:val="24"/>
          <w:szCs w:val="24"/>
        </w:rPr>
        <w:t xml:space="preserve">Press. </w:t>
      </w:r>
      <w:proofErr w:type="spellStart"/>
      <w:r w:rsidRPr="00B95480">
        <w:rPr>
          <w:rFonts w:ascii="Times New Roman" w:eastAsia="Calibri" w:hAnsi="Times New Roman" w:cs="Times New Roman"/>
          <w:sz w:val="24"/>
          <w:szCs w:val="24"/>
        </w:rPr>
        <w:t>isbn</w:t>
      </w:r>
      <w:proofErr w:type="spellEnd"/>
      <w:r w:rsidRPr="00B95480">
        <w:rPr>
          <w:rFonts w:ascii="Times New Roman" w:eastAsia="Calibri" w:hAnsi="Times New Roman" w:cs="Times New Roman"/>
          <w:sz w:val="24"/>
          <w:szCs w:val="24"/>
        </w:rPr>
        <w:t>: 9780801886799.</w:t>
      </w:r>
    </w:p>
    <w:p w14:paraId="0A424896" w14:textId="5C42D027"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Fedonkin</w:t>
      </w:r>
      <w:proofErr w:type="spellEnd"/>
      <w:r w:rsidRPr="00B95480">
        <w:rPr>
          <w:rFonts w:ascii="Times New Roman" w:hAnsi="Times New Roman" w:cs="Times New Roman"/>
          <w:sz w:val="24"/>
          <w:szCs w:val="24"/>
        </w:rPr>
        <w:t xml:space="preserve">, M.A., Vickers-Rich, P., </w:t>
      </w:r>
      <w:proofErr w:type="spellStart"/>
      <w:r w:rsidRPr="00B95480">
        <w:rPr>
          <w:rFonts w:ascii="Times New Roman" w:hAnsi="Times New Roman" w:cs="Times New Roman"/>
          <w:sz w:val="24"/>
          <w:szCs w:val="24"/>
        </w:rPr>
        <w:t>Swalla</w:t>
      </w:r>
      <w:proofErr w:type="spellEnd"/>
      <w:r w:rsidRPr="00B95480">
        <w:rPr>
          <w:rFonts w:ascii="Times New Roman" w:hAnsi="Times New Roman" w:cs="Times New Roman"/>
          <w:sz w:val="24"/>
          <w:szCs w:val="24"/>
        </w:rPr>
        <w:t xml:space="preserve">, B.J., </w:t>
      </w:r>
      <w:proofErr w:type="spellStart"/>
      <w:r w:rsidRPr="00B95480">
        <w:rPr>
          <w:rFonts w:ascii="Times New Roman" w:hAnsi="Times New Roman" w:cs="Times New Roman"/>
          <w:sz w:val="24"/>
          <w:szCs w:val="24"/>
        </w:rPr>
        <w:t>Trusler</w:t>
      </w:r>
      <w:proofErr w:type="spellEnd"/>
      <w:r w:rsidRPr="00B95480">
        <w:rPr>
          <w:rFonts w:ascii="Times New Roman" w:hAnsi="Times New Roman" w:cs="Times New Roman"/>
          <w:sz w:val="24"/>
          <w:szCs w:val="24"/>
        </w:rPr>
        <w:t xml:space="preserve">, P. and Hall, M. 2012. A new metazoan from the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of the White Sea, Russia, with possible affinities to the ascidians. </w:t>
      </w:r>
      <w:r w:rsidRPr="00B95480">
        <w:rPr>
          <w:rFonts w:ascii="Times New Roman" w:hAnsi="Times New Roman" w:cs="Times New Roman"/>
          <w:i/>
          <w:iCs/>
          <w:sz w:val="24"/>
          <w:szCs w:val="24"/>
        </w:rPr>
        <w:t>Paleontological Journal</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46</w:t>
      </w:r>
      <w:r w:rsidRPr="00B95480">
        <w:rPr>
          <w:rFonts w:ascii="Times New Roman" w:hAnsi="Times New Roman" w:cs="Times New Roman"/>
          <w:sz w:val="24"/>
          <w:szCs w:val="24"/>
        </w:rPr>
        <w:t>, 1–11, https://doi.org/10.1134/S0031030112010042</w:t>
      </w:r>
    </w:p>
    <w:p w14:paraId="07BDC560" w14:textId="77777777" w:rsidR="00472823" w:rsidRDefault="00472823" w:rsidP="004A107C">
      <w:pPr>
        <w:ind w:left="567" w:hanging="567"/>
        <w:rPr>
          <w:rFonts w:ascii="Times New Roman" w:hAnsi="Times New Roman" w:cs="Times New Roman"/>
          <w:sz w:val="24"/>
          <w:szCs w:val="24"/>
        </w:rPr>
      </w:pPr>
      <w:proofErr w:type="spellStart"/>
      <w:r w:rsidRPr="00A563AE">
        <w:rPr>
          <w:rFonts w:ascii="Times New Roman" w:hAnsi="Times New Roman" w:cs="Times New Roman"/>
          <w:sz w:val="24"/>
          <w:szCs w:val="24"/>
        </w:rPr>
        <w:t>Francovschi</w:t>
      </w:r>
      <w:proofErr w:type="spellEnd"/>
      <w:r w:rsidRPr="00A563AE">
        <w:rPr>
          <w:rFonts w:ascii="Times New Roman" w:hAnsi="Times New Roman" w:cs="Times New Roman"/>
          <w:sz w:val="24"/>
          <w:szCs w:val="24"/>
        </w:rPr>
        <w:t xml:space="preserve">, I., </w:t>
      </w:r>
      <w:proofErr w:type="spellStart"/>
      <w:r w:rsidRPr="00A563AE">
        <w:rPr>
          <w:rFonts w:ascii="Times New Roman" w:hAnsi="Times New Roman" w:cs="Times New Roman"/>
          <w:sz w:val="24"/>
          <w:szCs w:val="24"/>
        </w:rPr>
        <w:t>Grădinaru</w:t>
      </w:r>
      <w:proofErr w:type="spellEnd"/>
      <w:r w:rsidRPr="00A563AE">
        <w:rPr>
          <w:rFonts w:ascii="Times New Roman" w:hAnsi="Times New Roman" w:cs="Times New Roman"/>
          <w:sz w:val="24"/>
          <w:szCs w:val="24"/>
        </w:rPr>
        <w:t xml:space="preserve">, E., Li, H., </w:t>
      </w:r>
      <w:proofErr w:type="spellStart"/>
      <w:r w:rsidRPr="00A563AE">
        <w:rPr>
          <w:rFonts w:ascii="Times New Roman" w:hAnsi="Times New Roman" w:cs="Times New Roman"/>
          <w:sz w:val="24"/>
          <w:szCs w:val="24"/>
        </w:rPr>
        <w:t>Shumlyanskyy</w:t>
      </w:r>
      <w:proofErr w:type="spellEnd"/>
      <w:r w:rsidRPr="00A563AE">
        <w:rPr>
          <w:rFonts w:ascii="Times New Roman" w:hAnsi="Times New Roman" w:cs="Times New Roman"/>
          <w:sz w:val="24"/>
          <w:szCs w:val="24"/>
        </w:rPr>
        <w:t xml:space="preserve">, L. and </w:t>
      </w:r>
      <w:proofErr w:type="spellStart"/>
      <w:r w:rsidRPr="00A563AE">
        <w:rPr>
          <w:rFonts w:ascii="Times New Roman" w:hAnsi="Times New Roman" w:cs="Times New Roman"/>
          <w:sz w:val="24"/>
          <w:szCs w:val="24"/>
        </w:rPr>
        <w:t>Ciobotaru</w:t>
      </w:r>
      <w:proofErr w:type="spellEnd"/>
      <w:r w:rsidRPr="00A563AE">
        <w:rPr>
          <w:rFonts w:ascii="Times New Roman" w:hAnsi="Times New Roman" w:cs="Times New Roman"/>
          <w:sz w:val="24"/>
          <w:szCs w:val="24"/>
        </w:rPr>
        <w:t xml:space="preserve">, V. 2021. U–Pb geochronology and Hf isotope systematics of detrital zircon from the late Ediacaran </w:t>
      </w:r>
      <w:proofErr w:type="spellStart"/>
      <w:r w:rsidRPr="00A563AE">
        <w:rPr>
          <w:rFonts w:ascii="Times New Roman" w:hAnsi="Times New Roman" w:cs="Times New Roman"/>
          <w:sz w:val="24"/>
          <w:szCs w:val="24"/>
        </w:rPr>
        <w:t>Kalyus</w:t>
      </w:r>
      <w:proofErr w:type="spellEnd"/>
      <w:r w:rsidRPr="00A563AE">
        <w:rPr>
          <w:rFonts w:ascii="Times New Roman" w:hAnsi="Times New Roman" w:cs="Times New Roman"/>
          <w:sz w:val="24"/>
          <w:szCs w:val="24"/>
        </w:rPr>
        <w:t xml:space="preserve"> Beds (East European Platform): </w:t>
      </w:r>
      <w:proofErr w:type="spellStart"/>
      <w:r w:rsidRPr="00A563AE">
        <w:rPr>
          <w:rFonts w:ascii="Times New Roman" w:hAnsi="Times New Roman" w:cs="Times New Roman"/>
          <w:sz w:val="24"/>
          <w:szCs w:val="24"/>
        </w:rPr>
        <w:t>palaeogeographic</w:t>
      </w:r>
      <w:proofErr w:type="spellEnd"/>
      <w:r w:rsidRPr="00A563AE">
        <w:rPr>
          <w:rFonts w:ascii="Times New Roman" w:hAnsi="Times New Roman" w:cs="Times New Roman"/>
          <w:sz w:val="24"/>
          <w:szCs w:val="24"/>
        </w:rPr>
        <w:t xml:space="preserve"> evolution of southwestern </w:t>
      </w:r>
      <w:proofErr w:type="spellStart"/>
      <w:r w:rsidRPr="00A563AE">
        <w:rPr>
          <w:rFonts w:ascii="Times New Roman" w:hAnsi="Times New Roman" w:cs="Times New Roman"/>
          <w:sz w:val="24"/>
          <w:szCs w:val="24"/>
        </w:rPr>
        <w:t>Baltica</w:t>
      </w:r>
      <w:proofErr w:type="spellEnd"/>
      <w:r w:rsidRPr="00A563AE">
        <w:rPr>
          <w:rFonts w:ascii="Times New Roman" w:hAnsi="Times New Roman" w:cs="Times New Roman"/>
          <w:sz w:val="24"/>
          <w:szCs w:val="24"/>
        </w:rPr>
        <w:t xml:space="preserve"> and constraints on the Ediacaran biota. </w:t>
      </w:r>
      <w:r w:rsidRPr="00A563AE">
        <w:rPr>
          <w:rFonts w:ascii="Times New Roman" w:hAnsi="Times New Roman" w:cs="Times New Roman"/>
          <w:i/>
          <w:iCs/>
          <w:sz w:val="24"/>
          <w:szCs w:val="24"/>
        </w:rPr>
        <w:t>Precambrian Research</w:t>
      </w:r>
      <w:r w:rsidRPr="00A563AE">
        <w:rPr>
          <w:rFonts w:ascii="Times New Roman" w:hAnsi="Times New Roman" w:cs="Times New Roman"/>
          <w:sz w:val="24"/>
          <w:szCs w:val="24"/>
        </w:rPr>
        <w:t>,</w:t>
      </w:r>
      <w:r w:rsidRPr="00A563AE">
        <w:rPr>
          <w:rFonts w:ascii="Times New Roman" w:hAnsi="Times New Roman" w:cs="Times New Roman"/>
          <w:b/>
          <w:bCs/>
          <w:sz w:val="24"/>
          <w:szCs w:val="24"/>
        </w:rPr>
        <w:t> 355</w:t>
      </w:r>
      <w:r w:rsidRPr="00A563AE">
        <w:rPr>
          <w:rFonts w:ascii="Times New Roman" w:hAnsi="Times New Roman" w:cs="Times New Roman"/>
          <w:sz w:val="24"/>
          <w:szCs w:val="24"/>
        </w:rPr>
        <w:t xml:space="preserve">, 106062, </w:t>
      </w:r>
      <w:r w:rsidRPr="008476E0">
        <w:rPr>
          <w:rFonts w:ascii="Times New Roman" w:hAnsi="Times New Roman" w:cs="Times New Roman"/>
          <w:sz w:val="24"/>
          <w:szCs w:val="24"/>
        </w:rPr>
        <w:t>https://doi.org/10.1016/j.precamres.2020.106062</w:t>
      </w:r>
    </w:p>
    <w:p w14:paraId="3AD0331F" w14:textId="5C88D0C4" w:rsidR="0053320C" w:rsidRPr="00B95480" w:rsidRDefault="00ED2E75" w:rsidP="004A107C">
      <w:pPr>
        <w:ind w:left="567" w:hanging="567"/>
        <w:rPr>
          <w:rFonts w:ascii="Times New Roman" w:hAnsi="Times New Roman" w:cs="Times New Roman"/>
          <w:iCs/>
          <w:sz w:val="24"/>
          <w:szCs w:val="24"/>
        </w:rPr>
      </w:pPr>
      <w:r w:rsidRPr="00B95480">
        <w:rPr>
          <w:rFonts w:ascii="Times New Roman" w:hAnsi="Times New Roman" w:cs="Times New Roman"/>
          <w:iCs/>
          <w:sz w:val="24"/>
          <w:szCs w:val="24"/>
        </w:rPr>
        <w:t xml:space="preserve">Gaucher, C. and </w:t>
      </w:r>
      <w:proofErr w:type="spellStart"/>
      <w:r w:rsidRPr="00B95480">
        <w:rPr>
          <w:rFonts w:ascii="Times New Roman" w:hAnsi="Times New Roman" w:cs="Times New Roman"/>
          <w:iCs/>
          <w:sz w:val="24"/>
          <w:szCs w:val="24"/>
        </w:rPr>
        <w:t>Sprechmann</w:t>
      </w:r>
      <w:proofErr w:type="spellEnd"/>
      <w:r w:rsidRPr="00B95480">
        <w:rPr>
          <w:rFonts w:ascii="Times New Roman" w:hAnsi="Times New Roman" w:cs="Times New Roman"/>
          <w:iCs/>
          <w:sz w:val="24"/>
          <w:szCs w:val="24"/>
        </w:rPr>
        <w:t xml:space="preserve">, P. 1999. Upper </w:t>
      </w:r>
      <w:proofErr w:type="spellStart"/>
      <w:r w:rsidRPr="00B95480">
        <w:rPr>
          <w:rFonts w:ascii="Times New Roman" w:hAnsi="Times New Roman" w:cs="Times New Roman"/>
          <w:iCs/>
          <w:sz w:val="24"/>
          <w:szCs w:val="24"/>
        </w:rPr>
        <w:t>Vendian</w:t>
      </w:r>
      <w:proofErr w:type="spellEnd"/>
      <w:r w:rsidRPr="00B95480">
        <w:rPr>
          <w:rFonts w:ascii="Times New Roman" w:hAnsi="Times New Roman" w:cs="Times New Roman"/>
          <w:iCs/>
          <w:sz w:val="24"/>
          <w:szCs w:val="24"/>
        </w:rPr>
        <w:t xml:space="preserve"> skeletal fauna of the Arroyo del Soldado Group, Uruguay. </w:t>
      </w:r>
      <w:proofErr w:type="spellStart"/>
      <w:r w:rsidRPr="00B95480">
        <w:rPr>
          <w:rFonts w:ascii="Times New Roman" w:hAnsi="Times New Roman" w:cs="Times New Roman"/>
          <w:i/>
          <w:sz w:val="24"/>
          <w:szCs w:val="24"/>
        </w:rPr>
        <w:t>Beringeria</w:t>
      </w:r>
      <w:proofErr w:type="spellEnd"/>
      <w:r w:rsidRPr="00B95480">
        <w:rPr>
          <w:rFonts w:ascii="Times New Roman" w:hAnsi="Times New Roman" w:cs="Times New Roman"/>
          <w:iCs/>
          <w:sz w:val="24"/>
          <w:szCs w:val="24"/>
        </w:rPr>
        <w:t xml:space="preserve">, </w:t>
      </w:r>
      <w:r w:rsidRPr="00B95480">
        <w:rPr>
          <w:rFonts w:ascii="Times New Roman" w:hAnsi="Times New Roman" w:cs="Times New Roman"/>
          <w:b/>
          <w:bCs/>
          <w:iCs/>
          <w:sz w:val="24"/>
          <w:szCs w:val="24"/>
        </w:rPr>
        <w:t>23</w:t>
      </w:r>
      <w:r w:rsidRPr="00B95480">
        <w:rPr>
          <w:rFonts w:ascii="Times New Roman" w:hAnsi="Times New Roman" w:cs="Times New Roman"/>
          <w:iCs/>
          <w:sz w:val="24"/>
          <w:szCs w:val="24"/>
        </w:rPr>
        <w:t>, 55-91.</w:t>
      </w:r>
    </w:p>
    <w:p w14:paraId="2949F0DC" w14:textId="44AFA555" w:rsidR="007D46DC" w:rsidRPr="00B95480" w:rsidRDefault="00ED2E75"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Gaucher, C., </w:t>
      </w:r>
      <w:proofErr w:type="spellStart"/>
      <w:r w:rsidRPr="00B95480">
        <w:rPr>
          <w:rFonts w:ascii="Times New Roman" w:hAnsi="Times New Roman" w:cs="Times New Roman"/>
          <w:sz w:val="24"/>
          <w:szCs w:val="24"/>
        </w:rPr>
        <w:t>Boggiani</w:t>
      </w:r>
      <w:proofErr w:type="spellEnd"/>
      <w:r w:rsidRPr="00B95480">
        <w:rPr>
          <w:rFonts w:ascii="Times New Roman" w:hAnsi="Times New Roman" w:cs="Times New Roman"/>
          <w:sz w:val="24"/>
          <w:szCs w:val="24"/>
        </w:rPr>
        <w:t xml:space="preserve">, P., </w:t>
      </w:r>
      <w:proofErr w:type="spellStart"/>
      <w:r w:rsidRPr="00B95480">
        <w:rPr>
          <w:rFonts w:ascii="Times New Roman" w:hAnsi="Times New Roman" w:cs="Times New Roman"/>
          <w:sz w:val="24"/>
          <w:szCs w:val="24"/>
        </w:rPr>
        <w:t>Sprechmann</w:t>
      </w:r>
      <w:proofErr w:type="spellEnd"/>
      <w:r w:rsidRPr="00B95480">
        <w:rPr>
          <w:rFonts w:ascii="Times New Roman" w:hAnsi="Times New Roman" w:cs="Times New Roman"/>
          <w:sz w:val="24"/>
          <w:szCs w:val="24"/>
        </w:rPr>
        <w:t xml:space="preserve">, P., </w:t>
      </w:r>
      <w:proofErr w:type="spellStart"/>
      <w:r w:rsidRPr="00B95480">
        <w:rPr>
          <w:rFonts w:ascii="Times New Roman" w:hAnsi="Times New Roman" w:cs="Times New Roman"/>
          <w:sz w:val="24"/>
          <w:szCs w:val="24"/>
        </w:rPr>
        <w:t>Sial</w:t>
      </w:r>
      <w:proofErr w:type="spellEnd"/>
      <w:r w:rsidRPr="00B95480">
        <w:rPr>
          <w:rFonts w:ascii="Times New Roman" w:hAnsi="Times New Roman" w:cs="Times New Roman"/>
          <w:sz w:val="24"/>
          <w:szCs w:val="24"/>
        </w:rPr>
        <w:t xml:space="preserve">, A. and Fairchild, T. 2003. Integrated correlation of the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to Cambrian Arroyo del Soldado and </w:t>
      </w:r>
      <w:proofErr w:type="spellStart"/>
      <w:r w:rsidRPr="00B95480">
        <w:rPr>
          <w:rFonts w:ascii="Times New Roman" w:hAnsi="Times New Roman" w:cs="Times New Roman"/>
          <w:sz w:val="24"/>
          <w:szCs w:val="24"/>
        </w:rPr>
        <w:t>Corumbá</w:t>
      </w:r>
      <w:proofErr w:type="spellEnd"/>
      <w:r w:rsidRPr="00B95480">
        <w:rPr>
          <w:rFonts w:ascii="Times New Roman" w:hAnsi="Times New Roman" w:cs="Times New Roman"/>
          <w:sz w:val="24"/>
          <w:szCs w:val="24"/>
        </w:rPr>
        <w:t xml:space="preserve"> Groups </w:t>
      </w:r>
      <w:r w:rsidRPr="00B95480">
        <w:rPr>
          <w:rFonts w:ascii="Times New Roman" w:hAnsi="Times New Roman" w:cs="Times New Roman"/>
          <w:sz w:val="24"/>
          <w:szCs w:val="24"/>
        </w:rPr>
        <w:lastRenderedPageBreak/>
        <w:t xml:space="preserve">(Uruguay and Brazil): </w:t>
      </w:r>
      <w:proofErr w:type="spellStart"/>
      <w:r w:rsidRPr="00B95480">
        <w:rPr>
          <w:rFonts w:ascii="Times New Roman" w:hAnsi="Times New Roman" w:cs="Times New Roman"/>
          <w:sz w:val="24"/>
          <w:szCs w:val="24"/>
        </w:rPr>
        <w:t>palaeogeographic</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palaeoclimatic</w:t>
      </w:r>
      <w:proofErr w:type="spellEnd"/>
      <w:r w:rsidRPr="00B95480">
        <w:rPr>
          <w:rFonts w:ascii="Times New Roman" w:hAnsi="Times New Roman" w:cs="Times New Roman"/>
          <w:sz w:val="24"/>
          <w:szCs w:val="24"/>
        </w:rPr>
        <w:t xml:space="preserve"> and </w:t>
      </w:r>
      <w:proofErr w:type="spellStart"/>
      <w:r w:rsidRPr="00B95480">
        <w:rPr>
          <w:rFonts w:ascii="Times New Roman" w:hAnsi="Times New Roman" w:cs="Times New Roman"/>
          <w:sz w:val="24"/>
          <w:szCs w:val="24"/>
        </w:rPr>
        <w:t>palaeobiologic</w:t>
      </w:r>
      <w:proofErr w:type="spellEnd"/>
      <w:r w:rsidRPr="00B95480">
        <w:rPr>
          <w:rFonts w:ascii="Times New Roman" w:hAnsi="Times New Roman" w:cs="Times New Roman"/>
          <w:sz w:val="24"/>
          <w:szCs w:val="24"/>
        </w:rPr>
        <w:t xml:space="preserve"> implications.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120</w:t>
      </w:r>
      <w:r w:rsidRPr="00B95480">
        <w:rPr>
          <w:rFonts w:ascii="Times New Roman" w:hAnsi="Times New Roman" w:cs="Times New Roman"/>
          <w:sz w:val="24"/>
          <w:szCs w:val="24"/>
        </w:rPr>
        <w:t>, 241-278, https://doi.org/10.1016/S0301-9268(02)00140-7</w:t>
      </w:r>
    </w:p>
    <w:p w14:paraId="5DD930D0" w14:textId="03F00058"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Gehling, J.G. 1987. Earliest known echinoderm — a new Ediacaran fossil from the Pound Subgroup of South Australia. </w:t>
      </w:r>
      <w:r w:rsidRPr="00B95480">
        <w:rPr>
          <w:rFonts w:ascii="Times New Roman" w:hAnsi="Times New Roman" w:cs="Times New Roman"/>
          <w:i/>
          <w:iCs/>
          <w:sz w:val="24"/>
          <w:szCs w:val="24"/>
        </w:rPr>
        <w:t>Alcheringa</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11</w:t>
      </w:r>
      <w:r w:rsidRPr="00B95480">
        <w:rPr>
          <w:rFonts w:ascii="Times New Roman" w:hAnsi="Times New Roman" w:cs="Times New Roman"/>
          <w:sz w:val="24"/>
          <w:szCs w:val="24"/>
        </w:rPr>
        <w:t>, 337–345, https://doi.org/10.1080/03115518708619143</w:t>
      </w:r>
    </w:p>
    <w:p w14:paraId="0FBFADAE"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Gehling, J.G. 2000. Environmental interpretation and a sequence stratigraphic framework for the terminal Proterozoic </w:t>
      </w:r>
      <w:proofErr w:type="spellStart"/>
      <w:r w:rsidRPr="00B95480">
        <w:rPr>
          <w:rFonts w:ascii="Times New Roman" w:eastAsia="Times New Roman" w:hAnsi="Times New Roman" w:cs="Times New Roman"/>
          <w:sz w:val="24"/>
          <w:szCs w:val="24"/>
          <w:lang w:eastAsia="en-GB"/>
        </w:rPr>
        <w:t>Ediacara</w:t>
      </w:r>
      <w:proofErr w:type="spellEnd"/>
      <w:r w:rsidRPr="00B95480">
        <w:rPr>
          <w:rFonts w:ascii="Times New Roman" w:eastAsia="Times New Roman" w:hAnsi="Times New Roman" w:cs="Times New Roman"/>
          <w:sz w:val="24"/>
          <w:szCs w:val="24"/>
          <w:lang w:eastAsia="en-GB"/>
        </w:rPr>
        <w:t xml:space="preserve"> Member within the </w:t>
      </w:r>
      <w:proofErr w:type="spellStart"/>
      <w:r w:rsidRPr="00B95480">
        <w:rPr>
          <w:rFonts w:ascii="Times New Roman" w:eastAsia="Times New Roman" w:hAnsi="Times New Roman" w:cs="Times New Roman"/>
          <w:sz w:val="24"/>
          <w:szCs w:val="24"/>
          <w:lang w:eastAsia="en-GB"/>
        </w:rPr>
        <w:t>Rawnsley</w:t>
      </w:r>
      <w:proofErr w:type="spellEnd"/>
      <w:r w:rsidRPr="00B95480">
        <w:rPr>
          <w:rFonts w:ascii="Times New Roman" w:eastAsia="Times New Roman" w:hAnsi="Times New Roman" w:cs="Times New Roman"/>
          <w:sz w:val="24"/>
          <w:szCs w:val="24"/>
          <w:lang w:eastAsia="en-GB"/>
        </w:rPr>
        <w:t xml:space="preserve"> Quartzite, South Australia. </w:t>
      </w:r>
      <w:r w:rsidRPr="00B95480">
        <w:rPr>
          <w:rFonts w:ascii="Times New Roman" w:eastAsia="Times New Roman" w:hAnsi="Times New Roman" w:cs="Times New Roman"/>
          <w:i/>
          <w:iCs/>
          <w:sz w:val="24"/>
          <w:szCs w:val="24"/>
          <w:lang w:eastAsia="en-GB"/>
        </w:rPr>
        <w:t>Precambrian Research</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100</w:t>
      </w:r>
      <w:r w:rsidRPr="00B95480">
        <w:rPr>
          <w:rFonts w:ascii="Times New Roman" w:eastAsia="Times New Roman" w:hAnsi="Times New Roman" w:cs="Times New Roman"/>
          <w:sz w:val="24"/>
          <w:szCs w:val="24"/>
          <w:lang w:eastAsia="en-GB"/>
        </w:rPr>
        <w:t>, 65–95.</w:t>
      </w:r>
    </w:p>
    <w:p w14:paraId="70327A6B" w14:textId="57A655A0"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Gehling, J.G. and Narbonne, G.M. 2007. Spindle-shaped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fossils from the Mistaken Point assemblage, Avalon Zone, Newfoundland. </w:t>
      </w:r>
      <w:r w:rsidRPr="00B95480">
        <w:rPr>
          <w:rFonts w:ascii="Times New Roman" w:hAnsi="Times New Roman" w:cs="Times New Roman"/>
          <w:i/>
          <w:iCs/>
          <w:sz w:val="24"/>
          <w:szCs w:val="24"/>
        </w:rPr>
        <w:t>Canadian Journal of Earth Sciences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44</w:t>
      </w:r>
      <w:r w:rsidRPr="00B95480">
        <w:rPr>
          <w:rFonts w:ascii="Times New Roman" w:hAnsi="Times New Roman" w:cs="Times New Roman"/>
          <w:sz w:val="24"/>
          <w:szCs w:val="24"/>
        </w:rPr>
        <w:t>, 367–387, https://doi.org/10.1139/e07-003</w:t>
      </w:r>
    </w:p>
    <w:p w14:paraId="5B8F596C" w14:textId="772D25AF"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Gehling, J.G. and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2008. Ediacaran stratigraphy and the biota of the Adelaide Geosyncline, South Australia. </w:t>
      </w:r>
      <w:r w:rsidRPr="00B95480">
        <w:rPr>
          <w:rFonts w:ascii="Times New Roman" w:hAnsi="Times New Roman" w:cs="Times New Roman"/>
          <w:i/>
          <w:iCs/>
          <w:sz w:val="24"/>
          <w:szCs w:val="24"/>
        </w:rPr>
        <w:t>Episodes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35</w:t>
      </w:r>
      <w:r w:rsidRPr="00B95480">
        <w:rPr>
          <w:rFonts w:ascii="Times New Roman" w:hAnsi="Times New Roman" w:cs="Times New Roman"/>
          <w:sz w:val="24"/>
          <w:szCs w:val="24"/>
        </w:rPr>
        <w:t>. 236–246, https://doi.org/10.1.1.854.8709</w:t>
      </w:r>
    </w:p>
    <w:p w14:paraId="074D7312" w14:textId="250E9F8D" w:rsidR="00901B5E" w:rsidRPr="00B95480" w:rsidRDefault="00ED2E75" w:rsidP="004A107C">
      <w:pPr>
        <w:ind w:left="567" w:hanging="567"/>
        <w:rPr>
          <w:rFonts w:ascii="Times New Roman" w:hAnsi="Times New Roman" w:cs="Times New Roman"/>
          <w:sz w:val="24"/>
          <w:szCs w:val="24"/>
        </w:rPr>
      </w:pPr>
      <w:bookmarkStart w:id="11" w:name="_Hlk53768884"/>
      <w:r w:rsidRPr="00B95480">
        <w:rPr>
          <w:rFonts w:ascii="Times New Roman" w:hAnsi="Times New Roman" w:cs="Times New Roman"/>
          <w:sz w:val="24"/>
          <w:szCs w:val="24"/>
        </w:rPr>
        <w:t xml:space="preserve">Gehling, J.G., Narbonne, G.M. and Anderson, M.M. 2000. The first named Ediacaran body fossil, </w:t>
      </w:r>
      <w:proofErr w:type="spellStart"/>
      <w:r w:rsidRPr="00B95480">
        <w:rPr>
          <w:rFonts w:ascii="Times New Roman" w:hAnsi="Times New Roman" w:cs="Times New Roman"/>
          <w:i/>
          <w:iCs/>
          <w:sz w:val="24"/>
          <w:szCs w:val="24"/>
        </w:rPr>
        <w:t>Aspidella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terranovica</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Palaeontology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43</w:t>
      </w:r>
      <w:r w:rsidRPr="00B95480">
        <w:rPr>
          <w:rFonts w:ascii="Times New Roman" w:hAnsi="Times New Roman" w:cs="Times New Roman"/>
          <w:sz w:val="24"/>
          <w:szCs w:val="24"/>
        </w:rPr>
        <w:t>, 427-456</w:t>
      </w:r>
      <w:r w:rsidR="00B71C19" w:rsidRPr="00B95480">
        <w:rPr>
          <w:rFonts w:ascii="Times New Roman" w:hAnsi="Times New Roman" w:cs="Times New Roman"/>
          <w:sz w:val="24"/>
          <w:szCs w:val="24"/>
        </w:rPr>
        <w:t>, https://doi.org/10.1111/j.0031-0239.2000.00134.x</w:t>
      </w:r>
    </w:p>
    <w:p w14:paraId="3AE06EBE" w14:textId="21341C4C" w:rsidR="00B71C19" w:rsidRPr="00B95480" w:rsidRDefault="00B71C19"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Gnilovskaya</w:t>
      </w:r>
      <w:proofErr w:type="spellEnd"/>
      <w:r w:rsidRPr="00B95480">
        <w:rPr>
          <w:rFonts w:ascii="Times New Roman" w:hAnsi="Times New Roman" w:cs="Times New Roman"/>
          <w:sz w:val="24"/>
          <w:szCs w:val="24"/>
        </w:rPr>
        <w:t xml:space="preserve">, M.B. 1975. New data on the nature of </w:t>
      </w:r>
      <w:proofErr w:type="spellStart"/>
      <w:r w:rsidRPr="00B95480">
        <w:rPr>
          <w:rFonts w:ascii="Times New Roman" w:hAnsi="Times New Roman" w:cs="Times New Roman"/>
          <w:sz w:val="24"/>
          <w:szCs w:val="24"/>
        </w:rPr>
        <w:t>vendotaenid</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i/>
          <w:iCs/>
          <w:sz w:val="24"/>
          <w:szCs w:val="24"/>
        </w:rPr>
        <w:t>Dokl</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Akad</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Nauk</w:t>
      </w:r>
      <w:proofErr w:type="spellEnd"/>
      <w:r w:rsidRPr="00B95480">
        <w:rPr>
          <w:rFonts w:ascii="Times New Roman" w:hAnsi="Times New Roman" w:cs="Times New Roman"/>
          <w:i/>
          <w:iCs/>
          <w:sz w:val="24"/>
          <w:szCs w:val="24"/>
        </w:rPr>
        <w:t xml:space="preserve"> SSSR</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221</w:t>
      </w:r>
      <w:r w:rsidRPr="00B95480">
        <w:rPr>
          <w:rFonts w:ascii="Times New Roman" w:hAnsi="Times New Roman" w:cs="Times New Roman"/>
          <w:sz w:val="24"/>
          <w:szCs w:val="24"/>
        </w:rPr>
        <w:t>, 953-955.</w:t>
      </w:r>
    </w:p>
    <w:p w14:paraId="79DEBD4B" w14:textId="152D8AF4" w:rsidR="00376DD4" w:rsidRPr="00B95480" w:rsidRDefault="00376DD4"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Gold, D.A., </w:t>
      </w:r>
      <w:proofErr w:type="spellStart"/>
      <w:r w:rsidRPr="00B95480">
        <w:rPr>
          <w:rFonts w:ascii="Times New Roman" w:hAnsi="Times New Roman" w:cs="Times New Roman"/>
          <w:sz w:val="24"/>
          <w:szCs w:val="24"/>
        </w:rPr>
        <w:t>Runnegar</w:t>
      </w:r>
      <w:proofErr w:type="spellEnd"/>
      <w:r w:rsidRPr="00B95480">
        <w:rPr>
          <w:rFonts w:ascii="Times New Roman" w:hAnsi="Times New Roman" w:cs="Times New Roman"/>
          <w:sz w:val="24"/>
          <w:szCs w:val="24"/>
        </w:rPr>
        <w:t xml:space="preserve">, B., Gehling, J.G. and Jacobs, D.K. 2015. Ancestral state reconstruction of ontogeny supports a bilaterian affinity for </w:t>
      </w:r>
      <w:proofErr w:type="spellStart"/>
      <w:r w:rsidRPr="00B95480">
        <w:rPr>
          <w:rFonts w:ascii="Times New Roman" w:hAnsi="Times New Roman" w:cs="Times New Roman"/>
          <w:i/>
          <w:sz w:val="24"/>
          <w:szCs w:val="24"/>
        </w:rPr>
        <w:t>Dickinsonia</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Evolution and Development</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17</w:t>
      </w:r>
      <w:r w:rsidRPr="00B95480">
        <w:rPr>
          <w:rFonts w:ascii="Times New Roman" w:hAnsi="Times New Roman" w:cs="Times New Roman"/>
          <w:sz w:val="24"/>
          <w:szCs w:val="24"/>
        </w:rPr>
        <w:t>, 315–324, https://doi.org/10.1111/ede.12168</w:t>
      </w:r>
    </w:p>
    <w:bookmarkEnd w:id="11"/>
    <w:p w14:paraId="4F85CA69" w14:textId="0C482A64" w:rsidR="00F62C85" w:rsidRPr="00B95480" w:rsidRDefault="00DD2021">
      <w:pPr>
        <w:spacing w:line="276" w:lineRule="auto"/>
        <w:ind w:left="567" w:hanging="567"/>
        <w:rPr>
          <w:rFonts w:ascii="Times New Roman" w:eastAsia="Times New Roman" w:hAnsi="Times New Roman" w:cs="Times New Roman"/>
          <w:sz w:val="24"/>
          <w:szCs w:val="24"/>
          <w:lang w:eastAsia="en-GB"/>
        </w:rPr>
      </w:pPr>
      <w:r>
        <w:rPr>
          <w:rFonts w:ascii="Times New Roman" w:hAnsi="Times New Roman" w:cs="Times New Roman"/>
          <w:sz w:val="24"/>
          <w:szCs w:val="24"/>
        </w:rPr>
        <w:t>Grazhdankin, D.V.</w:t>
      </w:r>
      <w:r w:rsidR="00F62C85" w:rsidRPr="00B95480">
        <w:rPr>
          <w:rFonts w:ascii="Times New Roman" w:hAnsi="Times New Roman" w:cs="Times New Roman"/>
          <w:sz w:val="24"/>
          <w:szCs w:val="24"/>
        </w:rPr>
        <w:t xml:space="preserve"> </w:t>
      </w:r>
      <w:r w:rsidR="00F62C85" w:rsidRPr="00B95480">
        <w:rPr>
          <w:rFonts w:ascii="Times New Roman" w:eastAsia="Times New Roman" w:hAnsi="Times New Roman" w:cs="Times New Roman"/>
          <w:sz w:val="24"/>
          <w:szCs w:val="24"/>
          <w:lang w:eastAsia="en-GB"/>
        </w:rPr>
        <w:t>200</w:t>
      </w:r>
      <w:r>
        <w:rPr>
          <w:rFonts w:ascii="Times New Roman" w:eastAsia="Times New Roman" w:hAnsi="Times New Roman" w:cs="Times New Roman"/>
          <w:sz w:val="24"/>
          <w:szCs w:val="24"/>
          <w:lang w:eastAsia="en-GB"/>
        </w:rPr>
        <w:t>4</w:t>
      </w:r>
      <w:r w:rsidR="00F62C85" w:rsidRPr="00B95480">
        <w:rPr>
          <w:rFonts w:ascii="Times New Roman" w:eastAsia="Times New Roman" w:hAnsi="Times New Roman" w:cs="Times New Roman"/>
          <w:sz w:val="24"/>
          <w:szCs w:val="24"/>
          <w:lang w:eastAsia="en-GB"/>
        </w:rPr>
        <w:t>.</w:t>
      </w:r>
      <w:bookmarkStart w:id="12" w:name="_Hlk71156244"/>
      <w:r w:rsidR="00F62C85" w:rsidRPr="00B95480">
        <w:rPr>
          <w:rFonts w:ascii="Times New Roman" w:eastAsia="Times New Roman" w:hAnsi="Times New Roman" w:cs="Times New Roman"/>
          <w:sz w:val="24"/>
          <w:szCs w:val="24"/>
          <w:lang w:eastAsia="en-GB"/>
        </w:rPr>
        <w:t xml:space="preserve"> </w:t>
      </w:r>
      <w:r w:rsidR="00CE2D48" w:rsidRPr="00CE2D48">
        <w:rPr>
          <w:rFonts w:ascii="Times New Roman" w:eastAsia="Times New Roman" w:hAnsi="Times New Roman" w:cs="Times New Roman"/>
          <w:sz w:val="24"/>
          <w:szCs w:val="24"/>
          <w:lang w:eastAsia="en-GB"/>
        </w:rPr>
        <w:t xml:space="preserve">Patterns of distribution in the Ediacaran biotas: facies versus biogeography and evolution. </w:t>
      </w:r>
      <w:r w:rsidR="00CE2D48" w:rsidRPr="001F0AB1">
        <w:rPr>
          <w:rFonts w:ascii="Times New Roman" w:eastAsia="Times New Roman" w:hAnsi="Times New Roman" w:cs="Times New Roman"/>
          <w:i/>
          <w:iCs/>
          <w:sz w:val="24"/>
          <w:szCs w:val="24"/>
          <w:lang w:eastAsia="en-GB"/>
        </w:rPr>
        <w:t>Paleobiology</w:t>
      </w:r>
      <w:r w:rsidR="00CE2D48" w:rsidRPr="00CE2D48">
        <w:rPr>
          <w:rFonts w:ascii="Times New Roman" w:eastAsia="Times New Roman" w:hAnsi="Times New Roman" w:cs="Times New Roman"/>
          <w:sz w:val="24"/>
          <w:szCs w:val="24"/>
          <w:lang w:eastAsia="en-GB"/>
        </w:rPr>
        <w:t xml:space="preserve">, </w:t>
      </w:r>
      <w:r w:rsidR="00CE2D48" w:rsidRPr="001F0AB1">
        <w:rPr>
          <w:rFonts w:ascii="Times New Roman" w:eastAsia="Times New Roman" w:hAnsi="Times New Roman" w:cs="Times New Roman"/>
          <w:b/>
          <w:bCs/>
          <w:sz w:val="24"/>
          <w:szCs w:val="24"/>
          <w:lang w:eastAsia="en-GB"/>
        </w:rPr>
        <w:t>30</w:t>
      </w:r>
      <w:r w:rsidR="00CE2D48" w:rsidRPr="00CE2D48">
        <w:rPr>
          <w:rFonts w:ascii="Times New Roman" w:eastAsia="Times New Roman" w:hAnsi="Times New Roman" w:cs="Times New Roman"/>
          <w:sz w:val="24"/>
          <w:szCs w:val="24"/>
          <w:lang w:eastAsia="en-GB"/>
        </w:rPr>
        <w:t>, 203–221, https://doi.org/10.1666/0094-8373(2004)030&lt;0203:PODITE&gt;2.0.CO;2</w:t>
      </w:r>
    </w:p>
    <w:bookmarkEnd w:id="12"/>
    <w:p w14:paraId="60E1A5EA" w14:textId="1992263A" w:rsidR="00C658E4" w:rsidRPr="00B95480" w:rsidRDefault="00C658E4"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 2014. Patterns of Evolution of the Ediacaran Soft-Bodied Biota.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88</w:t>
      </w:r>
      <w:r w:rsidRPr="00B95480">
        <w:rPr>
          <w:rFonts w:ascii="Times New Roman" w:hAnsi="Times New Roman" w:cs="Times New Roman"/>
          <w:sz w:val="24"/>
          <w:szCs w:val="24"/>
        </w:rPr>
        <w:t>, 269–283, https://doi.org/10.1666/13-072</w:t>
      </w:r>
    </w:p>
    <w:p w14:paraId="5C5B25EE" w14:textId="5651F86D" w:rsidR="00732E52" w:rsidRPr="001F0AB1" w:rsidRDefault="00732E52" w:rsidP="004A107C">
      <w:pPr>
        <w:ind w:left="567" w:hanging="567"/>
        <w:rPr>
          <w:rFonts w:ascii="Times New Roman" w:hAnsi="Times New Roman" w:cs="Times New Roman"/>
          <w:sz w:val="24"/>
          <w:szCs w:val="24"/>
          <w:lang w:val="fr-FR"/>
        </w:rPr>
      </w:pPr>
      <w:r w:rsidRPr="00B95480">
        <w:rPr>
          <w:rFonts w:ascii="Times New Roman" w:hAnsi="Times New Roman" w:cs="Times New Roman"/>
          <w:sz w:val="24"/>
          <w:szCs w:val="24"/>
        </w:rPr>
        <w:t xml:space="preserve">— 2016. Forbidden fruits in the Garden of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w:t>
      </w:r>
      <w:proofErr w:type="spellStart"/>
      <w:r w:rsidRPr="001F0AB1">
        <w:rPr>
          <w:rFonts w:ascii="Times New Roman" w:hAnsi="Times New Roman" w:cs="Times New Roman"/>
          <w:i/>
          <w:iCs/>
          <w:sz w:val="24"/>
          <w:szCs w:val="24"/>
          <w:lang w:val="fr-FR"/>
        </w:rPr>
        <w:t>PalZ</w:t>
      </w:r>
      <w:proofErr w:type="spellEnd"/>
      <w:r w:rsidRPr="001F0AB1">
        <w:rPr>
          <w:rFonts w:ascii="Times New Roman" w:hAnsi="Times New Roman" w:cs="Times New Roman"/>
          <w:sz w:val="24"/>
          <w:szCs w:val="24"/>
          <w:lang w:val="fr-FR"/>
        </w:rPr>
        <w:t xml:space="preserve">, </w:t>
      </w:r>
      <w:r w:rsidRPr="001F0AB1">
        <w:rPr>
          <w:rFonts w:ascii="Times New Roman" w:hAnsi="Times New Roman" w:cs="Times New Roman"/>
          <w:b/>
          <w:bCs/>
          <w:sz w:val="24"/>
          <w:szCs w:val="24"/>
          <w:lang w:val="fr-FR"/>
        </w:rPr>
        <w:t>90</w:t>
      </w:r>
      <w:r w:rsidRPr="001F0AB1">
        <w:rPr>
          <w:rFonts w:ascii="Times New Roman" w:hAnsi="Times New Roman" w:cs="Times New Roman"/>
          <w:sz w:val="24"/>
          <w:szCs w:val="24"/>
          <w:lang w:val="fr-FR"/>
        </w:rPr>
        <w:t>, 649–657, https://doi.org/10.1007/s12542-016-0327-3</w:t>
      </w:r>
    </w:p>
    <w:p w14:paraId="49D5561C" w14:textId="16D13A91" w:rsidR="00CB5F7A" w:rsidRPr="00B95480" w:rsidRDefault="00CB5F7A"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Grazhdankin, D.</w:t>
      </w:r>
      <w:r w:rsidR="00C20538" w:rsidRPr="00B95480">
        <w:rPr>
          <w:rFonts w:ascii="Times New Roman" w:hAnsi="Times New Roman" w:cs="Times New Roman"/>
          <w:sz w:val="24"/>
          <w:szCs w:val="24"/>
        </w:rPr>
        <w:t>V.</w:t>
      </w:r>
      <w:r w:rsidRPr="00B95480">
        <w:rPr>
          <w:rFonts w:ascii="Times New Roman" w:hAnsi="Times New Roman" w:cs="Times New Roman"/>
          <w:sz w:val="24"/>
          <w:szCs w:val="24"/>
        </w:rPr>
        <w:t xml:space="preserve"> and Gerdes, G. 2007. Ediacaran microbial colonies. </w:t>
      </w:r>
      <w:proofErr w:type="spellStart"/>
      <w:r w:rsidRPr="00B95480">
        <w:rPr>
          <w:rFonts w:ascii="Times New Roman" w:hAnsi="Times New Roman" w:cs="Times New Roman"/>
          <w:i/>
          <w:iCs/>
          <w:sz w:val="24"/>
          <w:szCs w:val="24"/>
        </w:rPr>
        <w:t>Lethaia</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40</w:t>
      </w:r>
      <w:r w:rsidRPr="00B95480">
        <w:rPr>
          <w:rFonts w:ascii="Times New Roman" w:hAnsi="Times New Roman" w:cs="Times New Roman"/>
          <w:sz w:val="24"/>
          <w:szCs w:val="24"/>
        </w:rPr>
        <w:t>, 201-210, https://doi.org/10.1111/j.1502-3931.2007.00025.x</w:t>
      </w:r>
    </w:p>
    <w:p w14:paraId="7938EADA" w14:textId="574AA2B8"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Grazhdankin</w:t>
      </w:r>
      <w:proofErr w:type="spellEnd"/>
      <w:r w:rsidRPr="00472823">
        <w:rPr>
          <w:rFonts w:ascii="Times New Roman" w:hAnsi="Times New Roman" w:cs="Times New Roman"/>
          <w:sz w:val="24"/>
          <w:szCs w:val="24"/>
        </w:rPr>
        <w:t xml:space="preserve">, D.V., </w:t>
      </w:r>
      <w:proofErr w:type="spellStart"/>
      <w:r w:rsidRPr="00472823">
        <w:rPr>
          <w:rFonts w:ascii="Times New Roman" w:hAnsi="Times New Roman" w:cs="Times New Roman"/>
          <w:sz w:val="24"/>
          <w:szCs w:val="24"/>
        </w:rPr>
        <w:t>Nagovitsin</w:t>
      </w:r>
      <w:proofErr w:type="spellEnd"/>
      <w:r w:rsidRPr="00472823">
        <w:rPr>
          <w:rFonts w:ascii="Times New Roman" w:hAnsi="Times New Roman" w:cs="Times New Roman"/>
          <w:sz w:val="24"/>
          <w:szCs w:val="24"/>
        </w:rPr>
        <w:t xml:space="preserve">, K.E. and </w:t>
      </w:r>
      <w:proofErr w:type="spellStart"/>
      <w:r w:rsidRPr="00472823">
        <w:rPr>
          <w:rFonts w:ascii="Times New Roman" w:hAnsi="Times New Roman" w:cs="Times New Roman"/>
          <w:sz w:val="24"/>
          <w:szCs w:val="24"/>
        </w:rPr>
        <w:t>Maslov</w:t>
      </w:r>
      <w:proofErr w:type="spellEnd"/>
      <w:r w:rsidRPr="00472823">
        <w:rPr>
          <w:rFonts w:ascii="Times New Roman" w:hAnsi="Times New Roman" w:cs="Times New Roman"/>
          <w:sz w:val="24"/>
          <w:szCs w:val="24"/>
        </w:rPr>
        <w:t xml:space="preserve">, A.V. 2007. Late </w:t>
      </w:r>
      <w:proofErr w:type="spellStart"/>
      <w:r w:rsidRPr="00472823">
        <w:rPr>
          <w:rFonts w:ascii="Times New Roman" w:hAnsi="Times New Roman" w:cs="Times New Roman"/>
          <w:sz w:val="24"/>
          <w:szCs w:val="24"/>
        </w:rPr>
        <w:t>Vendian</w:t>
      </w:r>
      <w:proofErr w:type="spellEnd"/>
      <w:r w:rsidRPr="00472823">
        <w:rPr>
          <w:rFonts w:ascii="Times New Roman" w:hAnsi="Times New Roman" w:cs="Times New Roman"/>
          <w:sz w:val="24"/>
          <w:szCs w:val="24"/>
        </w:rPr>
        <w:t xml:space="preserve"> </w:t>
      </w:r>
      <w:proofErr w:type="spellStart"/>
      <w:r w:rsidRPr="00472823">
        <w:rPr>
          <w:rFonts w:ascii="Times New Roman" w:hAnsi="Times New Roman" w:cs="Times New Roman"/>
          <w:sz w:val="24"/>
          <w:szCs w:val="24"/>
        </w:rPr>
        <w:t>Miaohe</w:t>
      </w:r>
      <w:proofErr w:type="spellEnd"/>
      <w:r w:rsidRPr="00472823">
        <w:rPr>
          <w:rFonts w:ascii="Times New Roman" w:hAnsi="Times New Roman" w:cs="Times New Roman"/>
          <w:sz w:val="24"/>
          <w:szCs w:val="24"/>
        </w:rPr>
        <w:t xml:space="preserve">-type ecological assemblage of the </w:t>
      </w:r>
      <w:r w:rsidR="001F0AB1">
        <w:rPr>
          <w:rFonts w:ascii="Times New Roman" w:hAnsi="Times New Roman" w:cs="Times New Roman"/>
          <w:sz w:val="24"/>
          <w:szCs w:val="24"/>
        </w:rPr>
        <w:t>E</w:t>
      </w:r>
      <w:r w:rsidRPr="00472823">
        <w:rPr>
          <w:rFonts w:ascii="Times New Roman" w:hAnsi="Times New Roman" w:cs="Times New Roman"/>
          <w:sz w:val="24"/>
          <w:szCs w:val="24"/>
        </w:rPr>
        <w:t xml:space="preserve">ast European </w:t>
      </w:r>
      <w:r w:rsidR="001F0AB1">
        <w:rPr>
          <w:rFonts w:ascii="Times New Roman" w:hAnsi="Times New Roman" w:cs="Times New Roman"/>
          <w:sz w:val="24"/>
          <w:szCs w:val="24"/>
        </w:rPr>
        <w:t>P</w:t>
      </w:r>
      <w:r w:rsidRPr="00472823">
        <w:rPr>
          <w:rFonts w:ascii="Times New Roman" w:hAnsi="Times New Roman" w:cs="Times New Roman"/>
          <w:sz w:val="24"/>
          <w:szCs w:val="24"/>
        </w:rPr>
        <w:t>latform. </w:t>
      </w:r>
      <w:proofErr w:type="spellStart"/>
      <w:r w:rsidRPr="00472823">
        <w:rPr>
          <w:rFonts w:ascii="Times New Roman" w:hAnsi="Times New Roman" w:cs="Times New Roman"/>
          <w:i/>
          <w:iCs/>
          <w:sz w:val="24"/>
          <w:szCs w:val="24"/>
        </w:rPr>
        <w:t>Doklady</w:t>
      </w:r>
      <w:proofErr w:type="spellEnd"/>
      <w:r w:rsidRPr="00472823">
        <w:rPr>
          <w:rFonts w:ascii="Times New Roman" w:hAnsi="Times New Roman" w:cs="Times New Roman"/>
          <w:i/>
          <w:iCs/>
          <w:sz w:val="24"/>
          <w:szCs w:val="24"/>
        </w:rPr>
        <w:t xml:space="preserve"> Earth Sciences</w:t>
      </w:r>
      <w:r w:rsidRPr="00472823">
        <w:rPr>
          <w:rFonts w:ascii="Times New Roman" w:hAnsi="Times New Roman" w:cs="Times New Roman"/>
          <w:sz w:val="24"/>
          <w:szCs w:val="24"/>
        </w:rPr>
        <w:t>,</w:t>
      </w:r>
      <w:r w:rsidRPr="00472823">
        <w:rPr>
          <w:rFonts w:ascii="Times New Roman" w:hAnsi="Times New Roman" w:cs="Times New Roman"/>
          <w:b/>
          <w:bCs/>
          <w:sz w:val="24"/>
          <w:szCs w:val="24"/>
        </w:rPr>
        <w:t xml:space="preserve"> 417</w:t>
      </w:r>
      <w:r w:rsidRPr="00472823">
        <w:rPr>
          <w:rFonts w:ascii="Times New Roman" w:hAnsi="Times New Roman" w:cs="Times New Roman"/>
          <w:sz w:val="24"/>
          <w:szCs w:val="24"/>
        </w:rPr>
        <w:t>, 1183.</w:t>
      </w:r>
    </w:p>
    <w:p w14:paraId="23BA4E8E" w14:textId="1521B97B"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Grazhdankin, D.V., Balthasar, U., </w:t>
      </w:r>
      <w:proofErr w:type="spellStart"/>
      <w:r w:rsidRPr="00B95480">
        <w:rPr>
          <w:rFonts w:ascii="Times New Roman" w:hAnsi="Times New Roman" w:cs="Times New Roman"/>
          <w:sz w:val="24"/>
          <w:szCs w:val="24"/>
        </w:rPr>
        <w:t>Nagovitsin</w:t>
      </w:r>
      <w:proofErr w:type="spellEnd"/>
      <w:r w:rsidRPr="00B95480">
        <w:rPr>
          <w:rFonts w:ascii="Times New Roman" w:hAnsi="Times New Roman" w:cs="Times New Roman"/>
          <w:sz w:val="24"/>
          <w:szCs w:val="24"/>
        </w:rPr>
        <w:t xml:space="preserve">, K.E. and </w:t>
      </w:r>
      <w:proofErr w:type="spellStart"/>
      <w:r w:rsidRPr="00B95480">
        <w:rPr>
          <w:rFonts w:ascii="Times New Roman" w:hAnsi="Times New Roman" w:cs="Times New Roman"/>
          <w:sz w:val="24"/>
          <w:szCs w:val="24"/>
        </w:rPr>
        <w:t>Kochnev</w:t>
      </w:r>
      <w:proofErr w:type="spellEnd"/>
      <w:r w:rsidRPr="00B95480">
        <w:rPr>
          <w:rFonts w:ascii="Times New Roman" w:hAnsi="Times New Roman" w:cs="Times New Roman"/>
          <w:sz w:val="24"/>
          <w:szCs w:val="24"/>
        </w:rPr>
        <w:t xml:space="preserve">, B.B. 2008. Carbonate-hosted Avalon-type fossils in arctic Siberia. </w:t>
      </w:r>
      <w:r w:rsidRPr="00B95480">
        <w:rPr>
          <w:rFonts w:ascii="Times New Roman" w:hAnsi="Times New Roman" w:cs="Times New Roman"/>
          <w:i/>
          <w:iCs/>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36</w:t>
      </w:r>
      <w:r w:rsidRPr="00B95480">
        <w:rPr>
          <w:rFonts w:ascii="Times New Roman" w:hAnsi="Times New Roman" w:cs="Times New Roman"/>
          <w:sz w:val="24"/>
          <w:szCs w:val="24"/>
        </w:rPr>
        <w:t>, 803–806, https://doi.org/10.1130/G24946A.1</w:t>
      </w:r>
    </w:p>
    <w:p w14:paraId="6A09E7DD" w14:textId="65514867"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Grazhdankin</w:t>
      </w:r>
      <w:proofErr w:type="spellEnd"/>
      <w:r w:rsidRPr="00472823">
        <w:rPr>
          <w:rFonts w:ascii="Times New Roman" w:hAnsi="Times New Roman" w:cs="Times New Roman"/>
          <w:sz w:val="24"/>
          <w:szCs w:val="24"/>
        </w:rPr>
        <w:t xml:space="preserve">, D.V., </w:t>
      </w:r>
      <w:proofErr w:type="spellStart"/>
      <w:r w:rsidRPr="00472823">
        <w:rPr>
          <w:rFonts w:ascii="Times New Roman" w:hAnsi="Times New Roman" w:cs="Times New Roman"/>
          <w:sz w:val="24"/>
          <w:szCs w:val="24"/>
        </w:rPr>
        <w:t>Maslov</w:t>
      </w:r>
      <w:proofErr w:type="spellEnd"/>
      <w:r w:rsidRPr="00472823">
        <w:rPr>
          <w:rFonts w:ascii="Times New Roman" w:hAnsi="Times New Roman" w:cs="Times New Roman"/>
          <w:sz w:val="24"/>
          <w:szCs w:val="24"/>
        </w:rPr>
        <w:t xml:space="preserve">, A.V. and </w:t>
      </w:r>
      <w:proofErr w:type="spellStart"/>
      <w:r w:rsidRPr="00472823">
        <w:rPr>
          <w:rFonts w:ascii="Times New Roman" w:hAnsi="Times New Roman" w:cs="Times New Roman"/>
          <w:sz w:val="24"/>
          <w:szCs w:val="24"/>
        </w:rPr>
        <w:t>Krupenin</w:t>
      </w:r>
      <w:proofErr w:type="spellEnd"/>
      <w:r w:rsidRPr="00472823">
        <w:rPr>
          <w:rFonts w:ascii="Times New Roman" w:hAnsi="Times New Roman" w:cs="Times New Roman"/>
          <w:sz w:val="24"/>
          <w:szCs w:val="24"/>
        </w:rPr>
        <w:t xml:space="preserve">, M.T. 2009. Structure and depositional history of the </w:t>
      </w:r>
      <w:proofErr w:type="spellStart"/>
      <w:r w:rsidRPr="00472823">
        <w:rPr>
          <w:rFonts w:ascii="Times New Roman" w:hAnsi="Times New Roman" w:cs="Times New Roman"/>
          <w:sz w:val="24"/>
          <w:szCs w:val="24"/>
        </w:rPr>
        <w:t>Vendian</w:t>
      </w:r>
      <w:proofErr w:type="spellEnd"/>
      <w:r w:rsidRPr="00472823">
        <w:rPr>
          <w:rFonts w:ascii="Times New Roman" w:hAnsi="Times New Roman" w:cs="Times New Roman"/>
          <w:sz w:val="24"/>
          <w:szCs w:val="24"/>
        </w:rPr>
        <w:t xml:space="preserve"> </w:t>
      </w:r>
      <w:proofErr w:type="spellStart"/>
      <w:r w:rsidRPr="00472823">
        <w:rPr>
          <w:rFonts w:ascii="Times New Roman" w:hAnsi="Times New Roman" w:cs="Times New Roman"/>
          <w:sz w:val="24"/>
          <w:szCs w:val="24"/>
        </w:rPr>
        <w:t>Sylvitsa</w:t>
      </w:r>
      <w:proofErr w:type="spellEnd"/>
      <w:r w:rsidRPr="00472823">
        <w:rPr>
          <w:rFonts w:ascii="Times New Roman" w:hAnsi="Times New Roman" w:cs="Times New Roman"/>
          <w:sz w:val="24"/>
          <w:szCs w:val="24"/>
        </w:rPr>
        <w:t xml:space="preserve"> Group in the western flank of the Central </w:t>
      </w:r>
      <w:r w:rsidRPr="00472823">
        <w:rPr>
          <w:rFonts w:ascii="Times New Roman" w:hAnsi="Times New Roman" w:cs="Times New Roman"/>
          <w:sz w:val="24"/>
          <w:szCs w:val="24"/>
        </w:rPr>
        <w:lastRenderedPageBreak/>
        <w:t>Urals. </w:t>
      </w:r>
      <w:r w:rsidRPr="00472823">
        <w:rPr>
          <w:rFonts w:ascii="Times New Roman" w:hAnsi="Times New Roman" w:cs="Times New Roman"/>
          <w:i/>
          <w:iCs/>
          <w:sz w:val="24"/>
          <w:szCs w:val="24"/>
        </w:rPr>
        <w:t>Stratigraphy and Geological Correlation</w:t>
      </w:r>
      <w:r w:rsidRPr="00472823">
        <w:rPr>
          <w:rFonts w:ascii="Times New Roman" w:hAnsi="Times New Roman" w:cs="Times New Roman"/>
          <w:sz w:val="24"/>
          <w:szCs w:val="24"/>
        </w:rPr>
        <w:t>,</w:t>
      </w:r>
      <w:r w:rsidRPr="00472823">
        <w:rPr>
          <w:rFonts w:ascii="Times New Roman" w:hAnsi="Times New Roman" w:cs="Times New Roman"/>
          <w:b/>
          <w:bCs/>
          <w:sz w:val="24"/>
          <w:szCs w:val="24"/>
        </w:rPr>
        <w:t> 17</w:t>
      </w:r>
      <w:r w:rsidRPr="00472823">
        <w:rPr>
          <w:rFonts w:ascii="Times New Roman" w:hAnsi="Times New Roman" w:cs="Times New Roman"/>
          <w:sz w:val="24"/>
          <w:szCs w:val="24"/>
        </w:rPr>
        <w:t>, 476–492, https://doi.org/10.1134/S0869593809050025</w:t>
      </w:r>
    </w:p>
    <w:p w14:paraId="70327E6E" w14:textId="584B8D30" w:rsidR="00F62C85" w:rsidRPr="00B95480" w:rsidRDefault="00F62C85">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t>Grazhdankin</w:t>
      </w:r>
      <w:proofErr w:type="spellEnd"/>
      <w:r w:rsidRPr="00B95480">
        <w:rPr>
          <w:rFonts w:ascii="Times New Roman" w:eastAsia="Times New Roman" w:hAnsi="Times New Roman" w:cs="Times New Roman"/>
          <w:sz w:val="24"/>
          <w:szCs w:val="24"/>
          <w:lang w:eastAsia="en-GB"/>
        </w:rPr>
        <w:t xml:space="preserve">, D.V., </w:t>
      </w:r>
      <w:proofErr w:type="spellStart"/>
      <w:r w:rsidRPr="00B95480">
        <w:rPr>
          <w:rFonts w:ascii="Times New Roman" w:eastAsia="Times New Roman" w:hAnsi="Times New Roman" w:cs="Times New Roman"/>
          <w:sz w:val="24"/>
          <w:szCs w:val="24"/>
          <w:lang w:eastAsia="en-GB"/>
        </w:rPr>
        <w:t>Marusin</w:t>
      </w:r>
      <w:proofErr w:type="spellEnd"/>
      <w:r w:rsidRPr="00B95480">
        <w:rPr>
          <w:rFonts w:ascii="Times New Roman" w:eastAsia="Times New Roman" w:hAnsi="Times New Roman" w:cs="Times New Roman"/>
          <w:sz w:val="24"/>
          <w:szCs w:val="24"/>
          <w:lang w:eastAsia="en-GB"/>
        </w:rPr>
        <w:t xml:space="preserve">, V.V., </w:t>
      </w:r>
      <w:proofErr w:type="spellStart"/>
      <w:r w:rsidRPr="00B95480">
        <w:rPr>
          <w:rFonts w:ascii="Times New Roman" w:eastAsia="Times New Roman" w:hAnsi="Times New Roman" w:cs="Times New Roman"/>
          <w:sz w:val="24"/>
          <w:szCs w:val="24"/>
          <w:lang w:eastAsia="en-GB"/>
        </w:rPr>
        <w:t>Meert</w:t>
      </w:r>
      <w:proofErr w:type="spellEnd"/>
      <w:r w:rsidRPr="00B95480">
        <w:rPr>
          <w:rFonts w:ascii="Times New Roman" w:eastAsia="Times New Roman" w:hAnsi="Times New Roman" w:cs="Times New Roman"/>
          <w:sz w:val="24"/>
          <w:szCs w:val="24"/>
          <w:lang w:eastAsia="en-GB"/>
        </w:rPr>
        <w:t xml:space="preserve">, J., </w:t>
      </w:r>
      <w:proofErr w:type="spellStart"/>
      <w:r w:rsidRPr="00B95480">
        <w:rPr>
          <w:rFonts w:ascii="Times New Roman" w:eastAsia="Times New Roman" w:hAnsi="Times New Roman" w:cs="Times New Roman"/>
          <w:sz w:val="24"/>
          <w:szCs w:val="24"/>
          <w:lang w:eastAsia="en-GB"/>
        </w:rPr>
        <w:t>Krupenin</w:t>
      </w:r>
      <w:proofErr w:type="spellEnd"/>
      <w:r w:rsidRPr="00B95480">
        <w:rPr>
          <w:rFonts w:ascii="Times New Roman" w:eastAsia="Times New Roman" w:hAnsi="Times New Roman" w:cs="Times New Roman"/>
          <w:sz w:val="24"/>
          <w:szCs w:val="24"/>
          <w:lang w:eastAsia="en-GB"/>
        </w:rPr>
        <w:t xml:space="preserve">, M.T. and </w:t>
      </w:r>
      <w:proofErr w:type="spellStart"/>
      <w:r w:rsidRPr="00B95480">
        <w:rPr>
          <w:rFonts w:ascii="Times New Roman" w:eastAsia="Times New Roman" w:hAnsi="Times New Roman" w:cs="Times New Roman"/>
          <w:sz w:val="24"/>
          <w:szCs w:val="24"/>
          <w:lang w:eastAsia="en-GB"/>
        </w:rPr>
        <w:t>Maslov</w:t>
      </w:r>
      <w:proofErr w:type="spellEnd"/>
      <w:r w:rsidRPr="00B95480">
        <w:rPr>
          <w:rFonts w:ascii="Times New Roman" w:eastAsia="Times New Roman" w:hAnsi="Times New Roman" w:cs="Times New Roman"/>
          <w:sz w:val="24"/>
          <w:szCs w:val="24"/>
          <w:lang w:eastAsia="en-GB"/>
        </w:rPr>
        <w:t xml:space="preserve">, A.V. 2011, September. Kotlin regional stage in the South Urals. </w:t>
      </w:r>
      <w:proofErr w:type="spellStart"/>
      <w:r w:rsidRPr="00B95480">
        <w:rPr>
          <w:rFonts w:ascii="Times New Roman" w:eastAsia="Times New Roman" w:hAnsi="Times New Roman" w:cs="Times New Roman"/>
          <w:i/>
          <w:iCs/>
          <w:sz w:val="24"/>
          <w:szCs w:val="24"/>
          <w:lang w:eastAsia="en-GB"/>
        </w:rPr>
        <w:t>Doklady</w:t>
      </w:r>
      <w:proofErr w:type="spellEnd"/>
      <w:r w:rsidRPr="00B95480">
        <w:rPr>
          <w:rFonts w:ascii="Times New Roman" w:eastAsia="Times New Roman" w:hAnsi="Times New Roman" w:cs="Times New Roman"/>
          <w:i/>
          <w:iCs/>
          <w:sz w:val="24"/>
          <w:szCs w:val="24"/>
          <w:lang w:eastAsia="en-GB"/>
        </w:rPr>
        <w:t xml:space="preserve"> Earth Sciences</w:t>
      </w:r>
      <w:r w:rsidRPr="00B95480">
        <w:rPr>
          <w:rFonts w:ascii="Times New Roman" w:eastAsia="Times New Roman" w:hAnsi="Times New Roman" w:cs="Times New Roman"/>
          <w:iCs/>
          <w:sz w:val="24"/>
          <w:szCs w:val="24"/>
          <w:lang w:eastAsia="en-GB"/>
        </w:rPr>
        <w:t>,</w:t>
      </w:r>
      <w:r w:rsidRPr="00B95480">
        <w:rPr>
          <w:rFonts w:ascii="Times New Roman" w:eastAsia="Times New Roman" w:hAnsi="Times New Roman" w:cs="Times New Roman"/>
          <w:i/>
          <w:iCs/>
          <w:sz w:val="24"/>
          <w:szCs w:val="24"/>
          <w:lang w:eastAsia="en-GB"/>
        </w:rPr>
        <w:t xml:space="preserve"> </w:t>
      </w:r>
      <w:r w:rsidRPr="00B95480">
        <w:rPr>
          <w:rFonts w:ascii="Times New Roman" w:eastAsia="Times New Roman" w:hAnsi="Times New Roman" w:cs="Times New Roman"/>
          <w:b/>
          <w:sz w:val="24"/>
          <w:szCs w:val="24"/>
          <w:lang w:eastAsia="en-GB"/>
        </w:rPr>
        <w:t>440</w:t>
      </w:r>
      <w:r w:rsidRPr="00B95480">
        <w:rPr>
          <w:rFonts w:ascii="Times New Roman" w:eastAsia="Times New Roman" w:hAnsi="Times New Roman" w:cs="Times New Roman"/>
          <w:sz w:val="24"/>
          <w:szCs w:val="24"/>
          <w:lang w:eastAsia="en-GB"/>
        </w:rPr>
        <w:t>, 1222</w:t>
      </w:r>
      <w:r w:rsidR="00272679" w:rsidRPr="00B95480">
        <w:rPr>
          <w:rFonts w:ascii="Times New Roman" w:eastAsia="Times New Roman" w:hAnsi="Times New Roman" w:cs="Times New Roman"/>
          <w:sz w:val="24"/>
          <w:szCs w:val="24"/>
          <w:lang w:eastAsia="en-GB"/>
        </w:rPr>
        <w:t>–1226</w:t>
      </w:r>
      <w:r w:rsidRPr="00B95480">
        <w:rPr>
          <w:rFonts w:ascii="Times New Roman" w:eastAsia="Times New Roman" w:hAnsi="Times New Roman" w:cs="Times New Roman"/>
          <w:sz w:val="24"/>
          <w:szCs w:val="24"/>
          <w:lang w:eastAsia="en-GB"/>
        </w:rPr>
        <w:t>.</w:t>
      </w:r>
    </w:p>
    <w:p w14:paraId="5C293F2A"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Grey, K. and Calver, C.R. 2007. Correlating the Ediacaran of Australia. </w:t>
      </w:r>
      <w:r w:rsidRPr="00B95480">
        <w:rPr>
          <w:rFonts w:ascii="Times New Roman" w:eastAsia="Times New Roman" w:hAnsi="Times New Roman" w:cs="Times New Roman"/>
          <w:i/>
          <w:iCs/>
          <w:sz w:val="24"/>
          <w:szCs w:val="24"/>
          <w:lang w:eastAsia="en-GB"/>
        </w:rPr>
        <w:t>Geological Society, London, Special Publications</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286</w:t>
      </w:r>
      <w:r w:rsidRPr="00B95480">
        <w:rPr>
          <w:rFonts w:ascii="Times New Roman" w:eastAsia="Times New Roman" w:hAnsi="Times New Roman" w:cs="Times New Roman"/>
          <w:sz w:val="24"/>
          <w:szCs w:val="24"/>
          <w:lang w:eastAsia="en-GB"/>
        </w:rPr>
        <w:t>, 115–135.</w:t>
      </w:r>
    </w:p>
    <w:p w14:paraId="35691C2E"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t>Grotzinger</w:t>
      </w:r>
      <w:proofErr w:type="spellEnd"/>
      <w:r w:rsidRPr="00B95480">
        <w:rPr>
          <w:rFonts w:ascii="Times New Roman" w:eastAsia="Times New Roman" w:hAnsi="Times New Roman" w:cs="Times New Roman"/>
          <w:sz w:val="24"/>
          <w:szCs w:val="24"/>
          <w:lang w:eastAsia="en-GB"/>
        </w:rPr>
        <w:t xml:space="preserve">, J.P., Bowring, S.A., Saylor, B.Z. and Kaufman, A.J. 1995. </w:t>
      </w:r>
      <w:proofErr w:type="spellStart"/>
      <w:r w:rsidRPr="00B95480">
        <w:rPr>
          <w:rFonts w:ascii="Times New Roman" w:eastAsia="Times New Roman" w:hAnsi="Times New Roman" w:cs="Times New Roman"/>
          <w:sz w:val="24"/>
          <w:szCs w:val="24"/>
          <w:lang w:eastAsia="en-GB"/>
        </w:rPr>
        <w:t>Biostratigraphic</w:t>
      </w:r>
      <w:proofErr w:type="spellEnd"/>
      <w:r w:rsidRPr="00B95480">
        <w:rPr>
          <w:rFonts w:ascii="Times New Roman" w:eastAsia="Times New Roman" w:hAnsi="Times New Roman" w:cs="Times New Roman"/>
          <w:sz w:val="24"/>
          <w:szCs w:val="24"/>
          <w:lang w:eastAsia="en-GB"/>
        </w:rPr>
        <w:t xml:space="preserve"> and geochronologic constraints on early animal evolution. </w:t>
      </w:r>
      <w:r w:rsidRPr="00B95480">
        <w:rPr>
          <w:rFonts w:ascii="Times New Roman" w:eastAsia="Times New Roman" w:hAnsi="Times New Roman" w:cs="Times New Roman"/>
          <w:i/>
          <w:iCs/>
          <w:sz w:val="24"/>
          <w:szCs w:val="24"/>
          <w:lang w:eastAsia="en-GB"/>
        </w:rPr>
        <w:t>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270</w:t>
      </w:r>
      <w:r w:rsidRPr="00B95480">
        <w:rPr>
          <w:rFonts w:ascii="Times New Roman" w:eastAsia="Times New Roman" w:hAnsi="Times New Roman" w:cs="Times New Roman"/>
          <w:sz w:val="24"/>
          <w:szCs w:val="24"/>
          <w:lang w:eastAsia="en-GB"/>
        </w:rPr>
        <w:t>, 598–604.</w:t>
      </w:r>
    </w:p>
    <w:p w14:paraId="3D6462BF" w14:textId="77777777"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Grytsenko</w:t>
      </w:r>
      <w:proofErr w:type="spellEnd"/>
      <w:r w:rsidRPr="00B95480">
        <w:rPr>
          <w:rFonts w:ascii="Times New Roman" w:hAnsi="Times New Roman" w:cs="Times New Roman"/>
          <w:sz w:val="24"/>
          <w:szCs w:val="24"/>
        </w:rPr>
        <w:t xml:space="preserve">, V. 2016. A New Discovery of </w:t>
      </w:r>
      <w:proofErr w:type="spellStart"/>
      <w:r w:rsidRPr="00B95480">
        <w:rPr>
          <w:rFonts w:ascii="Times New Roman" w:hAnsi="Times New Roman" w:cs="Times New Roman"/>
          <w:sz w:val="24"/>
          <w:szCs w:val="24"/>
        </w:rPr>
        <w:t>Metazoa</w:t>
      </w:r>
      <w:proofErr w:type="spellEnd"/>
      <w:r w:rsidRPr="00B95480">
        <w:rPr>
          <w:rFonts w:ascii="Times New Roman" w:hAnsi="Times New Roman" w:cs="Times New Roman"/>
          <w:sz w:val="24"/>
          <w:szCs w:val="24"/>
        </w:rPr>
        <w:t xml:space="preserve"> Imprints and </w:t>
      </w:r>
      <w:proofErr w:type="spellStart"/>
      <w:r w:rsidRPr="00B95480">
        <w:rPr>
          <w:rFonts w:ascii="Times New Roman" w:hAnsi="Times New Roman" w:cs="Times New Roman"/>
          <w:sz w:val="24"/>
          <w:szCs w:val="24"/>
        </w:rPr>
        <w:t>Ichnofossils</w:t>
      </w:r>
      <w:proofErr w:type="spellEnd"/>
      <w:r w:rsidRPr="00B95480">
        <w:rPr>
          <w:rFonts w:ascii="Times New Roman" w:hAnsi="Times New Roman" w:cs="Times New Roman"/>
          <w:sz w:val="24"/>
          <w:szCs w:val="24"/>
        </w:rPr>
        <w:t xml:space="preserve"> in the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Mohyliv</w:t>
      </w:r>
      <w:proofErr w:type="spellEnd"/>
      <w:r w:rsidRPr="00B95480">
        <w:rPr>
          <w:rFonts w:ascii="Times New Roman" w:hAnsi="Times New Roman" w:cs="Times New Roman"/>
          <w:sz w:val="24"/>
          <w:szCs w:val="24"/>
        </w:rPr>
        <w:t xml:space="preserve"> Suite from the </w:t>
      </w:r>
      <w:proofErr w:type="spellStart"/>
      <w:r w:rsidRPr="00B95480">
        <w:rPr>
          <w:rFonts w:ascii="Times New Roman" w:hAnsi="Times New Roman" w:cs="Times New Roman"/>
          <w:sz w:val="24"/>
          <w:szCs w:val="24"/>
        </w:rPr>
        <w:t>Bernashivka</w:t>
      </w:r>
      <w:proofErr w:type="spellEnd"/>
      <w:r w:rsidRPr="00B95480">
        <w:rPr>
          <w:rFonts w:ascii="Times New Roman" w:hAnsi="Times New Roman" w:cs="Times New Roman"/>
          <w:sz w:val="24"/>
          <w:szCs w:val="24"/>
        </w:rPr>
        <w:t xml:space="preserve"> Quarry. </w:t>
      </w:r>
      <w:r w:rsidRPr="00B95480">
        <w:rPr>
          <w:rFonts w:ascii="Times New Roman" w:hAnsi="Times New Roman" w:cs="Times New Roman"/>
          <w:i/>
          <w:iCs/>
          <w:sz w:val="24"/>
          <w:szCs w:val="24"/>
        </w:rPr>
        <w:t>Proceedings of the National Museum of Natural History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14</w:t>
      </w:r>
      <w:r w:rsidRPr="00B95480">
        <w:rPr>
          <w:rFonts w:ascii="Times New Roman" w:hAnsi="Times New Roman" w:cs="Times New Roman"/>
          <w:sz w:val="24"/>
          <w:szCs w:val="24"/>
        </w:rPr>
        <w:t>.</w:t>
      </w:r>
    </w:p>
    <w:p w14:paraId="28DE15CF" w14:textId="269EBB89"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Hagadorn</w:t>
      </w:r>
      <w:proofErr w:type="spellEnd"/>
      <w:r w:rsidRPr="00B95480">
        <w:rPr>
          <w:rFonts w:ascii="Times New Roman" w:hAnsi="Times New Roman" w:cs="Times New Roman"/>
          <w:sz w:val="24"/>
          <w:szCs w:val="24"/>
        </w:rPr>
        <w:t xml:space="preserve">, J.W. and Waggoner, B. 2000. Ediacaran fossils from the southwestern Great Basin, United States.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74</w:t>
      </w:r>
      <w:r w:rsidRPr="00B95480">
        <w:rPr>
          <w:rFonts w:ascii="Times New Roman" w:hAnsi="Times New Roman" w:cs="Times New Roman"/>
          <w:sz w:val="24"/>
          <w:szCs w:val="24"/>
        </w:rPr>
        <w:t>, 349–359, https://doi.org/10.1666/0022-3360(2000)074&lt;0349:EFFTSG&gt;2.0.CO;2</w:t>
      </w:r>
    </w:p>
    <w:p w14:paraId="7CDF85F6"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Haines, P.W. 2000. Problematic fossils in the late Neoproterozoic </w:t>
      </w:r>
      <w:proofErr w:type="spellStart"/>
      <w:r w:rsidRPr="00B95480">
        <w:rPr>
          <w:rFonts w:ascii="Times New Roman" w:eastAsia="Times New Roman" w:hAnsi="Times New Roman" w:cs="Times New Roman"/>
          <w:sz w:val="24"/>
          <w:szCs w:val="24"/>
          <w:lang w:eastAsia="en-GB"/>
        </w:rPr>
        <w:t>Wonoka</w:t>
      </w:r>
      <w:proofErr w:type="spellEnd"/>
      <w:r w:rsidRPr="00B95480">
        <w:rPr>
          <w:rFonts w:ascii="Times New Roman" w:eastAsia="Times New Roman" w:hAnsi="Times New Roman" w:cs="Times New Roman"/>
          <w:sz w:val="24"/>
          <w:szCs w:val="24"/>
          <w:lang w:eastAsia="en-GB"/>
        </w:rPr>
        <w:t xml:space="preserve"> Formation, South Australia. </w:t>
      </w:r>
      <w:r w:rsidRPr="00B95480">
        <w:rPr>
          <w:rFonts w:ascii="Times New Roman" w:eastAsia="Times New Roman" w:hAnsi="Times New Roman" w:cs="Times New Roman"/>
          <w:i/>
          <w:iCs/>
          <w:sz w:val="24"/>
          <w:szCs w:val="24"/>
          <w:lang w:eastAsia="en-GB"/>
        </w:rPr>
        <w:t>Precambrian Research</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100</w:t>
      </w:r>
      <w:r w:rsidRPr="00B95480">
        <w:rPr>
          <w:rFonts w:ascii="Times New Roman" w:eastAsia="Times New Roman" w:hAnsi="Times New Roman" w:cs="Times New Roman"/>
          <w:sz w:val="24"/>
          <w:szCs w:val="24"/>
          <w:lang w:eastAsia="en-GB"/>
        </w:rPr>
        <w:t>, 97–108.</w:t>
      </w:r>
    </w:p>
    <w:p w14:paraId="6AF77F70" w14:textId="1B5A298E"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Hall, C.M.S.,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w:t>
      </w:r>
      <w:proofErr w:type="spellStart"/>
      <w:r w:rsidRPr="00B95480">
        <w:rPr>
          <w:rFonts w:ascii="Times New Roman" w:hAnsi="Times New Roman" w:cs="Times New Roman"/>
          <w:sz w:val="24"/>
          <w:szCs w:val="24"/>
        </w:rPr>
        <w:t>Clites</w:t>
      </w:r>
      <w:proofErr w:type="spellEnd"/>
      <w:r w:rsidRPr="00B95480">
        <w:rPr>
          <w:rFonts w:ascii="Times New Roman" w:hAnsi="Times New Roman" w:cs="Times New Roman"/>
          <w:sz w:val="24"/>
          <w:szCs w:val="24"/>
        </w:rPr>
        <w:t xml:space="preserve">, E.C. and Gehling, J.G. </w:t>
      </w:r>
      <w:r w:rsidR="005143BE" w:rsidRPr="00B95480">
        <w:rPr>
          <w:rFonts w:ascii="Times New Roman" w:hAnsi="Times New Roman" w:cs="Times New Roman"/>
          <w:sz w:val="24"/>
          <w:szCs w:val="24"/>
        </w:rPr>
        <w:t>2020</w:t>
      </w:r>
      <w:r w:rsidRPr="00B95480">
        <w:rPr>
          <w:rFonts w:ascii="Times New Roman" w:hAnsi="Times New Roman" w:cs="Times New Roman"/>
          <w:sz w:val="24"/>
          <w:szCs w:val="24"/>
        </w:rPr>
        <w:t xml:space="preserve">. The short-lived but successful tri-radial body plan: a view from the Ediacaran of Australia. </w:t>
      </w:r>
      <w:r w:rsidRPr="00B95480">
        <w:rPr>
          <w:rFonts w:ascii="Times New Roman" w:hAnsi="Times New Roman" w:cs="Times New Roman"/>
          <w:i/>
          <w:iCs/>
          <w:sz w:val="24"/>
          <w:szCs w:val="24"/>
        </w:rPr>
        <w:t>Australian Journal of Earth Sciences</w:t>
      </w:r>
      <w:r w:rsidRPr="00B95480">
        <w:rPr>
          <w:rFonts w:ascii="Times New Roman" w:hAnsi="Times New Roman" w:cs="Times New Roman"/>
          <w:sz w:val="24"/>
          <w:szCs w:val="24"/>
        </w:rPr>
        <w:t xml:space="preserve">, </w:t>
      </w:r>
      <w:r w:rsidR="005143BE" w:rsidRPr="001F0AB1">
        <w:rPr>
          <w:rFonts w:ascii="Times New Roman" w:hAnsi="Times New Roman" w:cs="Times New Roman"/>
          <w:b/>
          <w:sz w:val="24"/>
          <w:szCs w:val="24"/>
        </w:rPr>
        <w:t>67</w:t>
      </w:r>
      <w:r w:rsidR="005143BE" w:rsidRPr="00B95480">
        <w:rPr>
          <w:rFonts w:ascii="Times New Roman" w:hAnsi="Times New Roman" w:cs="Times New Roman"/>
          <w:sz w:val="24"/>
          <w:szCs w:val="24"/>
        </w:rPr>
        <w:t>, 885–895,</w:t>
      </w:r>
      <w:r w:rsidRPr="00B95480">
        <w:rPr>
          <w:rFonts w:ascii="Times New Roman" w:hAnsi="Times New Roman" w:cs="Times New Roman"/>
          <w:sz w:val="24"/>
          <w:szCs w:val="24"/>
        </w:rPr>
        <w:t xml:space="preserve"> </w:t>
      </w:r>
      <w:r w:rsidR="00E97982" w:rsidRPr="00B95480">
        <w:rPr>
          <w:rFonts w:ascii="Times New Roman" w:hAnsi="Times New Roman" w:cs="Times New Roman"/>
          <w:sz w:val="24"/>
          <w:szCs w:val="24"/>
        </w:rPr>
        <w:t>https://doi.org/</w:t>
      </w:r>
      <w:r w:rsidRPr="00B95480">
        <w:rPr>
          <w:rFonts w:ascii="Times New Roman" w:hAnsi="Times New Roman" w:cs="Times New Roman"/>
          <w:sz w:val="24"/>
          <w:szCs w:val="24"/>
        </w:rPr>
        <w:t>10.1080/08120099.2018.1472666</w:t>
      </w:r>
    </w:p>
    <w:p w14:paraId="55160BC9"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Hibbard, J.P., Pollock, J.C., Brennan, M., Samson, S.D. and </w:t>
      </w:r>
      <w:proofErr w:type="spellStart"/>
      <w:r w:rsidRPr="00B95480">
        <w:rPr>
          <w:rFonts w:ascii="Times New Roman" w:eastAsia="Times New Roman" w:hAnsi="Times New Roman" w:cs="Times New Roman"/>
          <w:sz w:val="24"/>
          <w:szCs w:val="24"/>
          <w:lang w:eastAsia="en-GB"/>
        </w:rPr>
        <w:t>Secor</w:t>
      </w:r>
      <w:proofErr w:type="spellEnd"/>
      <w:r w:rsidRPr="00B95480">
        <w:rPr>
          <w:rFonts w:ascii="Times New Roman" w:eastAsia="Times New Roman" w:hAnsi="Times New Roman" w:cs="Times New Roman"/>
          <w:sz w:val="24"/>
          <w:szCs w:val="24"/>
          <w:lang w:eastAsia="en-GB"/>
        </w:rPr>
        <w:t xml:space="preserve">, D. 2009. Significance of new Ediacaran fossils and U-Pb zircon ages from the Albemarle Group, Carolina terrane of North Carolina. </w:t>
      </w:r>
      <w:r w:rsidRPr="00B95480">
        <w:rPr>
          <w:rFonts w:ascii="Times New Roman" w:eastAsia="Times New Roman" w:hAnsi="Times New Roman" w:cs="Times New Roman"/>
          <w:i/>
          <w:iCs/>
          <w:sz w:val="24"/>
          <w:szCs w:val="24"/>
          <w:lang w:eastAsia="en-GB"/>
        </w:rPr>
        <w:t>The Journal of Geology</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117</w:t>
      </w:r>
      <w:r w:rsidRPr="00B95480">
        <w:rPr>
          <w:rFonts w:ascii="Times New Roman" w:eastAsia="Times New Roman" w:hAnsi="Times New Roman" w:cs="Times New Roman"/>
          <w:sz w:val="24"/>
          <w:szCs w:val="24"/>
          <w:lang w:eastAsia="en-GB"/>
        </w:rPr>
        <w:t>, 487–498.</w:t>
      </w:r>
    </w:p>
    <w:p w14:paraId="49CEFBC1" w14:textId="77777777" w:rsidR="00F62C85" w:rsidRPr="00B95480" w:rsidRDefault="00F62C85">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Hofmann, H.J. and Mountjoy, E.W. 2001. </w:t>
      </w:r>
      <w:proofErr w:type="spellStart"/>
      <w:r w:rsidRPr="00B95480">
        <w:rPr>
          <w:rFonts w:ascii="Times New Roman" w:eastAsia="Times New Roman" w:hAnsi="Times New Roman" w:cs="Times New Roman"/>
          <w:i/>
          <w:sz w:val="24"/>
          <w:szCs w:val="24"/>
          <w:lang w:eastAsia="en-GB"/>
        </w:rPr>
        <w:t>Namacalathus-Cloudina</w:t>
      </w:r>
      <w:proofErr w:type="spellEnd"/>
      <w:r w:rsidRPr="00B95480">
        <w:rPr>
          <w:rFonts w:ascii="Times New Roman" w:eastAsia="Times New Roman" w:hAnsi="Times New Roman" w:cs="Times New Roman"/>
          <w:sz w:val="24"/>
          <w:szCs w:val="24"/>
          <w:lang w:eastAsia="en-GB"/>
        </w:rPr>
        <w:t xml:space="preserve"> assemblage in Neoproterozoic Miette Group (Byng Formation), British Columbia: Canada's oldest shelly fossils. </w:t>
      </w:r>
      <w:r w:rsidRPr="00B95480">
        <w:rPr>
          <w:rFonts w:ascii="Times New Roman" w:eastAsia="Times New Roman" w:hAnsi="Times New Roman" w:cs="Times New Roman"/>
          <w:i/>
          <w:iCs/>
          <w:sz w:val="24"/>
          <w:szCs w:val="24"/>
          <w:lang w:eastAsia="en-GB"/>
        </w:rPr>
        <w:t>Geology</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29</w:t>
      </w:r>
      <w:r w:rsidRPr="00B95480">
        <w:rPr>
          <w:rFonts w:ascii="Times New Roman" w:eastAsia="Times New Roman" w:hAnsi="Times New Roman" w:cs="Times New Roman"/>
          <w:sz w:val="24"/>
          <w:szCs w:val="24"/>
          <w:lang w:eastAsia="en-GB"/>
        </w:rPr>
        <w:t>, 1091–1094.</w:t>
      </w:r>
    </w:p>
    <w:p w14:paraId="4D059DF2" w14:textId="254B254A" w:rsidR="005143BE" w:rsidRPr="00B95480" w:rsidRDefault="005143BE"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Hofmann, H.J. </w:t>
      </w:r>
      <w:r w:rsidR="004A1FEE" w:rsidRPr="00B95480">
        <w:rPr>
          <w:rFonts w:ascii="Times New Roman" w:hAnsi="Times New Roman" w:cs="Times New Roman"/>
          <w:sz w:val="24"/>
          <w:szCs w:val="24"/>
        </w:rPr>
        <w:t xml:space="preserve">and </w:t>
      </w:r>
      <w:r w:rsidRPr="00B95480">
        <w:rPr>
          <w:rFonts w:ascii="Times New Roman" w:hAnsi="Times New Roman" w:cs="Times New Roman"/>
          <w:sz w:val="24"/>
          <w:szCs w:val="24"/>
        </w:rPr>
        <w:t xml:space="preserve">Mountjoy, E.W. 2010. Ediacaran body and trace fossils in Miette Group (Windermere Supergroup) near Salient Mountain, British Columbia, Canada. </w:t>
      </w:r>
      <w:r w:rsidRPr="00B95480">
        <w:rPr>
          <w:rFonts w:ascii="Times New Roman" w:hAnsi="Times New Roman" w:cs="Times New Roman"/>
          <w:i/>
          <w:iCs/>
          <w:sz w:val="24"/>
          <w:szCs w:val="24"/>
        </w:rPr>
        <w:t>Canadian Journal of Earth Sciences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47</w:t>
      </w:r>
      <w:r w:rsidRPr="00B95480">
        <w:rPr>
          <w:rFonts w:ascii="Times New Roman" w:hAnsi="Times New Roman" w:cs="Times New Roman"/>
          <w:sz w:val="24"/>
          <w:szCs w:val="24"/>
        </w:rPr>
        <w:t>, 1305-1325, https://doi.org/10.1139/E10-070</w:t>
      </w:r>
    </w:p>
    <w:p w14:paraId="2EEBC9EB" w14:textId="6AED0EDF"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Hofmann, H.J., O’Brien, S.J. and King, A.F. 2008. Ediacaran biota on Bonavista Peninsula, Newfoundland, Canada.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82</w:t>
      </w:r>
      <w:r w:rsidRPr="00B95480">
        <w:rPr>
          <w:rFonts w:ascii="Times New Roman" w:hAnsi="Times New Roman" w:cs="Times New Roman"/>
          <w:sz w:val="24"/>
          <w:szCs w:val="24"/>
        </w:rPr>
        <w:t>, 1–36, https://doi.org/10.1666/06-087.1</w:t>
      </w:r>
    </w:p>
    <w:p w14:paraId="3EA97886" w14:textId="77777777" w:rsidR="004A1FEE" w:rsidRPr="00B95480" w:rsidRDefault="004A1FEE">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Huang, T., Chen, D., Ding, Y., Zhou, X. and Zhang, G. 2020. SIMS U-Pb Zircon geochronological and carbon isotope </w:t>
      </w:r>
      <w:proofErr w:type="spellStart"/>
      <w:r w:rsidRPr="00B95480">
        <w:rPr>
          <w:rFonts w:ascii="Times New Roman" w:eastAsia="Times New Roman" w:hAnsi="Times New Roman" w:cs="Times New Roman"/>
          <w:sz w:val="24"/>
          <w:szCs w:val="24"/>
          <w:lang w:eastAsia="en-GB"/>
        </w:rPr>
        <w:t>chemostratigraphic</w:t>
      </w:r>
      <w:proofErr w:type="spellEnd"/>
      <w:r w:rsidRPr="00B95480">
        <w:rPr>
          <w:rFonts w:ascii="Times New Roman" w:eastAsia="Times New Roman" w:hAnsi="Times New Roman" w:cs="Times New Roman"/>
          <w:sz w:val="24"/>
          <w:szCs w:val="24"/>
          <w:lang w:eastAsia="en-GB"/>
        </w:rPr>
        <w:t xml:space="preserve"> constraints on the Ediacaran-Cambrian boundary succession in the Three Gorges Area, South China. </w:t>
      </w:r>
      <w:r w:rsidRPr="00B95480">
        <w:rPr>
          <w:rFonts w:ascii="Times New Roman" w:eastAsia="Times New Roman" w:hAnsi="Times New Roman" w:cs="Times New Roman"/>
          <w:i/>
          <w:iCs/>
          <w:sz w:val="24"/>
          <w:szCs w:val="24"/>
          <w:lang w:eastAsia="en-GB"/>
        </w:rPr>
        <w:t>Journal of Earth 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31</w:t>
      </w:r>
      <w:r w:rsidRPr="00B95480">
        <w:rPr>
          <w:rFonts w:ascii="Times New Roman" w:eastAsia="Times New Roman" w:hAnsi="Times New Roman" w:cs="Times New Roman"/>
          <w:sz w:val="24"/>
          <w:szCs w:val="24"/>
          <w:lang w:eastAsia="en-GB"/>
        </w:rPr>
        <w:t>, 69–78.</w:t>
      </w:r>
    </w:p>
    <w:p w14:paraId="06818938" w14:textId="77777777" w:rsidR="004A1FEE" w:rsidRPr="00B95480" w:rsidRDefault="004A1FEE">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lastRenderedPageBreak/>
        <w:t>Husson</w:t>
      </w:r>
      <w:proofErr w:type="spellEnd"/>
      <w:r w:rsidRPr="00B95480">
        <w:rPr>
          <w:rFonts w:ascii="Times New Roman" w:eastAsia="Times New Roman" w:hAnsi="Times New Roman" w:cs="Times New Roman"/>
          <w:sz w:val="24"/>
          <w:szCs w:val="24"/>
          <w:lang w:eastAsia="en-GB"/>
        </w:rPr>
        <w:t>, J.M., Maloof, A.C., Schoene, B., Chen, C.Y. and Higgins, J.A. 2015. Stratigraphic expression of Earth's deepest δ</w:t>
      </w:r>
      <w:r w:rsidRPr="00B95480">
        <w:rPr>
          <w:rFonts w:ascii="Times New Roman" w:eastAsia="Times New Roman" w:hAnsi="Times New Roman" w:cs="Times New Roman"/>
          <w:sz w:val="24"/>
          <w:szCs w:val="24"/>
          <w:vertAlign w:val="superscript"/>
          <w:lang w:eastAsia="en-GB"/>
        </w:rPr>
        <w:t>13</w:t>
      </w:r>
      <w:r w:rsidRPr="00B95480">
        <w:rPr>
          <w:rFonts w:ascii="Times New Roman" w:eastAsia="Times New Roman" w:hAnsi="Times New Roman" w:cs="Times New Roman"/>
          <w:sz w:val="24"/>
          <w:szCs w:val="24"/>
          <w:lang w:eastAsia="en-GB"/>
        </w:rPr>
        <w:t xml:space="preserve">C excursion in the </w:t>
      </w:r>
      <w:proofErr w:type="spellStart"/>
      <w:r w:rsidRPr="00B95480">
        <w:rPr>
          <w:rFonts w:ascii="Times New Roman" w:eastAsia="Times New Roman" w:hAnsi="Times New Roman" w:cs="Times New Roman"/>
          <w:sz w:val="24"/>
          <w:szCs w:val="24"/>
          <w:lang w:eastAsia="en-GB"/>
        </w:rPr>
        <w:t>Wonoka</w:t>
      </w:r>
      <w:proofErr w:type="spellEnd"/>
      <w:r w:rsidRPr="00B95480">
        <w:rPr>
          <w:rFonts w:ascii="Times New Roman" w:eastAsia="Times New Roman" w:hAnsi="Times New Roman" w:cs="Times New Roman"/>
          <w:sz w:val="24"/>
          <w:szCs w:val="24"/>
          <w:lang w:eastAsia="en-GB"/>
        </w:rPr>
        <w:t xml:space="preserve"> Formation of South Australia. </w:t>
      </w:r>
      <w:r w:rsidRPr="00B95480">
        <w:rPr>
          <w:rFonts w:ascii="Times New Roman" w:eastAsia="Times New Roman" w:hAnsi="Times New Roman" w:cs="Times New Roman"/>
          <w:i/>
          <w:iCs/>
          <w:sz w:val="24"/>
          <w:szCs w:val="24"/>
          <w:lang w:eastAsia="en-GB"/>
        </w:rPr>
        <w:t>American Journal of 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315</w:t>
      </w:r>
      <w:r w:rsidRPr="00B95480">
        <w:rPr>
          <w:rFonts w:ascii="Times New Roman" w:eastAsia="Times New Roman" w:hAnsi="Times New Roman" w:cs="Times New Roman"/>
          <w:sz w:val="24"/>
          <w:szCs w:val="24"/>
          <w:lang w:eastAsia="en-GB"/>
        </w:rPr>
        <w:t>, 1–45.</w:t>
      </w:r>
    </w:p>
    <w:p w14:paraId="0648173B" w14:textId="758FFF8F" w:rsidR="00901B5E" w:rsidRPr="00B95480" w:rsidRDefault="00B71C19"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2013. Trace fossils of Precambrian metazoans “</w:t>
      </w:r>
      <w:proofErr w:type="spellStart"/>
      <w:r w:rsidRPr="00B95480">
        <w:rPr>
          <w:rFonts w:ascii="Times New Roman" w:hAnsi="Times New Roman" w:cs="Times New Roman"/>
          <w:sz w:val="24"/>
          <w:szCs w:val="24"/>
        </w:rPr>
        <w:t>Vendobionta</w:t>
      </w:r>
      <w:proofErr w:type="spellEnd"/>
      <w:r w:rsidRPr="00B95480">
        <w:rPr>
          <w:rFonts w:ascii="Times New Roman" w:hAnsi="Times New Roman" w:cs="Times New Roman"/>
          <w:sz w:val="24"/>
          <w:szCs w:val="24"/>
        </w:rPr>
        <w:t>” and “</w:t>
      </w:r>
      <w:proofErr w:type="spellStart"/>
      <w:r w:rsidRPr="00B95480">
        <w:rPr>
          <w:rFonts w:ascii="Times New Roman" w:hAnsi="Times New Roman" w:cs="Times New Roman"/>
          <w:sz w:val="24"/>
          <w:szCs w:val="24"/>
        </w:rPr>
        <w:t>Mollusks</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Stratigraphy and Geological Correlation</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21</w:t>
      </w:r>
      <w:r w:rsidRPr="00B95480">
        <w:rPr>
          <w:rFonts w:ascii="Times New Roman" w:hAnsi="Times New Roman" w:cs="Times New Roman"/>
          <w:sz w:val="24"/>
          <w:szCs w:val="24"/>
        </w:rPr>
        <w:t>, 252-264, https://doi.org/10.1134/S0869593813030039</w:t>
      </w:r>
    </w:p>
    <w:p w14:paraId="7D2C54AD" w14:textId="0CA15454" w:rsidR="00732E52" w:rsidRPr="00B95480" w:rsidRDefault="004A1FEE" w:rsidP="004A107C">
      <w:pPr>
        <w:ind w:left="567" w:hanging="567"/>
        <w:rPr>
          <w:rFonts w:ascii="Times New Roman" w:hAnsi="Times New Roman" w:cs="Times New Roman"/>
          <w:sz w:val="24"/>
          <w:szCs w:val="24"/>
        </w:rPr>
      </w:pPr>
      <w:bookmarkStart w:id="13" w:name="_Hlk57068981"/>
      <w:r w:rsidRPr="00B95480">
        <w:rPr>
          <w:rFonts w:ascii="Times New Roman" w:hAnsi="Times New Roman" w:cs="Times New Roman"/>
          <w:sz w:val="24"/>
          <w:szCs w:val="24"/>
        </w:rPr>
        <w:t xml:space="preserve">– </w:t>
      </w:r>
      <w:bookmarkEnd w:id="13"/>
      <w:r w:rsidR="00732E52" w:rsidRPr="00B95480">
        <w:rPr>
          <w:rFonts w:ascii="Times New Roman" w:hAnsi="Times New Roman" w:cs="Times New Roman"/>
          <w:sz w:val="24"/>
          <w:szCs w:val="24"/>
        </w:rPr>
        <w:t xml:space="preserve">2017. The most probable Eumetazoa among late Precambrian macrofossils. </w:t>
      </w:r>
      <w:r w:rsidR="00732E52" w:rsidRPr="00B95480">
        <w:rPr>
          <w:rFonts w:ascii="Times New Roman" w:hAnsi="Times New Roman" w:cs="Times New Roman"/>
          <w:i/>
          <w:iCs/>
          <w:sz w:val="24"/>
          <w:szCs w:val="24"/>
        </w:rPr>
        <w:t>Invertebrate Zoology</w:t>
      </w:r>
      <w:r w:rsidR="00732E52" w:rsidRPr="00B95480">
        <w:rPr>
          <w:rFonts w:ascii="Times New Roman" w:hAnsi="Times New Roman" w:cs="Times New Roman"/>
          <w:sz w:val="24"/>
          <w:szCs w:val="24"/>
        </w:rPr>
        <w:t>,</w:t>
      </w:r>
      <w:r w:rsidR="00732E52" w:rsidRPr="00B95480">
        <w:rPr>
          <w:rFonts w:ascii="Times New Roman" w:hAnsi="Times New Roman" w:cs="Times New Roman"/>
          <w:b/>
          <w:bCs/>
          <w:sz w:val="24"/>
          <w:szCs w:val="24"/>
        </w:rPr>
        <w:t xml:space="preserve"> 14</w:t>
      </w:r>
      <w:r w:rsidR="00732E52" w:rsidRPr="00B95480">
        <w:rPr>
          <w:rFonts w:ascii="Times New Roman" w:hAnsi="Times New Roman" w:cs="Times New Roman"/>
          <w:sz w:val="24"/>
          <w:szCs w:val="24"/>
        </w:rPr>
        <w:t>, 127–133, https://doi.org/10.15298/invertzool. 14.2.05</w:t>
      </w:r>
    </w:p>
    <w:p w14:paraId="28B96F54" w14:textId="115C8531"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 2018.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Macrofossils of the </w:t>
      </w:r>
      <w:proofErr w:type="spellStart"/>
      <w:r w:rsidRPr="00B95480">
        <w:rPr>
          <w:rFonts w:ascii="Times New Roman" w:hAnsi="Times New Roman" w:cs="Times New Roman"/>
          <w:sz w:val="24"/>
          <w:szCs w:val="24"/>
        </w:rPr>
        <w:t>Yudoma</w:t>
      </w:r>
      <w:proofErr w:type="spellEnd"/>
      <w:r w:rsidRPr="00B95480">
        <w:rPr>
          <w:rFonts w:ascii="Times New Roman" w:hAnsi="Times New Roman" w:cs="Times New Roman"/>
          <w:sz w:val="24"/>
          <w:szCs w:val="24"/>
        </w:rPr>
        <w:t xml:space="preserve"> Group, Southeast of the Siberian Platform. </w:t>
      </w:r>
      <w:r w:rsidRPr="00B95480">
        <w:rPr>
          <w:rFonts w:ascii="Times New Roman" w:hAnsi="Times New Roman" w:cs="Times New Roman"/>
          <w:i/>
          <w:iCs/>
          <w:sz w:val="24"/>
          <w:szCs w:val="24"/>
        </w:rPr>
        <w:t>Paleontological Journal</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52</w:t>
      </w:r>
      <w:r w:rsidRPr="00B95480">
        <w:rPr>
          <w:rFonts w:ascii="Times New Roman" w:hAnsi="Times New Roman" w:cs="Times New Roman"/>
          <w:sz w:val="24"/>
          <w:szCs w:val="24"/>
        </w:rPr>
        <w:t>, 1335–1346, https://doi.org/10.1134/S0031030118120092</w:t>
      </w:r>
    </w:p>
    <w:p w14:paraId="58A32E77" w14:textId="197A3791"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Gritsenko</w:t>
      </w:r>
      <w:proofErr w:type="spellEnd"/>
      <w:r w:rsidRPr="00B95480">
        <w:rPr>
          <w:rFonts w:ascii="Times New Roman" w:hAnsi="Times New Roman" w:cs="Times New Roman"/>
          <w:sz w:val="24"/>
          <w:szCs w:val="24"/>
        </w:rPr>
        <w:t xml:space="preserve">, V.P., </w:t>
      </w:r>
      <w:proofErr w:type="spellStart"/>
      <w:r w:rsidRPr="00B95480">
        <w:rPr>
          <w:rFonts w:ascii="Times New Roman" w:hAnsi="Times New Roman" w:cs="Times New Roman"/>
          <w:sz w:val="24"/>
          <w:szCs w:val="24"/>
        </w:rPr>
        <w:t>Konstantinenko</w:t>
      </w:r>
      <w:proofErr w:type="spellEnd"/>
      <w:r w:rsidRPr="00B95480">
        <w:rPr>
          <w:rFonts w:ascii="Times New Roman" w:hAnsi="Times New Roman" w:cs="Times New Roman"/>
          <w:sz w:val="24"/>
          <w:szCs w:val="24"/>
        </w:rPr>
        <w:t xml:space="preserve">, L.I. and </w:t>
      </w:r>
      <w:proofErr w:type="spellStart"/>
      <w:r w:rsidRPr="00B95480">
        <w:rPr>
          <w:rFonts w:ascii="Times New Roman" w:hAnsi="Times New Roman" w:cs="Times New Roman"/>
          <w:sz w:val="24"/>
          <w:szCs w:val="24"/>
        </w:rPr>
        <w:t>Zakrevskaya</w:t>
      </w:r>
      <w:proofErr w:type="spellEnd"/>
      <w:r w:rsidRPr="00B95480">
        <w:rPr>
          <w:rFonts w:ascii="Times New Roman" w:hAnsi="Times New Roman" w:cs="Times New Roman"/>
          <w:sz w:val="24"/>
          <w:szCs w:val="24"/>
        </w:rPr>
        <w:t xml:space="preserve">, M.A. 2014. Revision of the problematic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macrofossil </w:t>
      </w:r>
      <w:proofErr w:type="spellStart"/>
      <w:r w:rsidRPr="00B95480">
        <w:rPr>
          <w:rFonts w:ascii="Times New Roman" w:hAnsi="Times New Roman" w:cs="Times New Roman"/>
          <w:i/>
          <w:sz w:val="24"/>
          <w:szCs w:val="24"/>
        </w:rPr>
        <w:t>Beltanelliformis</w:t>
      </w:r>
      <w:proofErr w:type="spellEnd"/>
      <w:r w:rsidRPr="00B95480">
        <w:rPr>
          <w:rFonts w:ascii="Times New Roman" w:hAnsi="Times New Roman" w:cs="Times New Roman"/>
          <w:i/>
          <w:sz w:val="24"/>
          <w:szCs w:val="24"/>
        </w:rPr>
        <w:t xml:space="preserve"> </w:t>
      </w:r>
      <w:r w:rsidRPr="00B95480">
        <w:rPr>
          <w:rFonts w:ascii="Times New Roman" w:hAnsi="Times New Roman" w:cs="Times New Roman"/>
          <w:sz w:val="24"/>
          <w:szCs w:val="24"/>
        </w:rPr>
        <w:t>(=</w:t>
      </w:r>
      <w:proofErr w:type="spellStart"/>
      <w:r w:rsidRPr="00B95480">
        <w:rPr>
          <w:rFonts w:ascii="Times New Roman" w:hAnsi="Times New Roman" w:cs="Times New Roman"/>
          <w:i/>
          <w:sz w:val="24"/>
          <w:szCs w:val="24"/>
        </w:rPr>
        <w:t>Beltanelloides</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i/>
          <w:sz w:val="24"/>
          <w:szCs w:val="24"/>
        </w:rPr>
        <w:t>Nemiana</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Paleontological Journal</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48</w:t>
      </w:r>
      <w:r w:rsidRPr="00B95480">
        <w:rPr>
          <w:rFonts w:ascii="Times New Roman" w:hAnsi="Times New Roman" w:cs="Times New Roman"/>
          <w:sz w:val="24"/>
          <w:szCs w:val="24"/>
        </w:rPr>
        <w:t>, 1415–1440, https://doi.org/10.1134/S0031030114130036</w:t>
      </w:r>
    </w:p>
    <w:p w14:paraId="15CED514" w14:textId="77777777" w:rsidR="004A1FEE" w:rsidRPr="00B95480" w:rsidRDefault="004A1FEE">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t>Ivantsov</w:t>
      </w:r>
      <w:proofErr w:type="spellEnd"/>
      <w:r w:rsidRPr="00B95480">
        <w:rPr>
          <w:rFonts w:ascii="Times New Roman" w:eastAsia="Times New Roman" w:hAnsi="Times New Roman" w:cs="Times New Roman"/>
          <w:sz w:val="24"/>
          <w:szCs w:val="24"/>
          <w:lang w:eastAsia="en-GB"/>
        </w:rPr>
        <w:t xml:space="preserve">, </w:t>
      </w:r>
      <w:proofErr w:type="spellStart"/>
      <w:r w:rsidRPr="00B95480">
        <w:rPr>
          <w:rFonts w:ascii="Times New Roman" w:eastAsia="Times New Roman" w:hAnsi="Times New Roman" w:cs="Times New Roman"/>
          <w:sz w:val="24"/>
          <w:szCs w:val="24"/>
          <w:lang w:eastAsia="en-GB"/>
        </w:rPr>
        <w:t>A.Yu</w:t>
      </w:r>
      <w:proofErr w:type="spellEnd"/>
      <w:r w:rsidRPr="00B95480">
        <w:rPr>
          <w:rFonts w:ascii="Times New Roman" w:eastAsia="Times New Roman" w:hAnsi="Times New Roman" w:cs="Times New Roman"/>
          <w:sz w:val="24"/>
          <w:szCs w:val="24"/>
          <w:lang w:eastAsia="en-GB"/>
        </w:rPr>
        <w:t xml:space="preserve">., </w:t>
      </w:r>
      <w:proofErr w:type="spellStart"/>
      <w:r w:rsidRPr="00B95480">
        <w:rPr>
          <w:rFonts w:ascii="Times New Roman" w:eastAsia="Times New Roman" w:hAnsi="Times New Roman" w:cs="Times New Roman"/>
          <w:sz w:val="24"/>
          <w:szCs w:val="24"/>
          <w:lang w:eastAsia="en-GB"/>
        </w:rPr>
        <w:t>Gritsenko</w:t>
      </w:r>
      <w:proofErr w:type="spellEnd"/>
      <w:r w:rsidRPr="00B95480">
        <w:rPr>
          <w:rFonts w:ascii="Times New Roman" w:eastAsia="Times New Roman" w:hAnsi="Times New Roman" w:cs="Times New Roman"/>
          <w:sz w:val="24"/>
          <w:szCs w:val="24"/>
          <w:lang w:eastAsia="en-GB"/>
        </w:rPr>
        <w:t xml:space="preserve">, V.P., </w:t>
      </w:r>
      <w:proofErr w:type="spellStart"/>
      <w:r w:rsidRPr="00B95480">
        <w:rPr>
          <w:rFonts w:ascii="Times New Roman" w:eastAsia="Times New Roman" w:hAnsi="Times New Roman" w:cs="Times New Roman"/>
          <w:sz w:val="24"/>
          <w:szCs w:val="24"/>
          <w:lang w:eastAsia="en-GB"/>
        </w:rPr>
        <w:t>Paliy</w:t>
      </w:r>
      <w:proofErr w:type="spellEnd"/>
      <w:r w:rsidRPr="00B95480">
        <w:rPr>
          <w:rFonts w:ascii="Times New Roman" w:eastAsia="Times New Roman" w:hAnsi="Times New Roman" w:cs="Times New Roman"/>
          <w:sz w:val="24"/>
          <w:szCs w:val="24"/>
          <w:lang w:eastAsia="en-GB"/>
        </w:rPr>
        <w:t xml:space="preserve">, V.M., </w:t>
      </w:r>
      <w:proofErr w:type="spellStart"/>
      <w:r w:rsidRPr="00B95480">
        <w:rPr>
          <w:rFonts w:ascii="Times New Roman" w:eastAsia="Times New Roman" w:hAnsi="Times New Roman" w:cs="Times New Roman"/>
          <w:sz w:val="24"/>
          <w:szCs w:val="24"/>
          <w:lang w:eastAsia="en-GB"/>
        </w:rPr>
        <w:t>Velіkanov</w:t>
      </w:r>
      <w:proofErr w:type="spellEnd"/>
      <w:r w:rsidRPr="00B95480">
        <w:rPr>
          <w:rFonts w:ascii="Times New Roman" w:eastAsia="Times New Roman" w:hAnsi="Times New Roman" w:cs="Times New Roman"/>
          <w:sz w:val="24"/>
          <w:szCs w:val="24"/>
          <w:lang w:eastAsia="en-GB"/>
        </w:rPr>
        <w:t xml:space="preserve">, V.A., </w:t>
      </w:r>
      <w:proofErr w:type="spellStart"/>
      <w:r w:rsidRPr="00B95480">
        <w:rPr>
          <w:rFonts w:ascii="Times New Roman" w:eastAsia="Times New Roman" w:hAnsi="Times New Roman" w:cs="Times New Roman"/>
          <w:sz w:val="24"/>
          <w:szCs w:val="24"/>
          <w:lang w:eastAsia="en-GB"/>
        </w:rPr>
        <w:t>Konstantinenko</w:t>
      </w:r>
      <w:proofErr w:type="spellEnd"/>
      <w:r w:rsidRPr="00B95480">
        <w:rPr>
          <w:rFonts w:ascii="Times New Roman" w:eastAsia="Times New Roman" w:hAnsi="Times New Roman" w:cs="Times New Roman"/>
          <w:sz w:val="24"/>
          <w:szCs w:val="24"/>
          <w:lang w:eastAsia="en-GB"/>
        </w:rPr>
        <w:t xml:space="preserve"> , L.I., </w:t>
      </w:r>
      <w:proofErr w:type="spellStart"/>
      <w:r w:rsidRPr="00B95480">
        <w:rPr>
          <w:rFonts w:ascii="Times New Roman" w:eastAsia="Times New Roman" w:hAnsi="Times New Roman" w:cs="Times New Roman"/>
          <w:sz w:val="24"/>
          <w:szCs w:val="24"/>
          <w:lang w:eastAsia="en-GB"/>
        </w:rPr>
        <w:t>Menasova</w:t>
      </w:r>
      <w:proofErr w:type="spellEnd"/>
      <w:r w:rsidRPr="00B95480">
        <w:rPr>
          <w:rFonts w:ascii="Times New Roman" w:eastAsia="Times New Roman" w:hAnsi="Times New Roman" w:cs="Times New Roman"/>
          <w:sz w:val="24"/>
          <w:szCs w:val="24"/>
          <w:lang w:eastAsia="en-GB"/>
        </w:rPr>
        <w:t xml:space="preserve">, </w:t>
      </w:r>
      <w:proofErr w:type="spellStart"/>
      <w:r w:rsidRPr="00B95480">
        <w:rPr>
          <w:rFonts w:ascii="Times New Roman" w:eastAsia="Times New Roman" w:hAnsi="Times New Roman" w:cs="Times New Roman"/>
          <w:sz w:val="24"/>
          <w:szCs w:val="24"/>
          <w:lang w:eastAsia="en-GB"/>
        </w:rPr>
        <w:t>A.Sh</w:t>
      </w:r>
      <w:proofErr w:type="spellEnd"/>
      <w:r w:rsidRPr="00B95480">
        <w:rPr>
          <w:rFonts w:ascii="Times New Roman" w:eastAsia="Times New Roman" w:hAnsi="Times New Roman" w:cs="Times New Roman"/>
          <w:sz w:val="24"/>
          <w:szCs w:val="24"/>
          <w:lang w:eastAsia="en-GB"/>
        </w:rPr>
        <w:t xml:space="preserve">., </w:t>
      </w:r>
      <w:proofErr w:type="spellStart"/>
      <w:r w:rsidRPr="00B95480">
        <w:rPr>
          <w:rFonts w:ascii="Times New Roman" w:eastAsia="Times New Roman" w:hAnsi="Times New Roman" w:cs="Times New Roman"/>
          <w:sz w:val="24"/>
          <w:szCs w:val="24"/>
          <w:lang w:eastAsia="en-GB"/>
        </w:rPr>
        <w:t>Fedonkin</w:t>
      </w:r>
      <w:proofErr w:type="spellEnd"/>
      <w:r w:rsidRPr="00B95480">
        <w:rPr>
          <w:rFonts w:ascii="Times New Roman" w:eastAsia="Times New Roman" w:hAnsi="Times New Roman" w:cs="Times New Roman"/>
          <w:sz w:val="24"/>
          <w:szCs w:val="24"/>
          <w:lang w:eastAsia="en-GB"/>
        </w:rPr>
        <w:t xml:space="preserve">, M.A., </w:t>
      </w:r>
      <w:proofErr w:type="spellStart"/>
      <w:r w:rsidRPr="00B95480">
        <w:rPr>
          <w:rFonts w:ascii="Times New Roman" w:eastAsia="Times New Roman" w:hAnsi="Times New Roman" w:cs="Times New Roman"/>
          <w:sz w:val="24"/>
          <w:szCs w:val="24"/>
          <w:lang w:eastAsia="en-GB"/>
        </w:rPr>
        <w:t>Zakrevskaya</w:t>
      </w:r>
      <w:proofErr w:type="spellEnd"/>
      <w:r w:rsidRPr="00B95480">
        <w:rPr>
          <w:rFonts w:ascii="Times New Roman" w:eastAsia="Times New Roman" w:hAnsi="Times New Roman" w:cs="Times New Roman"/>
          <w:sz w:val="24"/>
          <w:szCs w:val="24"/>
          <w:lang w:eastAsia="en-GB"/>
        </w:rPr>
        <w:t xml:space="preserve">, M.A. and Serezhnikova, E.A. 2015. </w:t>
      </w:r>
      <w:r w:rsidRPr="00B95480">
        <w:rPr>
          <w:rFonts w:ascii="Times New Roman" w:eastAsia="Times New Roman" w:hAnsi="Times New Roman" w:cs="Times New Roman"/>
          <w:i/>
          <w:sz w:val="24"/>
          <w:szCs w:val="24"/>
          <w:lang w:eastAsia="en-GB"/>
        </w:rPr>
        <w:t xml:space="preserve">Upper </w:t>
      </w:r>
      <w:proofErr w:type="spellStart"/>
      <w:r w:rsidRPr="00B95480">
        <w:rPr>
          <w:rFonts w:ascii="Times New Roman" w:eastAsia="Times New Roman" w:hAnsi="Times New Roman" w:cs="Times New Roman"/>
          <w:i/>
          <w:sz w:val="24"/>
          <w:szCs w:val="24"/>
          <w:lang w:eastAsia="en-GB"/>
        </w:rPr>
        <w:t>Vendian</w:t>
      </w:r>
      <w:proofErr w:type="spellEnd"/>
      <w:r w:rsidRPr="00B95480">
        <w:rPr>
          <w:rFonts w:ascii="Times New Roman" w:eastAsia="Times New Roman" w:hAnsi="Times New Roman" w:cs="Times New Roman"/>
          <w:i/>
          <w:sz w:val="24"/>
          <w:szCs w:val="24"/>
          <w:lang w:eastAsia="en-GB"/>
        </w:rPr>
        <w:t xml:space="preserve"> macrofossils of Eastern Europe. Middle Dniester area and </w:t>
      </w:r>
      <w:proofErr w:type="spellStart"/>
      <w:r w:rsidRPr="00B95480">
        <w:rPr>
          <w:rFonts w:ascii="Times New Roman" w:eastAsia="Times New Roman" w:hAnsi="Times New Roman" w:cs="Times New Roman"/>
          <w:i/>
          <w:sz w:val="24"/>
          <w:szCs w:val="24"/>
          <w:lang w:eastAsia="en-GB"/>
        </w:rPr>
        <w:t>Volhynia</w:t>
      </w:r>
      <w:proofErr w:type="spellEnd"/>
      <w:r w:rsidRPr="00B95480">
        <w:rPr>
          <w:rFonts w:ascii="Times New Roman" w:eastAsia="Times New Roman" w:hAnsi="Times New Roman" w:cs="Times New Roman"/>
          <w:sz w:val="24"/>
          <w:szCs w:val="24"/>
          <w:lang w:eastAsia="en-GB"/>
        </w:rPr>
        <w:t>. PIN RAS, Moscow, 145 p.</w:t>
      </w:r>
    </w:p>
    <w:p w14:paraId="073A6FA3" w14:textId="588702AF"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Narbonne, G.M., </w:t>
      </w:r>
      <w:proofErr w:type="spellStart"/>
      <w:r w:rsidRPr="00B95480">
        <w:rPr>
          <w:rFonts w:ascii="Times New Roman" w:hAnsi="Times New Roman" w:cs="Times New Roman"/>
          <w:sz w:val="24"/>
          <w:szCs w:val="24"/>
        </w:rPr>
        <w:t>Trusler</w:t>
      </w:r>
      <w:proofErr w:type="spellEnd"/>
      <w:r w:rsidRPr="00B95480">
        <w:rPr>
          <w:rFonts w:ascii="Times New Roman" w:hAnsi="Times New Roman" w:cs="Times New Roman"/>
          <w:sz w:val="24"/>
          <w:szCs w:val="24"/>
        </w:rPr>
        <w:t xml:space="preserve">, P.W., Greentree, C. and Vickers-Rich, P. 2016. Elucidating </w:t>
      </w:r>
      <w:proofErr w:type="spellStart"/>
      <w:r w:rsidRPr="00B95480">
        <w:rPr>
          <w:rFonts w:ascii="Times New Roman" w:hAnsi="Times New Roman" w:cs="Times New Roman"/>
          <w:i/>
          <w:sz w:val="24"/>
          <w:szCs w:val="24"/>
        </w:rPr>
        <w:t>Ernietta</w:t>
      </w:r>
      <w:proofErr w:type="spellEnd"/>
      <w:r w:rsidRPr="00B95480">
        <w:rPr>
          <w:rFonts w:ascii="Times New Roman" w:hAnsi="Times New Roman" w:cs="Times New Roman"/>
          <w:sz w:val="24"/>
          <w:szCs w:val="24"/>
        </w:rPr>
        <w:t>: new insights from exceptional specimens in the Ediacaran of Namibia.</w:t>
      </w:r>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Lethaia</w:t>
      </w:r>
      <w:proofErr w:type="spellEnd"/>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49</w:t>
      </w:r>
      <w:r w:rsidRPr="00B95480">
        <w:rPr>
          <w:rFonts w:ascii="Times New Roman" w:hAnsi="Times New Roman" w:cs="Times New Roman"/>
          <w:sz w:val="24"/>
          <w:szCs w:val="24"/>
        </w:rPr>
        <w:t>, 540–554, https://doi.org/10.1111/let.12164</w:t>
      </w:r>
    </w:p>
    <w:p w14:paraId="67D982F9" w14:textId="12323A57"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Fedonkin</w:t>
      </w:r>
      <w:proofErr w:type="spellEnd"/>
      <w:r w:rsidRPr="00B95480">
        <w:rPr>
          <w:rFonts w:ascii="Times New Roman" w:hAnsi="Times New Roman" w:cs="Times New Roman"/>
          <w:sz w:val="24"/>
          <w:szCs w:val="24"/>
        </w:rPr>
        <w:t xml:space="preserve">, M.A., </w:t>
      </w:r>
      <w:proofErr w:type="spellStart"/>
      <w:r w:rsidRPr="00B95480">
        <w:rPr>
          <w:rFonts w:ascii="Times New Roman" w:hAnsi="Times New Roman" w:cs="Times New Roman"/>
          <w:sz w:val="24"/>
          <w:szCs w:val="24"/>
        </w:rPr>
        <w:t>Nagovitsyn</w:t>
      </w:r>
      <w:proofErr w:type="spellEnd"/>
      <w:r w:rsidRPr="00B95480">
        <w:rPr>
          <w:rFonts w:ascii="Times New Roman" w:hAnsi="Times New Roman" w:cs="Times New Roman"/>
          <w:sz w:val="24"/>
          <w:szCs w:val="24"/>
        </w:rPr>
        <w:t xml:space="preserve">, A.L. and </w:t>
      </w:r>
      <w:proofErr w:type="spellStart"/>
      <w:r w:rsidRPr="00B95480">
        <w:rPr>
          <w:rFonts w:ascii="Times New Roman" w:hAnsi="Times New Roman" w:cs="Times New Roman"/>
          <w:sz w:val="24"/>
          <w:szCs w:val="24"/>
        </w:rPr>
        <w:t>Zakrevskaya</w:t>
      </w:r>
      <w:proofErr w:type="spellEnd"/>
      <w:r w:rsidRPr="00B95480">
        <w:rPr>
          <w:rFonts w:ascii="Times New Roman" w:hAnsi="Times New Roman" w:cs="Times New Roman"/>
          <w:sz w:val="24"/>
          <w:szCs w:val="24"/>
        </w:rPr>
        <w:t xml:space="preserve">, M.A. 2019a. </w:t>
      </w:r>
      <w:proofErr w:type="spellStart"/>
      <w:r w:rsidRPr="00B95480">
        <w:rPr>
          <w:rFonts w:ascii="Times New Roman" w:hAnsi="Times New Roman" w:cs="Times New Roman"/>
          <w:sz w:val="24"/>
          <w:szCs w:val="24"/>
        </w:rPr>
        <w:t>Cephalonega</w:t>
      </w:r>
      <w:proofErr w:type="spellEnd"/>
      <w:r w:rsidRPr="00B95480">
        <w:rPr>
          <w:rFonts w:ascii="Times New Roman" w:hAnsi="Times New Roman" w:cs="Times New Roman"/>
          <w:sz w:val="24"/>
          <w:szCs w:val="24"/>
        </w:rPr>
        <w:t xml:space="preserve">, A New Generic Name, and the System of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Proarticulata</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Paleontological Journal</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53</w:t>
      </w:r>
      <w:r w:rsidRPr="00B95480">
        <w:rPr>
          <w:rFonts w:ascii="Times New Roman" w:hAnsi="Times New Roman" w:cs="Times New Roman"/>
          <w:sz w:val="24"/>
          <w:szCs w:val="24"/>
        </w:rPr>
        <w:t>, 447–454, https://doi.org/10.1134/S0031030119050046</w:t>
      </w:r>
    </w:p>
    <w:p w14:paraId="1E828498" w14:textId="6C59CC09"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Nagovitsyn</w:t>
      </w:r>
      <w:proofErr w:type="spellEnd"/>
      <w:r w:rsidRPr="00B95480">
        <w:rPr>
          <w:rFonts w:ascii="Times New Roman" w:hAnsi="Times New Roman" w:cs="Times New Roman"/>
          <w:sz w:val="24"/>
          <w:szCs w:val="24"/>
        </w:rPr>
        <w:t xml:space="preserve">, A.L. and </w:t>
      </w:r>
      <w:proofErr w:type="spellStart"/>
      <w:r w:rsidRPr="00B95480">
        <w:rPr>
          <w:rFonts w:ascii="Times New Roman" w:hAnsi="Times New Roman" w:cs="Times New Roman"/>
          <w:sz w:val="24"/>
          <w:szCs w:val="24"/>
        </w:rPr>
        <w:t>Zakrevskaya</w:t>
      </w:r>
      <w:proofErr w:type="spellEnd"/>
      <w:r w:rsidRPr="00B95480">
        <w:rPr>
          <w:rFonts w:ascii="Times New Roman" w:hAnsi="Times New Roman" w:cs="Times New Roman"/>
          <w:sz w:val="24"/>
          <w:szCs w:val="24"/>
        </w:rPr>
        <w:t xml:space="preserve">, M.A. 2019b. Traces of Locomotion of Ediacaran </w:t>
      </w:r>
      <w:proofErr w:type="spellStart"/>
      <w:r w:rsidRPr="00B95480">
        <w:rPr>
          <w:rFonts w:ascii="Times New Roman" w:hAnsi="Times New Roman" w:cs="Times New Roman"/>
          <w:sz w:val="24"/>
          <w:szCs w:val="24"/>
        </w:rPr>
        <w:t>Macroorganisms</w:t>
      </w:r>
      <w:proofErr w:type="spellEnd"/>
      <w:r w:rsidRPr="00B95480">
        <w:rPr>
          <w:rFonts w:ascii="Times New Roman" w:hAnsi="Times New Roman" w:cs="Times New Roman"/>
          <w:sz w:val="24"/>
          <w:szCs w:val="24"/>
        </w:rPr>
        <w:t>.</w:t>
      </w:r>
      <w:r w:rsidRPr="00B95480">
        <w:rPr>
          <w:rFonts w:ascii="Times New Roman" w:hAnsi="Times New Roman" w:cs="Times New Roman"/>
          <w:i/>
          <w:iCs/>
          <w:sz w:val="24"/>
          <w:szCs w:val="24"/>
        </w:rPr>
        <w:t xml:space="preserve"> Geosciences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9</w:t>
      </w:r>
      <w:r w:rsidRPr="00B95480">
        <w:rPr>
          <w:rFonts w:ascii="Times New Roman" w:hAnsi="Times New Roman" w:cs="Times New Roman"/>
          <w:sz w:val="24"/>
          <w:szCs w:val="24"/>
        </w:rPr>
        <w:t>, 395 https://doi.org/10.3390/geosciences9090395</w:t>
      </w:r>
    </w:p>
    <w:p w14:paraId="1025718C" w14:textId="21CDFE89"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Zakrevskaya</w:t>
      </w:r>
      <w:proofErr w:type="spellEnd"/>
      <w:r w:rsidRPr="00B95480">
        <w:rPr>
          <w:rFonts w:ascii="Times New Roman" w:hAnsi="Times New Roman" w:cs="Times New Roman"/>
          <w:sz w:val="24"/>
          <w:szCs w:val="24"/>
        </w:rPr>
        <w:t xml:space="preserve">, M.A. and </w:t>
      </w:r>
      <w:proofErr w:type="spellStart"/>
      <w:r w:rsidRPr="00B95480">
        <w:rPr>
          <w:rFonts w:ascii="Times New Roman" w:hAnsi="Times New Roman" w:cs="Times New Roman"/>
          <w:sz w:val="24"/>
          <w:szCs w:val="24"/>
        </w:rPr>
        <w:t>Nagovitsyn</w:t>
      </w:r>
      <w:proofErr w:type="spellEnd"/>
      <w:r w:rsidRPr="00B95480">
        <w:rPr>
          <w:rFonts w:ascii="Times New Roman" w:hAnsi="Times New Roman" w:cs="Times New Roman"/>
          <w:sz w:val="24"/>
          <w:szCs w:val="24"/>
        </w:rPr>
        <w:t xml:space="preserve">, A.L. 2019c. Morphology of integuments of the Precambrian animals, </w:t>
      </w:r>
      <w:proofErr w:type="spellStart"/>
      <w:r w:rsidRPr="00B95480">
        <w:rPr>
          <w:rFonts w:ascii="Times New Roman" w:hAnsi="Times New Roman" w:cs="Times New Roman"/>
          <w:sz w:val="24"/>
          <w:szCs w:val="24"/>
        </w:rPr>
        <w:t>Proarticulata</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Invertebrate Zoology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16</w:t>
      </w:r>
      <w:r w:rsidRPr="00B95480">
        <w:rPr>
          <w:rFonts w:ascii="Times New Roman" w:hAnsi="Times New Roman" w:cs="Times New Roman"/>
          <w:sz w:val="24"/>
          <w:szCs w:val="24"/>
        </w:rPr>
        <w:t>, 19–26, https://doi.org/10.15298/invertzool.16.1.03</w:t>
      </w:r>
    </w:p>
    <w:p w14:paraId="3E2C9540" w14:textId="38661B39" w:rsidR="00851F40" w:rsidRPr="00B95480" w:rsidRDefault="00851F40"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Vickers-Rich, P., </w:t>
      </w:r>
      <w:proofErr w:type="spellStart"/>
      <w:r w:rsidRPr="00B95480">
        <w:rPr>
          <w:rFonts w:ascii="Times New Roman" w:hAnsi="Times New Roman" w:cs="Times New Roman"/>
          <w:sz w:val="24"/>
          <w:szCs w:val="24"/>
        </w:rPr>
        <w:t>Zakrevskaya</w:t>
      </w:r>
      <w:proofErr w:type="spellEnd"/>
      <w:r w:rsidRPr="00B95480">
        <w:rPr>
          <w:rFonts w:ascii="Times New Roman" w:hAnsi="Times New Roman" w:cs="Times New Roman"/>
          <w:sz w:val="24"/>
          <w:szCs w:val="24"/>
        </w:rPr>
        <w:t xml:space="preserve">, M.A., Hall, M. 2019d. Conical Thecae of Precambrian </w:t>
      </w:r>
      <w:proofErr w:type="spellStart"/>
      <w:r w:rsidRPr="00B95480">
        <w:rPr>
          <w:rFonts w:ascii="Times New Roman" w:hAnsi="Times New Roman" w:cs="Times New Roman"/>
          <w:sz w:val="24"/>
          <w:szCs w:val="24"/>
        </w:rPr>
        <w:t>Macroorganisms</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Paleontological Journal</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53</w:t>
      </w:r>
      <w:r w:rsidRPr="00B95480">
        <w:rPr>
          <w:rFonts w:ascii="Times New Roman" w:hAnsi="Times New Roman" w:cs="Times New Roman"/>
          <w:sz w:val="24"/>
          <w:szCs w:val="24"/>
        </w:rPr>
        <w:t>, 1134–1146, https://doi.org/10.1134/S0031030119110054</w:t>
      </w:r>
    </w:p>
    <w:p w14:paraId="4DFC9663" w14:textId="7AB3E987" w:rsidR="00376DD4" w:rsidRPr="00B95480" w:rsidRDefault="00376DD4"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Zakrevskaya</w:t>
      </w:r>
      <w:proofErr w:type="spellEnd"/>
      <w:r w:rsidRPr="00B95480">
        <w:rPr>
          <w:rFonts w:ascii="Times New Roman" w:hAnsi="Times New Roman" w:cs="Times New Roman"/>
          <w:sz w:val="24"/>
          <w:szCs w:val="24"/>
        </w:rPr>
        <w:t xml:space="preserve">, M.A., </w:t>
      </w:r>
      <w:proofErr w:type="spellStart"/>
      <w:r w:rsidRPr="00B95480">
        <w:rPr>
          <w:rFonts w:ascii="Times New Roman" w:hAnsi="Times New Roman" w:cs="Times New Roman"/>
          <w:sz w:val="24"/>
          <w:szCs w:val="24"/>
        </w:rPr>
        <w:t>Nagovitsyn</w:t>
      </w:r>
      <w:proofErr w:type="spellEnd"/>
      <w:r w:rsidRPr="00B95480">
        <w:rPr>
          <w:rFonts w:ascii="Times New Roman" w:hAnsi="Times New Roman" w:cs="Times New Roman"/>
          <w:sz w:val="24"/>
          <w:szCs w:val="24"/>
        </w:rPr>
        <w:t xml:space="preserve">, A.L., </w:t>
      </w:r>
      <w:proofErr w:type="spellStart"/>
      <w:r w:rsidRPr="00B95480">
        <w:rPr>
          <w:rFonts w:ascii="Times New Roman" w:hAnsi="Times New Roman" w:cs="Times New Roman"/>
          <w:sz w:val="24"/>
          <w:szCs w:val="24"/>
        </w:rPr>
        <w:t>Krasnova</w:t>
      </w:r>
      <w:proofErr w:type="spellEnd"/>
      <w:r w:rsidRPr="00B95480">
        <w:rPr>
          <w:rFonts w:ascii="Times New Roman" w:hAnsi="Times New Roman" w:cs="Times New Roman"/>
          <w:sz w:val="24"/>
          <w:szCs w:val="24"/>
        </w:rPr>
        <w:t xml:space="preserve">, A., </w:t>
      </w:r>
      <w:proofErr w:type="spellStart"/>
      <w:r w:rsidRPr="00B95480">
        <w:rPr>
          <w:rFonts w:ascii="Times New Roman" w:hAnsi="Times New Roman" w:cs="Times New Roman"/>
          <w:sz w:val="24"/>
          <w:szCs w:val="24"/>
        </w:rPr>
        <w:t>Bobrovskiy</w:t>
      </w:r>
      <w:proofErr w:type="spellEnd"/>
      <w:r w:rsidRPr="00B95480">
        <w:rPr>
          <w:rFonts w:ascii="Times New Roman" w:hAnsi="Times New Roman" w:cs="Times New Roman"/>
          <w:sz w:val="24"/>
          <w:szCs w:val="24"/>
        </w:rPr>
        <w:t xml:space="preserve">, I. and </w:t>
      </w:r>
      <w:proofErr w:type="spellStart"/>
      <w:r w:rsidRPr="00B95480">
        <w:rPr>
          <w:rFonts w:ascii="Times New Roman" w:hAnsi="Times New Roman" w:cs="Times New Roman"/>
          <w:sz w:val="24"/>
          <w:szCs w:val="24"/>
        </w:rPr>
        <w:t>Luzhnaya</w:t>
      </w:r>
      <w:proofErr w:type="spellEnd"/>
      <w:r w:rsidRPr="00B95480">
        <w:rPr>
          <w:rFonts w:ascii="Times New Roman" w:hAnsi="Times New Roman" w:cs="Times New Roman"/>
          <w:sz w:val="24"/>
          <w:szCs w:val="24"/>
        </w:rPr>
        <w:t xml:space="preserve">, E. 2020. Intravital damage to the body of </w:t>
      </w:r>
      <w:proofErr w:type="spellStart"/>
      <w:r w:rsidRPr="00B95480">
        <w:rPr>
          <w:rFonts w:ascii="Times New Roman" w:hAnsi="Times New Roman" w:cs="Times New Roman"/>
          <w:i/>
          <w:sz w:val="24"/>
          <w:szCs w:val="24"/>
        </w:rPr>
        <w:t>Dickinsonia</w:t>
      </w:r>
      <w:proofErr w:type="spellEnd"/>
      <w:r w:rsidRPr="00B95480">
        <w:rPr>
          <w:rFonts w:ascii="Times New Roman" w:hAnsi="Times New Roman" w:cs="Times New Roman"/>
          <w:i/>
          <w:sz w:val="24"/>
          <w:szCs w:val="24"/>
        </w:rPr>
        <w:t xml:space="preserve"> </w:t>
      </w:r>
      <w:r w:rsidRPr="00B95480">
        <w:rPr>
          <w:rFonts w:ascii="Times New Roman" w:hAnsi="Times New Roman" w:cs="Times New Roman"/>
          <w:sz w:val="24"/>
          <w:szCs w:val="24"/>
        </w:rPr>
        <w:t>(</w:t>
      </w:r>
      <w:proofErr w:type="spellStart"/>
      <w:r w:rsidRPr="00B95480">
        <w:rPr>
          <w:rFonts w:ascii="Times New Roman" w:hAnsi="Times New Roman" w:cs="Times New Roman"/>
          <w:sz w:val="24"/>
          <w:szCs w:val="24"/>
        </w:rPr>
        <w:t>Metazoa</w:t>
      </w:r>
      <w:proofErr w:type="spellEnd"/>
      <w:r w:rsidRPr="00B95480">
        <w:rPr>
          <w:rFonts w:ascii="Times New Roman" w:hAnsi="Times New Roman" w:cs="Times New Roman"/>
          <w:sz w:val="24"/>
          <w:szCs w:val="24"/>
        </w:rPr>
        <w:t xml:space="preserve"> of the late Ediacaran). </w:t>
      </w:r>
      <w:r w:rsidRPr="00B95480">
        <w:rPr>
          <w:rFonts w:ascii="Times New Roman" w:hAnsi="Times New Roman" w:cs="Times New Roman"/>
          <w:i/>
          <w:sz w:val="24"/>
          <w:szCs w:val="24"/>
        </w:rPr>
        <w:t xml:space="preserve">Journal of </w:t>
      </w:r>
      <w:proofErr w:type="spellStart"/>
      <w:r w:rsidRPr="00B95480">
        <w:rPr>
          <w:rFonts w:ascii="Times New Roman" w:hAnsi="Times New Roman" w:cs="Times New Roman"/>
          <w:i/>
          <w:sz w:val="24"/>
          <w:szCs w:val="24"/>
        </w:rPr>
        <w:t>Paleontology</w:t>
      </w:r>
      <w:proofErr w:type="spellEnd"/>
      <w:r w:rsidRPr="00B95480">
        <w:rPr>
          <w:rFonts w:ascii="Times New Roman" w:hAnsi="Times New Roman" w:cs="Times New Roman"/>
          <w:sz w:val="24"/>
          <w:szCs w:val="24"/>
        </w:rPr>
        <w:t xml:space="preserve">, </w:t>
      </w:r>
      <w:r w:rsidR="005143BE" w:rsidRPr="00B95480">
        <w:rPr>
          <w:rFonts w:ascii="Times New Roman" w:hAnsi="Times New Roman" w:cs="Times New Roman"/>
          <w:b/>
          <w:sz w:val="24"/>
          <w:szCs w:val="24"/>
        </w:rPr>
        <w:t>94</w:t>
      </w:r>
      <w:r w:rsidR="005143BE" w:rsidRPr="00B95480">
        <w:rPr>
          <w:rFonts w:ascii="Times New Roman" w:hAnsi="Times New Roman" w:cs="Times New Roman"/>
          <w:sz w:val="24"/>
          <w:szCs w:val="24"/>
        </w:rPr>
        <w:t>, 1019–1033</w:t>
      </w:r>
      <w:r w:rsidRPr="00B95480">
        <w:rPr>
          <w:rFonts w:ascii="Times New Roman" w:hAnsi="Times New Roman" w:cs="Times New Roman"/>
          <w:sz w:val="24"/>
          <w:szCs w:val="24"/>
        </w:rPr>
        <w:t>.</w:t>
      </w:r>
      <w:r w:rsidRPr="00B95480" w:rsidDel="00C8208B">
        <w:rPr>
          <w:rFonts w:ascii="Times New Roman" w:hAnsi="Times New Roman" w:cs="Times New Roman"/>
          <w:sz w:val="24"/>
          <w:szCs w:val="24"/>
        </w:rPr>
        <w:t xml:space="preserve"> </w:t>
      </w:r>
    </w:p>
    <w:p w14:paraId="25CAD48B" w14:textId="3F703060"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Jenkins, R.J.F. and </w:t>
      </w:r>
      <w:proofErr w:type="spellStart"/>
      <w:r w:rsidRPr="00B95480">
        <w:rPr>
          <w:rFonts w:ascii="Times New Roman" w:hAnsi="Times New Roman" w:cs="Times New Roman"/>
          <w:sz w:val="24"/>
          <w:szCs w:val="24"/>
        </w:rPr>
        <w:t>Nedin</w:t>
      </w:r>
      <w:proofErr w:type="spellEnd"/>
      <w:r w:rsidRPr="00B95480">
        <w:rPr>
          <w:rFonts w:ascii="Times New Roman" w:hAnsi="Times New Roman" w:cs="Times New Roman"/>
          <w:sz w:val="24"/>
          <w:szCs w:val="24"/>
        </w:rPr>
        <w:t xml:space="preserve">, C. 2007. The provenance and palaeobiology of a new multi-vaned, chambered frondose organism from the Ediacaran (later Neoproterozoic) of South Australia. </w:t>
      </w:r>
      <w:r w:rsidRPr="00B95480">
        <w:rPr>
          <w:rFonts w:ascii="Times New Roman" w:hAnsi="Times New Roman" w:cs="Times New Roman"/>
          <w:i/>
          <w:iCs/>
          <w:sz w:val="24"/>
          <w:szCs w:val="24"/>
        </w:rPr>
        <w:t>Geological Society, London, Special Publications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286</w:t>
      </w:r>
      <w:r w:rsidRPr="00B95480">
        <w:rPr>
          <w:rFonts w:ascii="Times New Roman" w:hAnsi="Times New Roman" w:cs="Times New Roman"/>
          <w:sz w:val="24"/>
          <w:szCs w:val="24"/>
        </w:rPr>
        <w:t>, 195–222, https://doi.org/10.1144/SP286.15</w:t>
      </w:r>
    </w:p>
    <w:p w14:paraId="7148A944" w14:textId="0B646C61"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lastRenderedPageBreak/>
        <w:t xml:space="preserve">Jensen, S.,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and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2006. A Critical Look at the Ediacaran Trace Fossil Record. </w:t>
      </w:r>
      <w:r w:rsidRPr="00B95480">
        <w:rPr>
          <w:rFonts w:ascii="Times New Roman" w:hAnsi="Times New Roman" w:cs="Times New Roman"/>
          <w:i/>
          <w:iCs/>
          <w:sz w:val="24"/>
          <w:szCs w:val="24"/>
        </w:rPr>
        <w:t>Neoproterozoic Geobiology and Paleobiology</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27</w:t>
      </w:r>
      <w:r w:rsidRPr="00B95480">
        <w:rPr>
          <w:rFonts w:ascii="Times New Roman" w:hAnsi="Times New Roman" w:cs="Times New Roman"/>
          <w:sz w:val="24"/>
          <w:szCs w:val="24"/>
        </w:rPr>
        <w:t>, https://doi.org/10.1007/1-4020-5202-2_5</w:t>
      </w:r>
    </w:p>
    <w:p w14:paraId="24BED6B6"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Jensen, S., </w:t>
      </w:r>
      <w:proofErr w:type="spellStart"/>
      <w:r w:rsidRPr="00B95480">
        <w:rPr>
          <w:rFonts w:ascii="Times New Roman" w:eastAsia="Times New Roman" w:hAnsi="Times New Roman" w:cs="Times New Roman"/>
          <w:sz w:val="24"/>
          <w:szCs w:val="24"/>
          <w:lang w:eastAsia="en-GB"/>
        </w:rPr>
        <w:t>Högström</w:t>
      </w:r>
      <w:proofErr w:type="spellEnd"/>
      <w:r w:rsidRPr="00B95480">
        <w:rPr>
          <w:rFonts w:ascii="Times New Roman" w:eastAsia="Times New Roman" w:hAnsi="Times New Roman" w:cs="Times New Roman"/>
          <w:sz w:val="24"/>
          <w:szCs w:val="24"/>
          <w:lang w:eastAsia="en-GB"/>
        </w:rPr>
        <w:t xml:space="preserve">, A.E., </w:t>
      </w:r>
      <w:proofErr w:type="spellStart"/>
      <w:r w:rsidRPr="00B95480">
        <w:rPr>
          <w:rFonts w:ascii="Times New Roman" w:eastAsia="Times New Roman" w:hAnsi="Times New Roman" w:cs="Times New Roman"/>
          <w:sz w:val="24"/>
          <w:szCs w:val="24"/>
          <w:lang w:eastAsia="en-GB"/>
        </w:rPr>
        <w:t>Høyberget</w:t>
      </w:r>
      <w:proofErr w:type="spellEnd"/>
      <w:r w:rsidRPr="00B95480">
        <w:rPr>
          <w:rFonts w:ascii="Times New Roman" w:eastAsia="Times New Roman" w:hAnsi="Times New Roman" w:cs="Times New Roman"/>
          <w:sz w:val="24"/>
          <w:szCs w:val="24"/>
          <w:lang w:eastAsia="en-GB"/>
        </w:rPr>
        <w:t xml:space="preserve">, M., Meinhold, G., McIlroy, D., </w:t>
      </w:r>
      <w:proofErr w:type="spellStart"/>
      <w:r w:rsidRPr="00B95480">
        <w:rPr>
          <w:rFonts w:ascii="Times New Roman" w:eastAsia="Times New Roman" w:hAnsi="Times New Roman" w:cs="Times New Roman"/>
          <w:sz w:val="24"/>
          <w:szCs w:val="24"/>
          <w:lang w:eastAsia="en-GB"/>
        </w:rPr>
        <w:t>Ebbestad</w:t>
      </w:r>
      <w:proofErr w:type="spellEnd"/>
      <w:r w:rsidRPr="00B95480">
        <w:rPr>
          <w:rFonts w:ascii="Times New Roman" w:eastAsia="Times New Roman" w:hAnsi="Times New Roman" w:cs="Times New Roman"/>
          <w:sz w:val="24"/>
          <w:szCs w:val="24"/>
          <w:lang w:eastAsia="en-GB"/>
        </w:rPr>
        <w:t xml:space="preserve">, J.O.R., Taylor, W.L., </w:t>
      </w:r>
      <w:proofErr w:type="spellStart"/>
      <w:r w:rsidRPr="00B95480">
        <w:rPr>
          <w:rFonts w:ascii="Times New Roman" w:eastAsia="Times New Roman" w:hAnsi="Times New Roman" w:cs="Times New Roman"/>
          <w:sz w:val="24"/>
          <w:szCs w:val="24"/>
          <w:lang w:eastAsia="en-GB"/>
        </w:rPr>
        <w:t>Agić</w:t>
      </w:r>
      <w:proofErr w:type="spellEnd"/>
      <w:r w:rsidRPr="00B95480">
        <w:rPr>
          <w:rFonts w:ascii="Times New Roman" w:eastAsia="Times New Roman" w:hAnsi="Times New Roman" w:cs="Times New Roman"/>
          <w:sz w:val="24"/>
          <w:szCs w:val="24"/>
          <w:lang w:eastAsia="en-GB"/>
        </w:rPr>
        <w:t xml:space="preserve">, H. and Palacios, T. 2018. New occurrences of </w:t>
      </w:r>
      <w:proofErr w:type="spellStart"/>
      <w:r w:rsidRPr="00B95480">
        <w:rPr>
          <w:rFonts w:ascii="Times New Roman" w:eastAsia="Times New Roman" w:hAnsi="Times New Roman" w:cs="Times New Roman"/>
          <w:i/>
          <w:sz w:val="24"/>
          <w:szCs w:val="24"/>
          <w:lang w:eastAsia="en-GB"/>
        </w:rPr>
        <w:t>Palaeopascichnus</w:t>
      </w:r>
      <w:proofErr w:type="spellEnd"/>
      <w:r w:rsidRPr="00B95480">
        <w:rPr>
          <w:rFonts w:ascii="Times New Roman" w:eastAsia="Times New Roman" w:hAnsi="Times New Roman" w:cs="Times New Roman"/>
          <w:sz w:val="24"/>
          <w:szCs w:val="24"/>
          <w:lang w:eastAsia="en-GB"/>
        </w:rPr>
        <w:t xml:space="preserve"> from the </w:t>
      </w:r>
      <w:proofErr w:type="spellStart"/>
      <w:r w:rsidRPr="00B95480">
        <w:rPr>
          <w:rFonts w:ascii="Times New Roman" w:eastAsia="Times New Roman" w:hAnsi="Times New Roman" w:cs="Times New Roman"/>
          <w:sz w:val="24"/>
          <w:szCs w:val="24"/>
          <w:lang w:eastAsia="en-GB"/>
        </w:rPr>
        <w:t>Stáhpogieddi</w:t>
      </w:r>
      <w:proofErr w:type="spellEnd"/>
      <w:r w:rsidRPr="00B95480">
        <w:rPr>
          <w:rFonts w:ascii="Times New Roman" w:eastAsia="Times New Roman" w:hAnsi="Times New Roman" w:cs="Times New Roman"/>
          <w:sz w:val="24"/>
          <w:szCs w:val="24"/>
          <w:lang w:eastAsia="en-GB"/>
        </w:rPr>
        <w:t xml:space="preserve"> Formation, Arctic Norway, and their bearing on the age of the </w:t>
      </w:r>
      <w:proofErr w:type="spellStart"/>
      <w:r w:rsidRPr="00B95480">
        <w:rPr>
          <w:rFonts w:ascii="Times New Roman" w:eastAsia="Times New Roman" w:hAnsi="Times New Roman" w:cs="Times New Roman"/>
          <w:sz w:val="24"/>
          <w:szCs w:val="24"/>
          <w:lang w:eastAsia="en-GB"/>
        </w:rPr>
        <w:t>Varanger</w:t>
      </w:r>
      <w:proofErr w:type="spellEnd"/>
      <w:r w:rsidRPr="00B95480">
        <w:rPr>
          <w:rFonts w:ascii="Times New Roman" w:eastAsia="Times New Roman" w:hAnsi="Times New Roman" w:cs="Times New Roman"/>
          <w:sz w:val="24"/>
          <w:szCs w:val="24"/>
          <w:lang w:eastAsia="en-GB"/>
        </w:rPr>
        <w:t xml:space="preserve"> Ice Age. </w:t>
      </w:r>
      <w:r w:rsidRPr="00B95480">
        <w:rPr>
          <w:rFonts w:ascii="Times New Roman" w:eastAsia="Times New Roman" w:hAnsi="Times New Roman" w:cs="Times New Roman"/>
          <w:i/>
          <w:iCs/>
          <w:sz w:val="24"/>
          <w:szCs w:val="24"/>
          <w:lang w:eastAsia="en-GB"/>
        </w:rPr>
        <w:t>Canadian Journal of Earth Sciences</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55</w:t>
      </w:r>
      <w:r w:rsidRPr="00B95480">
        <w:rPr>
          <w:rFonts w:ascii="Times New Roman" w:eastAsia="Times New Roman" w:hAnsi="Times New Roman" w:cs="Times New Roman"/>
          <w:sz w:val="24"/>
          <w:szCs w:val="24"/>
          <w:lang w:eastAsia="en-GB"/>
        </w:rPr>
        <w:t>, 1253–1261.</w:t>
      </w:r>
    </w:p>
    <w:p w14:paraId="0B928E91" w14:textId="64403396"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Joel, L.V.,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and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2014. A New Enigmatic, Tubular Organism from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Member, </w:t>
      </w:r>
      <w:proofErr w:type="spellStart"/>
      <w:r w:rsidRPr="00B95480">
        <w:rPr>
          <w:rFonts w:ascii="Times New Roman" w:hAnsi="Times New Roman" w:cs="Times New Roman"/>
          <w:sz w:val="24"/>
          <w:szCs w:val="24"/>
        </w:rPr>
        <w:t>Rawnsley</w:t>
      </w:r>
      <w:proofErr w:type="spellEnd"/>
      <w:r w:rsidRPr="00B95480">
        <w:rPr>
          <w:rFonts w:ascii="Times New Roman" w:hAnsi="Times New Roman" w:cs="Times New Roman"/>
          <w:sz w:val="24"/>
          <w:szCs w:val="24"/>
        </w:rPr>
        <w:t xml:space="preserve"> Quartzite, South Australia.</w:t>
      </w:r>
      <w:r w:rsidRPr="00B95480">
        <w:rPr>
          <w:rFonts w:ascii="Times New Roman" w:hAnsi="Times New Roman" w:cs="Times New Roman"/>
          <w:i/>
          <w:iCs/>
          <w:sz w:val="24"/>
          <w:szCs w:val="24"/>
        </w:rPr>
        <w:t xml:space="preserve"> 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88</w:t>
      </w:r>
      <w:r w:rsidRPr="00B95480">
        <w:rPr>
          <w:rFonts w:ascii="Times New Roman" w:hAnsi="Times New Roman" w:cs="Times New Roman"/>
          <w:sz w:val="24"/>
          <w:szCs w:val="24"/>
        </w:rPr>
        <w:t>, 253–262, https://doi.org/10.1666/13-058</w:t>
      </w:r>
    </w:p>
    <w:p w14:paraId="4DBEDE9E" w14:textId="562DFD54" w:rsidR="00732E52" w:rsidRPr="00B95480" w:rsidRDefault="00732E52"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Kenchington</w:t>
      </w:r>
      <w:proofErr w:type="spellEnd"/>
      <w:r w:rsidRPr="00B95480">
        <w:rPr>
          <w:rFonts w:ascii="Times New Roman" w:hAnsi="Times New Roman" w:cs="Times New Roman"/>
          <w:sz w:val="24"/>
          <w:szCs w:val="24"/>
        </w:rPr>
        <w:t xml:space="preserve">, C.G., Dunn, F.S. and </w:t>
      </w:r>
      <w:proofErr w:type="spellStart"/>
      <w:r w:rsidRPr="00B95480">
        <w:rPr>
          <w:rFonts w:ascii="Times New Roman" w:hAnsi="Times New Roman" w:cs="Times New Roman"/>
          <w:sz w:val="24"/>
          <w:szCs w:val="24"/>
        </w:rPr>
        <w:t>Wilby</w:t>
      </w:r>
      <w:proofErr w:type="spellEnd"/>
      <w:r w:rsidRPr="00B95480">
        <w:rPr>
          <w:rFonts w:ascii="Times New Roman" w:hAnsi="Times New Roman" w:cs="Times New Roman"/>
          <w:sz w:val="24"/>
          <w:szCs w:val="24"/>
        </w:rPr>
        <w:t xml:space="preserve">, P.R. 2018. Modularity and </w:t>
      </w:r>
      <w:proofErr w:type="spellStart"/>
      <w:r w:rsidRPr="00B95480">
        <w:rPr>
          <w:rFonts w:ascii="Times New Roman" w:hAnsi="Times New Roman" w:cs="Times New Roman"/>
          <w:sz w:val="24"/>
          <w:szCs w:val="24"/>
        </w:rPr>
        <w:t>overcompensatory</w:t>
      </w:r>
      <w:proofErr w:type="spellEnd"/>
      <w:r w:rsidRPr="00B95480">
        <w:rPr>
          <w:rFonts w:ascii="Times New Roman" w:hAnsi="Times New Roman" w:cs="Times New Roman"/>
          <w:sz w:val="24"/>
          <w:szCs w:val="24"/>
        </w:rPr>
        <w:t xml:space="preserve"> growth in Ediacaran rangeomorphs demonstrate early adaptations for coping with environmental pressures. </w:t>
      </w:r>
      <w:r w:rsidRPr="00B95480">
        <w:rPr>
          <w:rFonts w:ascii="Times New Roman" w:hAnsi="Times New Roman" w:cs="Times New Roman"/>
          <w:i/>
          <w:iCs/>
          <w:sz w:val="24"/>
          <w:szCs w:val="24"/>
        </w:rPr>
        <w:t>Current Biology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28</w:t>
      </w:r>
      <w:r w:rsidRPr="00B95480">
        <w:rPr>
          <w:rFonts w:ascii="Times New Roman" w:hAnsi="Times New Roman" w:cs="Times New Roman"/>
          <w:sz w:val="24"/>
          <w:szCs w:val="24"/>
        </w:rPr>
        <w:t>, 3330–3336.e2, https://doi.org/10.1016/j.cub.2018.08.036</w:t>
      </w:r>
    </w:p>
    <w:p w14:paraId="0481BF7E" w14:textId="77777777" w:rsidR="00E665DA" w:rsidRPr="00B95480" w:rsidRDefault="00E665DA">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Kolesnikov, A.V. and </w:t>
      </w:r>
      <w:proofErr w:type="spellStart"/>
      <w:r w:rsidRPr="00B95480">
        <w:rPr>
          <w:rFonts w:ascii="Times New Roman" w:eastAsia="Times New Roman" w:hAnsi="Times New Roman" w:cs="Times New Roman"/>
          <w:sz w:val="24"/>
          <w:szCs w:val="24"/>
          <w:lang w:eastAsia="en-GB"/>
        </w:rPr>
        <w:t>Bobkov</w:t>
      </w:r>
      <w:proofErr w:type="spellEnd"/>
      <w:r w:rsidRPr="00B95480">
        <w:rPr>
          <w:rFonts w:ascii="Times New Roman" w:eastAsia="Times New Roman" w:hAnsi="Times New Roman" w:cs="Times New Roman"/>
          <w:sz w:val="24"/>
          <w:szCs w:val="24"/>
          <w:lang w:eastAsia="en-GB"/>
        </w:rPr>
        <w:t xml:space="preserve">, N.I. 2019. Revisiting the age of the Asha Group in the South Urals. </w:t>
      </w:r>
      <w:proofErr w:type="spellStart"/>
      <w:r w:rsidRPr="00B95480">
        <w:rPr>
          <w:rFonts w:ascii="Times New Roman" w:eastAsia="Times New Roman" w:hAnsi="Times New Roman" w:cs="Times New Roman"/>
          <w:i/>
          <w:iCs/>
          <w:sz w:val="24"/>
          <w:szCs w:val="24"/>
          <w:lang w:eastAsia="en-GB"/>
        </w:rPr>
        <w:t>Estudios</w:t>
      </w:r>
      <w:proofErr w:type="spellEnd"/>
      <w:r w:rsidRPr="00B95480">
        <w:rPr>
          <w:rFonts w:ascii="Times New Roman" w:eastAsia="Times New Roman" w:hAnsi="Times New Roman" w:cs="Times New Roman"/>
          <w:i/>
          <w:iCs/>
          <w:sz w:val="24"/>
          <w:szCs w:val="24"/>
          <w:lang w:eastAsia="en-GB"/>
        </w:rPr>
        <w:t xml:space="preserve"> </w:t>
      </w:r>
      <w:proofErr w:type="spellStart"/>
      <w:r w:rsidRPr="00B95480">
        <w:rPr>
          <w:rFonts w:ascii="Times New Roman" w:eastAsia="Times New Roman" w:hAnsi="Times New Roman" w:cs="Times New Roman"/>
          <w:i/>
          <w:iCs/>
          <w:sz w:val="24"/>
          <w:szCs w:val="24"/>
          <w:lang w:eastAsia="en-GB"/>
        </w:rPr>
        <w:t>Geológicos</w:t>
      </w:r>
      <w:proofErr w:type="spellEnd"/>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75</w:t>
      </w:r>
      <w:r w:rsidRPr="00B95480">
        <w:rPr>
          <w:rFonts w:ascii="Times New Roman" w:eastAsia="Times New Roman" w:hAnsi="Times New Roman" w:cs="Times New Roman"/>
          <w:sz w:val="24"/>
          <w:szCs w:val="24"/>
          <w:lang w:eastAsia="en-GB"/>
        </w:rPr>
        <w:t>, e103.</w:t>
      </w:r>
    </w:p>
    <w:p w14:paraId="5C0F34A8" w14:textId="57F0CE34" w:rsidR="00C17245" w:rsidRPr="00B95480" w:rsidRDefault="00C17245" w:rsidP="004A107C">
      <w:pPr>
        <w:ind w:left="567" w:hanging="567"/>
        <w:rPr>
          <w:rFonts w:ascii="Times New Roman" w:hAnsi="Times New Roman" w:cs="Times New Roman"/>
          <w:sz w:val="24"/>
          <w:szCs w:val="24"/>
        </w:rPr>
      </w:pPr>
      <w:r w:rsidRPr="00B95480">
        <w:rPr>
          <w:rFonts w:ascii="Times New Roman" w:eastAsia="Calibri" w:hAnsi="Times New Roman" w:cs="Times New Roman"/>
          <w:sz w:val="24"/>
          <w:szCs w:val="24"/>
        </w:rPr>
        <w:t xml:space="preserve">Kolesnikov, A.V., </w:t>
      </w:r>
      <w:proofErr w:type="spellStart"/>
      <w:r w:rsidRPr="00B95480">
        <w:rPr>
          <w:rFonts w:ascii="Times New Roman" w:eastAsia="Calibri" w:hAnsi="Times New Roman" w:cs="Times New Roman"/>
          <w:sz w:val="24"/>
          <w:szCs w:val="24"/>
        </w:rPr>
        <w:t>Rogov</w:t>
      </w:r>
      <w:proofErr w:type="spellEnd"/>
      <w:r w:rsidRPr="00B95480">
        <w:rPr>
          <w:rFonts w:ascii="Times New Roman" w:eastAsia="Calibri" w:hAnsi="Times New Roman" w:cs="Times New Roman"/>
          <w:sz w:val="24"/>
          <w:szCs w:val="24"/>
        </w:rPr>
        <w:t xml:space="preserve">, V.I., </w:t>
      </w:r>
      <w:proofErr w:type="spellStart"/>
      <w:r w:rsidRPr="00B95480">
        <w:rPr>
          <w:rFonts w:ascii="Times New Roman" w:eastAsia="Calibri" w:hAnsi="Times New Roman" w:cs="Times New Roman"/>
          <w:sz w:val="24"/>
          <w:szCs w:val="24"/>
        </w:rPr>
        <w:t>Bykova</w:t>
      </w:r>
      <w:proofErr w:type="spellEnd"/>
      <w:r w:rsidRPr="00B95480">
        <w:rPr>
          <w:rFonts w:ascii="Times New Roman" w:eastAsia="Calibri" w:hAnsi="Times New Roman" w:cs="Times New Roman"/>
          <w:sz w:val="24"/>
          <w:szCs w:val="24"/>
        </w:rPr>
        <w:t xml:space="preserve">, N.V., </w:t>
      </w:r>
      <w:proofErr w:type="spellStart"/>
      <w:r w:rsidRPr="00B95480">
        <w:rPr>
          <w:rFonts w:ascii="Times New Roman" w:eastAsia="Calibri" w:hAnsi="Times New Roman" w:cs="Times New Roman"/>
          <w:sz w:val="24"/>
          <w:szCs w:val="24"/>
        </w:rPr>
        <w:t>Danelian</w:t>
      </w:r>
      <w:proofErr w:type="spellEnd"/>
      <w:r w:rsidRPr="00B95480">
        <w:rPr>
          <w:rFonts w:ascii="Times New Roman" w:eastAsia="Calibri" w:hAnsi="Times New Roman" w:cs="Times New Roman"/>
          <w:sz w:val="24"/>
          <w:szCs w:val="24"/>
        </w:rPr>
        <w:t xml:space="preserve">, T., Clausen, S., </w:t>
      </w:r>
      <w:proofErr w:type="spellStart"/>
      <w:r w:rsidRPr="00B95480">
        <w:rPr>
          <w:rFonts w:ascii="Times New Roman" w:eastAsia="Calibri" w:hAnsi="Times New Roman" w:cs="Times New Roman"/>
          <w:sz w:val="24"/>
          <w:szCs w:val="24"/>
        </w:rPr>
        <w:t>Maslov</w:t>
      </w:r>
      <w:proofErr w:type="spellEnd"/>
      <w:r w:rsidRPr="00B95480">
        <w:rPr>
          <w:rFonts w:ascii="Times New Roman" w:eastAsia="Calibri" w:hAnsi="Times New Roman" w:cs="Times New Roman"/>
          <w:sz w:val="24"/>
          <w:szCs w:val="24"/>
        </w:rPr>
        <w:t xml:space="preserve">, A.V. and </w:t>
      </w:r>
      <w:proofErr w:type="spellStart"/>
      <w:r w:rsidRPr="00B95480">
        <w:rPr>
          <w:rFonts w:ascii="Times New Roman" w:eastAsia="Calibri" w:hAnsi="Times New Roman" w:cs="Times New Roman"/>
          <w:sz w:val="24"/>
          <w:szCs w:val="24"/>
        </w:rPr>
        <w:t>Grazhdankin</w:t>
      </w:r>
      <w:proofErr w:type="spellEnd"/>
      <w:r w:rsidRPr="00B95480">
        <w:rPr>
          <w:rFonts w:ascii="Times New Roman" w:eastAsia="Calibri" w:hAnsi="Times New Roman" w:cs="Times New Roman"/>
          <w:sz w:val="24"/>
          <w:szCs w:val="24"/>
        </w:rPr>
        <w:t xml:space="preserve">, D. 2018a. The oldest skeletal macroscopic organism </w:t>
      </w:r>
      <w:proofErr w:type="spellStart"/>
      <w:r w:rsidRPr="00B95480">
        <w:rPr>
          <w:rFonts w:ascii="Times New Roman" w:eastAsia="Calibri" w:hAnsi="Times New Roman" w:cs="Times New Roman"/>
          <w:i/>
          <w:sz w:val="24"/>
          <w:szCs w:val="24"/>
        </w:rPr>
        <w:t>Palaeopascichnus</w:t>
      </w:r>
      <w:proofErr w:type="spellEnd"/>
      <w:r w:rsidRPr="00B95480">
        <w:rPr>
          <w:rFonts w:ascii="Times New Roman" w:eastAsia="Calibri" w:hAnsi="Times New Roman" w:cs="Times New Roman"/>
          <w:i/>
          <w:sz w:val="24"/>
          <w:szCs w:val="24"/>
        </w:rPr>
        <w:t xml:space="preserve"> linearis</w:t>
      </w:r>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i/>
          <w:iCs/>
          <w:sz w:val="24"/>
          <w:szCs w:val="24"/>
        </w:rPr>
        <w:t>Precambrian Research</w:t>
      </w:r>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b/>
          <w:bCs/>
          <w:sz w:val="24"/>
          <w:szCs w:val="24"/>
        </w:rPr>
        <w:t>316</w:t>
      </w:r>
      <w:r w:rsidRPr="00B95480">
        <w:rPr>
          <w:rFonts w:ascii="Times New Roman" w:eastAsia="Calibri" w:hAnsi="Times New Roman" w:cs="Times New Roman"/>
          <w:sz w:val="24"/>
          <w:szCs w:val="24"/>
        </w:rPr>
        <w:t>, 24–37, https://doi.org/10.1016/j.precamres.2018.07.017</w:t>
      </w:r>
    </w:p>
    <w:p w14:paraId="5AD3F60E" w14:textId="3243548B" w:rsidR="00732E52" w:rsidRPr="00B95480" w:rsidRDefault="00732E52"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Kolesnikov, A.V., Liu, A.G., </w:t>
      </w:r>
      <w:proofErr w:type="spellStart"/>
      <w:r w:rsidRPr="00B95480">
        <w:rPr>
          <w:rFonts w:ascii="Times New Roman" w:hAnsi="Times New Roman" w:cs="Times New Roman"/>
          <w:sz w:val="24"/>
          <w:szCs w:val="24"/>
        </w:rPr>
        <w:t>Danelian</w:t>
      </w:r>
      <w:proofErr w:type="spellEnd"/>
      <w:r w:rsidRPr="00B95480">
        <w:rPr>
          <w:rFonts w:ascii="Times New Roman" w:hAnsi="Times New Roman" w:cs="Times New Roman"/>
          <w:sz w:val="24"/>
          <w:szCs w:val="24"/>
        </w:rPr>
        <w:t>, T. and Grazhdankin, D. 2018</w:t>
      </w:r>
      <w:r w:rsidR="00C17245" w:rsidRPr="00B95480">
        <w:rPr>
          <w:rFonts w:ascii="Times New Roman" w:hAnsi="Times New Roman" w:cs="Times New Roman"/>
          <w:sz w:val="24"/>
          <w:szCs w:val="24"/>
        </w:rPr>
        <w:t>b</w:t>
      </w:r>
      <w:r w:rsidRPr="00B95480">
        <w:rPr>
          <w:rFonts w:ascii="Times New Roman" w:hAnsi="Times New Roman" w:cs="Times New Roman"/>
          <w:sz w:val="24"/>
          <w:szCs w:val="24"/>
        </w:rPr>
        <w:t xml:space="preserve">. A reassessment of the problematic Ediacaran genus </w:t>
      </w:r>
      <w:proofErr w:type="spellStart"/>
      <w:r w:rsidRPr="00B95480">
        <w:rPr>
          <w:rFonts w:ascii="Times New Roman" w:hAnsi="Times New Roman" w:cs="Times New Roman"/>
          <w:i/>
          <w:sz w:val="24"/>
          <w:szCs w:val="24"/>
        </w:rPr>
        <w:t>Orbisiana</w:t>
      </w:r>
      <w:proofErr w:type="spellEnd"/>
      <w:r w:rsidRPr="00B95480">
        <w:rPr>
          <w:rFonts w:ascii="Times New Roman" w:hAnsi="Times New Roman" w:cs="Times New Roman"/>
          <w:sz w:val="24"/>
          <w:szCs w:val="24"/>
        </w:rPr>
        <w:t xml:space="preserve"> Sokolov 1976.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316, 197–205, https://doi.org/10.1016/j.precamres.2018.08.011</w:t>
      </w:r>
    </w:p>
    <w:p w14:paraId="7151EE4B" w14:textId="148C4F95" w:rsidR="003A54FB" w:rsidRPr="00B95480" w:rsidRDefault="004A7B51"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Kumar, </w:t>
      </w:r>
      <w:proofErr w:type="gramStart"/>
      <w:r w:rsidRPr="00B95480">
        <w:rPr>
          <w:rFonts w:ascii="Times New Roman" w:hAnsi="Times New Roman" w:cs="Times New Roman"/>
          <w:sz w:val="24"/>
          <w:szCs w:val="24"/>
        </w:rPr>
        <w:t>S.</w:t>
      </w:r>
      <w:proofErr w:type="gramEnd"/>
      <w:r w:rsidRPr="00B95480">
        <w:rPr>
          <w:rFonts w:ascii="Times New Roman" w:hAnsi="Times New Roman" w:cs="Times New Roman"/>
          <w:sz w:val="24"/>
          <w:szCs w:val="24"/>
        </w:rPr>
        <w:t xml:space="preserve"> and Pandey, S.K. 2009. Note on the occurrence of </w:t>
      </w:r>
      <w:proofErr w:type="spellStart"/>
      <w:r w:rsidRPr="00B95480">
        <w:rPr>
          <w:rFonts w:ascii="Times New Roman" w:hAnsi="Times New Roman" w:cs="Times New Roman"/>
          <w:i/>
          <w:iCs/>
          <w:sz w:val="24"/>
          <w:szCs w:val="24"/>
        </w:rPr>
        <w:t>Arumberia</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banksi</w:t>
      </w:r>
      <w:proofErr w:type="spellEnd"/>
      <w:r w:rsidRPr="00B95480">
        <w:rPr>
          <w:rFonts w:ascii="Times New Roman" w:hAnsi="Times New Roman" w:cs="Times New Roman"/>
          <w:sz w:val="24"/>
          <w:szCs w:val="24"/>
        </w:rPr>
        <w:t xml:space="preserve"> and associated fossils from the Jodhpur Sandstone, </w:t>
      </w:r>
      <w:proofErr w:type="spellStart"/>
      <w:r w:rsidRPr="00B95480">
        <w:rPr>
          <w:rFonts w:ascii="Times New Roman" w:hAnsi="Times New Roman" w:cs="Times New Roman"/>
          <w:sz w:val="24"/>
          <w:szCs w:val="24"/>
        </w:rPr>
        <w:t>Marwar</w:t>
      </w:r>
      <w:proofErr w:type="spellEnd"/>
      <w:r w:rsidRPr="00B95480">
        <w:rPr>
          <w:rFonts w:ascii="Times New Roman" w:hAnsi="Times New Roman" w:cs="Times New Roman"/>
          <w:sz w:val="24"/>
          <w:szCs w:val="24"/>
        </w:rPr>
        <w:t xml:space="preserve"> Supergroup, Western Rajasthan. </w:t>
      </w:r>
      <w:r w:rsidRPr="00B95480">
        <w:rPr>
          <w:rFonts w:ascii="Times New Roman" w:hAnsi="Times New Roman" w:cs="Times New Roman"/>
          <w:i/>
          <w:iCs/>
          <w:sz w:val="24"/>
          <w:szCs w:val="24"/>
        </w:rPr>
        <w:t>Journal of the Palaeontological Society of India</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54</w:t>
      </w:r>
      <w:r w:rsidRPr="00B95480">
        <w:rPr>
          <w:rFonts w:ascii="Times New Roman" w:hAnsi="Times New Roman" w:cs="Times New Roman"/>
          <w:sz w:val="24"/>
          <w:szCs w:val="24"/>
        </w:rPr>
        <w:t>, 171.</w:t>
      </w:r>
    </w:p>
    <w:p w14:paraId="6068F1C8" w14:textId="42F7A879" w:rsidR="00C17245" w:rsidRPr="00B95480" w:rsidRDefault="006D1179" w:rsidP="004A107C">
      <w:pPr>
        <w:ind w:left="567" w:hanging="567"/>
        <w:rPr>
          <w:rFonts w:ascii="Times New Roman" w:eastAsia="Calibri" w:hAnsi="Times New Roman" w:cs="Times New Roman"/>
          <w:sz w:val="24"/>
          <w:szCs w:val="24"/>
        </w:rPr>
      </w:pPr>
      <w:r w:rsidRPr="00B95480">
        <w:rPr>
          <w:rFonts w:ascii="Times New Roman" w:hAnsi="Times New Roman" w:cs="Times New Roman"/>
          <w:sz w:val="24"/>
          <w:szCs w:val="24"/>
        </w:rPr>
        <w:t xml:space="preserve">Laflamme, M., </w:t>
      </w:r>
      <w:proofErr w:type="spellStart"/>
      <w:r w:rsidRPr="00B95480">
        <w:rPr>
          <w:rFonts w:ascii="Times New Roman" w:hAnsi="Times New Roman" w:cs="Times New Roman"/>
          <w:sz w:val="24"/>
          <w:szCs w:val="24"/>
        </w:rPr>
        <w:t>Flude</w:t>
      </w:r>
      <w:proofErr w:type="spellEnd"/>
      <w:r w:rsidRPr="00B95480">
        <w:rPr>
          <w:rFonts w:ascii="Times New Roman" w:hAnsi="Times New Roman" w:cs="Times New Roman"/>
          <w:sz w:val="24"/>
          <w:szCs w:val="24"/>
        </w:rPr>
        <w:t xml:space="preserve">, L.I. and Narbonne, G.M. 2012. Ecological tiering and the evolution of a stem: the oldest stemmed frond from the Ediacaran of Newfoundland, Canada.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86</w:t>
      </w:r>
      <w:r w:rsidRPr="00B95480">
        <w:rPr>
          <w:rFonts w:ascii="Times New Roman" w:hAnsi="Times New Roman" w:cs="Times New Roman"/>
          <w:sz w:val="24"/>
          <w:szCs w:val="24"/>
        </w:rPr>
        <w:t>, 193–200, https://doi.org/10.1666/11-044.1</w:t>
      </w:r>
      <w:r w:rsidR="00C17245" w:rsidRPr="00B95480">
        <w:rPr>
          <w:rFonts w:ascii="Times New Roman" w:eastAsia="Calibri" w:hAnsi="Times New Roman" w:cs="Times New Roman"/>
          <w:sz w:val="24"/>
          <w:szCs w:val="24"/>
        </w:rPr>
        <w:t xml:space="preserve"> </w:t>
      </w:r>
    </w:p>
    <w:p w14:paraId="35106B56" w14:textId="453AF552" w:rsidR="00C17245" w:rsidRPr="00B95480" w:rsidRDefault="00C17245" w:rsidP="004A107C">
      <w:pPr>
        <w:ind w:left="567" w:hanging="567"/>
        <w:rPr>
          <w:rFonts w:ascii="Times New Roman" w:eastAsia="Calibri" w:hAnsi="Times New Roman" w:cs="Times New Roman"/>
          <w:sz w:val="24"/>
          <w:szCs w:val="24"/>
        </w:rPr>
      </w:pPr>
      <w:r w:rsidRPr="00B95480">
        <w:rPr>
          <w:rFonts w:ascii="Times New Roman" w:eastAsia="Calibri" w:hAnsi="Times New Roman" w:cs="Times New Roman"/>
          <w:sz w:val="24"/>
          <w:szCs w:val="24"/>
        </w:rPr>
        <w:t xml:space="preserve">Laflamme, M., </w:t>
      </w:r>
      <w:proofErr w:type="spellStart"/>
      <w:r w:rsidRPr="00B95480">
        <w:rPr>
          <w:rFonts w:ascii="Times New Roman" w:eastAsia="Calibri" w:hAnsi="Times New Roman" w:cs="Times New Roman"/>
          <w:sz w:val="24"/>
          <w:szCs w:val="24"/>
        </w:rPr>
        <w:t>Darroch</w:t>
      </w:r>
      <w:proofErr w:type="spellEnd"/>
      <w:r w:rsidRPr="00B95480">
        <w:rPr>
          <w:rFonts w:ascii="Times New Roman" w:eastAsia="Calibri" w:hAnsi="Times New Roman" w:cs="Times New Roman"/>
          <w:sz w:val="24"/>
          <w:szCs w:val="24"/>
        </w:rPr>
        <w:t xml:space="preserve">, S.A., </w:t>
      </w:r>
      <w:proofErr w:type="spellStart"/>
      <w:r w:rsidRPr="00B95480">
        <w:rPr>
          <w:rFonts w:ascii="Times New Roman" w:eastAsia="Calibri" w:hAnsi="Times New Roman" w:cs="Times New Roman"/>
          <w:sz w:val="24"/>
          <w:szCs w:val="24"/>
        </w:rPr>
        <w:t>Tweedt</w:t>
      </w:r>
      <w:proofErr w:type="spellEnd"/>
      <w:r w:rsidRPr="00B95480">
        <w:rPr>
          <w:rFonts w:ascii="Times New Roman" w:eastAsia="Calibri" w:hAnsi="Times New Roman" w:cs="Times New Roman"/>
          <w:sz w:val="24"/>
          <w:szCs w:val="24"/>
        </w:rPr>
        <w:t xml:space="preserve">, S.M., Peterson, K.J. and Erwin, D.H. 2013. The end of the </w:t>
      </w:r>
      <w:proofErr w:type="spellStart"/>
      <w:r w:rsidRPr="00B95480">
        <w:rPr>
          <w:rFonts w:ascii="Times New Roman" w:eastAsia="Calibri" w:hAnsi="Times New Roman" w:cs="Times New Roman"/>
          <w:sz w:val="24"/>
          <w:szCs w:val="24"/>
        </w:rPr>
        <w:t>Ediacara</w:t>
      </w:r>
      <w:proofErr w:type="spellEnd"/>
      <w:r w:rsidRPr="00B95480">
        <w:rPr>
          <w:rFonts w:ascii="Times New Roman" w:eastAsia="Calibri" w:hAnsi="Times New Roman" w:cs="Times New Roman"/>
          <w:sz w:val="24"/>
          <w:szCs w:val="24"/>
        </w:rPr>
        <w:t xml:space="preserve"> biota: Extinction, biotic replacement, or Cheshire Cat?</w:t>
      </w:r>
      <w:r w:rsidRPr="00B95480">
        <w:rPr>
          <w:rFonts w:ascii="Times New Roman" w:eastAsia="Calibri" w:hAnsi="Times New Roman" w:cs="Times New Roman"/>
          <w:i/>
          <w:iCs/>
          <w:sz w:val="24"/>
          <w:szCs w:val="24"/>
        </w:rPr>
        <w:t xml:space="preserve"> Gondwana Research</w:t>
      </w:r>
      <w:r w:rsidRPr="00B95480">
        <w:rPr>
          <w:rFonts w:ascii="Times New Roman" w:eastAsia="Calibri" w:hAnsi="Times New Roman" w:cs="Times New Roman"/>
          <w:sz w:val="24"/>
          <w:szCs w:val="24"/>
        </w:rPr>
        <w:t>,</w:t>
      </w:r>
      <w:r w:rsidRPr="00B95480">
        <w:rPr>
          <w:rFonts w:ascii="Times New Roman" w:eastAsia="Calibri" w:hAnsi="Times New Roman" w:cs="Times New Roman"/>
          <w:b/>
          <w:bCs/>
          <w:sz w:val="24"/>
          <w:szCs w:val="24"/>
        </w:rPr>
        <w:t xml:space="preserve"> 23</w:t>
      </w:r>
      <w:r w:rsidRPr="00B95480">
        <w:rPr>
          <w:rFonts w:ascii="Times New Roman" w:eastAsia="Calibri" w:hAnsi="Times New Roman" w:cs="Times New Roman"/>
          <w:sz w:val="24"/>
          <w:szCs w:val="24"/>
        </w:rPr>
        <w:t>, 558–573, https://doi.org/10.1016/j.gr.2012.11.004</w:t>
      </w:r>
    </w:p>
    <w:p w14:paraId="2EA0AC16" w14:textId="3206F8B5"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Laflamme, M., Gehling, J.G. and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2018. Deconstructing an Ediacaran frond: three-dimensional preservation of </w:t>
      </w:r>
      <w:r w:rsidRPr="00B95480">
        <w:rPr>
          <w:rFonts w:ascii="Times New Roman" w:hAnsi="Times New Roman" w:cs="Times New Roman"/>
          <w:i/>
          <w:sz w:val="24"/>
          <w:szCs w:val="24"/>
        </w:rPr>
        <w:t>Arborea</w:t>
      </w:r>
      <w:r w:rsidRPr="00B95480">
        <w:rPr>
          <w:rFonts w:ascii="Times New Roman" w:hAnsi="Times New Roman" w:cs="Times New Roman"/>
          <w:sz w:val="24"/>
          <w:szCs w:val="24"/>
        </w:rPr>
        <w:t xml:space="preserve"> from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South Australia.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92</w:t>
      </w:r>
      <w:r w:rsidRPr="00B95480">
        <w:rPr>
          <w:rFonts w:ascii="Times New Roman" w:hAnsi="Times New Roman" w:cs="Times New Roman"/>
          <w:sz w:val="24"/>
          <w:szCs w:val="24"/>
        </w:rPr>
        <w:t>, 323–335, https://doi.org/10.1017/jpa.2017.128</w:t>
      </w:r>
    </w:p>
    <w:p w14:paraId="20898CE2"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Lan, Z.W. and Chen, Z.Q. 2012. Possible animal body fossils from the late Neoproterozoic interglacial successions in the Kimberley region, </w:t>
      </w:r>
      <w:proofErr w:type="spellStart"/>
      <w:r w:rsidRPr="00B95480">
        <w:rPr>
          <w:rFonts w:ascii="Times New Roman" w:eastAsia="Times New Roman" w:hAnsi="Times New Roman" w:cs="Times New Roman"/>
          <w:sz w:val="24"/>
          <w:szCs w:val="24"/>
          <w:lang w:eastAsia="en-GB"/>
        </w:rPr>
        <w:t>northwestern</w:t>
      </w:r>
      <w:proofErr w:type="spellEnd"/>
      <w:r w:rsidRPr="00B95480">
        <w:rPr>
          <w:rFonts w:ascii="Times New Roman" w:eastAsia="Times New Roman" w:hAnsi="Times New Roman" w:cs="Times New Roman"/>
          <w:sz w:val="24"/>
          <w:szCs w:val="24"/>
          <w:lang w:eastAsia="en-GB"/>
        </w:rPr>
        <w:t xml:space="preserve"> Australia. </w:t>
      </w:r>
      <w:r w:rsidRPr="00B95480">
        <w:rPr>
          <w:rFonts w:ascii="Times New Roman" w:eastAsia="Times New Roman" w:hAnsi="Times New Roman" w:cs="Times New Roman"/>
          <w:i/>
          <w:iCs/>
          <w:sz w:val="24"/>
          <w:szCs w:val="24"/>
          <w:lang w:eastAsia="en-GB"/>
        </w:rPr>
        <w:t>Gondwana Research</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21</w:t>
      </w:r>
      <w:r w:rsidRPr="00B95480">
        <w:rPr>
          <w:rFonts w:ascii="Times New Roman" w:eastAsia="Times New Roman" w:hAnsi="Times New Roman" w:cs="Times New Roman"/>
          <w:sz w:val="24"/>
          <w:szCs w:val="24"/>
          <w:lang w:eastAsia="en-GB"/>
        </w:rPr>
        <w:t>, 293–301.</w:t>
      </w:r>
    </w:p>
    <w:p w14:paraId="64F69039" w14:textId="7A539645"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lastRenderedPageBreak/>
        <w:t xml:space="preserve">Leonov, M.V. 2007. Macroscopic plant remains from the base of the </w:t>
      </w:r>
      <w:proofErr w:type="spellStart"/>
      <w:r w:rsidRPr="00B95480">
        <w:rPr>
          <w:rFonts w:ascii="Times New Roman" w:hAnsi="Times New Roman" w:cs="Times New Roman"/>
          <w:sz w:val="24"/>
          <w:szCs w:val="24"/>
        </w:rPr>
        <w:t>Ust’Pinega</w:t>
      </w:r>
      <w:proofErr w:type="spellEnd"/>
      <w:r w:rsidRPr="00B95480">
        <w:rPr>
          <w:rFonts w:ascii="Times New Roman" w:hAnsi="Times New Roman" w:cs="Times New Roman"/>
          <w:sz w:val="24"/>
          <w:szCs w:val="24"/>
        </w:rPr>
        <w:t xml:space="preserve"> </w:t>
      </w:r>
      <w:r w:rsidR="001F0AB1">
        <w:rPr>
          <w:rFonts w:ascii="Times New Roman" w:hAnsi="Times New Roman" w:cs="Times New Roman"/>
          <w:sz w:val="24"/>
          <w:szCs w:val="24"/>
        </w:rPr>
        <w:t>F</w:t>
      </w:r>
      <w:r w:rsidRPr="00B95480">
        <w:rPr>
          <w:rFonts w:ascii="Times New Roman" w:hAnsi="Times New Roman" w:cs="Times New Roman"/>
          <w:sz w:val="24"/>
          <w:szCs w:val="24"/>
        </w:rPr>
        <w:t xml:space="preserve">ormation (Upper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of the Arkhangelsk Region).</w:t>
      </w:r>
      <w:r w:rsidRPr="00B95480">
        <w:rPr>
          <w:rFonts w:ascii="Times New Roman" w:hAnsi="Times New Roman" w:cs="Times New Roman"/>
          <w:i/>
          <w:iCs/>
          <w:sz w:val="24"/>
          <w:szCs w:val="24"/>
        </w:rPr>
        <w:t xml:space="preserve"> Paleontological Journal</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41</w:t>
      </w:r>
      <w:r w:rsidRPr="00B95480">
        <w:rPr>
          <w:rFonts w:ascii="Times New Roman" w:hAnsi="Times New Roman" w:cs="Times New Roman"/>
          <w:sz w:val="24"/>
          <w:szCs w:val="24"/>
        </w:rPr>
        <w:t>, 683–691, https://doi.org/10.1134/S0031030107060123</w:t>
      </w:r>
    </w:p>
    <w:p w14:paraId="46D15FB7" w14:textId="77777777"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Levashova</w:t>
      </w:r>
      <w:proofErr w:type="spellEnd"/>
      <w:r w:rsidRPr="00472823">
        <w:rPr>
          <w:rFonts w:ascii="Times New Roman" w:hAnsi="Times New Roman" w:cs="Times New Roman"/>
          <w:sz w:val="24"/>
          <w:szCs w:val="24"/>
        </w:rPr>
        <w:t xml:space="preserve">, N.M., </w:t>
      </w:r>
      <w:proofErr w:type="spellStart"/>
      <w:r w:rsidRPr="00472823">
        <w:rPr>
          <w:rFonts w:ascii="Times New Roman" w:hAnsi="Times New Roman" w:cs="Times New Roman"/>
          <w:sz w:val="24"/>
          <w:szCs w:val="24"/>
        </w:rPr>
        <w:t>Bazhenov</w:t>
      </w:r>
      <w:proofErr w:type="spellEnd"/>
      <w:r w:rsidRPr="00472823">
        <w:rPr>
          <w:rFonts w:ascii="Times New Roman" w:hAnsi="Times New Roman" w:cs="Times New Roman"/>
          <w:sz w:val="24"/>
          <w:szCs w:val="24"/>
        </w:rPr>
        <w:t xml:space="preserve">, M.L., </w:t>
      </w:r>
      <w:proofErr w:type="spellStart"/>
      <w:r w:rsidRPr="00472823">
        <w:rPr>
          <w:rFonts w:ascii="Times New Roman" w:hAnsi="Times New Roman" w:cs="Times New Roman"/>
          <w:sz w:val="24"/>
          <w:szCs w:val="24"/>
        </w:rPr>
        <w:t>Meert</w:t>
      </w:r>
      <w:proofErr w:type="spellEnd"/>
      <w:r w:rsidRPr="00472823">
        <w:rPr>
          <w:rFonts w:ascii="Times New Roman" w:hAnsi="Times New Roman" w:cs="Times New Roman"/>
          <w:sz w:val="24"/>
          <w:szCs w:val="24"/>
        </w:rPr>
        <w:t xml:space="preserve">, J.G., </w:t>
      </w:r>
      <w:proofErr w:type="spellStart"/>
      <w:r w:rsidRPr="00472823">
        <w:rPr>
          <w:rFonts w:ascii="Times New Roman" w:hAnsi="Times New Roman" w:cs="Times New Roman"/>
          <w:sz w:val="24"/>
          <w:szCs w:val="24"/>
        </w:rPr>
        <w:t>Kuznetsov</w:t>
      </w:r>
      <w:proofErr w:type="spellEnd"/>
      <w:r w:rsidRPr="00472823">
        <w:rPr>
          <w:rFonts w:ascii="Times New Roman" w:hAnsi="Times New Roman" w:cs="Times New Roman"/>
          <w:sz w:val="24"/>
          <w:szCs w:val="24"/>
        </w:rPr>
        <w:t xml:space="preserve">, N.B., </w:t>
      </w:r>
      <w:proofErr w:type="spellStart"/>
      <w:r w:rsidRPr="00472823">
        <w:rPr>
          <w:rFonts w:ascii="Times New Roman" w:hAnsi="Times New Roman" w:cs="Times New Roman"/>
          <w:sz w:val="24"/>
          <w:szCs w:val="24"/>
        </w:rPr>
        <w:t>Golovanova</w:t>
      </w:r>
      <w:proofErr w:type="spellEnd"/>
      <w:r w:rsidRPr="00472823">
        <w:rPr>
          <w:rFonts w:ascii="Times New Roman" w:hAnsi="Times New Roman" w:cs="Times New Roman"/>
          <w:sz w:val="24"/>
          <w:szCs w:val="24"/>
        </w:rPr>
        <w:t xml:space="preserve">, I.V., </w:t>
      </w:r>
      <w:proofErr w:type="spellStart"/>
      <w:r w:rsidRPr="00472823">
        <w:rPr>
          <w:rFonts w:ascii="Times New Roman" w:hAnsi="Times New Roman" w:cs="Times New Roman"/>
          <w:sz w:val="24"/>
          <w:szCs w:val="24"/>
        </w:rPr>
        <w:t>Danukalov</w:t>
      </w:r>
      <w:proofErr w:type="spellEnd"/>
      <w:r w:rsidRPr="00472823">
        <w:rPr>
          <w:rFonts w:ascii="Times New Roman" w:hAnsi="Times New Roman" w:cs="Times New Roman"/>
          <w:sz w:val="24"/>
          <w:szCs w:val="24"/>
        </w:rPr>
        <w:t xml:space="preserve">, K.N. and </w:t>
      </w:r>
      <w:proofErr w:type="spellStart"/>
      <w:r w:rsidRPr="00472823">
        <w:rPr>
          <w:rFonts w:ascii="Times New Roman" w:hAnsi="Times New Roman" w:cs="Times New Roman"/>
          <w:sz w:val="24"/>
          <w:szCs w:val="24"/>
        </w:rPr>
        <w:t>Fedorova</w:t>
      </w:r>
      <w:proofErr w:type="spellEnd"/>
      <w:r w:rsidRPr="00472823">
        <w:rPr>
          <w:rFonts w:ascii="Times New Roman" w:hAnsi="Times New Roman" w:cs="Times New Roman"/>
          <w:sz w:val="24"/>
          <w:szCs w:val="24"/>
        </w:rPr>
        <w:t xml:space="preserve">, N.M. 2013. Paleogeography of </w:t>
      </w:r>
      <w:proofErr w:type="spellStart"/>
      <w:r w:rsidRPr="00472823">
        <w:rPr>
          <w:rFonts w:ascii="Times New Roman" w:hAnsi="Times New Roman" w:cs="Times New Roman"/>
          <w:sz w:val="24"/>
          <w:szCs w:val="24"/>
        </w:rPr>
        <w:t>Baltica</w:t>
      </w:r>
      <w:proofErr w:type="spellEnd"/>
      <w:r w:rsidRPr="00472823">
        <w:rPr>
          <w:rFonts w:ascii="Times New Roman" w:hAnsi="Times New Roman" w:cs="Times New Roman"/>
          <w:sz w:val="24"/>
          <w:szCs w:val="24"/>
        </w:rPr>
        <w:t xml:space="preserve"> in the Ediacaran: Paleomagnetic and geochronological data from the clastic </w:t>
      </w:r>
      <w:proofErr w:type="spellStart"/>
      <w:r w:rsidRPr="00472823">
        <w:rPr>
          <w:rFonts w:ascii="Times New Roman" w:hAnsi="Times New Roman" w:cs="Times New Roman"/>
          <w:sz w:val="24"/>
          <w:szCs w:val="24"/>
        </w:rPr>
        <w:t>Zigan</w:t>
      </w:r>
      <w:proofErr w:type="spellEnd"/>
      <w:r w:rsidRPr="00472823">
        <w:rPr>
          <w:rFonts w:ascii="Times New Roman" w:hAnsi="Times New Roman" w:cs="Times New Roman"/>
          <w:sz w:val="24"/>
          <w:szCs w:val="24"/>
        </w:rPr>
        <w:t xml:space="preserve"> Formation, South Urals. </w:t>
      </w:r>
      <w:r w:rsidRPr="00472823">
        <w:rPr>
          <w:rFonts w:ascii="Times New Roman" w:hAnsi="Times New Roman" w:cs="Times New Roman"/>
          <w:i/>
          <w:iCs/>
          <w:sz w:val="24"/>
          <w:szCs w:val="24"/>
        </w:rPr>
        <w:t>Precambrian Research</w:t>
      </w:r>
      <w:r w:rsidRPr="00472823">
        <w:rPr>
          <w:rFonts w:ascii="Times New Roman" w:hAnsi="Times New Roman" w:cs="Times New Roman"/>
          <w:sz w:val="24"/>
          <w:szCs w:val="24"/>
        </w:rPr>
        <w:t>,</w:t>
      </w:r>
      <w:r w:rsidRPr="00472823">
        <w:rPr>
          <w:rFonts w:ascii="Times New Roman" w:hAnsi="Times New Roman" w:cs="Times New Roman"/>
          <w:b/>
          <w:bCs/>
          <w:sz w:val="24"/>
          <w:szCs w:val="24"/>
        </w:rPr>
        <w:t> 236</w:t>
      </w:r>
      <w:r w:rsidRPr="00472823">
        <w:rPr>
          <w:rFonts w:ascii="Times New Roman" w:hAnsi="Times New Roman" w:cs="Times New Roman"/>
          <w:sz w:val="24"/>
          <w:szCs w:val="24"/>
        </w:rPr>
        <w:t>,16–30, https://doi.org/10.1016/j.precamres.2013.06.006</w:t>
      </w:r>
    </w:p>
    <w:p w14:paraId="49BFFDA6" w14:textId="77777777" w:rsidR="00472823" w:rsidRPr="00472823" w:rsidRDefault="00472823" w:rsidP="00472823">
      <w:pPr>
        <w:ind w:left="567" w:hanging="567"/>
        <w:rPr>
          <w:rFonts w:ascii="Times New Roman" w:hAnsi="Times New Roman" w:cs="Times New Roman"/>
          <w:sz w:val="24"/>
          <w:szCs w:val="24"/>
        </w:rPr>
      </w:pPr>
      <w:r w:rsidRPr="00472823">
        <w:rPr>
          <w:rFonts w:ascii="Times New Roman" w:hAnsi="Times New Roman" w:cs="Times New Roman"/>
          <w:sz w:val="24"/>
          <w:szCs w:val="24"/>
        </w:rPr>
        <w:t xml:space="preserve">Liang, D., Cai, Y., Nolan, M. and Xiao, S. 2020. The terminal Ediacaran tubular fossil </w:t>
      </w:r>
      <w:proofErr w:type="spellStart"/>
      <w:r w:rsidRPr="00472823">
        <w:rPr>
          <w:rFonts w:ascii="Times New Roman" w:hAnsi="Times New Roman" w:cs="Times New Roman"/>
          <w:i/>
          <w:iCs/>
          <w:sz w:val="24"/>
          <w:szCs w:val="24"/>
        </w:rPr>
        <w:t>Cloudina</w:t>
      </w:r>
      <w:proofErr w:type="spellEnd"/>
      <w:r w:rsidRPr="00472823">
        <w:rPr>
          <w:rFonts w:ascii="Times New Roman" w:hAnsi="Times New Roman" w:cs="Times New Roman"/>
          <w:sz w:val="24"/>
          <w:szCs w:val="24"/>
        </w:rPr>
        <w:t xml:space="preserve"> in the Yangtze Gorges area of South China. </w:t>
      </w:r>
      <w:r w:rsidRPr="00472823">
        <w:rPr>
          <w:rFonts w:ascii="Times New Roman" w:hAnsi="Times New Roman" w:cs="Times New Roman"/>
          <w:i/>
          <w:iCs/>
          <w:sz w:val="24"/>
          <w:szCs w:val="24"/>
        </w:rPr>
        <w:t>Precambrian Research</w:t>
      </w:r>
      <w:r w:rsidRPr="00472823">
        <w:rPr>
          <w:rFonts w:ascii="Times New Roman" w:hAnsi="Times New Roman" w:cs="Times New Roman"/>
          <w:sz w:val="24"/>
          <w:szCs w:val="24"/>
        </w:rPr>
        <w:t>,</w:t>
      </w:r>
      <w:r w:rsidRPr="00472823">
        <w:rPr>
          <w:rFonts w:ascii="Times New Roman" w:hAnsi="Times New Roman" w:cs="Times New Roman"/>
          <w:b/>
          <w:bCs/>
          <w:sz w:val="24"/>
          <w:szCs w:val="24"/>
        </w:rPr>
        <w:t> 351</w:t>
      </w:r>
      <w:r w:rsidRPr="00472823">
        <w:rPr>
          <w:rFonts w:ascii="Times New Roman" w:hAnsi="Times New Roman" w:cs="Times New Roman"/>
          <w:sz w:val="24"/>
          <w:szCs w:val="24"/>
        </w:rPr>
        <w:t>, 105931, https://doi.org/10.1016/j.precamres.2020.105931</w:t>
      </w:r>
    </w:p>
    <w:p w14:paraId="51E3C90D" w14:textId="008455B8" w:rsidR="00860DF3" w:rsidRDefault="00860DF3" w:rsidP="004A107C">
      <w:pPr>
        <w:ind w:left="567" w:hanging="567"/>
        <w:rPr>
          <w:rFonts w:ascii="Times New Roman" w:hAnsi="Times New Roman" w:cs="Times New Roman"/>
          <w:sz w:val="24"/>
          <w:szCs w:val="24"/>
        </w:rPr>
      </w:pPr>
      <w:proofErr w:type="spellStart"/>
      <w:r w:rsidRPr="00860DF3">
        <w:rPr>
          <w:rFonts w:ascii="Times New Roman" w:hAnsi="Times New Roman" w:cs="Times New Roman"/>
          <w:sz w:val="24"/>
          <w:szCs w:val="24"/>
        </w:rPr>
        <w:t>Linnemann</w:t>
      </w:r>
      <w:proofErr w:type="spellEnd"/>
      <w:r w:rsidRPr="00860DF3">
        <w:rPr>
          <w:rFonts w:ascii="Times New Roman" w:hAnsi="Times New Roman" w:cs="Times New Roman"/>
          <w:sz w:val="24"/>
          <w:szCs w:val="24"/>
        </w:rPr>
        <w:t xml:space="preserve">, U., </w:t>
      </w:r>
      <w:proofErr w:type="spellStart"/>
      <w:r w:rsidRPr="00860DF3">
        <w:rPr>
          <w:rFonts w:ascii="Times New Roman" w:hAnsi="Times New Roman" w:cs="Times New Roman"/>
          <w:sz w:val="24"/>
          <w:szCs w:val="24"/>
        </w:rPr>
        <w:t>Ovtcharova</w:t>
      </w:r>
      <w:proofErr w:type="spellEnd"/>
      <w:r w:rsidRPr="00860DF3">
        <w:rPr>
          <w:rFonts w:ascii="Times New Roman" w:hAnsi="Times New Roman" w:cs="Times New Roman"/>
          <w:sz w:val="24"/>
          <w:szCs w:val="24"/>
        </w:rPr>
        <w:t xml:space="preserve">, M., </w:t>
      </w:r>
      <w:proofErr w:type="spellStart"/>
      <w:r w:rsidRPr="00860DF3">
        <w:rPr>
          <w:rFonts w:ascii="Times New Roman" w:hAnsi="Times New Roman" w:cs="Times New Roman"/>
          <w:sz w:val="24"/>
          <w:szCs w:val="24"/>
        </w:rPr>
        <w:t>Schaltegger</w:t>
      </w:r>
      <w:proofErr w:type="spellEnd"/>
      <w:r w:rsidRPr="00860DF3">
        <w:rPr>
          <w:rFonts w:ascii="Times New Roman" w:hAnsi="Times New Roman" w:cs="Times New Roman"/>
          <w:sz w:val="24"/>
          <w:szCs w:val="24"/>
        </w:rPr>
        <w:t xml:space="preserve">, U., </w:t>
      </w:r>
      <w:proofErr w:type="spellStart"/>
      <w:r w:rsidRPr="00860DF3">
        <w:rPr>
          <w:rFonts w:ascii="Times New Roman" w:hAnsi="Times New Roman" w:cs="Times New Roman"/>
          <w:sz w:val="24"/>
          <w:szCs w:val="24"/>
        </w:rPr>
        <w:t>Gärtner</w:t>
      </w:r>
      <w:proofErr w:type="spellEnd"/>
      <w:r w:rsidRPr="00860DF3">
        <w:rPr>
          <w:rFonts w:ascii="Times New Roman" w:hAnsi="Times New Roman" w:cs="Times New Roman"/>
          <w:sz w:val="24"/>
          <w:szCs w:val="24"/>
        </w:rPr>
        <w:t xml:space="preserve">, A., </w:t>
      </w:r>
      <w:proofErr w:type="spellStart"/>
      <w:r w:rsidRPr="00860DF3">
        <w:rPr>
          <w:rFonts w:ascii="Times New Roman" w:hAnsi="Times New Roman" w:cs="Times New Roman"/>
          <w:sz w:val="24"/>
          <w:szCs w:val="24"/>
        </w:rPr>
        <w:t>Hautmann</w:t>
      </w:r>
      <w:proofErr w:type="spellEnd"/>
      <w:r w:rsidRPr="00860DF3">
        <w:rPr>
          <w:rFonts w:ascii="Times New Roman" w:hAnsi="Times New Roman" w:cs="Times New Roman"/>
          <w:sz w:val="24"/>
          <w:szCs w:val="24"/>
        </w:rPr>
        <w:t xml:space="preserve">, M., Geyer, G., Vickers‐Rich, P., Rich, T., </w:t>
      </w:r>
      <w:proofErr w:type="spellStart"/>
      <w:r w:rsidRPr="00860DF3">
        <w:rPr>
          <w:rFonts w:ascii="Times New Roman" w:hAnsi="Times New Roman" w:cs="Times New Roman"/>
          <w:sz w:val="24"/>
          <w:szCs w:val="24"/>
        </w:rPr>
        <w:t>Plessen</w:t>
      </w:r>
      <w:proofErr w:type="spellEnd"/>
      <w:r w:rsidRPr="00860DF3">
        <w:rPr>
          <w:rFonts w:ascii="Times New Roman" w:hAnsi="Times New Roman" w:cs="Times New Roman"/>
          <w:sz w:val="24"/>
          <w:szCs w:val="24"/>
        </w:rPr>
        <w:t xml:space="preserve">, B., Hofmann, M. and </w:t>
      </w:r>
      <w:proofErr w:type="spellStart"/>
      <w:r w:rsidRPr="00860DF3">
        <w:rPr>
          <w:rFonts w:ascii="Times New Roman" w:hAnsi="Times New Roman" w:cs="Times New Roman"/>
          <w:sz w:val="24"/>
          <w:szCs w:val="24"/>
        </w:rPr>
        <w:t>Zieger</w:t>
      </w:r>
      <w:proofErr w:type="spellEnd"/>
      <w:r w:rsidRPr="00860DF3">
        <w:rPr>
          <w:rFonts w:ascii="Times New Roman" w:hAnsi="Times New Roman" w:cs="Times New Roman"/>
          <w:sz w:val="24"/>
          <w:szCs w:val="24"/>
        </w:rPr>
        <w:t xml:space="preserve">, J. 2019. New high‐resolution age data from the Ediacaran–Cambrian boundary indicate rapid, ecologically driven onset of the Cambrian explosion. </w:t>
      </w:r>
      <w:r w:rsidRPr="001F0AB1">
        <w:rPr>
          <w:rFonts w:ascii="Times New Roman" w:hAnsi="Times New Roman" w:cs="Times New Roman"/>
          <w:i/>
          <w:iCs/>
          <w:sz w:val="24"/>
          <w:szCs w:val="24"/>
        </w:rPr>
        <w:t>Terra Nova</w:t>
      </w:r>
      <w:r w:rsidRPr="00860DF3">
        <w:rPr>
          <w:rFonts w:ascii="Times New Roman" w:hAnsi="Times New Roman" w:cs="Times New Roman"/>
          <w:sz w:val="24"/>
          <w:szCs w:val="24"/>
        </w:rPr>
        <w:t>,</w:t>
      </w:r>
      <w:r w:rsidRPr="001F0AB1">
        <w:rPr>
          <w:rFonts w:ascii="Times New Roman" w:hAnsi="Times New Roman" w:cs="Times New Roman"/>
          <w:b/>
          <w:bCs/>
          <w:sz w:val="24"/>
          <w:szCs w:val="24"/>
        </w:rPr>
        <w:t xml:space="preserve"> 31</w:t>
      </w:r>
      <w:r w:rsidRPr="00860DF3">
        <w:rPr>
          <w:rFonts w:ascii="Times New Roman" w:hAnsi="Times New Roman" w:cs="Times New Roman"/>
          <w:sz w:val="24"/>
          <w:szCs w:val="24"/>
        </w:rPr>
        <w:t>, 49</w:t>
      </w:r>
      <w:r w:rsidRPr="00472823">
        <w:rPr>
          <w:rFonts w:ascii="Times New Roman" w:hAnsi="Times New Roman" w:cs="Times New Roman"/>
          <w:sz w:val="24"/>
          <w:szCs w:val="24"/>
        </w:rPr>
        <w:t>–</w:t>
      </w:r>
      <w:r w:rsidRPr="00860DF3">
        <w:rPr>
          <w:rFonts w:ascii="Times New Roman" w:hAnsi="Times New Roman" w:cs="Times New Roman"/>
          <w:sz w:val="24"/>
          <w:szCs w:val="24"/>
        </w:rPr>
        <w:t>58</w:t>
      </w:r>
      <w:r>
        <w:rPr>
          <w:rFonts w:ascii="Times New Roman" w:hAnsi="Times New Roman" w:cs="Times New Roman"/>
          <w:sz w:val="24"/>
          <w:szCs w:val="24"/>
        </w:rPr>
        <w:t xml:space="preserve">, </w:t>
      </w:r>
      <w:r w:rsidRPr="00860DF3">
        <w:rPr>
          <w:rFonts w:ascii="Times New Roman" w:hAnsi="Times New Roman" w:cs="Times New Roman"/>
          <w:sz w:val="24"/>
          <w:szCs w:val="24"/>
        </w:rPr>
        <w:t>https://doi.org/10.1111/ter.12368</w:t>
      </w:r>
    </w:p>
    <w:p w14:paraId="65FA9072" w14:textId="34984D8C"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Liu, A.G. and McIlroy, D. 2015. Horizontal Surface Traces from the </w:t>
      </w:r>
      <w:proofErr w:type="spellStart"/>
      <w:r w:rsidRPr="00B95480">
        <w:rPr>
          <w:rFonts w:ascii="Times New Roman" w:hAnsi="Times New Roman" w:cs="Times New Roman"/>
          <w:sz w:val="24"/>
          <w:szCs w:val="24"/>
        </w:rPr>
        <w:t>Fermeuse</w:t>
      </w:r>
      <w:proofErr w:type="spellEnd"/>
      <w:r w:rsidRPr="00B95480">
        <w:rPr>
          <w:rFonts w:ascii="Times New Roman" w:hAnsi="Times New Roman" w:cs="Times New Roman"/>
          <w:sz w:val="24"/>
          <w:szCs w:val="24"/>
        </w:rPr>
        <w:t xml:space="preserve"> Formation, Ferryland (Newfoundland, Canada), and their Place within the Late Ediacaran </w:t>
      </w:r>
      <w:proofErr w:type="spellStart"/>
      <w:r w:rsidRPr="00B95480">
        <w:rPr>
          <w:rFonts w:ascii="Times New Roman" w:hAnsi="Times New Roman" w:cs="Times New Roman"/>
          <w:sz w:val="24"/>
          <w:szCs w:val="24"/>
        </w:rPr>
        <w:t>Ichnological</w:t>
      </w:r>
      <w:proofErr w:type="spellEnd"/>
      <w:r w:rsidRPr="00B95480">
        <w:rPr>
          <w:rFonts w:ascii="Times New Roman" w:hAnsi="Times New Roman" w:cs="Times New Roman"/>
          <w:sz w:val="24"/>
          <w:szCs w:val="24"/>
        </w:rPr>
        <w:t xml:space="preserve"> Revolution. </w:t>
      </w:r>
      <w:r w:rsidRPr="00B95480">
        <w:rPr>
          <w:rFonts w:ascii="Times New Roman" w:hAnsi="Times New Roman" w:cs="Times New Roman"/>
          <w:i/>
          <w:iCs/>
          <w:sz w:val="24"/>
          <w:szCs w:val="24"/>
        </w:rPr>
        <w:t>McIlroy, D., ed., Ichnology: Papers from ICHNIA III: Geological Association of Canada, Miscellaneous Publication</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9</w:t>
      </w:r>
      <w:r w:rsidRPr="00B95480">
        <w:rPr>
          <w:rFonts w:ascii="Times New Roman" w:hAnsi="Times New Roman" w:cs="Times New Roman"/>
          <w:sz w:val="24"/>
          <w:szCs w:val="24"/>
        </w:rPr>
        <w:t>, 141–156.</w:t>
      </w:r>
    </w:p>
    <w:p w14:paraId="7F3557FB" w14:textId="54A7CBBC" w:rsidR="004A7B51" w:rsidRPr="00B95480" w:rsidRDefault="004A7B51"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Liu, </w:t>
      </w:r>
      <w:proofErr w:type="gramStart"/>
      <w:r w:rsidRPr="00B95480">
        <w:rPr>
          <w:rFonts w:ascii="Times New Roman" w:hAnsi="Times New Roman" w:cs="Times New Roman"/>
          <w:sz w:val="24"/>
          <w:szCs w:val="24"/>
        </w:rPr>
        <w:t>A.G.</w:t>
      </w:r>
      <w:proofErr w:type="gramEnd"/>
      <w:r w:rsidR="00807945" w:rsidRPr="00B95480">
        <w:rPr>
          <w:rFonts w:ascii="Times New Roman" w:hAnsi="Times New Roman" w:cs="Times New Roman"/>
          <w:sz w:val="24"/>
          <w:szCs w:val="24"/>
        </w:rPr>
        <w:t xml:space="preserve"> </w:t>
      </w:r>
      <w:r w:rsidRPr="00B95480">
        <w:rPr>
          <w:rFonts w:ascii="Times New Roman" w:hAnsi="Times New Roman" w:cs="Times New Roman"/>
          <w:sz w:val="24"/>
          <w:szCs w:val="24"/>
        </w:rPr>
        <w:t xml:space="preserve">and Tindal, B.H. </w:t>
      </w:r>
      <w:r w:rsidR="00130FF5" w:rsidRPr="00B95480">
        <w:rPr>
          <w:rFonts w:ascii="Times New Roman" w:hAnsi="Times New Roman" w:cs="Times New Roman"/>
          <w:sz w:val="24"/>
          <w:szCs w:val="24"/>
        </w:rPr>
        <w:t>202</w:t>
      </w:r>
      <w:r w:rsidR="00130FF5">
        <w:rPr>
          <w:rFonts w:ascii="Times New Roman" w:hAnsi="Times New Roman" w:cs="Times New Roman"/>
          <w:sz w:val="24"/>
          <w:szCs w:val="24"/>
        </w:rPr>
        <w:t>1</w:t>
      </w:r>
      <w:r w:rsidRPr="00B95480">
        <w:rPr>
          <w:rFonts w:ascii="Times New Roman" w:hAnsi="Times New Roman" w:cs="Times New Roman"/>
          <w:sz w:val="24"/>
          <w:szCs w:val="24"/>
        </w:rPr>
        <w:t xml:space="preserve">. Ediacaran macrofossils prior to the ~580 Ma </w:t>
      </w:r>
      <w:proofErr w:type="spellStart"/>
      <w:r w:rsidRPr="00B95480">
        <w:rPr>
          <w:rFonts w:ascii="Times New Roman" w:hAnsi="Times New Roman" w:cs="Times New Roman"/>
          <w:sz w:val="24"/>
          <w:szCs w:val="24"/>
        </w:rPr>
        <w:t>Gaskiers</w:t>
      </w:r>
      <w:proofErr w:type="spellEnd"/>
      <w:r w:rsidRPr="00B95480">
        <w:rPr>
          <w:rFonts w:ascii="Times New Roman" w:hAnsi="Times New Roman" w:cs="Times New Roman"/>
          <w:sz w:val="24"/>
          <w:szCs w:val="24"/>
        </w:rPr>
        <w:t xml:space="preserve"> glaciation in Newfoundland, Canada. </w:t>
      </w:r>
      <w:proofErr w:type="spellStart"/>
      <w:r w:rsidRPr="00B95480">
        <w:rPr>
          <w:rFonts w:ascii="Times New Roman" w:hAnsi="Times New Roman" w:cs="Times New Roman"/>
          <w:i/>
          <w:iCs/>
          <w:sz w:val="24"/>
          <w:szCs w:val="24"/>
        </w:rPr>
        <w:t>Lethaia</w:t>
      </w:r>
      <w:proofErr w:type="spellEnd"/>
      <w:r w:rsidRPr="00B95480">
        <w:rPr>
          <w:rFonts w:ascii="Times New Roman" w:hAnsi="Times New Roman" w:cs="Times New Roman"/>
          <w:sz w:val="24"/>
          <w:szCs w:val="24"/>
        </w:rPr>
        <w:t xml:space="preserve">, </w:t>
      </w:r>
      <w:r w:rsidR="00130FF5">
        <w:rPr>
          <w:rFonts w:ascii="Times New Roman" w:hAnsi="Times New Roman" w:cs="Times New Roman"/>
          <w:b/>
          <w:bCs/>
          <w:sz w:val="24"/>
          <w:szCs w:val="24"/>
        </w:rPr>
        <w:t>54</w:t>
      </w:r>
      <w:r w:rsidRPr="00B95480">
        <w:rPr>
          <w:rFonts w:ascii="Times New Roman" w:hAnsi="Times New Roman" w:cs="Times New Roman"/>
          <w:sz w:val="24"/>
          <w:szCs w:val="24"/>
        </w:rPr>
        <w:t xml:space="preserve">, </w:t>
      </w:r>
      <w:r w:rsidR="00130FF5">
        <w:rPr>
          <w:rFonts w:ascii="Times New Roman" w:hAnsi="Times New Roman" w:cs="Times New Roman"/>
          <w:sz w:val="24"/>
          <w:szCs w:val="24"/>
        </w:rPr>
        <w:t>260</w:t>
      </w:r>
      <w:r w:rsidRPr="00B95480">
        <w:rPr>
          <w:rFonts w:ascii="Times New Roman" w:hAnsi="Times New Roman" w:cs="Times New Roman"/>
          <w:sz w:val="24"/>
          <w:szCs w:val="24"/>
        </w:rPr>
        <w:t>–</w:t>
      </w:r>
      <w:r w:rsidR="00130FF5">
        <w:rPr>
          <w:rFonts w:ascii="Times New Roman" w:hAnsi="Times New Roman" w:cs="Times New Roman"/>
          <w:sz w:val="24"/>
          <w:szCs w:val="24"/>
        </w:rPr>
        <w:t>270</w:t>
      </w:r>
      <w:r w:rsidRPr="00B95480">
        <w:rPr>
          <w:rFonts w:ascii="Times New Roman" w:hAnsi="Times New Roman" w:cs="Times New Roman"/>
          <w:sz w:val="24"/>
          <w:szCs w:val="24"/>
        </w:rPr>
        <w:t>, https://doi.org/10.1111/let.12401</w:t>
      </w:r>
    </w:p>
    <w:p w14:paraId="013DBDC8" w14:textId="30F2242F" w:rsidR="00895FFA" w:rsidRPr="00B95480" w:rsidRDefault="00895FFA"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Liu, A.G., </w:t>
      </w:r>
      <w:proofErr w:type="spellStart"/>
      <w:r w:rsidRPr="00B95480">
        <w:rPr>
          <w:rFonts w:ascii="Times New Roman" w:hAnsi="Times New Roman" w:cs="Times New Roman"/>
          <w:sz w:val="24"/>
          <w:szCs w:val="24"/>
        </w:rPr>
        <w:t>Mcllroy</w:t>
      </w:r>
      <w:proofErr w:type="spellEnd"/>
      <w:r w:rsidRPr="00B95480">
        <w:rPr>
          <w:rFonts w:ascii="Times New Roman" w:hAnsi="Times New Roman" w:cs="Times New Roman"/>
          <w:sz w:val="24"/>
          <w:szCs w:val="24"/>
        </w:rPr>
        <w:t xml:space="preserve">, D. and Brasier, M.D. 2010. First evidence for locomotion in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biota from the 565 Ma Mistaken Point Formation, Newfoundland. </w:t>
      </w:r>
      <w:r w:rsidRPr="00B95480">
        <w:rPr>
          <w:rFonts w:ascii="Times New Roman" w:hAnsi="Times New Roman" w:cs="Times New Roman"/>
          <w:i/>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38</w:t>
      </w:r>
      <w:r w:rsidRPr="00B95480">
        <w:rPr>
          <w:rFonts w:ascii="Times New Roman" w:hAnsi="Times New Roman" w:cs="Times New Roman"/>
          <w:sz w:val="24"/>
          <w:szCs w:val="24"/>
        </w:rPr>
        <w:t xml:space="preserve">(2), 123–126. </w:t>
      </w:r>
    </w:p>
    <w:p w14:paraId="7417C727" w14:textId="1B652A73"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Liu, A.G., McIlroy, D., </w:t>
      </w:r>
      <w:proofErr w:type="spellStart"/>
      <w:r w:rsidRPr="00B95480">
        <w:rPr>
          <w:rFonts w:ascii="Times New Roman" w:hAnsi="Times New Roman" w:cs="Times New Roman"/>
          <w:sz w:val="24"/>
          <w:szCs w:val="24"/>
        </w:rPr>
        <w:t>Antcliffe</w:t>
      </w:r>
      <w:proofErr w:type="spellEnd"/>
      <w:r w:rsidRPr="00B95480">
        <w:rPr>
          <w:rFonts w:ascii="Times New Roman" w:hAnsi="Times New Roman" w:cs="Times New Roman"/>
          <w:sz w:val="24"/>
          <w:szCs w:val="24"/>
        </w:rPr>
        <w:t xml:space="preserve">, J.B. and Brasier, M.D. 2011. Effaced preservation in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biota and its implications for the early macrofossil record.</w:t>
      </w:r>
      <w:r w:rsidRPr="00B95480">
        <w:rPr>
          <w:rFonts w:ascii="Times New Roman" w:hAnsi="Times New Roman" w:cs="Times New Roman"/>
          <w:i/>
          <w:iCs/>
          <w:sz w:val="24"/>
          <w:szCs w:val="24"/>
        </w:rPr>
        <w:t xml:space="preserve"> Palaeontology</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54</w:t>
      </w:r>
      <w:r w:rsidRPr="00B95480">
        <w:rPr>
          <w:rFonts w:ascii="Times New Roman" w:hAnsi="Times New Roman" w:cs="Times New Roman"/>
          <w:sz w:val="24"/>
          <w:szCs w:val="24"/>
        </w:rPr>
        <w:t>, 607–630, https://doi.org/10.1111/j.1475-4983.2010.01024.x</w:t>
      </w:r>
    </w:p>
    <w:p w14:paraId="131A2BA3" w14:textId="0D079F75" w:rsidR="00351B9B" w:rsidRPr="00B95480" w:rsidRDefault="00351B9B" w:rsidP="004A107C">
      <w:pPr>
        <w:ind w:left="567" w:hanging="567"/>
        <w:rPr>
          <w:rFonts w:ascii="Times New Roman" w:eastAsia="Calibri" w:hAnsi="Times New Roman" w:cs="Times New Roman"/>
          <w:sz w:val="24"/>
          <w:szCs w:val="24"/>
        </w:rPr>
      </w:pPr>
      <w:r w:rsidRPr="00B95480">
        <w:rPr>
          <w:rFonts w:ascii="Times New Roman" w:eastAsia="Calibri" w:hAnsi="Times New Roman" w:cs="Times New Roman"/>
          <w:sz w:val="24"/>
          <w:szCs w:val="24"/>
        </w:rPr>
        <w:t xml:space="preserve">Liu, A.G., Matthews, J.J., Menon, L.R., McIlroy, D. and Brasier, M.D. 2014. </w:t>
      </w:r>
      <w:proofErr w:type="spellStart"/>
      <w:r w:rsidRPr="00B95480">
        <w:rPr>
          <w:rFonts w:ascii="Times New Roman" w:eastAsia="Calibri" w:hAnsi="Times New Roman" w:cs="Times New Roman"/>
          <w:i/>
          <w:sz w:val="24"/>
          <w:szCs w:val="24"/>
        </w:rPr>
        <w:t>Haootia</w:t>
      </w:r>
      <w:proofErr w:type="spellEnd"/>
      <w:r w:rsidRPr="00B95480">
        <w:rPr>
          <w:rFonts w:ascii="Times New Roman" w:eastAsia="Calibri" w:hAnsi="Times New Roman" w:cs="Times New Roman"/>
          <w:i/>
          <w:sz w:val="24"/>
          <w:szCs w:val="24"/>
        </w:rPr>
        <w:t xml:space="preserve"> </w:t>
      </w:r>
      <w:proofErr w:type="spellStart"/>
      <w:r w:rsidRPr="00B95480">
        <w:rPr>
          <w:rFonts w:ascii="Times New Roman" w:eastAsia="Calibri" w:hAnsi="Times New Roman" w:cs="Times New Roman"/>
          <w:i/>
          <w:sz w:val="24"/>
          <w:szCs w:val="24"/>
        </w:rPr>
        <w:t>quadriformis</w:t>
      </w:r>
      <w:proofErr w:type="spellEnd"/>
      <w:r w:rsidRPr="00B95480">
        <w:rPr>
          <w:rFonts w:ascii="Times New Roman" w:eastAsia="Calibri" w:hAnsi="Times New Roman" w:cs="Times New Roman"/>
          <w:sz w:val="24"/>
          <w:szCs w:val="24"/>
        </w:rPr>
        <w:t xml:space="preserve"> n. gen., n. sp., interpreted as a muscular cnidarian impression from the Late Ediacaran period (approx. 560 Ma). </w:t>
      </w:r>
      <w:r w:rsidRPr="00B95480">
        <w:rPr>
          <w:rFonts w:ascii="Times New Roman" w:eastAsia="Calibri" w:hAnsi="Times New Roman" w:cs="Times New Roman"/>
          <w:i/>
          <w:iCs/>
          <w:sz w:val="24"/>
          <w:szCs w:val="24"/>
        </w:rPr>
        <w:t>Proceedings of the Royal Society B: Biological Sciences</w:t>
      </w:r>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b/>
          <w:bCs/>
          <w:sz w:val="24"/>
          <w:szCs w:val="24"/>
        </w:rPr>
        <w:t>281</w:t>
      </w:r>
      <w:r w:rsidRPr="00B95480">
        <w:rPr>
          <w:rFonts w:ascii="Times New Roman" w:eastAsia="Calibri" w:hAnsi="Times New Roman" w:cs="Times New Roman"/>
          <w:sz w:val="24"/>
          <w:szCs w:val="24"/>
        </w:rPr>
        <w:t>, 20141202, https://doi.org/10.1098/rspb.2014.1202</w:t>
      </w:r>
    </w:p>
    <w:p w14:paraId="3EB9CFE0" w14:textId="77777777" w:rsidR="005143BE" w:rsidRPr="00B95480" w:rsidRDefault="005143BE"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Liu, P., Xiao, S., Yin, C., Zhou, C., Gao, L. and Tang, F. 2008. Systematic description and phylogenetic affinity of tubular microfossils from the Ediacaran </w:t>
      </w:r>
      <w:proofErr w:type="spellStart"/>
      <w:r w:rsidRPr="00B95480">
        <w:rPr>
          <w:rFonts w:ascii="Times New Roman" w:hAnsi="Times New Roman" w:cs="Times New Roman"/>
          <w:sz w:val="24"/>
          <w:szCs w:val="24"/>
        </w:rPr>
        <w:t>Doushantuo</w:t>
      </w:r>
      <w:proofErr w:type="spellEnd"/>
      <w:r w:rsidRPr="00B95480">
        <w:rPr>
          <w:rFonts w:ascii="Times New Roman" w:hAnsi="Times New Roman" w:cs="Times New Roman"/>
          <w:sz w:val="24"/>
          <w:szCs w:val="24"/>
        </w:rPr>
        <w:t xml:space="preserve"> Formation at </w:t>
      </w:r>
      <w:proofErr w:type="spellStart"/>
      <w:r w:rsidRPr="00B95480">
        <w:rPr>
          <w:rFonts w:ascii="Times New Roman" w:hAnsi="Times New Roman" w:cs="Times New Roman"/>
          <w:sz w:val="24"/>
          <w:szCs w:val="24"/>
        </w:rPr>
        <w:t>Weng’an</w:t>
      </w:r>
      <w:proofErr w:type="spellEnd"/>
      <w:r w:rsidRPr="00B95480">
        <w:rPr>
          <w:rFonts w:ascii="Times New Roman" w:hAnsi="Times New Roman" w:cs="Times New Roman"/>
          <w:sz w:val="24"/>
          <w:szCs w:val="24"/>
        </w:rPr>
        <w:t xml:space="preserve">, South China. </w:t>
      </w:r>
      <w:r w:rsidRPr="00B95480">
        <w:rPr>
          <w:rFonts w:ascii="Times New Roman" w:hAnsi="Times New Roman" w:cs="Times New Roman"/>
          <w:i/>
          <w:iCs/>
          <w:sz w:val="24"/>
          <w:szCs w:val="24"/>
        </w:rPr>
        <w:t>Palaeontology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51</w:t>
      </w:r>
      <w:r w:rsidRPr="00B95480">
        <w:rPr>
          <w:rFonts w:ascii="Times New Roman" w:hAnsi="Times New Roman" w:cs="Times New Roman"/>
          <w:sz w:val="24"/>
          <w:szCs w:val="24"/>
        </w:rPr>
        <w:t>, 339-366, https://doi.org/10.1111/j.1475-4983.2008.00762.x</w:t>
      </w:r>
    </w:p>
    <w:p w14:paraId="05B68271" w14:textId="567684D5" w:rsidR="00376DD4" w:rsidRPr="00B95480" w:rsidRDefault="00807945"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Luo, C. and Miao, L. 2020. A </w:t>
      </w:r>
      <w:proofErr w:type="spellStart"/>
      <w:r w:rsidRPr="00B95480">
        <w:rPr>
          <w:rFonts w:ascii="Times New Roman" w:hAnsi="Times New Roman" w:cs="Times New Roman"/>
          <w:i/>
          <w:iCs/>
          <w:sz w:val="24"/>
          <w:szCs w:val="24"/>
        </w:rPr>
        <w:t>Horodyskia</w:t>
      </w:r>
      <w:proofErr w:type="spellEnd"/>
      <w:r w:rsidRPr="00B95480">
        <w:rPr>
          <w:rFonts w:ascii="Times New Roman" w:hAnsi="Times New Roman" w:cs="Times New Roman"/>
          <w:i/>
          <w:iCs/>
          <w:sz w:val="24"/>
          <w:szCs w:val="24"/>
        </w:rPr>
        <w:t>-</w:t>
      </w:r>
      <w:proofErr w:type="spellStart"/>
      <w:r w:rsidRPr="00B95480">
        <w:rPr>
          <w:rFonts w:ascii="Times New Roman" w:hAnsi="Times New Roman" w:cs="Times New Roman"/>
          <w:i/>
          <w:iCs/>
          <w:sz w:val="24"/>
          <w:szCs w:val="24"/>
        </w:rPr>
        <w:t>Nenoxites</w:t>
      </w:r>
      <w:proofErr w:type="spellEnd"/>
      <w:r w:rsidRPr="00B95480">
        <w:rPr>
          <w:rFonts w:ascii="Times New Roman" w:hAnsi="Times New Roman" w:cs="Times New Roman"/>
          <w:sz w:val="24"/>
          <w:szCs w:val="24"/>
        </w:rPr>
        <w:t>-dominated fossil assemblage from the Ediacaran-Cambrian transition (</w:t>
      </w:r>
      <w:proofErr w:type="spellStart"/>
      <w:r w:rsidRPr="00B95480">
        <w:rPr>
          <w:rFonts w:ascii="Times New Roman" w:hAnsi="Times New Roman" w:cs="Times New Roman"/>
          <w:sz w:val="24"/>
          <w:szCs w:val="24"/>
        </w:rPr>
        <w:t>Liuchapo</w:t>
      </w:r>
      <w:proofErr w:type="spellEnd"/>
      <w:r w:rsidRPr="00B95480">
        <w:rPr>
          <w:rFonts w:ascii="Times New Roman" w:hAnsi="Times New Roman" w:cs="Times New Roman"/>
          <w:sz w:val="24"/>
          <w:szCs w:val="24"/>
        </w:rPr>
        <w:t xml:space="preserve"> Formation, Hunan Province): Its paleontological implications and stratigraphic potential. </w:t>
      </w:r>
      <w:r w:rsidRPr="00B95480">
        <w:rPr>
          <w:rFonts w:ascii="Times New Roman" w:hAnsi="Times New Roman" w:cs="Times New Roman"/>
          <w:i/>
          <w:iCs/>
          <w:sz w:val="24"/>
          <w:szCs w:val="24"/>
        </w:rPr>
        <w:t xml:space="preserve">Palaeogeography, </w:t>
      </w:r>
      <w:r w:rsidRPr="00B95480">
        <w:rPr>
          <w:rFonts w:ascii="Times New Roman" w:hAnsi="Times New Roman" w:cs="Times New Roman"/>
          <w:i/>
          <w:iCs/>
          <w:sz w:val="24"/>
          <w:szCs w:val="24"/>
        </w:rPr>
        <w:lastRenderedPageBreak/>
        <w:t>Palaeoclimatology, Palaeoecology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545</w:t>
      </w:r>
      <w:r w:rsidRPr="00B95480">
        <w:rPr>
          <w:rFonts w:ascii="Times New Roman" w:hAnsi="Times New Roman" w:cs="Times New Roman"/>
          <w:sz w:val="24"/>
          <w:szCs w:val="24"/>
        </w:rPr>
        <w:t>, 109635, https://doi.org/10.1016/j.palaeo.2020.109635</w:t>
      </w:r>
    </w:p>
    <w:p w14:paraId="77753A73"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Macdonald, F.A., Strauss, J.V., Sperling, E.A., Halverson, G.P., Narbonne, G.M., Johnston, D.T., </w:t>
      </w:r>
      <w:proofErr w:type="spellStart"/>
      <w:r w:rsidRPr="00B95480">
        <w:rPr>
          <w:rFonts w:ascii="Times New Roman" w:eastAsia="Times New Roman" w:hAnsi="Times New Roman" w:cs="Times New Roman"/>
          <w:sz w:val="24"/>
          <w:szCs w:val="24"/>
          <w:lang w:eastAsia="en-GB"/>
        </w:rPr>
        <w:t>Kunzmann</w:t>
      </w:r>
      <w:proofErr w:type="spellEnd"/>
      <w:r w:rsidRPr="00B95480">
        <w:rPr>
          <w:rFonts w:ascii="Times New Roman" w:eastAsia="Times New Roman" w:hAnsi="Times New Roman" w:cs="Times New Roman"/>
          <w:sz w:val="24"/>
          <w:szCs w:val="24"/>
          <w:lang w:eastAsia="en-GB"/>
        </w:rPr>
        <w:t xml:space="preserve">, M., </w:t>
      </w:r>
      <w:proofErr w:type="spellStart"/>
      <w:r w:rsidRPr="00B95480">
        <w:rPr>
          <w:rFonts w:ascii="Times New Roman" w:eastAsia="Times New Roman" w:hAnsi="Times New Roman" w:cs="Times New Roman"/>
          <w:sz w:val="24"/>
          <w:szCs w:val="24"/>
          <w:lang w:eastAsia="en-GB"/>
        </w:rPr>
        <w:t>Schrag</w:t>
      </w:r>
      <w:proofErr w:type="spellEnd"/>
      <w:r w:rsidRPr="00B95480">
        <w:rPr>
          <w:rFonts w:ascii="Times New Roman" w:eastAsia="Times New Roman" w:hAnsi="Times New Roman" w:cs="Times New Roman"/>
          <w:sz w:val="24"/>
          <w:szCs w:val="24"/>
          <w:lang w:eastAsia="en-GB"/>
        </w:rPr>
        <w:t xml:space="preserve">, D.P. and Higgins, J.A. 2013. The stratigraphic relationship between the </w:t>
      </w:r>
      <w:proofErr w:type="spellStart"/>
      <w:r w:rsidRPr="00B95480">
        <w:rPr>
          <w:rFonts w:ascii="Times New Roman" w:eastAsia="Times New Roman" w:hAnsi="Times New Roman" w:cs="Times New Roman"/>
          <w:sz w:val="24"/>
          <w:szCs w:val="24"/>
          <w:lang w:eastAsia="en-GB"/>
        </w:rPr>
        <w:t>Shuram</w:t>
      </w:r>
      <w:proofErr w:type="spellEnd"/>
      <w:r w:rsidRPr="00B95480">
        <w:rPr>
          <w:rFonts w:ascii="Times New Roman" w:eastAsia="Times New Roman" w:hAnsi="Times New Roman" w:cs="Times New Roman"/>
          <w:sz w:val="24"/>
          <w:szCs w:val="24"/>
          <w:lang w:eastAsia="en-GB"/>
        </w:rPr>
        <w:t xml:space="preserve"> carbon isotope excursion, the oxygenation of Neoproterozoic oceans, and the first appearance of the </w:t>
      </w:r>
      <w:proofErr w:type="spellStart"/>
      <w:r w:rsidRPr="00B95480">
        <w:rPr>
          <w:rFonts w:ascii="Times New Roman" w:eastAsia="Times New Roman" w:hAnsi="Times New Roman" w:cs="Times New Roman"/>
          <w:sz w:val="24"/>
          <w:szCs w:val="24"/>
          <w:lang w:eastAsia="en-GB"/>
        </w:rPr>
        <w:t>Ediacara</w:t>
      </w:r>
      <w:proofErr w:type="spellEnd"/>
      <w:r w:rsidRPr="00B95480">
        <w:rPr>
          <w:rFonts w:ascii="Times New Roman" w:eastAsia="Times New Roman" w:hAnsi="Times New Roman" w:cs="Times New Roman"/>
          <w:sz w:val="24"/>
          <w:szCs w:val="24"/>
          <w:lang w:eastAsia="en-GB"/>
        </w:rPr>
        <w:t xml:space="preserve"> biota and bilaterian trace fossils in </w:t>
      </w:r>
      <w:proofErr w:type="spellStart"/>
      <w:r w:rsidRPr="00B95480">
        <w:rPr>
          <w:rFonts w:ascii="Times New Roman" w:eastAsia="Times New Roman" w:hAnsi="Times New Roman" w:cs="Times New Roman"/>
          <w:sz w:val="24"/>
          <w:szCs w:val="24"/>
          <w:lang w:eastAsia="en-GB"/>
        </w:rPr>
        <w:t>northwestern</w:t>
      </w:r>
      <w:proofErr w:type="spellEnd"/>
      <w:r w:rsidRPr="00B95480">
        <w:rPr>
          <w:rFonts w:ascii="Times New Roman" w:eastAsia="Times New Roman" w:hAnsi="Times New Roman" w:cs="Times New Roman"/>
          <w:sz w:val="24"/>
          <w:szCs w:val="24"/>
          <w:lang w:eastAsia="en-GB"/>
        </w:rPr>
        <w:t xml:space="preserve"> Canada. </w:t>
      </w:r>
      <w:r w:rsidRPr="00B95480">
        <w:rPr>
          <w:rFonts w:ascii="Times New Roman" w:eastAsia="Times New Roman" w:hAnsi="Times New Roman" w:cs="Times New Roman"/>
          <w:i/>
          <w:iCs/>
          <w:sz w:val="24"/>
          <w:szCs w:val="24"/>
          <w:lang w:eastAsia="en-GB"/>
        </w:rPr>
        <w:t>Chemical Geology</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362</w:t>
      </w:r>
      <w:r w:rsidRPr="00B95480">
        <w:rPr>
          <w:rFonts w:ascii="Times New Roman" w:eastAsia="Times New Roman" w:hAnsi="Times New Roman" w:cs="Times New Roman"/>
          <w:sz w:val="24"/>
          <w:szCs w:val="24"/>
          <w:lang w:eastAsia="en-GB"/>
        </w:rPr>
        <w:t>, 250–272.</w:t>
      </w:r>
    </w:p>
    <w:p w14:paraId="67505279"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t>MacNaughton</w:t>
      </w:r>
      <w:proofErr w:type="spellEnd"/>
      <w:r w:rsidRPr="00B95480">
        <w:rPr>
          <w:rFonts w:ascii="Times New Roman" w:eastAsia="Times New Roman" w:hAnsi="Times New Roman" w:cs="Times New Roman"/>
          <w:sz w:val="24"/>
          <w:szCs w:val="24"/>
          <w:lang w:eastAsia="en-GB"/>
        </w:rPr>
        <w:t xml:space="preserve">, R.B. 2020. Neoproterozoic–Cambrian stratigraphy of the Mackenzie Mountains, </w:t>
      </w:r>
      <w:proofErr w:type="spellStart"/>
      <w:r w:rsidRPr="00B95480">
        <w:rPr>
          <w:rFonts w:ascii="Times New Roman" w:eastAsia="Times New Roman" w:hAnsi="Times New Roman" w:cs="Times New Roman"/>
          <w:sz w:val="24"/>
          <w:szCs w:val="24"/>
          <w:lang w:eastAsia="en-GB"/>
        </w:rPr>
        <w:t>northwestern</w:t>
      </w:r>
      <w:proofErr w:type="spellEnd"/>
      <w:r w:rsidRPr="00B95480">
        <w:rPr>
          <w:rFonts w:ascii="Times New Roman" w:eastAsia="Times New Roman" w:hAnsi="Times New Roman" w:cs="Times New Roman"/>
          <w:sz w:val="24"/>
          <w:szCs w:val="24"/>
          <w:lang w:eastAsia="en-GB"/>
        </w:rPr>
        <w:t xml:space="preserve"> Canada, part I: Ediacaran measured sections and updated lithostratigraphy, NE </w:t>
      </w:r>
      <w:proofErr w:type="spellStart"/>
      <w:r w:rsidRPr="00B95480">
        <w:rPr>
          <w:rFonts w:ascii="Times New Roman" w:eastAsia="Times New Roman" w:hAnsi="Times New Roman" w:cs="Times New Roman"/>
          <w:sz w:val="24"/>
          <w:szCs w:val="24"/>
          <w:lang w:eastAsia="en-GB"/>
        </w:rPr>
        <w:t>Sekwi</w:t>
      </w:r>
      <w:proofErr w:type="spellEnd"/>
      <w:r w:rsidRPr="00B95480">
        <w:rPr>
          <w:rFonts w:ascii="Times New Roman" w:eastAsia="Times New Roman" w:hAnsi="Times New Roman" w:cs="Times New Roman"/>
          <w:sz w:val="24"/>
          <w:szCs w:val="24"/>
          <w:lang w:eastAsia="en-GB"/>
        </w:rPr>
        <w:t xml:space="preserve"> Mountain map area (NTS 105-P).</w:t>
      </w:r>
    </w:p>
    <w:p w14:paraId="2DB971D4" w14:textId="4E2A85DF" w:rsidR="003A54FB" w:rsidRPr="00B95480" w:rsidRDefault="00807945"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Maithy</w:t>
      </w:r>
      <w:proofErr w:type="spellEnd"/>
      <w:r w:rsidRPr="00B95480">
        <w:rPr>
          <w:rFonts w:ascii="Times New Roman" w:hAnsi="Times New Roman" w:cs="Times New Roman"/>
          <w:sz w:val="24"/>
          <w:szCs w:val="24"/>
        </w:rPr>
        <w:t xml:space="preserve">, P.K., and Kumar, G. 2007. Biota in the terminal Proterozoic successions on the Indian subcontinent: a review. </w:t>
      </w:r>
      <w:r w:rsidRPr="00B95480">
        <w:rPr>
          <w:rFonts w:ascii="Times New Roman" w:hAnsi="Times New Roman" w:cs="Times New Roman"/>
          <w:i/>
          <w:iCs/>
          <w:sz w:val="24"/>
          <w:szCs w:val="24"/>
        </w:rPr>
        <w:t>Geological Society, London, Special Publications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286</w:t>
      </w:r>
      <w:r w:rsidRPr="00B95480">
        <w:rPr>
          <w:rFonts w:ascii="Times New Roman" w:hAnsi="Times New Roman" w:cs="Times New Roman"/>
          <w:sz w:val="24"/>
          <w:szCs w:val="24"/>
        </w:rPr>
        <w:t>, 315</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330, https://doi.org/10.1144/SP286.22</w:t>
      </w:r>
    </w:p>
    <w:p w14:paraId="2AB0E1EF"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t>Mapstone</w:t>
      </w:r>
      <w:proofErr w:type="spellEnd"/>
      <w:r w:rsidRPr="00B95480">
        <w:rPr>
          <w:rFonts w:ascii="Times New Roman" w:eastAsia="Times New Roman" w:hAnsi="Times New Roman" w:cs="Times New Roman"/>
          <w:sz w:val="24"/>
          <w:szCs w:val="24"/>
          <w:lang w:eastAsia="en-GB"/>
        </w:rPr>
        <w:t xml:space="preserve">, N.B. and McIlroy, D. 2006. Ediacaran fossil preservation: taphonomy and diagenesis of a discoid biota from the Amadeus Basin, central Australia. </w:t>
      </w:r>
      <w:r w:rsidRPr="00B95480">
        <w:rPr>
          <w:rFonts w:ascii="Times New Roman" w:eastAsia="Times New Roman" w:hAnsi="Times New Roman" w:cs="Times New Roman"/>
          <w:i/>
          <w:iCs/>
          <w:sz w:val="24"/>
          <w:szCs w:val="24"/>
          <w:lang w:eastAsia="en-GB"/>
        </w:rPr>
        <w:t>Precambrian Research</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149</w:t>
      </w:r>
      <w:r w:rsidRPr="00B95480">
        <w:rPr>
          <w:rFonts w:ascii="Times New Roman" w:eastAsia="Times New Roman" w:hAnsi="Times New Roman" w:cs="Times New Roman"/>
          <w:sz w:val="24"/>
          <w:szCs w:val="24"/>
          <w:lang w:eastAsia="en-GB"/>
        </w:rPr>
        <w:t>, 126–148.</w:t>
      </w:r>
    </w:p>
    <w:p w14:paraId="5ED84F89" w14:textId="39B2121B"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Martin, M.W., Grazhdankin, D.V., Bowring, S.A., Evans, D.A.D., </w:t>
      </w:r>
      <w:proofErr w:type="spellStart"/>
      <w:r w:rsidRPr="00B95480">
        <w:rPr>
          <w:rFonts w:ascii="Times New Roman" w:eastAsia="Times New Roman" w:hAnsi="Times New Roman" w:cs="Times New Roman"/>
          <w:sz w:val="24"/>
          <w:szCs w:val="24"/>
          <w:lang w:eastAsia="en-GB"/>
        </w:rPr>
        <w:t>Fedonkin</w:t>
      </w:r>
      <w:proofErr w:type="spellEnd"/>
      <w:r w:rsidRPr="00B95480">
        <w:rPr>
          <w:rFonts w:ascii="Times New Roman" w:eastAsia="Times New Roman" w:hAnsi="Times New Roman" w:cs="Times New Roman"/>
          <w:sz w:val="24"/>
          <w:szCs w:val="24"/>
          <w:lang w:eastAsia="en-GB"/>
        </w:rPr>
        <w:t xml:space="preserve">, M.A. and </w:t>
      </w:r>
      <w:proofErr w:type="spellStart"/>
      <w:r w:rsidRPr="00B95480">
        <w:rPr>
          <w:rFonts w:ascii="Times New Roman" w:eastAsia="Times New Roman" w:hAnsi="Times New Roman" w:cs="Times New Roman"/>
          <w:sz w:val="24"/>
          <w:szCs w:val="24"/>
          <w:lang w:eastAsia="en-GB"/>
        </w:rPr>
        <w:t>Kirschvink</w:t>
      </w:r>
      <w:proofErr w:type="spellEnd"/>
      <w:r w:rsidRPr="00B95480">
        <w:rPr>
          <w:rFonts w:ascii="Times New Roman" w:eastAsia="Times New Roman" w:hAnsi="Times New Roman" w:cs="Times New Roman"/>
          <w:sz w:val="24"/>
          <w:szCs w:val="24"/>
          <w:lang w:eastAsia="en-GB"/>
        </w:rPr>
        <w:t xml:space="preserve">, J.L. 2000. Age of Neoproterozoic bilaterian body and trace fossils, White Sea, Russia: Implications for metazoan evolution. </w:t>
      </w:r>
      <w:r w:rsidRPr="00B95480">
        <w:rPr>
          <w:rFonts w:ascii="Times New Roman" w:eastAsia="Times New Roman" w:hAnsi="Times New Roman" w:cs="Times New Roman"/>
          <w:i/>
          <w:iCs/>
          <w:sz w:val="24"/>
          <w:szCs w:val="24"/>
          <w:lang w:eastAsia="en-GB"/>
        </w:rPr>
        <w:t>Science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288</w:t>
      </w:r>
      <w:r w:rsidRPr="00B95480">
        <w:rPr>
          <w:rFonts w:ascii="Times New Roman" w:eastAsia="Times New Roman" w:hAnsi="Times New Roman" w:cs="Times New Roman"/>
          <w:sz w:val="24"/>
          <w:szCs w:val="24"/>
          <w:lang w:eastAsia="en-GB"/>
        </w:rPr>
        <w:t>, 841–845.</w:t>
      </w:r>
    </w:p>
    <w:p w14:paraId="2B702013"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t>Maslov</w:t>
      </w:r>
      <w:proofErr w:type="spellEnd"/>
      <w:r w:rsidRPr="00B95480">
        <w:rPr>
          <w:rFonts w:ascii="Times New Roman" w:eastAsia="Times New Roman" w:hAnsi="Times New Roman" w:cs="Times New Roman"/>
          <w:sz w:val="24"/>
          <w:szCs w:val="24"/>
          <w:lang w:eastAsia="en-GB"/>
        </w:rPr>
        <w:t xml:space="preserve">, A.V., </w:t>
      </w:r>
      <w:proofErr w:type="spellStart"/>
      <w:r w:rsidRPr="00B95480">
        <w:rPr>
          <w:rFonts w:ascii="Times New Roman" w:eastAsia="Times New Roman" w:hAnsi="Times New Roman" w:cs="Times New Roman"/>
          <w:sz w:val="24"/>
          <w:szCs w:val="24"/>
          <w:lang w:eastAsia="en-GB"/>
        </w:rPr>
        <w:t>Meert</w:t>
      </w:r>
      <w:proofErr w:type="spellEnd"/>
      <w:r w:rsidRPr="00B95480">
        <w:rPr>
          <w:rFonts w:ascii="Times New Roman" w:eastAsia="Times New Roman" w:hAnsi="Times New Roman" w:cs="Times New Roman"/>
          <w:sz w:val="24"/>
          <w:szCs w:val="24"/>
          <w:lang w:eastAsia="en-GB"/>
        </w:rPr>
        <w:t xml:space="preserve">, J., </w:t>
      </w:r>
      <w:proofErr w:type="spellStart"/>
      <w:r w:rsidRPr="00B95480">
        <w:rPr>
          <w:rFonts w:ascii="Times New Roman" w:eastAsia="Times New Roman" w:hAnsi="Times New Roman" w:cs="Times New Roman"/>
          <w:sz w:val="24"/>
          <w:szCs w:val="24"/>
          <w:lang w:eastAsia="en-GB"/>
        </w:rPr>
        <w:t>Levashova</w:t>
      </w:r>
      <w:proofErr w:type="spellEnd"/>
      <w:r w:rsidRPr="00B95480">
        <w:rPr>
          <w:rFonts w:ascii="Times New Roman" w:eastAsia="Times New Roman" w:hAnsi="Times New Roman" w:cs="Times New Roman"/>
          <w:sz w:val="24"/>
          <w:szCs w:val="24"/>
          <w:lang w:eastAsia="en-GB"/>
        </w:rPr>
        <w:t xml:space="preserve">, N.M., </w:t>
      </w:r>
      <w:proofErr w:type="spellStart"/>
      <w:r w:rsidRPr="00B95480">
        <w:rPr>
          <w:rFonts w:ascii="Times New Roman" w:eastAsia="Times New Roman" w:hAnsi="Times New Roman" w:cs="Times New Roman"/>
          <w:sz w:val="24"/>
          <w:szCs w:val="24"/>
          <w:lang w:eastAsia="en-GB"/>
        </w:rPr>
        <w:t>Ronkin</w:t>
      </w:r>
      <w:proofErr w:type="spellEnd"/>
      <w:r w:rsidRPr="00B95480">
        <w:rPr>
          <w:rFonts w:ascii="Times New Roman" w:eastAsia="Times New Roman" w:hAnsi="Times New Roman" w:cs="Times New Roman"/>
          <w:sz w:val="24"/>
          <w:szCs w:val="24"/>
          <w:lang w:eastAsia="en-GB"/>
        </w:rPr>
        <w:t xml:space="preserve">, Y.L., </w:t>
      </w:r>
      <w:proofErr w:type="spellStart"/>
      <w:r w:rsidRPr="00B95480">
        <w:rPr>
          <w:rFonts w:ascii="Times New Roman" w:eastAsia="Times New Roman" w:hAnsi="Times New Roman" w:cs="Times New Roman"/>
          <w:sz w:val="24"/>
          <w:szCs w:val="24"/>
          <w:lang w:eastAsia="en-GB"/>
        </w:rPr>
        <w:t>Grazhdankin</w:t>
      </w:r>
      <w:proofErr w:type="spellEnd"/>
      <w:r w:rsidRPr="00B95480">
        <w:rPr>
          <w:rFonts w:ascii="Times New Roman" w:eastAsia="Times New Roman" w:hAnsi="Times New Roman" w:cs="Times New Roman"/>
          <w:sz w:val="24"/>
          <w:szCs w:val="24"/>
          <w:lang w:eastAsia="en-GB"/>
        </w:rPr>
        <w:t xml:space="preserve">, D.V., </w:t>
      </w:r>
      <w:proofErr w:type="spellStart"/>
      <w:r w:rsidRPr="00B95480">
        <w:rPr>
          <w:rFonts w:ascii="Times New Roman" w:eastAsia="Times New Roman" w:hAnsi="Times New Roman" w:cs="Times New Roman"/>
          <w:sz w:val="24"/>
          <w:szCs w:val="24"/>
          <w:lang w:eastAsia="en-GB"/>
        </w:rPr>
        <w:t>Kuznetsov</w:t>
      </w:r>
      <w:proofErr w:type="spellEnd"/>
      <w:r w:rsidRPr="00B95480">
        <w:rPr>
          <w:rFonts w:ascii="Times New Roman" w:eastAsia="Times New Roman" w:hAnsi="Times New Roman" w:cs="Times New Roman"/>
          <w:sz w:val="24"/>
          <w:szCs w:val="24"/>
          <w:lang w:eastAsia="en-GB"/>
        </w:rPr>
        <w:t xml:space="preserve">, N.B., </w:t>
      </w:r>
      <w:proofErr w:type="spellStart"/>
      <w:r w:rsidRPr="00B95480">
        <w:rPr>
          <w:rFonts w:ascii="Times New Roman" w:eastAsia="Times New Roman" w:hAnsi="Times New Roman" w:cs="Times New Roman"/>
          <w:sz w:val="24"/>
          <w:szCs w:val="24"/>
          <w:lang w:eastAsia="en-GB"/>
        </w:rPr>
        <w:t>Krupenin</w:t>
      </w:r>
      <w:proofErr w:type="spellEnd"/>
      <w:r w:rsidRPr="00B95480">
        <w:rPr>
          <w:rFonts w:ascii="Times New Roman" w:eastAsia="Times New Roman" w:hAnsi="Times New Roman" w:cs="Times New Roman"/>
          <w:sz w:val="24"/>
          <w:szCs w:val="24"/>
          <w:lang w:eastAsia="en-GB"/>
        </w:rPr>
        <w:t xml:space="preserve">, M.T., </w:t>
      </w:r>
      <w:proofErr w:type="spellStart"/>
      <w:r w:rsidRPr="00B95480">
        <w:rPr>
          <w:rFonts w:ascii="Times New Roman" w:eastAsia="Times New Roman" w:hAnsi="Times New Roman" w:cs="Times New Roman"/>
          <w:sz w:val="24"/>
          <w:szCs w:val="24"/>
          <w:lang w:eastAsia="en-GB"/>
        </w:rPr>
        <w:t>Fedorova</w:t>
      </w:r>
      <w:proofErr w:type="spellEnd"/>
      <w:r w:rsidRPr="00B95480">
        <w:rPr>
          <w:rFonts w:ascii="Times New Roman" w:eastAsia="Times New Roman" w:hAnsi="Times New Roman" w:cs="Times New Roman"/>
          <w:sz w:val="24"/>
          <w:szCs w:val="24"/>
          <w:lang w:eastAsia="en-GB"/>
        </w:rPr>
        <w:t xml:space="preserve">, N.M. and </w:t>
      </w:r>
      <w:proofErr w:type="spellStart"/>
      <w:r w:rsidRPr="00B95480">
        <w:rPr>
          <w:rFonts w:ascii="Times New Roman" w:eastAsia="Times New Roman" w:hAnsi="Times New Roman" w:cs="Times New Roman"/>
          <w:sz w:val="24"/>
          <w:szCs w:val="24"/>
          <w:lang w:eastAsia="en-GB"/>
        </w:rPr>
        <w:t>Ipat'eva</w:t>
      </w:r>
      <w:proofErr w:type="spellEnd"/>
      <w:r w:rsidRPr="00B95480">
        <w:rPr>
          <w:rFonts w:ascii="Times New Roman" w:eastAsia="Times New Roman" w:hAnsi="Times New Roman" w:cs="Times New Roman"/>
          <w:sz w:val="24"/>
          <w:szCs w:val="24"/>
          <w:lang w:eastAsia="en-GB"/>
        </w:rPr>
        <w:t xml:space="preserve">, I.S. 2013, March. New constraints for the age of </w:t>
      </w:r>
      <w:proofErr w:type="spellStart"/>
      <w:r w:rsidRPr="00B95480">
        <w:rPr>
          <w:rFonts w:ascii="Times New Roman" w:eastAsia="Times New Roman" w:hAnsi="Times New Roman" w:cs="Times New Roman"/>
          <w:sz w:val="24"/>
          <w:szCs w:val="24"/>
          <w:lang w:eastAsia="en-GB"/>
        </w:rPr>
        <w:t>Vendian</w:t>
      </w:r>
      <w:proofErr w:type="spellEnd"/>
      <w:r w:rsidRPr="00B95480">
        <w:rPr>
          <w:rFonts w:ascii="Times New Roman" w:eastAsia="Times New Roman" w:hAnsi="Times New Roman" w:cs="Times New Roman"/>
          <w:sz w:val="24"/>
          <w:szCs w:val="24"/>
          <w:lang w:eastAsia="en-GB"/>
        </w:rPr>
        <w:t xml:space="preserve"> glacial deposits (Central Urals). </w:t>
      </w:r>
      <w:proofErr w:type="spellStart"/>
      <w:r w:rsidRPr="00B95480">
        <w:rPr>
          <w:rFonts w:ascii="Times New Roman" w:eastAsia="Times New Roman" w:hAnsi="Times New Roman" w:cs="Times New Roman"/>
          <w:i/>
          <w:iCs/>
          <w:sz w:val="24"/>
          <w:szCs w:val="24"/>
          <w:lang w:eastAsia="en-GB"/>
        </w:rPr>
        <w:t>Doklady</w:t>
      </w:r>
      <w:proofErr w:type="spellEnd"/>
      <w:r w:rsidRPr="00B95480">
        <w:rPr>
          <w:rFonts w:ascii="Times New Roman" w:eastAsia="Times New Roman" w:hAnsi="Times New Roman" w:cs="Times New Roman"/>
          <w:i/>
          <w:iCs/>
          <w:sz w:val="24"/>
          <w:szCs w:val="24"/>
          <w:lang w:eastAsia="en-GB"/>
        </w:rPr>
        <w:t xml:space="preserve"> Earth Sciences</w:t>
      </w:r>
      <w:r w:rsidRPr="00B95480">
        <w:rPr>
          <w:rFonts w:ascii="Times New Roman" w:eastAsia="Times New Roman" w:hAnsi="Times New Roman" w:cs="Times New Roman"/>
          <w:iCs/>
          <w:sz w:val="24"/>
          <w:szCs w:val="24"/>
          <w:lang w:eastAsia="en-GB"/>
        </w:rPr>
        <w:t>,</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sz w:val="24"/>
          <w:szCs w:val="24"/>
          <w:lang w:eastAsia="en-GB"/>
        </w:rPr>
        <w:t>449</w:t>
      </w:r>
      <w:r w:rsidRPr="00B95480">
        <w:rPr>
          <w:rFonts w:ascii="Times New Roman" w:eastAsia="Times New Roman" w:hAnsi="Times New Roman" w:cs="Times New Roman"/>
          <w:sz w:val="24"/>
          <w:szCs w:val="24"/>
          <w:lang w:eastAsia="en-GB"/>
        </w:rPr>
        <w:t>, 322–327.</w:t>
      </w:r>
    </w:p>
    <w:p w14:paraId="5789B790" w14:textId="6B1C0A06"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Mason, S.J. and Narbonne, G.M. 2016. Two new Ediacaran small fronds from Mistaken Point, Newfoundland.</w:t>
      </w:r>
      <w:r w:rsidRPr="00B95480">
        <w:rPr>
          <w:rFonts w:ascii="Times New Roman" w:hAnsi="Times New Roman" w:cs="Times New Roman"/>
          <w:i/>
          <w:iCs/>
          <w:sz w:val="24"/>
          <w:szCs w:val="24"/>
        </w:rPr>
        <w:t xml:space="preserve"> 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90</w:t>
      </w:r>
      <w:r w:rsidRPr="00B95480">
        <w:rPr>
          <w:rFonts w:ascii="Times New Roman" w:hAnsi="Times New Roman" w:cs="Times New Roman"/>
          <w:sz w:val="24"/>
          <w:szCs w:val="24"/>
        </w:rPr>
        <w:t>, 183–194, https://doi.org/10.1017/jpa.2016.14</w:t>
      </w:r>
    </w:p>
    <w:p w14:paraId="26C09D84" w14:textId="5E9FD432"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Matthews, J.J., Liu, A.G., Yang, C., McIlroy, D., Levell, B. and Condon, D.J. </w:t>
      </w:r>
      <w:r w:rsidR="00130FF5" w:rsidRPr="00B95480">
        <w:rPr>
          <w:rFonts w:ascii="Times New Roman" w:eastAsia="Times New Roman" w:hAnsi="Times New Roman" w:cs="Times New Roman"/>
          <w:sz w:val="24"/>
          <w:szCs w:val="24"/>
          <w:lang w:eastAsia="en-GB"/>
        </w:rPr>
        <w:t>202</w:t>
      </w:r>
      <w:r w:rsidR="00130FF5">
        <w:rPr>
          <w:rFonts w:ascii="Times New Roman" w:eastAsia="Times New Roman" w:hAnsi="Times New Roman" w:cs="Times New Roman"/>
          <w:sz w:val="24"/>
          <w:szCs w:val="24"/>
          <w:lang w:eastAsia="en-GB"/>
        </w:rPr>
        <w:t>1</w:t>
      </w:r>
      <w:r w:rsidRPr="00B95480">
        <w:rPr>
          <w:rFonts w:ascii="Times New Roman" w:eastAsia="Times New Roman" w:hAnsi="Times New Roman" w:cs="Times New Roman"/>
          <w:sz w:val="24"/>
          <w:szCs w:val="24"/>
          <w:lang w:eastAsia="en-GB"/>
        </w:rPr>
        <w:t xml:space="preserve">. A chronostratigraphic framework for the rise of the Ediacaran </w:t>
      </w:r>
      <w:proofErr w:type="spellStart"/>
      <w:r w:rsidRPr="00B95480">
        <w:rPr>
          <w:rFonts w:ascii="Times New Roman" w:eastAsia="Times New Roman" w:hAnsi="Times New Roman" w:cs="Times New Roman"/>
          <w:sz w:val="24"/>
          <w:szCs w:val="24"/>
          <w:lang w:eastAsia="en-GB"/>
        </w:rPr>
        <w:t>macrobiota</w:t>
      </w:r>
      <w:proofErr w:type="spellEnd"/>
      <w:r w:rsidRPr="00B95480">
        <w:rPr>
          <w:rFonts w:ascii="Times New Roman" w:eastAsia="Times New Roman" w:hAnsi="Times New Roman" w:cs="Times New Roman"/>
          <w:sz w:val="24"/>
          <w:szCs w:val="24"/>
          <w:lang w:eastAsia="en-GB"/>
        </w:rPr>
        <w:t xml:space="preserve">: new constraints from Mistaken Point Ecological Reserve, Newfoundland. </w:t>
      </w:r>
      <w:r w:rsidRPr="00B95480">
        <w:rPr>
          <w:rFonts w:ascii="Times New Roman" w:eastAsia="Times New Roman" w:hAnsi="Times New Roman" w:cs="Times New Roman"/>
          <w:i/>
          <w:iCs/>
          <w:sz w:val="24"/>
          <w:szCs w:val="24"/>
          <w:lang w:eastAsia="en-GB"/>
        </w:rPr>
        <w:t>GSA Bulletin</w:t>
      </w:r>
      <w:r w:rsidR="00130FF5">
        <w:rPr>
          <w:rFonts w:ascii="Times New Roman" w:eastAsia="Times New Roman" w:hAnsi="Times New Roman" w:cs="Times New Roman"/>
          <w:sz w:val="24"/>
          <w:szCs w:val="24"/>
          <w:lang w:eastAsia="en-GB"/>
        </w:rPr>
        <w:t xml:space="preserve">, </w:t>
      </w:r>
      <w:r w:rsidR="00130FF5" w:rsidRPr="001F0AB1">
        <w:rPr>
          <w:rFonts w:ascii="Times New Roman" w:eastAsia="Times New Roman" w:hAnsi="Times New Roman" w:cs="Times New Roman"/>
          <w:b/>
          <w:sz w:val="24"/>
          <w:szCs w:val="24"/>
          <w:lang w:eastAsia="en-GB"/>
        </w:rPr>
        <w:t>133</w:t>
      </w:r>
      <w:r w:rsidR="00130FF5">
        <w:rPr>
          <w:rFonts w:ascii="Times New Roman" w:eastAsia="Times New Roman" w:hAnsi="Times New Roman" w:cs="Times New Roman"/>
          <w:sz w:val="24"/>
          <w:szCs w:val="24"/>
          <w:lang w:eastAsia="en-GB"/>
        </w:rPr>
        <w:t>, 612–624,</w:t>
      </w:r>
      <w:r w:rsidR="00E665DA" w:rsidRPr="00B95480">
        <w:rPr>
          <w:rFonts w:ascii="Times New Roman" w:eastAsia="Times New Roman" w:hAnsi="Times New Roman" w:cs="Times New Roman"/>
          <w:sz w:val="24"/>
          <w:szCs w:val="24"/>
          <w:lang w:eastAsia="en-GB"/>
        </w:rPr>
        <w:t xml:space="preserve"> https://doi.org/10.1130/B35646.1</w:t>
      </w:r>
    </w:p>
    <w:p w14:paraId="39F566FB" w14:textId="1471AE79"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McIlroy, D. and Brasier, M.D. 201</w:t>
      </w:r>
      <w:r w:rsidR="003D362A" w:rsidRPr="00B95480">
        <w:rPr>
          <w:rFonts w:ascii="Times New Roman" w:hAnsi="Times New Roman" w:cs="Times New Roman"/>
          <w:sz w:val="24"/>
          <w:szCs w:val="24"/>
        </w:rPr>
        <w:t>7</w:t>
      </w:r>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Ichnological</w:t>
      </w:r>
      <w:proofErr w:type="spellEnd"/>
      <w:r w:rsidRPr="00B95480">
        <w:rPr>
          <w:rFonts w:ascii="Times New Roman" w:hAnsi="Times New Roman" w:cs="Times New Roman"/>
          <w:sz w:val="24"/>
          <w:szCs w:val="24"/>
        </w:rPr>
        <w:t xml:space="preserve"> evidence for the Cambrian explosion in the Ediacaran to Cambrian succession of </w:t>
      </w:r>
      <w:proofErr w:type="spellStart"/>
      <w:r w:rsidRPr="00B95480">
        <w:rPr>
          <w:rFonts w:ascii="Times New Roman" w:hAnsi="Times New Roman" w:cs="Times New Roman"/>
          <w:sz w:val="24"/>
          <w:szCs w:val="24"/>
        </w:rPr>
        <w:t>Tanafjord</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Finnmark</w:t>
      </w:r>
      <w:proofErr w:type="spellEnd"/>
      <w:r w:rsidRPr="00B95480">
        <w:rPr>
          <w:rFonts w:ascii="Times New Roman" w:hAnsi="Times New Roman" w:cs="Times New Roman"/>
          <w:sz w:val="24"/>
          <w:szCs w:val="24"/>
        </w:rPr>
        <w:t xml:space="preserve">, northern Norway. </w:t>
      </w:r>
      <w:r w:rsidRPr="00B95480">
        <w:rPr>
          <w:rFonts w:ascii="Times New Roman" w:hAnsi="Times New Roman" w:cs="Times New Roman"/>
          <w:i/>
          <w:iCs/>
          <w:sz w:val="24"/>
          <w:szCs w:val="24"/>
        </w:rPr>
        <w:t>Geological Society, London, Special Publications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448</w:t>
      </w:r>
      <w:r w:rsidRPr="00B95480">
        <w:rPr>
          <w:rFonts w:ascii="Times New Roman" w:hAnsi="Times New Roman" w:cs="Times New Roman"/>
          <w:sz w:val="24"/>
          <w:szCs w:val="24"/>
        </w:rPr>
        <w:t>, 351–368, https://doi.org/10.1144/SP448.7</w:t>
      </w:r>
    </w:p>
    <w:p w14:paraId="3F7C04D6" w14:textId="683F0643" w:rsidR="000521DF" w:rsidRPr="00B95480" w:rsidRDefault="000521DF">
      <w:pPr>
        <w:autoSpaceDE w:val="0"/>
        <w:autoSpaceDN w:val="0"/>
        <w:adjustRightInd w:val="0"/>
        <w:spacing w:line="276" w:lineRule="auto"/>
        <w:ind w:left="567" w:hanging="567"/>
        <w:rPr>
          <w:rFonts w:ascii="Times New Roman" w:hAnsi="Times New Roman" w:cs="Times New Roman"/>
          <w:sz w:val="24"/>
          <w:szCs w:val="24"/>
        </w:rPr>
      </w:pPr>
      <w:r w:rsidRPr="00B95480">
        <w:rPr>
          <w:rFonts w:ascii="Times New Roman" w:hAnsi="Times New Roman" w:cs="Times New Roman"/>
          <w:bCs/>
          <w:sz w:val="24"/>
          <w:szCs w:val="24"/>
        </w:rPr>
        <w:t xml:space="preserve">McMahon, W.J., </w:t>
      </w:r>
      <w:r w:rsidRPr="00B95480">
        <w:rPr>
          <w:rFonts w:ascii="Times New Roman" w:hAnsi="Times New Roman" w:cs="Times New Roman"/>
          <w:sz w:val="24"/>
          <w:szCs w:val="24"/>
        </w:rPr>
        <w:t xml:space="preserve">Liu, A.G., </w:t>
      </w:r>
      <w:proofErr w:type="spellStart"/>
      <w:r w:rsidRPr="00B95480">
        <w:rPr>
          <w:rFonts w:ascii="Times New Roman" w:hAnsi="Times New Roman" w:cs="Times New Roman"/>
          <w:sz w:val="24"/>
          <w:szCs w:val="24"/>
        </w:rPr>
        <w:t>Kleinhans</w:t>
      </w:r>
      <w:proofErr w:type="spellEnd"/>
      <w:r w:rsidRPr="00B95480">
        <w:rPr>
          <w:rFonts w:ascii="Times New Roman" w:hAnsi="Times New Roman" w:cs="Times New Roman"/>
          <w:sz w:val="24"/>
          <w:szCs w:val="24"/>
        </w:rPr>
        <w:t xml:space="preserve">, M.G. </w:t>
      </w:r>
      <w:r w:rsidR="00E665DA" w:rsidRPr="00B95480">
        <w:rPr>
          <w:rFonts w:ascii="Times New Roman" w:hAnsi="Times New Roman" w:cs="Times New Roman"/>
          <w:sz w:val="24"/>
          <w:szCs w:val="24"/>
        </w:rPr>
        <w:t>2020</w:t>
      </w:r>
      <w:r w:rsidRPr="00B95480">
        <w:rPr>
          <w:rFonts w:ascii="Times New Roman" w:hAnsi="Times New Roman" w:cs="Times New Roman"/>
          <w:sz w:val="24"/>
          <w:szCs w:val="24"/>
        </w:rPr>
        <w:t xml:space="preserve">. Ediacaran life close to land: Coastal and shoreface habitats of the Ediacaran </w:t>
      </w:r>
      <w:proofErr w:type="spellStart"/>
      <w:r w:rsidRPr="00B95480">
        <w:rPr>
          <w:rFonts w:ascii="Times New Roman" w:hAnsi="Times New Roman" w:cs="Times New Roman"/>
          <w:sz w:val="24"/>
          <w:szCs w:val="24"/>
        </w:rPr>
        <w:t>macrobiota</w:t>
      </w:r>
      <w:proofErr w:type="spellEnd"/>
      <w:r w:rsidRPr="00B95480">
        <w:rPr>
          <w:rFonts w:ascii="Times New Roman" w:hAnsi="Times New Roman" w:cs="Times New Roman"/>
          <w:sz w:val="24"/>
          <w:szCs w:val="24"/>
        </w:rPr>
        <w:t xml:space="preserve">, the central </w:t>
      </w:r>
      <w:proofErr w:type="spellStart"/>
      <w:r w:rsidRPr="00B95480">
        <w:rPr>
          <w:rFonts w:ascii="Times New Roman" w:hAnsi="Times New Roman" w:cs="Times New Roman"/>
          <w:sz w:val="24"/>
          <w:szCs w:val="24"/>
        </w:rPr>
        <w:t>Ikara</w:t>
      </w:r>
      <w:proofErr w:type="spellEnd"/>
      <w:r w:rsidRPr="00B95480">
        <w:rPr>
          <w:rFonts w:ascii="Times New Roman" w:hAnsi="Times New Roman" w:cs="Times New Roman"/>
          <w:sz w:val="24"/>
          <w:szCs w:val="24"/>
        </w:rPr>
        <w:t xml:space="preserve">-Flinders Ranges, South Australia. </w:t>
      </w:r>
      <w:r w:rsidRPr="00B95480">
        <w:rPr>
          <w:rFonts w:ascii="Times New Roman" w:hAnsi="Times New Roman" w:cs="Times New Roman"/>
          <w:bCs/>
          <w:i/>
          <w:iCs/>
          <w:sz w:val="24"/>
          <w:szCs w:val="24"/>
        </w:rPr>
        <w:t>Journal of Sedimentary Research</w:t>
      </w:r>
      <w:r w:rsidR="00E665DA" w:rsidRPr="00B95480">
        <w:rPr>
          <w:rFonts w:ascii="Times New Roman" w:hAnsi="Times New Roman" w:cs="Times New Roman"/>
          <w:bCs/>
          <w:iCs/>
          <w:sz w:val="24"/>
          <w:szCs w:val="24"/>
        </w:rPr>
        <w:t>,</w:t>
      </w:r>
      <w:r w:rsidR="00E665DA" w:rsidRPr="00B95480">
        <w:rPr>
          <w:rFonts w:ascii="Times New Roman" w:hAnsi="Times New Roman" w:cs="Times New Roman"/>
          <w:sz w:val="24"/>
          <w:szCs w:val="24"/>
        </w:rPr>
        <w:t xml:space="preserve"> </w:t>
      </w:r>
      <w:r w:rsidR="00E665DA" w:rsidRPr="00B95480">
        <w:rPr>
          <w:rFonts w:ascii="Times New Roman" w:hAnsi="Times New Roman" w:cs="Times New Roman"/>
          <w:b/>
          <w:sz w:val="24"/>
          <w:szCs w:val="24"/>
        </w:rPr>
        <w:t>90</w:t>
      </w:r>
      <w:r w:rsidR="00E665DA" w:rsidRPr="00B95480">
        <w:rPr>
          <w:rFonts w:ascii="Times New Roman" w:hAnsi="Times New Roman" w:cs="Times New Roman"/>
          <w:sz w:val="24"/>
          <w:szCs w:val="24"/>
        </w:rPr>
        <w:t>, 1463–1499.</w:t>
      </w:r>
    </w:p>
    <w:p w14:paraId="1C18EA6F" w14:textId="77777777" w:rsidR="00E665DA" w:rsidRPr="00B95480" w:rsidRDefault="00E665DA"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Menon, L.R., McIlroy, D. and Brasier, M.D. 2013. Evidence for Cnidaria-like </w:t>
      </w:r>
      <w:proofErr w:type="spellStart"/>
      <w:r w:rsidRPr="00B95480">
        <w:rPr>
          <w:rFonts w:ascii="Times New Roman" w:hAnsi="Times New Roman" w:cs="Times New Roman"/>
          <w:sz w:val="24"/>
          <w:szCs w:val="24"/>
        </w:rPr>
        <w:t>behavior</w:t>
      </w:r>
      <w:proofErr w:type="spellEnd"/>
      <w:r w:rsidRPr="00B95480">
        <w:rPr>
          <w:rFonts w:ascii="Times New Roman" w:hAnsi="Times New Roman" w:cs="Times New Roman"/>
          <w:sz w:val="24"/>
          <w:szCs w:val="24"/>
        </w:rPr>
        <w:t xml:space="preserve"> in ca. 560 Ma Ediacaran </w:t>
      </w:r>
      <w:r w:rsidRPr="00B95480">
        <w:rPr>
          <w:rFonts w:ascii="Times New Roman" w:hAnsi="Times New Roman" w:cs="Times New Roman"/>
          <w:i/>
          <w:sz w:val="24"/>
          <w:szCs w:val="24"/>
        </w:rPr>
        <w:t>Aspidella</w:t>
      </w:r>
      <w:r w:rsidRPr="00B95480">
        <w:rPr>
          <w:rFonts w:ascii="Times New Roman" w:hAnsi="Times New Roman" w:cs="Times New Roman"/>
          <w:sz w:val="24"/>
          <w:szCs w:val="24"/>
        </w:rPr>
        <w:t xml:space="preserve">. </w:t>
      </w:r>
      <w:r w:rsidRPr="00B95480">
        <w:rPr>
          <w:rFonts w:ascii="Times New Roman" w:hAnsi="Times New Roman" w:cs="Times New Roman"/>
          <w:i/>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41</w:t>
      </w:r>
      <w:r w:rsidRPr="00B95480">
        <w:rPr>
          <w:rFonts w:ascii="Times New Roman" w:hAnsi="Times New Roman" w:cs="Times New Roman"/>
          <w:sz w:val="24"/>
          <w:szCs w:val="24"/>
        </w:rPr>
        <w:t>, 895–898, https://doi.org/10.1130/G34424.1</w:t>
      </w:r>
    </w:p>
    <w:p w14:paraId="1AC6DD71" w14:textId="43A679BC" w:rsidR="00047820" w:rsidRPr="00B95480" w:rsidRDefault="00047820"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lastRenderedPageBreak/>
        <w:t>Merdith</w:t>
      </w:r>
      <w:proofErr w:type="spellEnd"/>
      <w:r w:rsidRPr="00B95480">
        <w:rPr>
          <w:rFonts w:ascii="Times New Roman" w:hAnsi="Times New Roman" w:cs="Times New Roman"/>
          <w:sz w:val="24"/>
          <w:szCs w:val="24"/>
        </w:rPr>
        <w:t xml:space="preserve">, A.S., Collins, A.S., Williams, S.E., </w:t>
      </w:r>
      <w:proofErr w:type="spellStart"/>
      <w:r w:rsidRPr="00B95480">
        <w:rPr>
          <w:rFonts w:ascii="Times New Roman" w:hAnsi="Times New Roman" w:cs="Times New Roman"/>
          <w:sz w:val="24"/>
          <w:szCs w:val="24"/>
        </w:rPr>
        <w:t>Pisarevsky</w:t>
      </w:r>
      <w:proofErr w:type="spellEnd"/>
      <w:r w:rsidRPr="00B95480">
        <w:rPr>
          <w:rFonts w:ascii="Times New Roman" w:hAnsi="Times New Roman" w:cs="Times New Roman"/>
          <w:sz w:val="24"/>
          <w:szCs w:val="24"/>
        </w:rPr>
        <w:t xml:space="preserve">, S., Foden, J.D., Archibald, D.B., Blades, M.L., Alessio, B.L., Armistead, S., </w:t>
      </w:r>
      <w:proofErr w:type="spellStart"/>
      <w:r w:rsidRPr="00B95480">
        <w:rPr>
          <w:rFonts w:ascii="Times New Roman" w:hAnsi="Times New Roman" w:cs="Times New Roman"/>
          <w:sz w:val="24"/>
          <w:szCs w:val="24"/>
        </w:rPr>
        <w:t>Plavsa</w:t>
      </w:r>
      <w:proofErr w:type="spellEnd"/>
      <w:r w:rsidRPr="00B95480">
        <w:rPr>
          <w:rFonts w:ascii="Times New Roman" w:hAnsi="Times New Roman" w:cs="Times New Roman"/>
          <w:sz w:val="24"/>
          <w:szCs w:val="24"/>
        </w:rPr>
        <w:t xml:space="preserve">, D., Clark, C. and Müller, R.D. 2017. A full-plate global reconstruction of the Neoproterozoic. </w:t>
      </w:r>
      <w:r w:rsidRPr="00B95480">
        <w:rPr>
          <w:rFonts w:ascii="Times New Roman" w:hAnsi="Times New Roman" w:cs="Times New Roman"/>
          <w:i/>
          <w:iCs/>
          <w:sz w:val="24"/>
          <w:szCs w:val="24"/>
        </w:rPr>
        <w:t>Gondwana Research</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50</w:t>
      </w:r>
      <w:r w:rsidRPr="00B95480">
        <w:rPr>
          <w:rFonts w:ascii="Times New Roman" w:hAnsi="Times New Roman" w:cs="Times New Roman"/>
          <w:sz w:val="24"/>
          <w:szCs w:val="24"/>
        </w:rPr>
        <w:t>, 84–134, https://doi.org/10.1016/j.gr.2017.04.001</w:t>
      </w:r>
    </w:p>
    <w:p w14:paraId="67E2B38E" w14:textId="5C2C3C48" w:rsidR="00F74AFC" w:rsidRPr="00B95480" w:rsidRDefault="00F74AFC"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Merdith</w:t>
      </w:r>
      <w:proofErr w:type="spellEnd"/>
      <w:r w:rsidRPr="00B95480">
        <w:rPr>
          <w:rFonts w:ascii="Times New Roman" w:hAnsi="Times New Roman" w:cs="Times New Roman"/>
          <w:sz w:val="24"/>
          <w:szCs w:val="24"/>
        </w:rPr>
        <w:t xml:space="preserve">, A.S., Williams, S.E., Collins, A.S., Tetley, M.G., Mulder, J.A., Blades, M.L., Young, A., Armistead, S.E., Cannon, J., </w:t>
      </w:r>
      <w:proofErr w:type="spellStart"/>
      <w:r w:rsidRPr="00B95480">
        <w:rPr>
          <w:rFonts w:ascii="Times New Roman" w:hAnsi="Times New Roman" w:cs="Times New Roman"/>
          <w:sz w:val="24"/>
          <w:szCs w:val="24"/>
        </w:rPr>
        <w:t>Zahirovic</w:t>
      </w:r>
      <w:proofErr w:type="spellEnd"/>
      <w:r w:rsidRPr="00B95480">
        <w:rPr>
          <w:rFonts w:ascii="Times New Roman" w:hAnsi="Times New Roman" w:cs="Times New Roman"/>
          <w:sz w:val="24"/>
          <w:szCs w:val="24"/>
        </w:rPr>
        <w:t xml:space="preserve">, S. and Müller, R.D. </w:t>
      </w:r>
      <w:r w:rsidR="00E839E4" w:rsidRPr="00B95480">
        <w:rPr>
          <w:rFonts w:ascii="Times New Roman" w:hAnsi="Times New Roman" w:cs="Times New Roman"/>
          <w:sz w:val="24"/>
          <w:szCs w:val="24"/>
        </w:rPr>
        <w:t xml:space="preserve">2021. </w:t>
      </w:r>
      <w:r w:rsidRPr="00B95480">
        <w:rPr>
          <w:rFonts w:ascii="Times New Roman" w:hAnsi="Times New Roman" w:cs="Times New Roman"/>
          <w:sz w:val="24"/>
          <w:szCs w:val="24"/>
        </w:rPr>
        <w:t xml:space="preserve">Extending Full-Plate Tectonic Models into Deep Time: Linking the Neoproterozoic and the Phanerozoic. </w:t>
      </w:r>
      <w:r w:rsidRPr="00B95480">
        <w:rPr>
          <w:rFonts w:ascii="Times New Roman" w:hAnsi="Times New Roman" w:cs="Times New Roman"/>
          <w:i/>
          <w:sz w:val="24"/>
          <w:szCs w:val="24"/>
        </w:rPr>
        <w:t>Earth Science Reviews</w:t>
      </w:r>
      <w:r w:rsidR="00E839E4" w:rsidRPr="00B95480">
        <w:rPr>
          <w:rFonts w:ascii="Times New Roman" w:hAnsi="Times New Roman" w:cs="Times New Roman"/>
          <w:sz w:val="24"/>
          <w:szCs w:val="24"/>
        </w:rPr>
        <w:t xml:space="preserve">, </w:t>
      </w:r>
      <w:r w:rsidR="00E839E4" w:rsidRPr="00B95480">
        <w:rPr>
          <w:rFonts w:ascii="Times New Roman" w:hAnsi="Times New Roman" w:cs="Times New Roman"/>
          <w:b/>
          <w:sz w:val="24"/>
          <w:szCs w:val="24"/>
        </w:rPr>
        <w:t>214</w:t>
      </w:r>
      <w:r w:rsidR="00E839E4" w:rsidRPr="00B95480">
        <w:rPr>
          <w:rFonts w:ascii="Times New Roman" w:hAnsi="Times New Roman" w:cs="Times New Roman"/>
          <w:sz w:val="24"/>
          <w:szCs w:val="24"/>
        </w:rPr>
        <w:t>, 103477.</w:t>
      </w:r>
      <w:r w:rsidRPr="00B95480">
        <w:rPr>
          <w:rFonts w:ascii="Times New Roman" w:hAnsi="Times New Roman" w:cs="Times New Roman"/>
          <w:sz w:val="24"/>
          <w:szCs w:val="24"/>
        </w:rPr>
        <w:t xml:space="preserve"> </w:t>
      </w:r>
    </w:p>
    <w:p w14:paraId="072A5D0C" w14:textId="6BE4086C"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Meyer, M., </w:t>
      </w:r>
      <w:proofErr w:type="spellStart"/>
      <w:r w:rsidRPr="00B95480">
        <w:rPr>
          <w:rFonts w:ascii="Times New Roman" w:hAnsi="Times New Roman" w:cs="Times New Roman"/>
          <w:sz w:val="24"/>
          <w:szCs w:val="24"/>
        </w:rPr>
        <w:t>Schiffbauer</w:t>
      </w:r>
      <w:proofErr w:type="spellEnd"/>
      <w:r w:rsidRPr="00B95480">
        <w:rPr>
          <w:rFonts w:ascii="Times New Roman" w:hAnsi="Times New Roman" w:cs="Times New Roman"/>
          <w:sz w:val="24"/>
          <w:szCs w:val="24"/>
        </w:rPr>
        <w:t xml:space="preserve">, J.D., Xiao, S., Cai, Y. and Hua, H. 2012. Taphonomy of the Upper Ediacaran enigmatic ribbonlike fossil </w:t>
      </w:r>
      <w:proofErr w:type="spellStart"/>
      <w:r w:rsidRPr="00B95480">
        <w:rPr>
          <w:rFonts w:ascii="Times New Roman" w:hAnsi="Times New Roman" w:cs="Times New Roman"/>
          <w:i/>
          <w:sz w:val="24"/>
          <w:szCs w:val="24"/>
        </w:rPr>
        <w:t>Shaanxilithes</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PALAIOS</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27</w:t>
      </w:r>
      <w:r w:rsidRPr="00B95480">
        <w:rPr>
          <w:rFonts w:ascii="Times New Roman" w:hAnsi="Times New Roman" w:cs="Times New Roman"/>
          <w:sz w:val="24"/>
          <w:szCs w:val="24"/>
        </w:rPr>
        <w:t>, 354–372, https://doi.org/10.2110/palo.2011.p11-098r</w:t>
      </w:r>
    </w:p>
    <w:p w14:paraId="1F12F628" w14:textId="6699F65B"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Mitchell, E.G., </w:t>
      </w:r>
      <w:proofErr w:type="spellStart"/>
      <w:r w:rsidRPr="00B95480">
        <w:rPr>
          <w:rFonts w:ascii="Times New Roman" w:eastAsia="Times New Roman" w:hAnsi="Times New Roman" w:cs="Times New Roman"/>
          <w:sz w:val="24"/>
          <w:szCs w:val="24"/>
          <w:lang w:eastAsia="en-GB"/>
        </w:rPr>
        <w:t>Bobkov</w:t>
      </w:r>
      <w:proofErr w:type="spellEnd"/>
      <w:r w:rsidRPr="00B95480">
        <w:rPr>
          <w:rFonts w:ascii="Times New Roman" w:eastAsia="Times New Roman" w:hAnsi="Times New Roman" w:cs="Times New Roman"/>
          <w:sz w:val="24"/>
          <w:szCs w:val="24"/>
          <w:lang w:eastAsia="en-GB"/>
        </w:rPr>
        <w:t xml:space="preserve">, N., </w:t>
      </w:r>
      <w:proofErr w:type="spellStart"/>
      <w:r w:rsidRPr="00B95480">
        <w:rPr>
          <w:rFonts w:ascii="Times New Roman" w:eastAsia="Times New Roman" w:hAnsi="Times New Roman" w:cs="Times New Roman"/>
          <w:sz w:val="24"/>
          <w:szCs w:val="24"/>
          <w:lang w:eastAsia="en-GB"/>
        </w:rPr>
        <w:t>Bykova</w:t>
      </w:r>
      <w:proofErr w:type="spellEnd"/>
      <w:r w:rsidRPr="00B95480">
        <w:rPr>
          <w:rFonts w:ascii="Times New Roman" w:eastAsia="Times New Roman" w:hAnsi="Times New Roman" w:cs="Times New Roman"/>
          <w:sz w:val="24"/>
          <w:szCs w:val="24"/>
          <w:lang w:eastAsia="en-GB"/>
        </w:rPr>
        <w:t xml:space="preserve">, N., </w:t>
      </w:r>
      <w:proofErr w:type="spellStart"/>
      <w:r w:rsidRPr="00B95480">
        <w:rPr>
          <w:rFonts w:ascii="Times New Roman" w:eastAsia="Times New Roman" w:hAnsi="Times New Roman" w:cs="Times New Roman"/>
          <w:sz w:val="24"/>
          <w:szCs w:val="24"/>
          <w:lang w:eastAsia="en-GB"/>
        </w:rPr>
        <w:t>Dhungana</w:t>
      </w:r>
      <w:proofErr w:type="spellEnd"/>
      <w:r w:rsidRPr="00B95480">
        <w:rPr>
          <w:rFonts w:ascii="Times New Roman" w:eastAsia="Times New Roman" w:hAnsi="Times New Roman" w:cs="Times New Roman"/>
          <w:sz w:val="24"/>
          <w:szCs w:val="24"/>
          <w:lang w:eastAsia="en-GB"/>
        </w:rPr>
        <w:t xml:space="preserve">, A., Kolesnikov, A.V., Hogarth, I.R., Liu, A.G., </w:t>
      </w:r>
      <w:proofErr w:type="spellStart"/>
      <w:r w:rsidRPr="00B95480">
        <w:rPr>
          <w:rFonts w:ascii="Times New Roman" w:eastAsia="Times New Roman" w:hAnsi="Times New Roman" w:cs="Times New Roman"/>
          <w:sz w:val="24"/>
          <w:szCs w:val="24"/>
          <w:lang w:eastAsia="en-GB"/>
        </w:rPr>
        <w:t>Mustill</w:t>
      </w:r>
      <w:proofErr w:type="spellEnd"/>
      <w:r w:rsidRPr="00B95480">
        <w:rPr>
          <w:rFonts w:ascii="Times New Roman" w:eastAsia="Times New Roman" w:hAnsi="Times New Roman" w:cs="Times New Roman"/>
          <w:sz w:val="24"/>
          <w:szCs w:val="24"/>
          <w:lang w:eastAsia="en-GB"/>
        </w:rPr>
        <w:t xml:space="preserve">, T.M., </w:t>
      </w:r>
      <w:proofErr w:type="spellStart"/>
      <w:r w:rsidRPr="00B95480">
        <w:rPr>
          <w:rFonts w:ascii="Times New Roman" w:eastAsia="Times New Roman" w:hAnsi="Times New Roman" w:cs="Times New Roman"/>
          <w:sz w:val="24"/>
          <w:szCs w:val="24"/>
          <w:lang w:eastAsia="en-GB"/>
        </w:rPr>
        <w:t>Sozonov</w:t>
      </w:r>
      <w:proofErr w:type="spellEnd"/>
      <w:r w:rsidRPr="00B95480">
        <w:rPr>
          <w:rFonts w:ascii="Times New Roman" w:eastAsia="Times New Roman" w:hAnsi="Times New Roman" w:cs="Times New Roman"/>
          <w:sz w:val="24"/>
          <w:szCs w:val="24"/>
          <w:lang w:eastAsia="en-GB"/>
        </w:rPr>
        <w:t xml:space="preserve">, N., </w:t>
      </w:r>
      <w:proofErr w:type="spellStart"/>
      <w:r w:rsidRPr="00B95480">
        <w:rPr>
          <w:rFonts w:ascii="Times New Roman" w:eastAsia="Times New Roman" w:hAnsi="Times New Roman" w:cs="Times New Roman"/>
          <w:sz w:val="24"/>
          <w:szCs w:val="24"/>
          <w:lang w:eastAsia="en-GB"/>
        </w:rPr>
        <w:t>Rogov</w:t>
      </w:r>
      <w:proofErr w:type="spellEnd"/>
      <w:r w:rsidRPr="00B95480">
        <w:rPr>
          <w:rFonts w:ascii="Times New Roman" w:eastAsia="Times New Roman" w:hAnsi="Times New Roman" w:cs="Times New Roman"/>
          <w:sz w:val="24"/>
          <w:szCs w:val="24"/>
          <w:lang w:eastAsia="en-GB"/>
        </w:rPr>
        <w:t xml:space="preserve">, V.I. and Xiao, S. 2020. The influence of environmental setting on the community ecology of Ediacaran organisms. </w:t>
      </w:r>
      <w:r w:rsidRPr="00B95480">
        <w:rPr>
          <w:rFonts w:ascii="Times New Roman" w:eastAsia="Times New Roman" w:hAnsi="Times New Roman" w:cs="Times New Roman"/>
          <w:i/>
          <w:iCs/>
          <w:sz w:val="24"/>
          <w:szCs w:val="24"/>
          <w:lang w:eastAsia="en-GB"/>
        </w:rPr>
        <w:t>Interface Focus</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10</w:t>
      </w:r>
      <w:r w:rsidRPr="00B95480">
        <w:rPr>
          <w:rFonts w:ascii="Times New Roman" w:eastAsia="Times New Roman" w:hAnsi="Times New Roman" w:cs="Times New Roman"/>
          <w:sz w:val="24"/>
          <w:szCs w:val="24"/>
          <w:lang w:eastAsia="en-GB"/>
        </w:rPr>
        <w:t>, 20190109.</w:t>
      </w:r>
    </w:p>
    <w:p w14:paraId="654CF742" w14:textId="23CC26B4" w:rsidR="006D1179" w:rsidRPr="00B95480" w:rsidRDefault="006D1179"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Moczyd</w:t>
      </w:r>
      <w:r w:rsidR="00351B9B" w:rsidRPr="00B95480">
        <w:rPr>
          <w:rFonts w:ascii="Times New Roman" w:hAnsi="Times New Roman" w:cs="Times New Roman"/>
          <w:sz w:val="24"/>
          <w:szCs w:val="24"/>
        </w:rPr>
        <w:t>ło</w:t>
      </w:r>
      <w:r w:rsidRPr="00B95480">
        <w:rPr>
          <w:rFonts w:ascii="Times New Roman" w:hAnsi="Times New Roman" w:cs="Times New Roman"/>
          <w:sz w:val="24"/>
          <w:szCs w:val="24"/>
        </w:rPr>
        <w:t>wska</w:t>
      </w:r>
      <w:proofErr w:type="spellEnd"/>
      <w:r w:rsidRPr="00B95480">
        <w:rPr>
          <w:rFonts w:ascii="Times New Roman" w:hAnsi="Times New Roman" w:cs="Times New Roman"/>
          <w:sz w:val="24"/>
          <w:szCs w:val="24"/>
        </w:rPr>
        <w:t xml:space="preserve">, M., </w:t>
      </w:r>
      <w:proofErr w:type="spellStart"/>
      <w:r w:rsidRPr="00B95480">
        <w:rPr>
          <w:rFonts w:ascii="Times New Roman" w:hAnsi="Times New Roman" w:cs="Times New Roman"/>
          <w:sz w:val="24"/>
          <w:szCs w:val="24"/>
        </w:rPr>
        <w:t>Westall</w:t>
      </w:r>
      <w:proofErr w:type="spellEnd"/>
      <w:r w:rsidRPr="00B95480">
        <w:rPr>
          <w:rFonts w:ascii="Times New Roman" w:hAnsi="Times New Roman" w:cs="Times New Roman"/>
          <w:sz w:val="24"/>
          <w:szCs w:val="24"/>
        </w:rPr>
        <w:t xml:space="preserve">, F. and </w:t>
      </w:r>
      <w:proofErr w:type="spellStart"/>
      <w:r w:rsidRPr="00B95480">
        <w:rPr>
          <w:rFonts w:ascii="Times New Roman" w:hAnsi="Times New Roman" w:cs="Times New Roman"/>
          <w:sz w:val="24"/>
          <w:szCs w:val="24"/>
        </w:rPr>
        <w:t>Foucher</w:t>
      </w:r>
      <w:proofErr w:type="spellEnd"/>
      <w:r w:rsidRPr="00B95480">
        <w:rPr>
          <w:rFonts w:ascii="Times New Roman" w:hAnsi="Times New Roman" w:cs="Times New Roman"/>
          <w:sz w:val="24"/>
          <w:szCs w:val="24"/>
        </w:rPr>
        <w:t xml:space="preserve">, F. 2014. Microstructure and biogeochemistry of the organically preserved Ediacaran metazoan </w:t>
      </w:r>
      <w:proofErr w:type="spellStart"/>
      <w:r w:rsidRPr="00B95480">
        <w:rPr>
          <w:rFonts w:ascii="Times New Roman" w:hAnsi="Times New Roman" w:cs="Times New Roman"/>
          <w:i/>
          <w:sz w:val="24"/>
          <w:szCs w:val="24"/>
        </w:rPr>
        <w:t>Sabellidites</w:t>
      </w:r>
      <w:proofErr w:type="spellEnd"/>
      <w:r w:rsidRPr="00B95480">
        <w:rPr>
          <w:rFonts w:ascii="Times New Roman" w:hAnsi="Times New Roman" w:cs="Times New Roman"/>
          <w:sz w:val="24"/>
          <w:szCs w:val="24"/>
        </w:rPr>
        <w:t xml:space="preserve">.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88</w:t>
      </w:r>
      <w:r w:rsidRPr="00B95480">
        <w:rPr>
          <w:rFonts w:ascii="Times New Roman" w:hAnsi="Times New Roman" w:cs="Times New Roman"/>
          <w:sz w:val="24"/>
          <w:szCs w:val="24"/>
        </w:rPr>
        <w:t>, 224–239, https://doi.org/10.1666/13-003</w:t>
      </w:r>
    </w:p>
    <w:p w14:paraId="0FB7134B" w14:textId="349C5D34"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Moczydłowska</w:t>
      </w:r>
      <w:proofErr w:type="spellEnd"/>
      <w:r w:rsidRPr="00472823">
        <w:rPr>
          <w:rFonts w:ascii="Times New Roman" w:hAnsi="Times New Roman" w:cs="Times New Roman"/>
          <w:sz w:val="24"/>
          <w:szCs w:val="24"/>
        </w:rPr>
        <w:t xml:space="preserve">, M., Kear, B.P., </w:t>
      </w:r>
      <w:proofErr w:type="spellStart"/>
      <w:r w:rsidRPr="00472823">
        <w:rPr>
          <w:rFonts w:ascii="Times New Roman" w:hAnsi="Times New Roman" w:cs="Times New Roman"/>
          <w:sz w:val="24"/>
          <w:szCs w:val="24"/>
        </w:rPr>
        <w:t>Snitting</w:t>
      </w:r>
      <w:proofErr w:type="spellEnd"/>
      <w:r w:rsidRPr="00472823">
        <w:rPr>
          <w:rFonts w:ascii="Times New Roman" w:hAnsi="Times New Roman" w:cs="Times New Roman"/>
          <w:sz w:val="24"/>
          <w:szCs w:val="24"/>
        </w:rPr>
        <w:t xml:space="preserve">, D., Liu, L., </w:t>
      </w:r>
      <w:proofErr w:type="spellStart"/>
      <w:r w:rsidRPr="00472823">
        <w:rPr>
          <w:rFonts w:ascii="Times New Roman" w:hAnsi="Times New Roman" w:cs="Times New Roman"/>
          <w:sz w:val="24"/>
          <w:szCs w:val="24"/>
        </w:rPr>
        <w:t>Lazor</w:t>
      </w:r>
      <w:proofErr w:type="spellEnd"/>
      <w:r w:rsidRPr="00472823">
        <w:rPr>
          <w:rFonts w:ascii="Times New Roman" w:hAnsi="Times New Roman" w:cs="Times New Roman"/>
          <w:sz w:val="24"/>
          <w:szCs w:val="24"/>
        </w:rPr>
        <w:t xml:space="preserve">, P. and </w:t>
      </w:r>
      <w:proofErr w:type="spellStart"/>
      <w:r w:rsidRPr="00472823">
        <w:rPr>
          <w:rFonts w:ascii="Times New Roman" w:hAnsi="Times New Roman" w:cs="Times New Roman"/>
          <w:sz w:val="24"/>
          <w:szCs w:val="24"/>
        </w:rPr>
        <w:t>Majka</w:t>
      </w:r>
      <w:proofErr w:type="spellEnd"/>
      <w:r w:rsidRPr="00472823">
        <w:rPr>
          <w:rFonts w:ascii="Times New Roman" w:hAnsi="Times New Roman" w:cs="Times New Roman"/>
          <w:sz w:val="24"/>
          <w:szCs w:val="24"/>
        </w:rPr>
        <w:t xml:space="preserve">, J. 2021. Ediacaran metazoan fossils with siliceous skeletons from the </w:t>
      </w:r>
      <w:proofErr w:type="spellStart"/>
      <w:r w:rsidRPr="00472823">
        <w:rPr>
          <w:rFonts w:ascii="Times New Roman" w:hAnsi="Times New Roman" w:cs="Times New Roman"/>
          <w:sz w:val="24"/>
          <w:szCs w:val="24"/>
        </w:rPr>
        <w:t>Digermulen</w:t>
      </w:r>
      <w:proofErr w:type="spellEnd"/>
      <w:r w:rsidRPr="00472823">
        <w:rPr>
          <w:rFonts w:ascii="Times New Roman" w:hAnsi="Times New Roman" w:cs="Times New Roman"/>
          <w:sz w:val="24"/>
          <w:szCs w:val="24"/>
        </w:rPr>
        <w:t xml:space="preserve"> Peninsula of Arctic Norway. </w:t>
      </w:r>
      <w:r w:rsidRPr="00472823">
        <w:rPr>
          <w:rFonts w:ascii="Times New Roman" w:hAnsi="Times New Roman" w:cs="Times New Roman"/>
          <w:i/>
          <w:iCs/>
          <w:sz w:val="24"/>
          <w:szCs w:val="24"/>
        </w:rPr>
        <w:t xml:space="preserve">Journal of </w:t>
      </w:r>
      <w:proofErr w:type="spellStart"/>
      <w:r w:rsidRPr="00472823">
        <w:rPr>
          <w:rFonts w:ascii="Times New Roman" w:hAnsi="Times New Roman" w:cs="Times New Roman"/>
          <w:i/>
          <w:iCs/>
          <w:sz w:val="24"/>
          <w:szCs w:val="24"/>
        </w:rPr>
        <w:t>Paleontology</w:t>
      </w:r>
      <w:proofErr w:type="spellEnd"/>
      <w:r w:rsidRPr="00472823">
        <w:rPr>
          <w:rFonts w:ascii="Times New Roman" w:hAnsi="Times New Roman" w:cs="Times New Roman"/>
          <w:sz w:val="24"/>
          <w:szCs w:val="24"/>
        </w:rPr>
        <w:t xml:space="preserve">, </w:t>
      </w:r>
      <w:r w:rsidR="00130FF5" w:rsidRPr="001F0AB1">
        <w:rPr>
          <w:rFonts w:ascii="Times New Roman" w:hAnsi="Times New Roman" w:cs="Times New Roman"/>
          <w:b/>
          <w:sz w:val="24"/>
          <w:szCs w:val="24"/>
        </w:rPr>
        <w:t>95</w:t>
      </w:r>
      <w:r w:rsidR="00130FF5">
        <w:rPr>
          <w:rFonts w:ascii="Times New Roman" w:hAnsi="Times New Roman" w:cs="Times New Roman"/>
          <w:sz w:val="24"/>
          <w:szCs w:val="24"/>
        </w:rPr>
        <w:t>, 440–475</w:t>
      </w:r>
      <w:r w:rsidRPr="00472823">
        <w:rPr>
          <w:rFonts w:ascii="Times New Roman" w:hAnsi="Times New Roman" w:cs="Times New Roman"/>
          <w:sz w:val="24"/>
          <w:szCs w:val="24"/>
        </w:rPr>
        <w:t>, https://doi.org/10.1017/jpa.2020.105</w:t>
      </w:r>
    </w:p>
    <w:p w14:paraId="21C32BF0"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Moynihan, D.P., Strauss, J.V., Nelson, L.L. and </w:t>
      </w:r>
      <w:proofErr w:type="spellStart"/>
      <w:r w:rsidRPr="00B95480">
        <w:rPr>
          <w:rFonts w:ascii="Times New Roman" w:eastAsia="Times New Roman" w:hAnsi="Times New Roman" w:cs="Times New Roman"/>
          <w:sz w:val="24"/>
          <w:szCs w:val="24"/>
          <w:lang w:eastAsia="en-GB"/>
        </w:rPr>
        <w:t>Padget</w:t>
      </w:r>
      <w:proofErr w:type="spellEnd"/>
      <w:r w:rsidRPr="00B95480">
        <w:rPr>
          <w:rFonts w:ascii="Times New Roman" w:eastAsia="Times New Roman" w:hAnsi="Times New Roman" w:cs="Times New Roman"/>
          <w:sz w:val="24"/>
          <w:szCs w:val="24"/>
          <w:lang w:eastAsia="en-GB"/>
        </w:rPr>
        <w:t xml:space="preserve">, C.D. 2019. Upper Windermere Supergroup and the transition from rifting to continent-margin sedimentation, </w:t>
      </w:r>
      <w:proofErr w:type="spellStart"/>
      <w:r w:rsidRPr="00B95480">
        <w:rPr>
          <w:rFonts w:ascii="Times New Roman" w:eastAsia="Times New Roman" w:hAnsi="Times New Roman" w:cs="Times New Roman"/>
          <w:sz w:val="24"/>
          <w:szCs w:val="24"/>
          <w:lang w:eastAsia="en-GB"/>
        </w:rPr>
        <w:t>Nadaleen</w:t>
      </w:r>
      <w:proofErr w:type="spellEnd"/>
      <w:r w:rsidRPr="00B95480">
        <w:rPr>
          <w:rFonts w:ascii="Times New Roman" w:eastAsia="Times New Roman" w:hAnsi="Times New Roman" w:cs="Times New Roman"/>
          <w:sz w:val="24"/>
          <w:szCs w:val="24"/>
          <w:lang w:eastAsia="en-GB"/>
        </w:rPr>
        <w:t xml:space="preserve"> River area, northern Canadian Cordillera. </w:t>
      </w:r>
      <w:r w:rsidRPr="00B95480">
        <w:rPr>
          <w:rFonts w:ascii="Times New Roman" w:eastAsia="Times New Roman" w:hAnsi="Times New Roman" w:cs="Times New Roman"/>
          <w:i/>
          <w:sz w:val="24"/>
          <w:szCs w:val="24"/>
          <w:lang w:eastAsia="en-GB"/>
        </w:rPr>
        <w:t xml:space="preserve">GSA </w:t>
      </w:r>
      <w:r w:rsidRPr="00B95480">
        <w:rPr>
          <w:rFonts w:ascii="Times New Roman" w:eastAsia="Times New Roman" w:hAnsi="Times New Roman" w:cs="Times New Roman"/>
          <w:i/>
          <w:iCs/>
          <w:sz w:val="24"/>
          <w:szCs w:val="24"/>
          <w:lang w:eastAsia="en-GB"/>
        </w:rPr>
        <w:t>Bulletin</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131</w:t>
      </w:r>
      <w:r w:rsidRPr="00B95480">
        <w:rPr>
          <w:rFonts w:ascii="Times New Roman" w:eastAsia="Times New Roman" w:hAnsi="Times New Roman" w:cs="Times New Roman"/>
          <w:sz w:val="24"/>
          <w:szCs w:val="24"/>
          <w:lang w:eastAsia="en-GB"/>
        </w:rPr>
        <w:t>, 1673–1701.</w:t>
      </w:r>
    </w:p>
    <w:p w14:paraId="27944BAB" w14:textId="69CFEE8F" w:rsidR="00047820" w:rsidRPr="00B95480" w:rsidRDefault="00047820"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Muscente</w:t>
      </w:r>
      <w:proofErr w:type="spellEnd"/>
      <w:r w:rsidRPr="00B95480">
        <w:rPr>
          <w:rFonts w:ascii="Times New Roman" w:hAnsi="Times New Roman" w:cs="Times New Roman"/>
          <w:sz w:val="24"/>
          <w:szCs w:val="24"/>
        </w:rPr>
        <w:t xml:space="preserve">, A.D., </w:t>
      </w:r>
      <w:proofErr w:type="spellStart"/>
      <w:r w:rsidRPr="00B95480">
        <w:rPr>
          <w:rFonts w:ascii="Times New Roman" w:hAnsi="Times New Roman" w:cs="Times New Roman"/>
          <w:sz w:val="24"/>
          <w:szCs w:val="24"/>
        </w:rPr>
        <w:t>Bykova</w:t>
      </w:r>
      <w:proofErr w:type="spellEnd"/>
      <w:r w:rsidRPr="00B95480">
        <w:rPr>
          <w:rFonts w:ascii="Times New Roman" w:hAnsi="Times New Roman" w:cs="Times New Roman"/>
          <w:sz w:val="24"/>
          <w:szCs w:val="24"/>
        </w:rPr>
        <w:t xml:space="preserve">, N., </w:t>
      </w:r>
      <w:proofErr w:type="spellStart"/>
      <w:r w:rsidRPr="00B95480">
        <w:rPr>
          <w:rFonts w:ascii="Times New Roman" w:hAnsi="Times New Roman" w:cs="Times New Roman"/>
          <w:sz w:val="24"/>
          <w:szCs w:val="24"/>
        </w:rPr>
        <w:t>Boag</w:t>
      </w:r>
      <w:proofErr w:type="spellEnd"/>
      <w:r w:rsidRPr="00B95480">
        <w:rPr>
          <w:rFonts w:ascii="Times New Roman" w:hAnsi="Times New Roman" w:cs="Times New Roman"/>
          <w:sz w:val="24"/>
          <w:szCs w:val="24"/>
        </w:rPr>
        <w:t xml:space="preserve">, T.H., </w:t>
      </w:r>
      <w:proofErr w:type="spellStart"/>
      <w:r w:rsidRPr="00B95480">
        <w:rPr>
          <w:rFonts w:ascii="Times New Roman" w:hAnsi="Times New Roman" w:cs="Times New Roman"/>
          <w:sz w:val="24"/>
          <w:szCs w:val="24"/>
        </w:rPr>
        <w:t>Buatois</w:t>
      </w:r>
      <w:proofErr w:type="spellEnd"/>
      <w:r w:rsidRPr="00B95480">
        <w:rPr>
          <w:rFonts w:ascii="Times New Roman" w:hAnsi="Times New Roman" w:cs="Times New Roman"/>
          <w:sz w:val="24"/>
          <w:szCs w:val="24"/>
        </w:rPr>
        <w:t xml:space="preserve">, L.A., </w:t>
      </w:r>
      <w:proofErr w:type="spellStart"/>
      <w:r w:rsidRPr="00B95480">
        <w:rPr>
          <w:rFonts w:ascii="Times New Roman" w:hAnsi="Times New Roman" w:cs="Times New Roman"/>
          <w:sz w:val="24"/>
          <w:szCs w:val="24"/>
        </w:rPr>
        <w:t>Mángano</w:t>
      </w:r>
      <w:proofErr w:type="spellEnd"/>
      <w:r w:rsidRPr="00B95480">
        <w:rPr>
          <w:rFonts w:ascii="Times New Roman" w:hAnsi="Times New Roman" w:cs="Times New Roman"/>
          <w:sz w:val="24"/>
          <w:szCs w:val="24"/>
        </w:rPr>
        <w:t xml:space="preserve">, M.G., </w:t>
      </w:r>
      <w:proofErr w:type="spellStart"/>
      <w:r w:rsidRPr="00B95480">
        <w:rPr>
          <w:rFonts w:ascii="Times New Roman" w:hAnsi="Times New Roman" w:cs="Times New Roman"/>
          <w:sz w:val="24"/>
          <w:szCs w:val="24"/>
        </w:rPr>
        <w:t>Eleish</w:t>
      </w:r>
      <w:proofErr w:type="spellEnd"/>
      <w:r w:rsidRPr="00B95480">
        <w:rPr>
          <w:rFonts w:ascii="Times New Roman" w:hAnsi="Times New Roman" w:cs="Times New Roman"/>
          <w:sz w:val="24"/>
          <w:szCs w:val="24"/>
        </w:rPr>
        <w:t xml:space="preserve">, A., Prabhu, A., Pan, F., Meyer, M.B., </w:t>
      </w:r>
      <w:proofErr w:type="spellStart"/>
      <w:r w:rsidRPr="00B95480">
        <w:rPr>
          <w:rFonts w:ascii="Times New Roman" w:hAnsi="Times New Roman" w:cs="Times New Roman"/>
          <w:sz w:val="24"/>
          <w:szCs w:val="24"/>
        </w:rPr>
        <w:t>Schiffbauer</w:t>
      </w:r>
      <w:proofErr w:type="spellEnd"/>
      <w:r w:rsidRPr="00B95480">
        <w:rPr>
          <w:rFonts w:ascii="Times New Roman" w:hAnsi="Times New Roman" w:cs="Times New Roman"/>
          <w:sz w:val="24"/>
          <w:szCs w:val="24"/>
        </w:rPr>
        <w:t xml:space="preserve">, J.D. and Fox, P. 2019. Ediacaran biozones identified with network analysis provide evidence for pulsed extinctions of early complex life. </w:t>
      </w:r>
      <w:r w:rsidRPr="00B95480">
        <w:rPr>
          <w:rFonts w:ascii="Times New Roman" w:hAnsi="Times New Roman" w:cs="Times New Roman"/>
          <w:i/>
          <w:sz w:val="24"/>
          <w:szCs w:val="24"/>
        </w:rPr>
        <w:t>Nature Communications</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10</w:t>
      </w:r>
      <w:r w:rsidRPr="00B95480">
        <w:rPr>
          <w:rFonts w:ascii="Times New Roman" w:hAnsi="Times New Roman" w:cs="Times New Roman"/>
          <w:sz w:val="24"/>
          <w:szCs w:val="24"/>
        </w:rPr>
        <w:t xml:space="preserve">, 1–15. </w:t>
      </w:r>
    </w:p>
    <w:p w14:paraId="765AA766" w14:textId="2842FDDF"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Narbonne, G.M., Laflamme, M., </w:t>
      </w:r>
      <w:proofErr w:type="spellStart"/>
      <w:r w:rsidRPr="00B95480">
        <w:rPr>
          <w:rFonts w:ascii="Times New Roman" w:eastAsia="Times New Roman" w:hAnsi="Times New Roman" w:cs="Times New Roman"/>
          <w:sz w:val="24"/>
          <w:szCs w:val="24"/>
          <w:lang w:eastAsia="en-GB"/>
        </w:rPr>
        <w:t>Trusler</w:t>
      </w:r>
      <w:proofErr w:type="spellEnd"/>
      <w:r w:rsidRPr="00B95480">
        <w:rPr>
          <w:rFonts w:ascii="Times New Roman" w:eastAsia="Times New Roman" w:hAnsi="Times New Roman" w:cs="Times New Roman"/>
          <w:sz w:val="24"/>
          <w:szCs w:val="24"/>
          <w:lang w:eastAsia="en-GB"/>
        </w:rPr>
        <w:t xml:space="preserve">, P.W., Dalrymple, R.W. and Greentree, C. 2014. Deep-water Ediacaran fossils from </w:t>
      </w:r>
      <w:proofErr w:type="spellStart"/>
      <w:r w:rsidRPr="00B95480">
        <w:rPr>
          <w:rFonts w:ascii="Times New Roman" w:eastAsia="Times New Roman" w:hAnsi="Times New Roman" w:cs="Times New Roman"/>
          <w:sz w:val="24"/>
          <w:szCs w:val="24"/>
          <w:lang w:eastAsia="en-GB"/>
        </w:rPr>
        <w:t>northwestern</w:t>
      </w:r>
      <w:proofErr w:type="spellEnd"/>
      <w:r w:rsidRPr="00B95480">
        <w:rPr>
          <w:rFonts w:ascii="Times New Roman" w:eastAsia="Times New Roman" w:hAnsi="Times New Roman" w:cs="Times New Roman"/>
          <w:sz w:val="24"/>
          <w:szCs w:val="24"/>
          <w:lang w:eastAsia="en-GB"/>
        </w:rPr>
        <w:t xml:space="preserve"> Canada: taphonomy, ecology, and evolution. </w:t>
      </w:r>
      <w:r w:rsidRPr="00B95480">
        <w:rPr>
          <w:rFonts w:ascii="Times New Roman" w:eastAsia="Times New Roman" w:hAnsi="Times New Roman" w:cs="Times New Roman"/>
          <w:i/>
          <w:iCs/>
          <w:sz w:val="24"/>
          <w:szCs w:val="24"/>
          <w:lang w:eastAsia="en-GB"/>
        </w:rPr>
        <w:t xml:space="preserve">Journal of </w:t>
      </w:r>
      <w:proofErr w:type="spellStart"/>
      <w:r w:rsidRPr="00B95480">
        <w:rPr>
          <w:rFonts w:ascii="Times New Roman" w:eastAsia="Times New Roman" w:hAnsi="Times New Roman" w:cs="Times New Roman"/>
          <w:i/>
          <w:iCs/>
          <w:sz w:val="24"/>
          <w:szCs w:val="24"/>
          <w:lang w:eastAsia="en-GB"/>
        </w:rPr>
        <w:t>Paleontology</w:t>
      </w:r>
      <w:proofErr w:type="spellEnd"/>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88</w:t>
      </w:r>
      <w:r w:rsidRPr="00B95480">
        <w:rPr>
          <w:rFonts w:ascii="Times New Roman" w:eastAsia="Times New Roman" w:hAnsi="Times New Roman" w:cs="Times New Roman"/>
          <w:sz w:val="24"/>
          <w:szCs w:val="24"/>
          <w:lang w:eastAsia="en-GB"/>
        </w:rPr>
        <w:t>, 207–223.</w:t>
      </w:r>
    </w:p>
    <w:p w14:paraId="6D21A801" w14:textId="505E9507" w:rsidR="007D46DC" w:rsidRPr="00B95480" w:rsidRDefault="00807945"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Nesterovsky</w:t>
      </w:r>
      <w:proofErr w:type="spellEnd"/>
      <w:r w:rsidRPr="00B95480">
        <w:rPr>
          <w:rFonts w:ascii="Times New Roman" w:hAnsi="Times New Roman" w:cs="Times New Roman"/>
          <w:sz w:val="24"/>
          <w:szCs w:val="24"/>
        </w:rPr>
        <w:t xml:space="preserve">, V.A., </w:t>
      </w:r>
      <w:proofErr w:type="spellStart"/>
      <w:r w:rsidRPr="00B95480">
        <w:rPr>
          <w:rFonts w:ascii="Times New Roman" w:hAnsi="Times New Roman" w:cs="Times New Roman"/>
          <w:sz w:val="24"/>
          <w:szCs w:val="24"/>
        </w:rPr>
        <w:t>Martyshyn</w:t>
      </w:r>
      <w:proofErr w:type="spellEnd"/>
      <w:r w:rsidRPr="00B95480">
        <w:rPr>
          <w:rFonts w:ascii="Times New Roman" w:hAnsi="Times New Roman" w:cs="Times New Roman"/>
          <w:sz w:val="24"/>
          <w:szCs w:val="24"/>
        </w:rPr>
        <w:t xml:space="preserve">, A.I. and </w:t>
      </w:r>
      <w:proofErr w:type="spellStart"/>
      <w:r w:rsidRPr="00B95480">
        <w:rPr>
          <w:rFonts w:ascii="Times New Roman" w:hAnsi="Times New Roman" w:cs="Times New Roman"/>
          <w:sz w:val="24"/>
          <w:szCs w:val="24"/>
        </w:rPr>
        <w:t>Chupryna</w:t>
      </w:r>
      <w:proofErr w:type="spellEnd"/>
      <w:r w:rsidRPr="00B95480">
        <w:rPr>
          <w:rFonts w:ascii="Times New Roman" w:hAnsi="Times New Roman" w:cs="Times New Roman"/>
          <w:sz w:val="24"/>
          <w:szCs w:val="24"/>
        </w:rPr>
        <w:t xml:space="preserve">, A.M. 2018. New biocenosis model of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(Ediacaran) sedimentation basin of </w:t>
      </w:r>
      <w:proofErr w:type="spellStart"/>
      <w:r w:rsidRPr="00B95480">
        <w:rPr>
          <w:rFonts w:ascii="Times New Roman" w:hAnsi="Times New Roman" w:cs="Times New Roman"/>
          <w:sz w:val="24"/>
          <w:szCs w:val="24"/>
        </w:rPr>
        <w:t>Podilia</w:t>
      </w:r>
      <w:proofErr w:type="spellEnd"/>
      <w:r w:rsidRPr="00B95480">
        <w:rPr>
          <w:rFonts w:ascii="Times New Roman" w:hAnsi="Times New Roman" w:cs="Times New Roman"/>
          <w:sz w:val="24"/>
          <w:szCs w:val="24"/>
        </w:rPr>
        <w:t xml:space="preserve"> (Ukraine). </w:t>
      </w:r>
      <w:r w:rsidRPr="00B95480">
        <w:rPr>
          <w:rFonts w:ascii="Times New Roman" w:hAnsi="Times New Roman" w:cs="Times New Roman"/>
          <w:i/>
          <w:iCs/>
          <w:sz w:val="24"/>
          <w:szCs w:val="24"/>
        </w:rPr>
        <w:t xml:space="preserve">Journal of Geology, Geography and </w:t>
      </w:r>
      <w:proofErr w:type="spellStart"/>
      <w:r w:rsidRPr="00B95480">
        <w:rPr>
          <w:rFonts w:ascii="Times New Roman" w:hAnsi="Times New Roman" w:cs="Times New Roman"/>
          <w:i/>
          <w:iCs/>
          <w:sz w:val="24"/>
          <w:szCs w:val="24"/>
        </w:rPr>
        <w:t>Geoecology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27</w:t>
      </w:r>
      <w:r w:rsidRPr="00B95480">
        <w:rPr>
          <w:rFonts w:ascii="Times New Roman" w:hAnsi="Times New Roman" w:cs="Times New Roman"/>
          <w:sz w:val="24"/>
          <w:szCs w:val="24"/>
        </w:rPr>
        <w:t>, 95</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107, https://doi.org/10.15421/111835</w:t>
      </w:r>
    </w:p>
    <w:p w14:paraId="41BADD51" w14:textId="2D121EA4"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Noble, S.R., Condon, D.J., Carney, J.N., </w:t>
      </w:r>
      <w:proofErr w:type="spellStart"/>
      <w:r w:rsidRPr="00B95480">
        <w:rPr>
          <w:rFonts w:ascii="Times New Roman" w:eastAsia="Times New Roman" w:hAnsi="Times New Roman" w:cs="Times New Roman"/>
          <w:sz w:val="24"/>
          <w:szCs w:val="24"/>
          <w:lang w:eastAsia="en-GB"/>
        </w:rPr>
        <w:t>Wilby</w:t>
      </w:r>
      <w:proofErr w:type="spellEnd"/>
      <w:r w:rsidRPr="00B95480">
        <w:rPr>
          <w:rFonts w:ascii="Times New Roman" w:eastAsia="Times New Roman" w:hAnsi="Times New Roman" w:cs="Times New Roman"/>
          <w:sz w:val="24"/>
          <w:szCs w:val="24"/>
          <w:lang w:eastAsia="en-GB"/>
        </w:rPr>
        <w:t xml:space="preserve">, P.R., Pharaoh, T.C. and Ford, T.D. 2015. Age and global context of the Ediacaran fossils of Charnwood Forest, Leicestershire, UK. </w:t>
      </w:r>
      <w:r w:rsidRPr="00B95480">
        <w:rPr>
          <w:rFonts w:ascii="Times New Roman" w:eastAsia="Times New Roman" w:hAnsi="Times New Roman" w:cs="Times New Roman"/>
          <w:i/>
          <w:iCs/>
          <w:sz w:val="24"/>
          <w:szCs w:val="24"/>
          <w:lang w:eastAsia="en-GB"/>
        </w:rPr>
        <w:t>GSA Bulletin</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127</w:t>
      </w:r>
      <w:r w:rsidRPr="00B95480">
        <w:rPr>
          <w:rFonts w:ascii="Times New Roman" w:eastAsia="Times New Roman" w:hAnsi="Times New Roman" w:cs="Times New Roman"/>
          <w:sz w:val="24"/>
          <w:szCs w:val="24"/>
          <w:lang w:eastAsia="en-GB"/>
        </w:rPr>
        <w:t>, 250–265.</w:t>
      </w:r>
    </w:p>
    <w:p w14:paraId="72826F25" w14:textId="2A0A6DC3"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Oji, T., </w:t>
      </w:r>
      <w:proofErr w:type="spellStart"/>
      <w:r w:rsidRPr="00B95480">
        <w:rPr>
          <w:rFonts w:ascii="Times New Roman" w:hAnsi="Times New Roman" w:cs="Times New Roman"/>
          <w:sz w:val="24"/>
          <w:szCs w:val="24"/>
        </w:rPr>
        <w:t>Dornbos</w:t>
      </w:r>
      <w:proofErr w:type="spellEnd"/>
      <w:r w:rsidRPr="00B95480">
        <w:rPr>
          <w:rFonts w:ascii="Times New Roman" w:hAnsi="Times New Roman" w:cs="Times New Roman"/>
          <w:sz w:val="24"/>
          <w:szCs w:val="24"/>
        </w:rPr>
        <w:t xml:space="preserve">, S.Q., Yada, K., Hasegawa, H., </w:t>
      </w:r>
      <w:proofErr w:type="spellStart"/>
      <w:r w:rsidRPr="00B95480">
        <w:rPr>
          <w:rFonts w:ascii="Times New Roman" w:hAnsi="Times New Roman" w:cs="Times New Roman"/>
          <w:sz w:val="24"/>
          <w:szCs w:val="24"/>
        </w:rPr>
        <w:t>Gonchigdorj</w:t>
      </w:r>
      <w:proofErr w:type="spellEnd"/>
      <w:r w:rsidRPr="00B95480">
        <w:rPr>
          <w:rFonts w:ascii="Times New Roman" w:hAnsi="Times New Roman" w:cs="Times New Roman"/>
          <w:sz w:val="24"/>
          <w:szCs w:val="24"/>
        </w:rPr>
        <w:t xml:space="preserve">, S., Mochizuki, T., </w:t>
      </w:r>
      <w:proofErr w:type="spellStart"/>
      <w:r w:rsidRPr="00B95480">
        <w:rPr>
          <w:rFonts w:ascii="Times New Roman" w:hAnsi="Times New Roman" w:cs="Times New Roman"/>
          <w:sz w:val="24"/>
          <w:szCs w:val="24"/>
        </w:rPr>
        <w:t>Takayanagi</w:t>
      </w:r>
      <w:proofErr w:type="spellEnd"/>
      <w:r w:rsidRPr="00B95480">
        <w:rPr>
          <w:rFonts w:ascii="Times New Roman" w:hAnsi="Times New Roman" w:cs="Times New Roman"/>
          <w:sz w:val="24"/>
          <w:szCs w:val="24"/>
        </w:rPr>
        <w:t xml:space="preserve">, H. and </w:t>
      </w:r>
      <w:proofErr w:type="spellStart"/>
      <w:r w:rsidRPr="00B95480">
        <w:rPr>
          <w:rFonts w:ascii="Times New Roman" w:hAnsi="Times New Roman" w:cs="Times New Roman"/>
          <w:sz w:val="24"/>
          <w:szCs w:val="24"/>
        </w:rPr>
        <w:t>Iryu</w:t>
      </w:r>
      <w:proofErr w:type="spellEnd"/>
      <w:r w:rsidRPr="00B95480">
        <w:rPr>
          <w:rFonts w:ascii="Times New Roman" w:hAnsi="Times New Roman" w:cs="Times New Roman"/>
          <w:sz w:val="24"/>
          <w:szCs w:val="24"/>
        </w:rPr>
        <w:t xml:space="preserve">, Y. 2018. Penetrative trace fossils from the late Ediacaran of Mongolia: </w:t>
      </w:r>
      <w:r w:rsidRPr="00B95480">
        <w:rPr>
          <w:rFonts w:ascii="Times New Roman" w:hAnsi="Times New Roman" w:cs="Times New Roman"/>
          <w:sz w:val="24"/>
          <w:szCs w:val="24"/>
        </w:rPr>
        <w:lastRenderedPageBreak/>
        <w:t xml:space="preserve">early onset of the agronomic revolution. </w:t>
      </w:r>
      <w:r w:rsidRPr="00B95480">
        <w:rPr>
          <w:rFonts w:ascii="Times New Roman" w:hAnsi="Times New Roman" w:cs="Times New Roman"/>
          <w:i/>
          <w:iCs/>
          <w:sz w:val="24"/>
          <w:szCs w:val="24"/>
        </w:rPr>
        <w:t>Royal Society Open Science</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w:t>
      </w:r>
      <w:r w:rsidRPr="00B95480">
        <w:rPr>
          <w:rFonts w:ascii="Times New Roman" w:hAnsi="Times New Roman" w:cs="Times New Roman"/>
          <w:sz w:val="24"/>
          <w:szCs w:val="24"/>
        </w:rPr>
        <w:t>, 172250, https://doi.org/10.1098/rsos.172250</w:t>
      </w:r>
    </w:p>
    <w:p w14:paraId="01DC4CFC" w14:textId="32B92061"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Parry, L.A., </w:t>
      </w:r>
      <w:proofErr w:type="spellStart"/>
      <w:r w:rsidRPr="00B95480">
        <w:rPr>
          <w:rFonts w:ascii="Times New Roman" w:eastAsia="Times New Roman" w:hAnsi="Times New Roman" w:cs="Times New Roman"/>
          <w:sz w:val="24"/>
          <w:szCs w:val="24"/>
          <w:lang w:eastAsia="en-GB"/>
        </w:rPr>
        <w:t>Boggiani</w:t>
      </w:r>
      <w:proofErr w:type="spellEnd"/>
      <w:r w:rsidRPr="00B95480">
        <w:rPr>
          <w:rFonts w:ascii="Times New Roman" w:eastAsia="Times New Roman" w:hAnsi="Times New Roman" w:cs="Times New Roman"/>
          <w:sz w:val="24"/>
          <w:szCs w:val="24"/>
          <w:lang w:eastAsia="en-GB"/>
        </w:rPr>
        <w:t xml:space="preserve">, P.C., Condon, D.J., Garwood, R.J., Leme, J.D.M., McIlroy, D., Brasier, M.D., Trindade, R., </w:t>
      </w:r>
      <w:proofErr w:type="spellStart"/>
      <w:r w:rsidRPr="00B95480">
        <w:rPr>
          <w:rFonts w:ascii="Times New Roman" w:eastAsia="Times New Roman" w:hAnsi="Times New Roman" w:cs="Times New Roman"/>
          <w:sz w:val="24"/>
          <w:szCs w:val="24"/>
          <w:lang w:eastAsia="en-GB"/>
        </w:rPr>
        <w:t>Campanha</w:t>
      </w:r>
      <w:proofErr w:type="spellEnd"/>
      <w:r w:rsidRPr="00B95480">
        <w:rPr>
          <w:rFonts w:ascii="Times New Roman" w:eastAsia="Times New Roman" w:hAnsi="Times New Roman" w:cs="Times New Roman"/>
          <w:sz w:val="24"/>
          <w:szCs w:val="24"/>
          <w:lang w:eastAsia="en-GB"/>
        </w:rPr>
        <w:t>, G.A., Pacheco, M.L.</w:t>
      </w:r>
      <w:r w:rsidR="00A26635" w:rsidRPr="00B95480">
        <w:rPr>
          <w:rFonts w:ascii="Times New Roman" w:eastAsia="Times New Roman" w:hAnsi="Times New Roman" w:cs="Times New Roman"/>
          <w:sz w:val="24"/>
          <w:szCs w:val="24"/>
          <w:lang w:eastAsia="en-GB"/>
        </w:rPr>
        <w:t>,</w:t>
      </w:r>
      <w:r w:rsidRPr="00B95480">
        <w:rPr>
          <w:rFonts w:ascii="Times New Roman" w:eastAsia="Times New Roman" w:hAnsi="Times New Roman" w:cs="Times New Roman"/>
          <w:sz w:val="24"/>
          <w:szCs w:val="24"/>
          <w:lang w:eastAsia="en-GB"/>
        </w:rPr>
        <w:t xml:space="preserve"> </w:t>
      </w:r>
      <w:proofErr w:type="spellStart"/>
      <w:r w:rsidRPr="00B95480">
        <w:rPr>
          <w:rFonts w:ascii="Times New Roman" w:eastAsia="Times New Roman" w:hAnsi="Times New Roman" w:cs="Times New Roman"/>
          <w:sz w:val="24"/>
          <w:szCs w:val="24"/>
          <w:lang w:eastAsia="en-GB"/>
        </w:rPr>
        <w:t>Diniz</w:t>
      </w:r>
      <w:proofErr w:type="spellEnd"/>
      <w:r w:rsidRPr="00B95480">
        <w:rPr>
          <w:rFonts w:ascii="Times New Roman" w:eastAsia="Times New Roman" w:hAnsi="Times New Roman" w:cs="Times New Roman"/>
          <w:sz w:val="24"/>
          <w:szCs w:val="24"/>
          <w:lang w:eastAsia="en-GB"/>
        </w:rPr>
        <w:t>, C.Q.</w:t>
      </w:r>
      <w:r w:rsidR="00A26635" w:rsidRPr="00B95480">
        <w:rPr>
          <w:rFonts w:ascii="Times New Roman" w:eastAsia="Times New Roman" w:hAnsi="Times New Roman" w:cs="Times New Roman"/>
          <w:sz w:val="24"/>
          <w:szCs w:val="24"/>
          <w:lang w:eastAsia="en-GB"/>
        </w:rPr>
        <w:t xml:space="preserve"> and Liu, A.G.</w:t>
      </w:r>
      <w:r w:rsidRPr="00B95480">
        <w:rPr>
          <w:rFonts w:ascii="Times New Roman" w:eastAsia="Times New Roman" w:hAnsi="Times New Roman" w:cs="Times New Roman"/>
          <w:sz w:val="24"/>
          <w:szCs w:val="24"/>
          <w:lang w:eastAsia="en-GB"/>
        </w:rPr>
        <w:t xml:space="preserve"> 2017. </w:t>
      </w:r>
      <w:proofErr w:type="spellStart"/>
      <w:r w:rsidRPr="00B95480">
        <w:rPr>
          <w:rFonts w:ascii="Times New Roman" w:eastAsia="Times New Roman" w:hAnsi="Times New Roman" w:cs="Times New Roman"/>
          <w:sz w:val="24"/>
          <w:szCs w:val="24"/>
          <w:lang w:eastAsia="en-GB"/>
        </w:rPr>
        <w:t>Ichnological</w:t>
      </w:r>
      <w:proofErr w:type="spellEnd"/>
      <w:r w:rsidRPr="00B95480">
        <w:rPr>
          <w:rFonts w:ascii="Times New Roman" w:eastAsia="Times New Roman" w:hAnsi="Times New Roman" w:cs="Times New Roman"/>
          <w:sz w:val="24"/>
          <w:szCs w:val="24"/>
          <w:lang w:eastAsia="en-GB"/>
        </w:rPr>
        <w:t xml:space="preserve"> evidence for meiofaunal bilaterians from the terminal Ediacaran and earliest Cambrian of Brazil. </w:t>
      </w:r>
      <w:r w:rsidRPr="00B95480">
        <w:rPr>
          <w:rFonts w:ascii="Times New Roman" w:eastAsia="Times New Roman" w:hAnsi="Times New Roman" w:cs="Times New Roman"/>
          <w:i/>
          <w:iCs/>
          <w:sz w:val="24"/>
          <w:szCs w:val="24"/>
          <w:lang w:eastAsia="en-GB"/>
        </w:rPr>
        <w:t>Nature Ecology &amp; Evolution</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w:t>
      </w:r>
      <w:r w:rsidRPr="00B95480">
        <w:rPr>
          <w:rFonts w:ascii="Times New Roman" w:eastAsia="Times New Roman" w:hAnsi="Times New Roman" w:cs="Times New Roman"/>
          <w:sz w:val="24"/>
          <w:szCs w:val="24"/>
          <w:lang w:eastAsia="en-GB"/>
        </w:rPr>
        <w:t>, 1455–1464.</w:t>
      </w:r>
    </w:p>
    <w:p w14:paraId="06872BAB" w14:textId="18901C69"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Paterson, J.R.,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and Bicknell, R.D.C. 2017. </w:t>
      </w:r>
      <w:proofErr w:type="spellStart"/>
      <w:r w:rsidRPr="00B95480">
        <w:rPr>
          <w:rFonts w:ascii="Times New Roman" w:hAnsi="Times New Roman" w:cs="Times New Roman"/>
          <w:sz w:val="24"/>
          <w:szCs w:val="24"/>
        </w:rPr>
        <w:t>Rheotaxis</w:t>
      </w:r>
      <w:proofErr w:type="spellEnd"/>
      <w:r w:rsidRPr="00B95480">
        <w:rPr>
          <w:rFonts w:ascii="Times New Roman" w:hAnsi="Times New Roman" w:cs="Times New Roman"/>
          <w:sz w:val="24"/>
          <w:szCs w:val="24"/>
        </w:rPr>
        <w:t xml:space="preserve"> in the Ediacaran epibenthic organism </w:t>
      </w:r>
      <w:proofErr w:type="spellStart"/>
      <w:r w:rsidRPr="00B95480">
        <w:rPr>
          <w:rFonts w:ascii="Times New Roman" w:hAnsi="Times New Roman" w:cs="Times New Roman"/>
          <w:i/>
          <w:sz w:val="24"/>
          <w:szCs w:val="24"/>
        </w:rPr>
        <w:t>Parvancorina</w:t>
      </w:r>
      <w:proofErr w:type="spellEnd"/>
      <w:r w:rsidRPr="00B95480">
        <w:rPr>
          <w:rFonts w:ascii="Times New Roman" w:hAnsi="Times New Roman" w:cs="Times New Roman"/>
          <w:sz w:val="24"/>
          <w:szCs w:val="24"/>
        </w:rPr>
        <w:t xml:space="preserve"> from South Australia. </w:t>
      </w:r>
      <w:r w:rsidRPr="00B95480">
        <w:rPr>
          <w:rFonts w:ascii="Times New Roman" w:hAnsi="Times New Roman" w:cs="Times New Roman"/>
          <w:i/>
          <w:iCs/>
          <w:sz w:val="24"/>
          <w:szCs w:val="24"/>
        </w:rPr>
        <w:t>Scientific Reports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7</w:t>
      </w:r>
      <w:r w:rsidRPr="00B95480">
        <w:rPr>
          <w:rFonts w:ascii="Times New Roman" w:hAnsi="Times New Roman" w:cs="Times New Roman"/>
          <w:sz w:val="24"/>
          <w:szCs w:val="24"/>
        </w:rPr>
        <w:t xml:space="preserve">, </w:t>
      </w:r>
      <w:r w:rsidR="00DF2DD1" w:rsidRPr="00B95480">
        <w:rPr>
          <w:rFonts w:ascii="Times New Roman" w:hAnsi="Times New Roman" w:cs="Times New Roman"/>
          <w:sz w:val="24"/>
          <w:szCs w:val="24"/>
        </w:rPr>
        <w:t xml:space="preserve">45539, </w:t>
      </w:r>
      <w:r w:rsidRPr="00B95480">
        <w:rPr>
          <w:rFonts w:ascii="Times New Roman" w:hAnsi="Times New Roman" w:cs="Times New Roman"/>
          <w:sz w:val="24"/>
          <w:szCs w:val="24"/>
        </w:rPr>
        <w:t>https://doi.org/10.1038/srep45539</w:t>
      </w:r>
    </w:p>
    <w:p w14:paraId="266A3E77" w14:textId="52C9BD5F" w:rsidR="006D1179" w:rsidRPr="00B95480" w:rsidRDefault="006D1179"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Razumovskiy</w:t>
      </w:r>
      <w:proofErr w:type="spellEnd"/>
      <w:r w:rsidRPr="00B95480">
        <w:rPr>
          <w:rFonts w:ascii="Times New Roman" w:hAnsi="Times New Roman" w:cs="Times New Roman"/>
          <w:sz w:val="24"/>
          <w:szCs w:val="24"/>
        </w:rPr>
        <w:t xml:space="preserve">, A.A., </w:t>
      </w: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A.Y., Novikov, I.A. and </w:t>
      </w:r>
      <w:proofErr w:type="spellStart"/>
      <w:r w:rsidRPr="00B95480">
        <w:rPr>
          <w:rFonts w:ascii="Times New Roman" w:hAnsi="Times New Roman" w:cs="Times New Roman"/>
          <w:sz w:val="24"/>
          <w:szCs w:val="24"/>
        </w:rPr>
        <w:t>Korochantsev</w:t>
      </w:r>
      <w:proofErr w:type="spellEnd"/>
      <w:r w:rsidRPr="00B95480">
        <w:rPr>
          <w:rFonts w:ascii="Times New Roman" w:hAnsi="Times New Roman" w:cs="Times New Roman"/>
          <w:sz w:val="24"/>
          <w:szCs w:val="24"/>
        </w:rPr>
        <w:t xml:space="preserve">, A.V. 2015. </w:t>
      </w:r>
      <w:proofErr w:type="spellStart"/>
      <w:r w:rsidRPr="00B95480">
        <w:rPr>
          <w:rFonts w:ascii="Times New Roman" w:hAnsi="Times New Roman" w:cs="Times New Roman"/>
          <w:i/>
          <w:sz w:val="24"/>
          <w:szCs w:val="24"/>
        </w:rPr>
        <w:t>Kuckaraukia</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multituberculata</w:t>
      </w:r>
      <w:proofErr w:type="spellEnd"/>
      <w:r w:rsidRPr="00B95480">
        <w:rPr>
          <w:rFonts w:ascii="Times New Roman" w:hAnsi="Times New Roman" w:cs="Times New Roman"/>
          <w:sz w:val="24"/>
          <w:szCs w:val="24"/>
        </w:rPr>
        <w:t xml:space="preserve">: A new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fossil from the Basa Formation of the Asha Group in the South Urals. </w:t>
      </w:r>
      <w:r w:rsidRPr="00B95480">
        <w:rPr>
          <w:rFonts w:ascii="Times New Roman" w:hAnsi="Times New Roman" w:cs="Times New Roman"/>
          <w:i/>
          <w:iCs/>
          <w:sz w:val="24"/>
          <w:szCs w:val="24"/>
        </w:rPr>
        <w:t>Paleontological Journal</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49</w:t>
      </w:r>
      <w:r w:rsidRPr="00B95480">
        <w:rPr>
          <w:rFonts w:ascii="Times New Roman" w:hAnsi="Times New Roman" w:cs="Times New Roman"/>
          <w:sz w:val="24"/>
          <w:szCs w:val="24"/>
        </w:rPr>
        <w:t>, 449–456, https://doi.org/10.1134/S0031030115050111</w:t>
      </w:r>
    </w:p>
    <w:p w14:paraId="63C53A87" w14:textId="5AA93E2A"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Razumovskiy</w:t>
      </w:r>
      <w:proofErr w:type="spellEnd"/>
      <w:r w:rsidRPr="00472823">
        <w:rPr>
          <w:rFonts w:ascii="Times New Roman" w:hAnsi="Times New Roman" w:cs="Times New Roman"/>
          <w:sz w:val="24"/>
          <w:szCs w:val="24"/>
        </w:rPr>
        <w:t xml:space="preserve">, A.A., Novikov, I.A., </w:t>
      </w:r>
      <w:proofErr w:type="spellStart"/>
      <w:r w:rsidRPr="00472823">
        <w:rPr>
          <w:rFonts w:ascii="Times New Roman" w:hAnsi="Times New Roman" w:cs="Times New Roman"/>
          <w:sz w:val="24"/>
          <w:szCs w:val="24"/>
        </w:rPr>
        <w:t>Ryazantsev</w:t>
      </w:r>
      <w:proofErr w:type="spellEnd"/>
      <w:r w:rsidRPr="00472823">
        <w:rPr>
          <w:rFonts w:ascii="Times New Roman" w:hAnsi="Times New Roman" w:cs="Times New Roman"/>
          <w:sz w:val="24"/>
          <w:szCs w:val="24"/>
        </w:rPr>
        <w:t xml:space="preserve">, A.V., </w:t>
      </w:r>
      <w:proofErr w:type="spellStart"/>
      <w:r w:rsidRPr="00472823">
        <w:rPr>
          <w:rFonts w:ascii="Times New Roman" w:hAnsi="Times New Roman" w:cs="Times New Roman"/>
          <w:sz w:val="24"/>
          <w:szCs w:val="24"/>
        </w:rPr>
        <w:t>Rud’ko</w:t>
      </w:r>
      <w:proofErr w:type="spellEnd"/>
      <w:r w:rsidRPr="00472823">
        <w:rPr>
          <w:rFonts w:ascii="Times New Roman" w:hAnsi="Times New Roman" w:cs="Times New Roman"/>
          <w:sz w:val="24"/>
          <w:szCs w:val="24"/>
        </w:rPr>
        <w:t xml:space="preserve">, S.V., </w:t>
      </w:r>
      <w:proofErr w:type="spellStart"/>
      <w:r w:rsidRPr="00472823">
        <w:rPr>
          <w:rFonts w:ascii="Times New Roman" w:hAnsi="Times New Roman" w:cs="Times New Roman"/>
          <w:sz w:val="24"/>
          <w:szCs w:val="24"/>
        </w:rPr>
        <w:t>Kuznetsov</w:t>
      </w:r>
      <w:proofErr w:type="spellEnd"/>
      <w:r w:rsidRPr="00472823">
        <w:rPr>
          <w:rFonts w:ascii="Times New Roman" w:hAnsi="Times New Roman" w:cs="Times New Roman"/>
          <w:sz w:val="24"/>
          <w:szCs w:val="24"/>
        </w:rPr>
        <w:t xml:space="preserve">, N.B. and </w:t>
      </w:r>
      <w:proofErr w:type="spellStart"/>
      <w:r w:rsidRPr="00472823">
        <w:rPr>
          <w:rFonts w:ascii="Times New Roman" w:hAnsi="Times New Roman" w:cs="Times New Roman"/>
          <w:sz w:val="24"/>
          <w:szCs w:val="24"/>
        </w:rPr>
        <w:t>Yashunskiy</w:t>
      </w:r>
      <w:proofErr w:type="spellEnd"/>
      <w:r w:rsidRPr="00472823">
        <w:rPr>
          <w:rFonts w:ascii="Times New Roman" w:hAnsi="Times New Roman" w:cs="Times New Roman"/>
          <w:sz w:val="24"/>
          <w:szCs w:val="24"/>
        </w:rPr>
        <w:t xml:space="preserve">, Y.V. 2020. The Oldest </w:t>
      </w:r>
      <w:proofErr w:type="spellStart"/>
      <w:r w:rsidRPr="00472823">
        <w:rPr>
          <w:rFonts w:ascii="Times New Roman" w:hAnsi="Times New Roman" w:cs="Times New Roman"/>
          <w:sz w:val="24"/>
          <w:szCs w:val="24"/>
        </w:rPr>
        <w:t>Vendian</w:t>
      </w:r>
      <w:proofErr w:type="spellEnd"/>
      <w:r w:rsidRPr="00472823">
        <w:rPr>
          <w:rFonts w:ascii="Times New Roman" w:hAnsi="Times New Roman" w:cs="Times New Roman"/>
          <w:sz w:val="24"/>
          <w:szCs w:val="24"/>
        </w:rPr>
        <w:t xml:space="preserve"> (Ediacaran) Fossils of Eurasia: U–Pb Isotope Age of the Basa Formation (Asha Group, Southern Urals). </w:t>
      </w:r>
      <w:proofErr w:type="spellStart"/>
      <w:r w:rsidRPr="00472823">
        <w:rPr>
          <w:rFonts w:ascii="Times New Roman" w:hAnsi="Times New Roman" w:cs="Times New Roman"/>
          <w:i/>
          <w:iCs/>
          <w:sz w:val="24"/>
          <w:szCs w:val="24"/>
        </w:rPr>
        <w:t>Doklady</w:t>
      </w:r>
      <w:proofErr w:type="spellEnd"/>
      <w:r w:rsidRPr="00472823">
        <w:rPr>
          <w:rFonts w:ascii="Times New Roman" w:hAnsi="Times New Roman" w:cs="Times New Roman"/>
          <w:i/>
          <w:iCs/>
          <w:sz w:val="24"/>
          <w:szCs w:val="24"/>
        </w:rPr>
        <w:t xml:space="preserve"> Earth Sciences</w:t>
      </w:r>
      <w:r w:rsidRPr="00472823">
        <w:rPr>
          <w:rFonts w:ascii="Times New Roman" w:hAnsi="Times New Roman" w:cs="Times New Roman"/>
          <w:sz w:val="24"/>
          <w:szCs w:val="24"/>
        </w:rPr>
        <w:t>,</w:t>
      </w:r>
      <w:r w:rsidRPr="00472823">
        <w:rPr>
          <w:rFonts w:ascii="Times New Roman" w:hAnsi="Times New Roman" w:cs="Times New Roman"/>
          <w:b/>
          <w:bCs/>
          <w:sz w:val="24"/>
          <w:szCs w:val="24"/>
        </w:rPr>
        <w:t xml:space="preserve"> 495</w:t>
      </w:r>
      <w:r w:rsidRPr="00472823">
        <w:rPr>
          <w:rFonts w:ascii="Times New Roman" w:hAnsi="Times New Roman" w:cs="Times New Roman"/>
          <w:sz w:val="24"/>
          <w:szCs w:val="24"/>
        </w:rPr>
        <w:t>, 2, 867–871, https://doi.org/10.1134/S1028334X20120090</w:t>
      </w:r>
    </w:p>
    <w:p w14:paraId="023A5F6D" w14:textId="5787FF4A" w:rsidR="00376DD4" w:rsidRPr="00B95480" w:rsidRDefault="00830517" w:rsidP="004A107C">
      <w:pPr>
        <w:tabs>
          <w:tab w:val="left" w:pos="1330"/>
        </w:tabs>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Rogov</w:t>
      </w:r>
      <w:proofErr w:type="spellEnd"/>
      <w:r w:rsidRPr="00B95480">
        <w:rPr>
          <w:rFonts w:ascii="Times New Roman" w:hAnsi="Times New Roman" w:cs="Times New Roman"/>
          <w:sz w:val="24"/>
          <w:szCs w:val="24"/>
        </w:rPr>
        <w:t xml:space="preserve">, V., </w:t>
      </w:r>
      <w:proofErr w:type="spellStart"/>
      <w:r w:rsidRPr="00B95480">
        <w:rPr>
          <w:rFonts w:ascii="Times New Roman" w:hAnsi="Times New Roman" w:cs="Times New Roman"/>
          <w:sz w:val="24"/>
          <w:szCs w:val="24"/>
        </w:rPr>
        <w:t>Marusin</w:t>
      </w:r>
      <w:proofErr w:type="spellEnd"/>
      <w:r w:rsidRPr="00B95480">
        <w:rPr>
          <w:rFonts w:ascii="Times New Roman" w:hAnsi="Times New Roman" w:cs="Times New Roman"/>
          <w:sz w:val="24"/>
          <w:szCs w:val="24"/>
        </w:rPr>
        <w:t xml:space="preserve">, V., </w:t>
      </w:r>
      <w:proofErr w:type="spellStart"/>
      <w:r w:rsidRPr="00B95480">
        <w:rPr>
          <w:rFonts w:ascii="Times New Roman" w:hAnsi="Times New Roman" w:cs="Times New Roman"/>
          <w:sz w:val="24"/>
          <w:szCs w:val="24"/>
        </w:rPr>
        <w:t>Bykova</w:t>
      </w:r>
      <w:proofErr w:type="spellEnd"/>
      <w:r w:rsidRPr="00B95480">
        <w:rPr>
          <w:rFonts w:ascii="Times New Roman" w:hAnsi="Times New Roman" w:cs="Times New Roman"/>
          <w:sz w:val="24"/>
          <w:szCs w:val="24"/>
        </w:rPr>
        <w:t xml:space="preserve">, N., Goy, Y., </w:t>
      </w:r>
      <w:proofErr w:type="spellStart"/>
      <w:r w:rsidRPr="00B95480">
        <w:rPr>
          <w:rFonts w:ascii="Times New Roman" w:hAnsi="Times New Roman" w:cs="Times New Roman"/>
          <w:sz w:val="24"/>
          <w:szCs w:val="24"/>
        </w:rPr>
        <w:t>Nagovitsin</w:t>
      </w:r>
      <w:proofErr w:type="spellEnd"/>
      <w:r w:rsidRPr="00B95480">
        <w:rPr>
          <w:rFonts w:ascii="Times New Roman" w:hAnsi="Times New Roman" w:cs="Times New Roman"/>
          <w:sz w:val="24"/>
          <w:szCs w:val="24"/>
        </w:rPr>
        <w:t xml:space="preserve">, K., </w:t>
      </w:r>
      <w:proofErr w:type="spellStart"/>
      <w:r w:rsidRPr="00B95480">
        <w:rPr>
          <w:rFonts w:ascii="Times New Roman" w:hAnsi="Times New Roman" w:cs="Times New Roman"/>
          <w:sz w:val="24"/>
          <w:szCs w:val="24"/>
        </w:rPr>
        <w:t>Kochnev</w:t>
      </w:r>
      <w:proofErr w:type="spellEnd"/>
      <w:r w:rsidRPr="00B95480">
        <w:rPr>
          <w:rFonts w:ascii="Times New Roman" w:hAnsi="Times New Roman" w:cs="Times New Roman"/>
          <w:sz w:val="24"/>
          <w:szCs w:val="24"/>
        </w:rPr>
        <w:t xml:space="preserve">, B., </w:t>
      </w:r>
      <w:proofErr w:type="spellStart"/>
      <w:r w:rsidRPr="00B95480">
        <w:rPr>
          <w:rFonts w:ascii="Times New Roman" w:hAnsi="Times New Roman" w:cs="Times New Roman"/>
          <w:sz w:val="24"/>
          <w:szCs w:val="24"/>
        </w:rPr>
        <w:t>Karlova</w:t>
      </w:r>
      <w:proofErr w:type="spellEnd"/>
      <w:r w:rsidRPr="00B95480">
        <w:rPr>
          <w:rFonts w:ascii="Times New Roman" w:hAnsi="Times New Roman" w:cs="Times New Roman"/>
          <w:sz w:val="24"/>
          <w:szCs w:val="24"/>
        </w:rPr>
        <w:t xml:space="preserve">, G. and Grazhdankin, D. 2012. The oldest evidence of bioturbation on Earth. </w:t>
      </w:r>
      <w:r w:rsidRPr="00B95480">
        <w:rPr>
          <w:rFonts w:ascii="Times New Roman" w:hAnsi="Times New Roman" w:cs="Times New Roman"/>
          <w:i/>
          <w:iCs/>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40</w:t>
      </w:r>
      <w:r w:rsidRPr="00B95480">
        <w:rPr>
          <w:rFonts w:ascii="Times New Roman" w:hAnsi="Times New Roman" w:cs="Times New Roman"/>
          <w:sz w:val="24"/>
          <w:szCs w:val="24"/>
        </w:rPr>
        <w:t>, 395</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398, https://doi.org/10.1130/G32807.1</w:t>
      </w:r>
    </w:p>
    <w:p w14:paraId="7F85B2A4" w14:textId="7FB02849"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Ronkin</w:t>
      </w:r>
      <w:proofErr w:type="spellEnd"/>
      <w:r w:rsidRPr="00472823">
        <w:rPr>
          <w:rFonts w:ascii="Times New Roman" w:hAnsi="Times New Roman" w:cs="Times New Roman"/>
          <w:sz w:val="24"/>
          <w:szCs w:val="24"/>
        </w:rPr>
        <w:t xml:space="preserve">, Y.L., </w:t>
      </w:r>
      <w:proofErr w:type="spellStart"/>
      <w:r w:rsidRPr="00472823">
        <w:rPr>
          <w:rFonts w:ascii="Times New Roman" w:hAnsi="Times New Roman" w:cs="Times New Roman"/>
          <w:sz w:val="24"/>
          <w:szCs w:val="24"/>
        </w:rPr>
        <w:t>Grazhdankin</w:t>
      </w:r>
      <w:proofErr w:type="spellEnd"/>
      <w:r w:rsidRPr="00472823">
        <w:rPr>
          <w:rFonts w:ascii="Times New Roman" w:hAnsi="Times New Roman" w:cs="Times New Roman"/>
          <w:sz w:val="24"/>
          <w:szCs w:val="24"/>
        </w:rPr>
        <w:t xml:space="preserve">, D.V., </w:t>
      </w:r>
      <w:proofErr w:type="spellStart"/>
      <w:r w:rsidRPr="00472823">
        <w:rPr>
          <w:rFonts w:ascii="Times New Roman" w:hAnsi="Times New Roman" w:cs="Times New Roman"/>
          <w:sz w:val="24"/>
          <w:szCs w:val="24"/>
        </w:rPr>
        <w:t>Maslov</w:t>
      </w:r>
      <w:proofErr w:type="spellEnd"/>
      <w:r w:rsidRPr="00472823">
        <w:rPr>
          <w:rFonts w:ascii="Times New Roman" w:hAnsi="Times New Roman" w:cs="Times New Roman"/>
          <w:sz w:val="24"/>
          <w:szCs w:val="24"/>
        </w:rPr>
        <w:t xml:space="preserve">, A.V., Mizens, G.A., </w:t>
      </w:r>
      <w:proofErr w:type="spellStart"/>
      <w:r w:rsidRPr="00472823">
        <w:rPr>
          <w:rFonts w:ascii="Times New Roman" w:hAnsi="Times New Roman" w:cs="Times New Roman"/>
          <w:sz w:val="24"/>
          <w:szCs w:val="24"/>
        </w:rPr>
        <w:t>Matukov</w:t>
      </w:r>
      <w:proofErr w:type="spellEnd"/>
      <w:r w:rsidRPr="00472823">
        <w:rPr>
          <w:rFonts w:ascii="Times New Roman" w:hAnsi="Times New Roman" w:cs="Times New Roman"/>
          <w:sz w:val="24"/>
          <w:szCs w:val="24"/>
        </w:rPr>
        <w:t xml:space="preserve">, D.I., </w:t>
      </w:r>
      <w:proofErr w:type="spellStart"/>
      <w:r w:rsidRPr="00472823">
        <w:rPr>
          <w:rFonts w:ascii="Times New Roman" w:hAnsi="Times New Roman" w:cs="Times New Roman"/>
          <w:sz w:val="24"/>
          <w:szCs w:val="24"/>
        </w:rPr>
        <w:t>Krupenin</w:t>
      </w:r>
      <w:proofErr w:type="spellEnd"/>
      <w:r w:rsidRPr="00472823">
        <w:rPr>
          <w:rFonts w:ascii="Times New Roman" w:hAnsi="Times New Roman" w:cs="Times New Roman"/>
          <w:sz w:val="24"/>
          <w:szCs w:val="24"/>
        </w:rPr>
        <w:t xml:space="preserve">, M.T., Petrov, G.A., </w:t>
      </w:r>
      <w:proofErr w:type="spellStart"/>
      <w:r w:rsidRPr="00472823">
        <w:rPr>
          <w:rFonts w:ascii="Times New Roman" w:hAnsi="Times New Roman" w:cs="Times New Roman"/>
          <w:sz w:val="24"/>
          <w:szCs w:val="24"/>
        </w:rPr>
        <w:t>Lepikhina</w:t>
      </w:r>
      <w:proofErr w:type="spellEnd"/>
      <w:r w:rsidRPr="00472823">
        <w:rPr>
          <w:rFonts w:ascii="Times New Roman" w:hAnsi="Times New Roman" w:cs="Times New Roman"/>
          <w:sz w:val="24"/>
          <w:szCs w:val="24"/>
        </w:rPr>
        <w:t xml:space="preserve">, O.P. and </w:t>
      </w:r>
      <w:proofErr w:type="spellStart"/>
      <w:r w:rsidRPr="00472823">
        <w:rPr>
          <w:rFonts w:ascii="Times New Roman" w:hAnsi="Times New Roman" w:cs="Times New Roman"/>
          <w:sz w:val="24"/>
          <w:szCs w:val="24"/>
        </w:rPr>
        <w:t>Kornilova</w:t>
      </w:r>
      <w:proofErr w:type="spellEnd"/>
      <w:r w:rsidRPr="00472823">
        <w:rPr>
          <w:rFonts w:ascii="Times New Roman" w:hAnsi="Times New Roman" w:cs="Times New Roman"/>
          <w:sz w:val="24"/>
          <w:szCs w:val="24"/>
        </w:rPr>
        <w:t xml:space="preserve">, A.Y. 2006. U-Pb (SHRIMP II) age of zircons from ash beds of the </w:t>
      </w:r>
      <w:proofErr w:type="spellStart"/>
      <w:r w:rsidR="00130FF5">
        <w:rPr>
          <w:rFonts w:ascii="Times New Roman" w:hAnsi="Times New Roman" w:cs="Times New Roman"/>
          <w:sz w:val="24"/>
          <w:szCs w:val="24"/>
        </w:rPr>
        <w:t>C</w:t>
      </w:r>
      <w:r w:rsidRPr="00472823">
        <w:rPr>
          <w:rFonts w:ascii="Times New Roman" w:hAnsi="Times New Roman" w:cs="Times New Roman"/>
          <w:sz w:val="24"/>
          <w:szCs w:val="24"/>
        </w:rPr>
        <w:t>hernokamen</w:t>
      </w:r>
      <w:proofErr w:type="spellEnd"/>
      <w:r w:rsidRPr="00472823">
        <w:rPr>
          <w:rFonts w:ascii="Times New Roman" w:hAnsi="Times New Roman" w:cs="Times New Roman"/>
          <w:sz w:val="24"/>
          <w:szCs w:val="24"/>
        </w:rPr>
        <w:t xml:space="preserve"> </w:t>
      </w:r>
      <w:r w:rsidR="00130FF5">
        <w:rPr>
          <w:rFonts w:ascii="Times New Roman" w:hAnsi="Times New Roman" w:cs="Times New Roman"/>
          <w:sz w:val="24"/>
          <w:szCs w:val="24"/>
        </w:rPr>
        <w:t>F</w:t>
      </w:r>
      <w:r w:rsidRPr="00472823">
        <w:rPr>
          <w:rFonts w:ascii="Times New Roman" w:hAnsi="Times New Roman" w:cs="Times New Roman"/>
          <w:sz w:val="24"/>
          <w:szCs w:val="24"/>
        </w:rPr>
        <w:t xml:space="preserve">ormation, </w:t>
      </w:r>
      <w:proofErr w:type="spellStart"/>
      <w:r w:rsidRPr="00472823">
        <w:rPr>
          <w:rFonts w:ascii="Times New Roman" w:hAnsi="Times New Roman" w:cs="Times New Roman"/>
          <w:sz w:val="24"/>
          <w:szCs w:val="24"/>
        </w:rPr>
        <w:t>Vendian</w:t>
      </w:r>
      <w:proofErr w:type="spellEnd"/>
      <w:r w:rsidRPr="00472823">
        <w:rPr>
          <w:rFonts w:ascii="Times New Roman" w:hAnsi="Times New Roman" w:cs="Times New Roman"/>
          <w:sz w:val="24"/>
          <w:szCs w:val="24"/>
        </w:rPr>
        <w:t xml:space="preserve"> </w:t>
      </w:r>
      <w:proofErr w:type="spellStart"/>
      <w:r w:rsidRPr="00472823">
        <w:rPr>
          <w:rFonts w:ascii="Times New Roman" w:hAnsi="Times New Roman" w:cs="Times New Roman"/>
          <w:sz w:val="24"/>
          <w:szCs w:val="24"/>
        </w:rPr>
        <w:t>Sylvitsa</w:t>
      </w:r>
      <w:proofErr w:type="spellEnd"/>
      <w:r w:rsidRPr="00472823">
        <w:rPr>
          <w:rFonts w:ascii="Times New Roman" w:hAnsi="Times New Roman" w:cs="Times New Roman"/>
          <w:sz w:val="24"/>
          <w:szCs w:val="24"/>
        </w:rPr>
        <w:t xml:space="preserve"> group (Central Urals). </w:t>
      </w:r>
      <w:proofErr w:type="spellStart"/>
      <w:r w:rsidRPr="00472823">
        <w:rPr>
          <w:rFonts w:ascii="Times New Roman" w:hAnsi="Times New Roman" w:cs="Times New Roman"/>
          <w:i/>
          <w:iCs/>
          <w:sz w:val="24"/>
          <w:szCs w:val="24"/>
        </w:rPr>
        <w:t>Doklady</w:t>
      </w:r>
      <w:proofErr w:type="spellEnd"/>
      <w:r w:rsidRPr="00472823">
        <w:rPr>
          <w:rFonts w:ascii="Times New Roman" w:hAnsi="Times New Roman" w:cs="Times New Roman"/>
          <w:i/>
          <w:iCs/>
          <w:sz w:val="24"/>
          <w:szCs w:val="24"/>
        </w:rPr>
        <w:t xml:space="preserve"> </w:t>
      </w:r>
      <w:r w:rsidR="00130FF5">
        <w:rPr>
          <w:rFonts w:ascii="Times New Roman" w:hAnsi="Times New Roman" w:cs="Times New Roman"/>
          <w:i/>
          <w:iCs/>
          <w:sz w:val="24"/>
          <w:szCs w:val="24"/>
        </w:rPr>
        <w:t>E</w:t>
      </w:r>
      <w:r w:rsidRPr="00472823">
        <w:rPr>
          <w:rFonts w:ascii="Times New Roman" w:hAnsi="Times New Roman" w:cs="Times New Roman"/>
          <w:i/>
          <w:iCs/>
          <w:sz w:val="24"/>
          <w:szCs w:val="24"/>
        </w:rPr>
        <w:t xml:space="preserve">arth </w:t>
      </w:r>
      <w:r w:rsidR="00130FF5">
        <w:rPr>
          <w:rFonts w:ascii="Times New Roman" w:hAnsi="Times New Roman" w:cs="Times New Roman"/>
          <w:i/>
          <w:iCs/>
          <w:sz w:val="24"/>
          <w:szCs w:val="24"/>
        </w:rPr>
        <w:t>S</w:t>
      </w:r>
      <w:r w:rsidRPr="00472823">
        <w:rPr>
          <w:rFonts w:ascii="Times New Roman" w:hAnsi="Times New Roman" w:cs="Times New Roman"/>
          <w:i/>
          <w:iCs/>
          <w:sz w:val="24"/>
          <w:szCs w:val="24"/>
        </w:rPr>
        <w:t>ciences</w:t>
      </w:r>
      <w:r w:rsidRPr="00472823">
        <w:rPr>
          <w:rFonts w:ascii="Times New Roman" w:hAnsi="Times New Roman" w:cs="Times New Roman"/>
          <w:sz w:val="24"/>
          <w:szCs w:val="24"/>
        </w:rPr>
        <w:t xml:space="preserve">, </w:t>
      </w:r>
      <w:r w:rsidRPr="00472823">
        <w:rPr>
          <w:rFonts w:ascii="Times New Roman" w:hAnsi="Times New Roman" w:cs="Times New Roman"/>
          <w:b/>
          <w:bCs/>
          <w:sz w:val="24"/>
          <w:szCs w:val="24"/>
        </w:rPr>
        <w:t>411</w:t>
      </w:r>
      <w:r w:rsidRPr="00472823">
        <w:rPr>
          <w:rFonts w:ascii="Times New Roman" w:hAnsi="Times New Roman" w:cs="Times New Roman"/>
          <w:sz w:val="24"/>
          <w:szCs w:val="24"/>
        </w:rPr>
        <w:t>, 2, 1341.</w:t>
      </w:r>
    </w:p>
    <w:p w14:paraId="0266B648" w14:textId="2B2E501F"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Rooney, A.D., </w:t>
      </w:r>
      <w:proofErr w:type="spellStart"/>
      <w:r w:rsidRPr="00B95480">
        <w:rPr>
          <w:rFonts w:ascii="Times New Roman" w:eastAsia="Times New Roman" w:hAnsi="Times New Roman" w:cs="Times New Roman"/>
          <w:sz w:val="24"/>
          <w:szCs w:val="24"/>
          <w:lang w:eastAsia="en-GB"/>
        </w:rPr>
        <w:t>Cantine</w:t>
      </w:r>
      <w:proofErr w:type="spellEnd"/>
      <w:r w:rsidRPr="00B95480">
        <w:rPr>
          <w:rFonts w:ascii="Times New Roman" w:eastAsia="Times New Roman" w:hAnsi="Times New Roman" w:cs="Times New Roman"/>
          <w:sz w:val="24"/>
          <w:szCs w:val="24"/>
          <w:lang w:eastAsia="en-GB"/>
        </w:rPr>
        <w:t xml:space="preserve">, M.D., Bergmann, K.D., Gómez-Pérez, I., Al </w:t>
      </w:r>
      <w:proofErr w:type="spellStart"/>
      <w:r w:rsidRPr="00B95480">
        <w:rPr>
          <w:rFonts w:ascii="Times New Roman" w:eastAsia="Times New Roman" w:hAnsi="Times New Roman" w:cs="Times New Roman"/>
          <w:sz w:val="24"/>
          <w:szCs w:val="24"/>
          <w:lang w:eastAsia="en-GB"/>
        </w:rPr>
        <w:t>Baloushi</w:t>
      </w:r>
      <w:proofErr w:type="spellEnd"/>
      <w:r w:rsidRPr="00B95480">
        <w:rPr>
          <w:rFonts w:ascii="Times New Roman" w:eastAsia="Times New Roman" w:hAnsi="Times New Roman" w:cs="Times New Roman"/>
          <w:sz w:val="24"/>
          <w:szCs w:val="24"/>
          <w:lang w:eastAsia="en-GB"/>
        </w:rPr>
        <w:t xml:space="preserve">, B., </w:t>
      </w:r>
      <w:proofErr w:type="spellStart"/>
      <w:r w:rsidRPr="00B95480">
        <w:rPr>
          <w:rFonts w:ascii="Times New Roman" w:eastAsia="Times New Roman" w:hAnsi="Times New Roman" w:cs="Times New Roman"/>
          <w:sz w:val="24"/>
          <w:szCs w:val="24"/>
          <w:lang w:eastAsia="en-GB"/>
        </w:rPr>
        <w:t>Boag</w:t>
      </w:r>
      <w:proofErr w:type="spellEnd"/>
      <w:r w:rsidRPr="00B95480">
        <w:rPr>
          <w:rFonts w:ascii="Times New Roman" w:eastAsia="Times New Roman" w:hAnsi="Times New Roman" w:cs="Times New Roman"/>
          <w:sz w:val="24"/>
          <w:szCs w:val="24"/>
          <w:lang w:eastAsia="en-GB"/>
        </w:rPr>
        <w:t xml:space="preserve">, T.H., Busch, J.F., Sperling, E.A. and Strauss, J.V. 2020. Calibrating the coevolution of Ediacaran life and environment. </w:t>
      </w:r>
      <w:r w:rsidRPr="00B95480">
        <w:rPr>
          <w:rFonts w:ascii="Times New Roman" w:eastAsia="Times New Roman" w:hAnsi="Times New Roman" w:cs="Times New Roman"/>
          <w:i/>
          <w:iCs/>
          <w:sz w:val="24"/>
          <w:szCs w:val="24"/>
          <w:lang w:eastAsia="en-GB"/>
        </w:rPr>
        <w:t>Proceedings of the National Academy of Sciences</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117</w:t>
      </w:r>
      <w:r w:rsidRPr="00B95480">
        <w:rPr>
          <w:rFonts w:ascii="Times New Roman" w:eastAsia="Times New Roman" w:hAnsi="Times New Roman" w:cs="Times New Roman"/>
          <w:sz w:val="24"/>
          <w:szCs w:val="24"/>
          <w:lang w:eastAsia="en-GB"/>
        </w:rPr>
        <w:t>, 16824–16830.</w:t>
      </w:r>
    </w:p>
    <w:p w14:paraId="44738491" w14:textId="3F445023"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Rowland, S.M. and Rodriguez, M.G. 2014. A </w:t>
      </w:r>
      <w:r w:rsidR="00DF2DD1" w:rsidRPr="00B95480">
        <w:rPr>
          <w:rFonts w:ascii="Times New Roman" w:hAnsi="Times New Roman" w:cs="Times New Roman"/>
          <w:sz w:val="24"/>
          <w:szCs w:val="24"/>
        </w:rPr>
        <w:t xml:space="preserve">multicellular alga with exceptional preservation from </w:t>
      </w:r>
      <w:r w:rsidRPr="00B95480">
        <w:rPr>
          <w:rFonts w:ascii="Times New Roman" w:hAnsi="Times New Roman" w:cs="Times New Roman"/>
          <w:sz w:val="24"/>
          <w:szCs w:val="24"/>
        </w:rPr>
        <w:t xml:space="preserve">the Ediacaran of Nevada.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88</w:t>
      </w:r>
      <w:r w:rsidRPr="00B95480">
        <w:rPr>
          <w:rFonts w:ascii="Times New Roman" w:hAnsi="Times New Roman" w:cs="Times New Roman"/>
          <w:sz w:val="24"/>
          <w:szCs w:val="24"/>
        </w:rPr>
        <w:t>, 263–268, https://doi.org/10.1666/13-075</w:t>
      </w:r>
    </w:p>
    <w:p w14:paraId="13290464" w14:textId="71251938" w:rsidR="00136C68" w:rsidRPr="00B95480" w:rsidRDefault="00136C68"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RStudio Team. 2019. RStudio: Integrated Development for R. </w:t>
      </w:r>
      <w:r w:rsidRPr="00B95480">
        <w:rPr>
          <w:rFonts w:ascii="Times New Roman" w:hAnsi="Times New Roman" w:cs="Times New Roman"/>
          <w:i/>
          <w:iCs/>
          <w:sz w:val="24"/>
          <w:szCs w:val="24"/>
        </w:rPr>
        <w:t>RStudio, Inc., Boston, MA</w:t>
      </w:r>
      <w:r w:rsidRPr="00B95480">
        <w:rPr>
          <w:rFonts w:ascii="Times New Roman" w:hAnsi="Times New Roman" w:cs="Times New Roman"/>
          <w:sz w:val="24"/>
          <w:szCs w:val="24"/>
        </w:rPr>
        <w:t>, http://www.rstudio.com/</w:t>
      </w:r>
    </w:p>
    <w:p w14:paraId="1EB18A9D" w14:textId="4A78B0F2"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Sappenfield, A.,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and </w:t>
      </w:r>
      <w:proofErr w:type="spellStart"/>
      <w:r w:rsidRPr="00B95480">
        <w:rPr>
          <w:rFonts w:ascii="Times New Roman" w:hAnsi="Times New Roman" w:cs="Times New Roman"/>
          <w:sz w:val="24"/>
          <w:szCs w:val="24"/>
        </w:rPr>
        <w:t>Gehling</w:t>
      </w:r>
      <w:proofErr w:type="spellEnd"/>
      <w:r w:rsidRPr="00B95480">
        <w:rPr>
          <w:rFonts w:ascii="Times New Roman" w:hAnsi="Times New Roman" w:cs="Times New Roman"/>
          <w:sz w:val="24"/>
          <w:szCs w:val="24"/>
        </w:rPr>
        <w:t xml:space="preserve">, J.G. 2011. </w:t>
      </w:r>
      <w:proofErr w:type="spellStart"/>
      <w:r w:rsidRPr="00B95480">
        <w:rPr>
          <w:rFonts w:ascii="Times New Roman" w:hAnsi="Times New Roman" w:cs="Times New Roman"/>
          <w:sz w:val="24"/>
          <w:szCs w:val="24"/>
        </w:rPr>
        <w:t>Problematica</w:t>
      </w:r>
      <w:proofErr w:type="spellEnd"/>
      <w:r w:rsidRPr="00B95480">
        <w:rPr>
          <w:rFonts w:ascii="Times New Roman" w:hAnsi="Times New Roman" w:cs="Times New Roman"/>
          <w:sz w:val="24"/>
          <w:szCs w:val="24"/>
        </w:rPr>
        <w:t xml:space="preserve">, Trace Fossils, and Tubes within the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Member (South Australia): Redefining the Ediacaran Trace Fossil Record One Tube at a Time.</w:t>
      </w:r>
      <w:r w:rsidRPr="00B95480">
        <w:rPr>
          <w:rFonts w:ascii="Times New Roman" w:hAnsi="Times New Roman" w:cs="Times New Roman"/>
          <w:i/>
          <w:iCs/>
          <w:sz w:val="24"/>
          <w:szCs w:val="24"/>
        </w:rPr>
        <w:t xml:space="preserve"> 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85</w:t>
      </w:r>
      <w:r w:rsidRPr="00B95480">
        <w:rPr>
          <w:rFonts w:ascii="Times New Roman" w:hAnsi="Times New Roman" w:cs="Times New Roman"/>
          <w:sz w:val="24"/>
          <w:szCs w:val="24"/>
        </w:rPr>
        <w:t>, 256–265, https://doi.org/10.1666/10-068.1</w:t>
      </w:r>
    </w:p>
    <w:p w14:paraId="357CF34C" w14:textId="77777777" w:rsidR="000521DF" w:rsidRPr="00B95480" w:rsidRDefault="000521DF">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Saylor, B.Z., Poling, J.M. and Huff, W.D. 2005. Stratigraphic and chemical correlation of volcanic ash beds in the terminal Proterozoic Nama Group, Namibia. </w:t>
      </w:r>
      <w:r w:rsidRPr="00B95480">
        <w:rPr>
          <w:rFonts w:ascii="Times New Roman" w:eastAsia="Times New Roman" w:hAnsi="Times New Roman" w:cs="Times New Roman"/>
          <w:i/>
          <w:iCs/>
          <w:sz w:val="24"/>
          <w:szCs w:val="24"/>
          <w:lang w:eastAsia="en-GB"/>
        </w:rPr>
        <w:t>Geological Magazine</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142</w:t>
      </w:r>
      <w:r w:rsidRPr="00B95480">
        <w:rPr>
          <w:rFonts w:ascii="Times New Roman" w:eastAsia="Times New Roman" w:hAnsi="Times New Roman" w:cs="Times New Roman"/>
          <w:sz w:val="24"/>
          <w:szCs w:val="24"/>
          <w:lang w:eastAsia="en-GB"/>
        </w:rPr>
        <w:t>, 519–538.</w:t>
      </w:r>
    </w:p>
    <w:p w14:paraId="36C8A256" w14:textId="3BDCEB4C" w:rsidR="00047820" w:rsidRPr="00B95480" w:rsidRDefault="00047820"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lastRenderedPageBreak/>
        <w:t>Scotese</w:t>
      </w:r>
      <w:proofErr w:type="spellEnd"/>
      <w:r w:rsidRPr="00B95480">
        <w:rPr>
          <w:rFonts w:ascii="Times New Roman" w:hAnsi="Times New Roman" w:cs="Times New Roman"/>
          <w:sz w:val="24"/>
          <w:szCs w:val="24"/>
        </w:rPr>
        <w:t>, C.R. 2001. Atlas of Earth History, Volume 1, Paleogeography, PALEOMAP Project, Arlington, Texas, 52 pp. www.scotese.com.</w:t>
      </w:r>
    </w:p>
    <w:p w14:paraId="6AB1BFC8" w14:textId="14B4287A"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Seilacher, A. 1989. </w:t>
      </w:r>
      <w:proofErr w:type="spellStart"/>
      <w:r w:rsidRPr="00B95480">
        <w:rPr>
          <w:rFonts w:ascii="Times New Roman" w:hAnsi="Times New Roman" w:cs="Times New Roman"/>
          <w:sz w:val="24"/>
          <w:szCs w:val="24"/>
        </w:rPr>
        <w:t>Vendozoa</w:t>
      </w:r>
      <w:proofErr w:type="spellEnd"/>
      <w:r w:rsidRPr="00B95480">
        <w:rPr>
          <w:rFonts w:ascii="Times New Roman" w:hAnsi="Times New Roman" w:cs="Times New Roman"/>
          <w:sz w:val="24"/>
          <w:szCs w:val="24"/>
        </w:rPr>
        <w:t xml:space="preserve">: Organismic construction in the Proterozoic biosphere. </w:t>
      </w:r>
      <w:proofErr w:type="spellStart"/>
      <w:r w:rsidRPr="00B95480">
        <w:rPr>
          <w:rFonts w:ascii="Times New Roman" w:hAnsi="Times New Roman" w:cs="Times New Roman"/>
          <w:i/>
          <w:iCs/>
          <w:sz w:val="24"/>
          <w:szCs w:val="24"/>
        </w:rPr>
        <w:t>Lethaia</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22</w:t>
      </w:r>
      <w:r w:rsidR="00DF2DD1" w:rsidRPr="00B95480">
        <w:rPr>
          <w:rFonts w:ascii="Times New Roman" w:hAnsi="Times New Roman" w:cs="Times New Roman"/>
          <w:sz w:val="24"/>
          <w:szCs w:val="24"/>
        </w:rPr>
        <w:t xml:space="preserve">, </w:t>
      </w:r>
      <w:r w:rsidRPr="00B95480">
        <w:rPr>
          <w:rFonts w:ascii="Times New Roman" w:hAnsi="Times New Roman" w:cs="Times New Roman"/>
          <w:sz w:val="24"/>
          <w:szCs w:val="24"/>
        </w:rPr>
        <w:t>229–239.</w:t>
      </w:r>
    </w:p>
    <w:p w14:paraId="40175245" w14:textId="77777777"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Seilacher, A., Grazhdankin, D. and </w:t>
      </w:r>
      <w:proofErr w:type="spellStart"/>
      <w:r w:rsidRPr="00B95480">
        <w:rPr>
          <w:rFonts w:ascii="Times New Roman" w:hAnsi="Times New Roman" w:cs="Times New Roman"/>
          <w:sz w:val="24"/>
          <w:szCs w:val="24"/>
        </w:rPr>
        <w:t>Legouta</w:t>
      </w:r>
      <w:proofErr w:type="spellEnd"/>
      <w:r w:rsidRPr="00B95480">
        <w:rPr>
          <w:rFonts w:ascii="Times New Roman" w:hAnsi="Times New Roman" w:cs="Times New Roman"/>
          <w:sz w:val="24"/>
          <w:szCs w:val="24"/>
        </w:rPr>
        <w:t xml:space="preserve">, A. 2003. Ediacaran biota: The dawn of animal life in the shadow of giant protists. </w:t>
      </w:r>
      <w:r w:rsidRPr="00B95480">
        <w:rPr>
          <w:rFonts w:ascii="Times New Roman" w:hAnsi="Times New Roman" w:cs="Times New Roman"/>
          <w:i/>
          <w:iCs/>
          <w:sz w:val="24"/>
          <w:szCs w:val="24"/>
        </w:rPr>
        <w:t>Palaeontological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7</w:t>
      </w:r>
      <w:r w:rsidRPr="00B95480">
        <w:rPr>
          <w:rFonts w:ascii="Times New Roman" w:hAnsi="Times New Roman" w:cs="Times New Roman"/>
          <w:sz w:val="24"/>
          <w:szCs w:val="24"/>
        </w:rPr>
        <w:t>, 43–54.</w:t>
      </w:r>
    </w:p>
    <w:p w14:paraId="59BBE925" w14:textId="1CDD64AE"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Seilacher, A., </w:t>
      </w:r>
      <w:proofErr w:type="spellStart"/>
      <w:r w:rsidRPr="00B95480">
        <w:rPr>
          <w:rFonts w:ascii="Times New Roman" w:hAnsi="Times New Roman" w:cs="Times New Roman"/>
          <w:sz w:val="24"/>
          <w:szCs w:val="24"/>
        </w:rPr>
        <w:t>Buatois</w:t>
      </w:r>
      <w:proofErr w:type="spellEnd"/>
      <w:r w:rsidRPr="00B95480">
        <w:rPr>
          <w:rFonts w:ascii="Times New Roman" w:hAnsi="Times New Roman" w:cs="Times New Roman"/>
          <w:sz w:val="24"/>
          <w:szCs w:val="24"/>
        </w:rPr>
        <w:t xml:space="preserve">, L.A. and </w:t>
      </w:r>
      <w:proofErr w:type="spellStart"/>
      <w:r w:rsidRPr="00B95480">
        <w:rPr>
          <w:rFonts w:ascii="Times New Roman" w:hAnsi="Times New Roman" w:cs="Times New Roman"/>
          <w:sz w:val="24"/>
          <w:szCs w:val="24"/>
        </w:rPr>
        <w:t>Mángano</w:t>
      </w:r>
      <w:proofErr w:type="spellEnd"/>
      <w:r w:rsidRPr="00B95480">
        <w:rPr>
          <w:rFonts w:ascii="Times New Roman" w:hAnsi="Times New Roman" w:cs="Times New Roman"/>
          <w:sz w:val="24"/>
          <w:szCs w:val="24"/>
        </w:rPr>
        <w:t xml:space="preserve">, M.G. 2005. Trace fossils in the Ediacaran–Cambrian transition: </w:t>
      </w:r>
      <w:proofErr w:type="spellStart"/>
      <w:r w:rsidRPr="00B95480">
        <w:rPr>
          <w:rFonts w:ascii="Times New Roman" w:hAnsi="Times New Roman" w:cs="Times New Roman"/>
          <w:sz w:val="24"/>
          <w:szCs w:val="24"/>
        </w:rPr>
        <w:t>Behavioral</w:t>
      </w:r>
      <w:proofErr w:type="spellEnd"/>
      <w:r w:rsidRPr="00B95480">
        <w:rPr>
          <w:rFonts w:ascii="Times New Roman" w:hAnsi="Times New Roman" w:cs="Times New Roman"/>
          <w:sz w:val="24"/>
          <w:szCs w:val="24"/>
        </w:rPr>
        <w:t xml:space="preserve"> diversification, ecological </w:t>
      </w:r>
      <w:proofErr w:type="gramStart"/>
      <w:r w:rsidRPr="00B95480">
        <w:rPr>
          <w:rFonts w:ascii="Times New Roman" w:hAnsi="Times New Roman" w:cs="Times New Roman"/>
          <w:sz w:val="24"/>
          <w:szCs w:val="24"/>
        </w:rPr>
        <w:t>turnover</w:t>
      </w:r>
      <w:proofErr w:type="gramEnd"/>
      <w:r w:rsidRPr="00B95480">
        <w:rPr>
          <w:rFonts w:ascii="Times New Roman" w:hAnsi="Times New Roman" w:cs="Times New Roman"/>
          <w:sz w:val="24"/>
          <w:szCs w:val="24"/>
        </w:rPr>
        <w:t xml:space="preserve"> and environmental shift. </w:t>
      </w:r>
      <w:r w:rsidRPr="00B95480">
        <w:rPr>
          <w:rFonts w:ascii="Times New Roman" w:hAnsi="Times New Roman" w:cs="Times New Roman"/>
          <w:i/>
          <w:iCs/>
          <w:sz w:val="24"/>
          <w:szCs w:val="24"/>
        </w:rPr>
        <w:t>Palaeogeography, Palaeoclimatology, Palaeoecology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227</w:t>
      </w:r>
      <w:r w:rsidRPr="00B95480">
        <w:rPr>
          <w:rFonts w:ascii="Times New Roman" w:hAnsi="Times New Roman" w:cs="Times New Roman"/>
          <w:sz w:val="24"/>
          <w:szCs w:val="24"/>
        </w:rPr>
        <w:t>, 323–356, https://doi.org/10.1016/j.palaeo.2005.06.003</w:t>
      </w:r>
    </w:p>
    <w:p w14:paraId="28565EF0" w14:textId="3AC312C0" w:rsidR="00807945" w:rsidRPr="00B95480" w:rsidRDefault="00807945"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Selly, T., </w:t>
      </w:r>
      <w:proofErr w:type="spellStart"/>
      <w:r w:rsidRPr="00B95480">
        <w:rPr>
          <w:rFonts w:ascii="Times New Roman" w:hAnsi="Times New Roman" w:cs="Times New Roman"/>
          <w:sz w:val="24"/>
          <w:szCs w:val="24"/>
        </w:rPr>
        <w:t>Schiffbauer</w:t>
      </w:r>
      <w:proofErr w:type="spellEnd"/>
      <w:r w:rsidRPr="00B95480">
        <w:rPr>
          <w:rFonts w:ascii="Times New Roman" w:hAnsi="Times New Roman" w:cs="Times New Roman"/>
          <w:sz w:val="24"/>
          <w:szCs w:val="24"/>
        </w:rPr>
        <w:t xml:space="preserve">, J.D., </w:t>
      </w:r>
      <w:proofErr w:type="spellStart"/>
      <w:r w:rsidRPr="00B95480">
        <w:rPr>
          <w:rFonts w:ascii="Times New Roman" w:hAnsi="Times New Roman" w:cs="Times New Roman"/>
          <w:sz w:val="24"/>
          <w:szCs w:val="24"/>
        </w:rPr>
        <w:t>Jacquet</w:t>
      </w:r>
      <w:proofErr w:type="spellEnd"/>
      <w:r w:rsidRPr="00B95480">
        <w:rPr>
          <w:rFonts w:ascii="Times New Roman" w:hAnsi="Times New Roman" w:cs="Times New Roman"/>
          <w:sz w:val="24"/>
          <w:szCs w:val="24"/>
        </w:rPr>
        <w:t xml:space="preserve">, S.M., Smith, E.F., Nelson, L.L., Andreasen, B.D., Huntley, J.W., Strange, M.A., O’Neil, G.R., </w:t>
      </w:r>
      <w:proofErr w:type="spellStart"/>
      <w:r w:rsidRPr="00B95480">
        <w:rPr>
          <w:rFonts w:ascii="Times New Roman" w:hAnsi="Times New Roman" w:cs="Times New Roman"/>
          <w:sz w:val="24"/>
          <w:szCs w:val="24"/>
        </w:rPr>
        <w:t>Thater</w:t>
      </w:r>
      <w:proofErr w:type="spellEnd"/>
      <w:r w:rsidRPr="00B95480">
        <w:rPr>
          <w:rFonts w:ascii="Times New Roman" w:hAnsi="Times New Roman" w:cs="Times New Roman"/>
          <w:sz w:val="24"/>
          <w:szCs w:val="24"/>
        </w:rPr>
        <w:t xml:space="preserve">, C.A. and </w:t>
      </w:r>
      <w:proofErr w:type="spellStart"/>
      <w:r w:rsidRPr="00B95480">
        <w:rPr>
          <w:rFonts w:ascii="Times New Roman" w:hAnsi="Times New Roman" w:cs="Times New Roman"/>
          <w:sz w:val="24"/>
          <w:szCs w:val="24"/>
        </w:rPr>
        <w:t>Bykova</w:t>
      </w:r>
      <w:proofErr w:type="spellEnd"/>
      <w:r w:rsidRPr="00B95480">
        <w:rPr>
          <w:rFonts w:ascii="Times New Roman" w:hAnsi="Times New Roman" w:cs="Times New Roman"/>
          <w:sz w:val="24"/>
          <w:szCs w:val="24"/>
        </w:rPr>
        <w:t xml:space="preserve">, N. 2020. A new </w:t>
      </w:r>
      <w:proofErr w:type="spellStart"/>
      <w:r w:rsidRPr="00B95480">
        <w:rPr>
          <w:rFonts w:ascii="Times New Roman" w:hAnsi="Times New Roman" w:cs="Times New Roman"/>
          <w:sz w:val="24"/>
          <w:szCs w:val="24"/>
        </w:rPr>
        <w:t>cloudinid</w:t>
      </w:r>
      <w:proofErr w:type="spellEnd"/>
      <w:r w:rsidRPr="00B95480">
        <w:rPr>
          <w:rFonts w:ascii="Times New Roman" w:hAnsi="Times New Roman" w:cs="Times New Roman"/>
          <w:sz w:val="24"/>
          <w:szCs w:val="24"/>
        </w:rPr>
        <w:t xml:space="preserve"> fossil assemblage from the terminal Ediacaran of Nevada, USA. </w:t>
      </w:r>
      <w:r w:rsidRPr="00B95480">
        <w:rPr>
          <w:rFonts w:ascii="Times New Roman" w:hAnsi="Times New Roman" w:cs="Times New Roman"/>
          <w:i/>
          <w:iCs/>
          <w:sz w:val="24"/>
          <w:szCs w:val="24"/>
        </w:rPr>
        <w:t>Journal of Systematic Palaeontology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18</w:t>
      </w:r>
      <w:r w:rsidRPr="00B95480">
        <w:rPr>
          <w:rFonts w:ascii="Times New Roman" w:hAnsi="Times New Roman" w:cs="Times New Roman"/>
          <w:sz w:val="24"/>
          <w:szCs w:val="24"/>
        </w:rPr>
        <w:t>, 357</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379</w:t>
      </w:r>
      <w:r w:rsidR="003B1DF4" w:rsidRPr="00B95480">
        <w:rPr>
          <w:rFonts w:ascii="Times New Roman" w:hAnsi="Times New Roman" w:cs="Times New Roman"/>
          <w:sz w:val="24"/>
          <w:szCs w:val="24"/>
        </w:rPr>
        <w:t>, https://doi.org/10.1080/14772019.2019.1623333</w:t>
      </w:r>
    </w:p>
    <w:p w14:paraId="18EC269B" w14:textId="78211603"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Serezhnikova, E.A. 2013. Attachments of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fossils: Preservation, morphology, morphotypes, and possible morphogenesis.</w:t>
      </w:r>
      <w:r w:rsidRPr="00B95480">
        <w:rPr>
          <w:rFonts w:ascii="Times New Roman" w:hAnsi="Times New Roman" w:cs="Times New Roman"/>
          <w:i/>
          <w:iCs/>
          <w:sz w:val="24"/>
          <w:szCs w:val="24"/>
        </w:rPr>
        <w:t xml:space="preserve"> Paleontological Journal</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47</w:t>
      </w:r>
      <w:r w:rsidRPr="00B95480">
        <w:rPr>
          <w:rFonts w:ascii="Times New Roman" w:hAnsi="Times New Roman" w:cs="Times New Roman"/>
          <w:sz w:val="24"/>
          <w:szCs w:val="24"/>
        </w:rPr>
        <w:t>, 231–243, https://doi.org/10.1134/S0031030113030088</w:t>
      </w:r>
    </w:p>
    <w:p w14:paraId="3691CCF2" w14:textId="64A03A1B"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Serezhnikova, E.A. and </w:t>
      </w:r>
      <w:proofErr w:type="spellStart"/>
      <w:r w:rsidRPr="00B95480">
        <w:rPr>
          <w:rFonts w:ascii="Times New Roman" w:hAnsi="Times New Roman" w:cs="Times New Roman"/>
          <w:sz w:val="24"/>
          <w:szCs w:val="24"/>
        </w:rPr>
        <w:t>Ivantsov</w:t>
      </w:r>
      <w:proofErr w:type="spellEnd"/>
      <w:r w:rsidRPr="00B95480">
        <w:rPr>
          <w:rFonts w:ascii="Times New Roman" w:hAnsi="Times New Roman" w:cs="Times New Roman"/>
          <w:sz w:val="24"/>
          <w:szCs w:val="24"/>
        </w:rPr>
        <w:t xml:space="preserve">, </w:t>
      </w:r>
      <w:proofErr w:type="spellStart"/>
      <w:r w:rsidRPr="00B95480">
        <w:rPr>
          <w:rFonts w:ascii="Times New Roman" w:hAnsi="Times New Roman" w:cs="Times New Roman"/>
          <w:sz w:val="24"/>
          <w:szCs w:val="24"/>
        </w:rPr>
        <w:t>A.Yu</w:t>
      </w:r>
      <w:proofErr w:type="spellEnd"/>
      <w:r w:rsidRPr="00B95480">
        <w:rPr>
          <w:rFonts w:ascii="Times New Roman" w:hAnsi="Times New Roman" w:cs="Times New Roman"/>
          <w:sz w:val="24"/>
          <w:szCs w:val="24"/>
        </w:rPr>
        <w:t xml:space="preserve">. 2007. </w:t>
      </w:r>
      <w:proofErr w:type="spellStart"/>
      <w:r w:rsidRPr="00B95480">
        <w:rPr>
          <w:rFonts w:ascii="Times New Roman" w:hAnsi="Times New Roman" w:cs="Times New Roman"/>
          <w:i/>
          <w:sz w:val="24"/>
          <w:szCs w:val="24"/>
        </w:rPr>
        <w:t>Fedomia</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mikhaili</w:t>
      </w:r>
      <w:proofErr w:type="spellEnd"/>
      <w:r w:rsidRPr="00B95480">
        <w:rPr>
          <w:rFonts w:ascii="Times New Roman" w:hAnsi="Times New Roman" w:cs="Times New Roman"/>
          <w:sz w:val="24"/>
          <w:szCs w:val="24"/>
        </w:rPr>
        <w:t xml:space="preserve"> – A new spicule-bearing organism of sponge grade from the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(Ediacaran) of the White Sea, Russia. </w:t>
      </w:r>
      <w:proofErr w:type="spellStart"/>
      <w:r w:rsidRPr="00B95480">
        <w:rPr>
          <w:rFonts w:ascii="Times New Roman" w:hAnsi="Times New Roman" w:cs="Times New Roman"/>
          <w:i/>
          <w:iCs/>
          <w:sz w:val="24"/>
          <w:szCs w:val="24"/>
        </w:rPr>
        <w:t>Palaeoworld</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16</w:t>
      </w:r>
      <w:r w:rsidRPr="00B95480">
        <w:rPr>
          <w:rFonts w:ascii="Times New Roman" w:hAnsi="Times New Roman" w:cs="Times New Roman"/>
          <w:sz w:val="24"/>
          <w:szCs w:val="24"/>
        </w:rPr>
        <w:t>, 319–324, https://doi.org/10.1016/j. palwor.2007.07.004</w:t>
      </w:r>
    </w:p>
    <w:p w14:paraId="5E69B0EC" w14:textId="68B326E4" w:rsidR="003B1DF4" w:rsidRPr="00B95480" w:rsidRDefault="003B1DF4"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Shen, B., Xiao, S., Zhou, C. and Yuan, X. 2009. </w:t>
      </w:r>
      <w:proofErr w:type="spellStart"/>
      <w:r w:rsidRPr="00B95480">
        <w:rPr>
          <w:rFonts w:ascii="Times New Roman" w:hAnsi="Times New Roman" w:cs="Times New Roman"/>
          <w:i/>
          <w:iCs/>
          <w:sz w:val="24"/>
          <w:szCs w:val="24"/>
        </w:rPr>
        <w:t>Yangtziramulus</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zhangi</w:t>
      </w:r>
      <w:proofErr w:type="spellEnd"/>
      <w:r w:rsidRPr="00B95480">
        <w:rPr>
          <w:rFonts w:ascii="Times New Roman" w:hAnsi="Times New Roman" w:cs="Times New Roman"/>
          <w:sz w:val="24"/>
          <w:szCs w:val="24"/>
        </w:rPr>
        <w:t xml:space="preserve"> new genus and species, a carbonate-hosted macrofossil from the Ediacaran </w:t>
      </w:r>
      <w:proofErr w:type="spellStart"/>
      <w:r w:rsidRPr="00B95480">
        <w:rPr>
          <w:rFonts w:ascii="Times New Roman" w:hAnsi="Times New Roman" w:cs="Times New Roman"/>
          <w:sz w:val="24"/>
          <w:szCs w:val="24"/>
        </w:rPr>
        <w:t>Dengying</w:t>
      </w:r>
      <w:proofErr w:type="spellEnd"/>
      <w:r w:rsidRPr="00B95480">
        <w:rPr>
          <w:rFonts w:ascii="Times New Roman" w:hAnsi="Times New Roman" w:cs="Times New Roman"/>
          <w:sz w:val="24"/>
          <w:szCs w:val="24"/>
        </w:rPr>
        <w:t xml:space="preserve"> Formation in the Yangtze Gorges area, South China.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83</w:t>
      </w:r>
      <w:r w:rsidRPr="00B95480">
        <w:rPr>
          <w:rFonts w:ascii="Times New Roman" w:hAnsi="Times New Roman" w:cs="Times New Roman"/>
          <w:sz w:val="24"/>
          <w:szCs w:val="24"/>
        </w:rPr>
        <w:t>, 575</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587, https://doi.org/10.1666/08-042R1.1</w:t>
      </w:r>
    </w:p>
    <w:p w14:paraId="12702214" w14:textId="62186F10"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Shen, B., Xiao, S., Zhou, C., Dong, L., Chang, J. and Chen, Z. 2017. A new modular </w:t>
      </w:r>
      <w:proofErr w:type="spellStart"/>
      <w:r w:rsidRPr="00B95480">
        <w:rPr>
          <w:rFonts w:ascii="Times New Roman" w:hAnsi="Times New Roman" w:cs="Times New Roman"/>
          <w:sz w:val="24"/>
          <w:szCs w:val="24"/>
        </w:rPr>
        <w:t>palaeopascichnid</w:t>
      </w:r>
      <w:proofErr w:type="spellEnd"/>
      <w:r w:rsidRPr="00B95480">
        <w:rPr>
          <w:rFonts w:ascii="Times New Roman" w:hAnsi="Times New Roman" w:cs="Times New Roman"/>
          <w:sz w:val="24"/>
          <w:szCs w:val="24"/>
        </w:rPr>
        <w:t xml:space="preserve"> fossil </w:t>
      </w:r>
      <w:proofErr w:type="spellStart"/>
      <w:r w:rsidRPr="00B95480">
        <w:rPr>
          <w:rFonts w:ascii="Times New Roman" w:hAnsi="Times New Roman" w:cs="Times New Roman"/>
          <w:i/>
          <w:sz w:val="24"/>
          <w:szCs w:val="24"/>
        </w:rPr>
        <w:t>Curviacus</w:t>
      </w:r>
      <w:proofErr w:type="spellEnd"/>
      <w:r w:rsidRPr="00B95480">
        <w:rPr>
          <w:rFonts w:ascii="Times New Roman" w:hAnsi="Times New Roman" w:cs="Times New Roman"/>
          <w:i/>
          <w:sz w:val="24"/>
          <w:szCs w:val="24"/>
        </w:rPr>
        <w:t xml:space="preserve"> </w:t>
      </w:r>
      <w:proofErr w:type="spellStart"/>
      <w:r w:rsidRPr="00B95480">
        <w:rPr>
          <w:rFonts w:ascii="Times New Roman" w:hAnsi="Times New Roman" w:cs="Times New Roman"/>
          <w:i/>
          <w:sz w:val="24"/>
          <w:szCs w:val="24"/>
        </w:rPr>
        <w:t>ediacaranus</w:t>
      </w:r>
      <w:proofErr w:type="spellEnd"/>
      <w:r w:rsidRPr="00B95480">
        <w:rPr>
          <w:rFonts w:ascii="Times New Roman" w:hAnsi="Times New Roman" w:cs="Times New Roman"/>
          <w:sz w:val="24"/>
          <w:szCs w:val="24"/>
        </w:rPr>
        <w:t xml:space="preserve"> new genus and species from the Ediacaran </w:t>
      </w:r>
      <w:proofErr w:type="spellStart"/>
      <w:r w:rsidRPr="00B95480">
        <w:rPr>
          <w:rFonts w:ascii="Times New Roman" w:hAnsi="Times New Roman" w:cs="Times New Roman"/>
          <w:sz w:val="24"/>
          <w:szCs w:val="24"/>
        </w:rPr>
        <w:t>Dengying</w:t>
      </w:r>
      <w:proofErr w:type="spellEnd"/>
      <w:r w:rsidRPr="00B95480">
        <w:rPr>
          <w:rFonts w:ascii="Times New Roman" w:hAnsi="Times New Roman" w:cs="Times New Roman"/>
          <w:sz w:val="24"/>
          <w:szCs w:val="24"/>
        </w:rPr>
        <w:t xml:space="preserve"> Formation in the Yangtze Gorges area of South China. </w:t>
      </w:r>
      <w:r w:rsidRPr="00B95480">
        <w:rPr>
          <w:rFonts w:ascii="Times New Roman" w:hAnsi="Times New Roman" w:cs="Times New Roman"/>
          <w:i/>
          <w:iCs/>
          <w:sz w:val="24"/>
          <w:szCs w:val="24"/>
        </w:rPr>
        <w:t>Geological Magazine</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154</w:t>
      </w:r>
      <w:r w:rsidRPr="00B95480">
        <w:rPr>
          <w:rFonts w:ascii="Times New Roman" w:hAnsi="Times New Roman" w:cs="Times New Roman"/>
          <w:sz w:val="24"/>
          <w:szCs w:val="24"/>
        </w:rPr>
        <w:t>, 1257–1268, https://doi.org/10.1017/S001675681700036X</w:t>
      </w:r>
    </w:p>
    <w:p w14:paraId="1EDF7ABB" w14:textId="24067653" w:rsidR="00472823" w:rsidRPr="00472823" w:rsidRDefault="00472823" w:rsidP="00472823">
      <w:pPr>
        <w:ind w:left="567" w:hanging="567"/>
        <w:rPr>
          <w:rFonts w:ascii="Times New Roman" w:hAnsi="Times New Roman" w:cs="Times New Roman"/>
          <w:sz w:val="24"/>
          <w:szCs w:val="24"/>
        </w:rPr>
      </w:pPr>
      <w:r w:rsidRPr="00472823">
        <w:rPr>
          <w:rFonts w:ascii="Times New Roman" w:hAnsi="Times New Roman" w:cs="Times New Roman"/>
          <w:sz w:val="24"/>
          <w:szCs w:val="24"/>
        </w:rPr>
        <w:t xml:space="preserve">Shore, A.J., Wood, R.A., Butler, I.B., </w:t>
      </w:r>
      <w:proofErr w:type="spellStart"/>
      <w:r w:rsidRPr="00472823">
        <w:rPr>
          <w:rFonts w:ascii="Times New Roman" w:hAnsi="Times New Roman" w:cs="Times New Roman"/>
          <w:sz w:val="24"/>
          <w:szCs w:val="24"/>
        </w:rPr>
        <w:t>Zhuravlev</w:t>
      </w:r>
      <w:proofErr w:type="spellEnd"/>
      <w:r w:rsidRPr="00472823">
        <w:rPr>
          <w:rFonts w:ascii="Times New Roman" w:hAnsi="Times New Roman" w:cs="Times New Roman"/>
          <w:sz w:val="24"/>
          <w:szCs w:val="24"/>
        </w:rPr>
        <w:t xml:space="preserve">, A.Y., McMahon, S., Curtis, </w:t>
      </w:r>
      <w:proofErr w:type="gramStart"/>
      <w:r w:rsidRPr="00472823">
        <w:rPr>
          <w:rFonts w:ascii="Times New Roman" w:hAnsi="Times New Roman" w:cs="Times New Roman"/>
          <w:sz w:val="24"/>
          <w:szCs w:val="24"/>
        </w:rPr>
        <w:t>A.</w:t>
      </w:r>
      <w:proofErr w:type="gramEnd"/>
      <w:r w:rsidRPr="00472823">
        <w:rPr>
          <w:rFonts w:ascii="Times New Roman" w:hAnsi="Times New Roman" w:cs="Times New Roman"/>
          <w:sz w:val="24"/>
          <w:szCs w:val="24"/>
        </w:rPr>
        <w:t xml:space="preserve"> and Bowyer, F.T. 2021. Ediacaran metazoan reveals lophotrochozoan affinity and deepens root of Cambrian Explosion. </w:t>
      </w:r>
      <w:r w:rsidRPr="00472823">
        <w:rPr>
          <w:rFonts w:ascii="Times New Roman" w:hAnsi="Times New Roman" w:cs="Times New Roman"/>
          <w:i/>
          <w:iCs/>
          <w:sz w:val="24"/>
          <w:szCs w:val="24"/>
        </w:rPr>
        <w:t>Science Advances</w:t>
      </w:r>
      <w:r w:rsidRPr="00472823">
        <w:rPr>
          <w:rFonts w:ascii="Times New Roman" w:hAnsi="Times New Roman" w:cs="Times New Roman"/>
          <w:sz w:val="24"/>
          <w:szCs w:val="24"/>
        </w:rPr>
        <w:t>,</w:t>
      </w:r>
      <w:r w:rsidRPr="00472823">
        <w:rPr>
          <w:rFonts w:ascii="Times New Roman" w:hAnsi="Times New Roman" w:cs="Times New Roman"/>
          <w:b/>
          <w:bCs/>
          <w:sz w:val="24"/>
          <w:szCs w:val="24"/>
        </w:rPr>
        <w:t> 7</w:t>
      </w:r>
      <w:r w:rsidRPr="00472823">
        <w:rPr>
          <w:rFonts w:ascii="Times New Roman" w:hAnsi="Times New Roman" w:cs="Times New Roman"/>
          <w:sz w:val="24"/>
          <w:szCs w:val="24"/>
        </w:rPr>
        <w:t xml:space="preserve"> , eabf2933, https://doi.org/10.1126/sciadv.abf2933</w:t>
      </w:r>
    </w:p>
    <w:p w14:paraId="095788E6" w14:textId="3BE7DC2F" w:rsidR="003B1DF4" w:rsidRPr="00B95480" w:rsidRDefault="003B1DF4"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Shukla, Y. and Sharma, M. 2020. Ediacaran Discs from the Bhima Group, Karnataka, South India. </w:t>
      </w:r>
      <w:r w:rsidRPr="00B95480">
        <w:rPr>
          <w:rFonts w:ascii="Times New Roman" w:hAnsi="Times New Roman" w:cs="Times New Roman"/>
          <w:i/>
          <w:iCs/>
          <w:sz w:val="24"/>
          <w:szCs w:val="24"/>
        </w:rPr>
        <w:t>Journal of the Geological Society of India</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95</w:t>
      </w:r>
      <w:r w:rsidRPr="00B95480">
        <w:rPr>
          <w:rFonts w:ascii="Times New Roman" w:hAnsi="Times New Roman" w:cs="Times New Roman"/>
          <w:sz w:val="24"/>
          <w:szCs w:val="24"/>
        </w:rPr>
        <w:t>, 483</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490.</w:t>
      </w:r>
    </w:p>
    <w:p w14:paraId="4EFD476F" w14:textId="6816BAB0" w:rsidR="003B1DF4" w:rsidRPr="00B95480" w:rsidRDefault="003B1DF4"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Singh, V.K., Babu, R. and Shukla, M. 2009. Discovery of carbonaceous remains from the Neoproterozoic shales of Vindhyan Supergroup, India. </w:t>
      </w:r>
      <w:r w:rsidRPr="00B95480">
        <w:rPr>
          <w:rFonts w:ascii="Times New Roman" w:hAnsi="Times New Roman" w:cs="Times New Roman"/>
          <w:i/>
          <w:iCs/>
          <w:sz w:val="24"/>
          <w:szCs w:val="24"/>
        </w:rPr>
        <w:t>Journal of Evolutionary Biology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w:t>
      </w:r>
      <w:r w:rsidRPr="00B95480">
        <w:rPr>
          <w:rFonts w:ascii="Times New Roman" w:hAnsi="Times New Roman" w:cs="Times New Roman"/>
          <w:sz w:val="24"/>
          <w:szCs w:val="24"/>
        </w:rPr>
        <w:t>, 1</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17, https://doi.org/10.5897/JEBR.9000005</w:t>
      </w:r>
    </w:p>
    <w:p w14:paraId="65EF32F3" w14:textId="77777777" w:rsidR="00A1521E" w:rsidRPr="00B95480" w:rsidRDefault="00A1521E">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lastRenderedPageBreak/>
        <w:t xml:space="preserve">Smith, E.F., Macdonald, F.A., </w:t>
      </w:r>
      <w:proofErr w:type="spellStart"/>
      <w:r w:rsidRPr="00B95480">
        <w:rPr>
          <w:rFonts w:ascii="Times New Roman" w:eastAsia="Times New Roman" w:hAnsi="Times New Roman" w:cs="Times New Roman"/>
          <w:sz w:val="24"/>
          <w:szCs w:val="24"/>
          <w:lang w:eastAsia="en-GB"/>
        </w:rPr>
        <w:t>Petach</w:t>
      </w:r>
      <w:proofErr w:type="spellEnd"/>
      <w:r w:rsidRPr="00B95480">
        <w:rPr>
          <w:rFonts w:ascii="Times New Roman" w:eastAsia="Times New Roman" w:hAnsi="Times New Roman" w:cs="Times New Roman"/>
          <w:sz w:val="24"/>
          <w:szCs w:val="24"/>
          <w:lang w:eastAsia="en-GB"/>
        </w:rPr>
        <w:t xml:space="preserve">, T.A., Bold, U. and </w:t>
      </w:r>
      <w:proofErr w:type="spellStart"/>
      <w:r w:rsidRPr="00B95480">
        <w:rPr>
          <w:rFonts w:ascii="Times New Roman" w:eastAsia="Times New Roman" w:hAnsi="Times New Roman" w:cs="Times New Roman"/>
          <w:sz w:val="24"/>
          <w:szCs w:val="24"/>
          <w:lang w:eastAsia="en-GB"/>
        </w:rPr>
        <w:t>Schrag</w:t>
      </w:r>
      <w:proofErr w:type="spellEnd"/>
      <w:r w:rsidRPr="00B95480">
        <w:rPr>
          <w:rFonts w:ascii="Times New Roman" w:eastAsia="Times New Roman" w:hAnsi="Times New Roman" w:cs="Times New Roman"/>
          <w:sz w:val="24"/>
          <w:szCs w:val="24"/>
          <w:lang w:eastAsia="en-GB"/>
        </w:rPr>
        <w:t xml:space="preserve">, D.P. 2016. Integrated stratigraphic, geochemical, and paleontological late Ediacaran to early Cambrian records from southwestern Mongolia. </w:t>
      </w:r>
      <w:r w:rsidRPr="00B95480">
        <w:rPr>
          <w:rFonts w:ascii="Times New Roman" w:eastAsia="Times New Roman" w:hAnsi="Times New Roman" w:cs="Times New Roman"/>
          <w:i/>
          <w:sz w:val="24"/>
          <w:szCs w:val="24"/>
          <w:lang w:eastAsia="en-GB"/>
        </w:rPr>
        <w:t xml:space="preserve">GSA </w:t>
      </w:r>
      <w:r w:rsidRPr="00B95480">
        <w:rPr>
          <w:rFonts w:ascii="Times New Roman" w:eastAsia="Times New Roman" w:hAnsi="Times New Roman" w:cs="Times New Roman"/>
          <w:i/>
          <w:iCs/>
          <w:sz w:val="24"/>
          <w:szCs w:val="24"/>
          <w:lang w:eastAsia="en-GB"/>
        </w:rPr>
        <w:t>Bulletin</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128</w:t>
      </w:r>
      <w:r w:rsidRPr="00B95480">
        <w:rPr>
          <w:rFonts w:ascii="Times New Roman" w:eastAsia="Times New Roman" w:hAnsi="Times New Roman" w:cs="Times New Roman"/>
          <w:sz w:val="24"/>
          <w:szCs w:val="24"/>
          <w:lang w:eastAsia="en-GB"/>
        </w:rPr>
        <w:t>, 442–468.</w:t>
      </w:r>
    </w:p>
    <w:p w14:paraId="72D81BA6" w14:textId="06FA64E5"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Smith, E.F., Nelson, L.L., </w:t>
      </w:r>
      <w:proofErr w:type="spellStart"/>
      <w:r w:rsidRPr="00B95480">
        <w:rPr>
          <w:rFonts w:ascii="Times New Roman" w:hAnsi="Times New Roman" w:cs="Times New Roman"/>
          <w:sz w:val="24"/>
          <w:szCs w:val="24"/>
        </w:rPr>
        <w:t>Tweedt</w:t>
      </w:r>
      <w:proofErr w:type="spellEnd"/>
      <w:r w:rsidRPr="00B95480">
        <w:rPr>
          <w:rFonts w:ascii="Times New Roman" w:hAnsi="Times New Roman" w:cs="Times New Roman"/>
          <w:sz w:val="24"/>
          <w:szCs w:val="24"/>
        </w:rPr>
        <w:t xml:space="preserve">, S.M., Zeng, H. and Workman, J.B. 2017. A cosmopolitan late Ediacaran biotic assemblage: new fossils from Nevada and Namibia support a global </w:t>
      </w:r>
      <w:proofErr w:type="spellStart"/>
      <w:r w:rsidRPr="00B95480">
        <w:rPr>
          <w:rFonts w:ascii="Times New Roman" w:hAnsi="Times New Roman" w:cs="Times New Roman"/>
          <w:sz w:val="24"/>
          <w:szCs w:val="24"/>
        </w:rPr>
        <w:t>biostratigraphic</w:t>
      </w:r>
      <w:proofErr w:type="spellEnd"/>
      <w:r w:rsidRPr="00B95480">
        <w:rPr>
          <w:rFonts w:ascii="Times New Roman" w:hAnsi="Times New Roman" w:cs="Times New Roman"/>
          <w:sz w:val="24"/>
          <w:szCs w:val="24"/>
        </w:rPr>
        <w:t xml:space="preserve"> link. </w:t>
      </w:r>
      <w:r w:rsidRPr="00B95480">
        <w:rPr>
          <w:rFonts w:ascii="Times New Roman" w:hAnsi="Times New Roman" w:cs="Times New Roman"/>
          <w:i/>
          <w:iCs/>
          <w:sz w:val="24"/>
          <w:szCs w:val="24"/>
        </w:rPr>
        <w:t>Proceedings of the Royal Society B: Biological Sciences</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284</w:t>
      </w:r>
      <w:r w:rsidRPr="00B95480">
        <w:rPr>
          <w:rFonts w:ascii="Times New Roman" w:hAnsi="Times New Roman" w:cs="Times New Roman"/>
          <w:sz w:val="24"/>
          <w:szCs w:val="24"/>
        </w:rPr>
        <w:t>, 20170934, https://doi.org/10.1098/rspb.2017.0934</w:t>
      </w:r>
    </w:p>
    <w:p w14:paraId="37187657" w14:textId="77777777"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Sokolov, B.S. and </w:t>
      </w:r>
      <w:proofErr w:type="spellStart"/>
      <w:r w:rsidRPr="00B95480">
        <w:rPr>
          <w:rFonts w:ascii="Times New Roman" w:hAnsi="Times New Roman" w:cs="Times New Roman"/>
          <w:sz w:val="24"/>
          <w:szCs w:val="24"/>
        </w:rPr>
        <w:t>Fedonkin</w:t>
      </w:r>
      <w:proofErr w:type="spellEnd"/>
      <w:r w:rsidRPr="00B95480">
        <w:rPr>
          <w:rFonts w:ascii="Times New Roman" w:hAnsi="Times New Roman" w:cs="Times New Roman"/>
          <w:sz w:val="24"/>
          <w:szCs w:val="24"/>
        </w:rPr>
        <w:t xml:space="preserve">, M.A. 1990. The </w:t>
      </w:r>
      <w:proofErr w:type="spellStart"/>
      <w:r w:rsidRPr="00B95480">
        <w:rPr>
          <w:rFonts w:ascii="Times New Roman" w:hAnsi="Times New Roman" w:cs="Times New Roman"/>
          <w:sz w:val="24"/>
          <w:szCs w:val="24"/>
        </w:rPr>
        <w:t>Vendian</w:t>
      </w:r>
      <w:proofErr w:type="spellEnd"/>
      <w:r w:rsidRPr="00B95480">
        <w:rPr>
          <w:rFonts w:ascii="Times New Roman" w:hAnsi="Times New Roman" w:cs="Times New Roman"/>
          <w:sz w:val="24"/>
          <w:szCs w:val="24"/>
        </w:rPr>
        <w:t xml:space="preserve"> System: Volume 2 Regional Geology. Springer. </w:t>
      </w:r>
      <w:proofErr w:type="spellStart"/>
      <w:r w:rsidRPr="00B95480">
        <w:rPr>
          <w:rFonts w:ascii="Times New Roman" w:hAnsi="Times New Roman" w:cs="Times New Roman"/>
          <w:sz w:val="24"/>
          <w:szCs w:val="24"/>
        </w:rPr>
        <w:t>isbn</w:t>
      </w:r>
      <w:proofErr w:type="spellEnd"/>
      <w:r w:rsidRPr="00B95480">
        <w:rPr>
          <w:rFonts w:ascii="Times New Roman" w:hAnsi="Times New Roman" w:cs="Times New Roman"/>
          <w:sz w:val="24"/>
          <w:szCs w:val="24"/>
        </w:rPr>
        <w:t>: 9783540516828.</w:t>
      </w:r>
    </w:p>
    <w:p w14:paraId="0D9D7915" w14:textId="77777777" w:rsidR="00A1521E" w:rsidRPr="00B95480" w:rsidRDefault="00A1521E">
      <w:pPr>
        <w:spacing w:line="276" w:lineRule="auto"/>
        <w:ind w:left="567" w:hanging="567"/>
        <w:rPr>
          <w:rFonts w:ascii="Times New Roman" w:eastAsia="Times New Roman" w:hAnsi="Times New Roman" w:cs="Times New Roman"/>
          <w:sz w:val="24"/>
          <w:szCs w:val="24"/>
          <w:lang w:eastAsia="en-GB"/>
        </w:rPr>
      </w:pPr>
      <w:proofErr w:type="spellStart"/>
      <w:r w:rsidRPr="00B95480">
        <w:rPr>
          <w:rFonts w:ascii="Times New Roman" w:eastAsia="Times New Roman" w:hAnsi="Times New Roman" w:cs="Times New Roman"/>
          <w:sz w:val="24"/>
          <w:szCs w:val="24"/>
          <w:lang w:eastAsia="en-GB"/>
        </w:rPr>
        <w:t>Soldatenko</w:t>
      </w:r>
      <w:proofErr w:type="spellEnd"/>
      <w:r w:rsidRPr="00B95480">
        <w:rPr>
          <w:rFonts w:ascii="Times New Roman" w:eastAsia="Times New Roman" w:hAnsi="Times New Roman" w:cs="Times New Roman"/>
          <w:sz w:val="24"/>
          <w:szCs w:val="24"/>
          <w:lang w:eastAsia="en-GB"/>
        </w:rPr>
        <w:t xml:space="preserve">, Y., El </w:t>
      </w:r>
      <w:proofErr w:type="spellStart"/>
      <w:r w:rsidRPr="00B95480">
        <w:rPr>
          <w:rFonts w:ascii="Times New Roman" w:eastAsia="Times New Roman" w:hAnsi="Times New Roman" w:cs="Times New Roman"/>
          <w:sz w:val="24"/>
          <w:szCs w:val="24"/>
          <w:lang w:eastAsia="en-GB"/>
        </w:rPr>
        <w:t>Albani</w:t>
      </w:r>
      <w:proofErr w:type="spellEnd"/>
      <w:r w:rsidRPr="00B95480">
        <w:rPr>
          <w:rFonts w:ascii="Times New Roman" w:eastAsia="Times New Roman" w:hAnsi="Times New Roman" w:cs="Times New Roman"/>
          <w:sz w:val="24"/>
          <w:szCs w:val="24"/>
          <w:lang w:eastAsia="en-GB"/>
        </w:rPr>
        <w:t xml:space="preserve">, A., </w:t>
      </w:r>
      <w:proofErr w:type="spellStart"/>
      <w:r w:rsidRPr="00B95480">
        <w:rPr>
          <w:rFonts w:ascii="Times New Roman" w:eastAsia="Times New Roman" w:hAnsi="Times New Roman" w:cs="Times New Roman"/>
          <w:sz w:val="24"/>
          <w:szCs w:val="24"/>
          <w:lang w:eastAsia="en-GB"/>
        </w:rPr>
        <w:t>Ruzina</w:t>
      </w:r>
      <w:proofErr w:type="spellEnd"/>
      <w:r w:rsidRPr="00B95480">
        <w:rPr>
          <w:rFonts w:ascii="Times New Roman" w:eastAsia="Times New Roman" w:hAnsi="Times New Roman" w:cs="Times New Roman"/>
          <w:sz w:val="24"/>
          <w:szCs w:val="24"/>
          <w:lang w:eastAsia="en-GB"/>
        </w:rPr>
        <w:t xml:space="preserve">, M., Fontaine, C., </w:t>
      </w:r>
      <w:proofErr w:type="spellStart"/>
      <w:r w:rsidRPr="00B95480">
        <w:rPr>
          <w:rFonts w:ascii="Times New Roman" w:eastAsia="Times New Roman" w:hAnsi="Times New Roman" w:cs="Times New Roman"/>
          <w:sz w:val="24"/>
          <w:szCs w:val="24"/>
          <w:lang w:eastAsia="en-GB"/>
        </w:rPr>
        <w:t>Nesterovsky</w:t>
      </w:r>
      <w:proofErr w:type="spellEnd"/>
      <w:r w:rsidRPr="00B95480">
        <w:rPr>
          <w:rFonts w:ascii="Times New Roman" w:eastAsia="Times New Roman" w:hAnsi="Times New Roman" w:cs="Times New Roman"/>
          <w:sz w:val="24"/>
          <w:szCs w:val="24"/>
          <w:lang w:eastAsia="en-GB"/>
        </w:rPr>
        <w:t xml:space="preserve">, V., Paquette, J.L., Meunier, A. and </w:t>
      </w:r>
      <w:proofErr w:type="spellStart"/>
      <w:r w:rsidRPr="00B95480">
        <w:rPr>
          <w:rFonts w:ascii="Times New Roman" w:eastAsia="Times New Roman" w:hAnsi="Times New Roman" w:cs="Times New Roman"/>
          <w:sz w:val="24"/>
          <w:szCs w:val="24"/>
          <w:lang w:eastAsia="en-GB"/>
        </w:rPr>
        <w:t>Ovtcharova</w:t>
      </w:r>
      <w:proofErr w:type="spellEnd"/>
      <w:r w:rsidRPr="00B95480">
        <w:rPr>
          <w:rFonts w:ascii="Times New Roman" w:eastAsia="Times New Roman" w:hAnsi="Times New Roman" w:cs="Times New Roman"/>
          <w:sz w:val="24"/>
          <w:szCs w:val="24"/>
          <w:lang w:eastAsia="en-GB"/>
        </w:rPr>
        <w:t xml:space="preserve">, M. 2019. Precise U-Pb age constraints on the Ediacaran Biota in Podolia, East European Platform, Ukraine. </w:t>
      </w:r>
      <w:r w:rsidRPr="00B95480">
        <w:rPr>
          <w:rFonts w:ascii="Times New Roman" w:eastAsia="Times New Roman" w:hAnsi="Times New Roman" w:cs="Times New Roman"/>
          <w:i/>
          <w:iCs/>
          <w:sz w:val="24"/>
          <w:szCs w:val="24"/>
          <w:lang w:eastAsia="en-GB"/>
        </w:rPr>
        <w:t>Scientific Reports</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9</w:t>
      </w:r>
      <w:r w:rsidRPr="00B95480">
        <w:rPr>
          <w:rFonts w:ascii="Times New Roman" w:eastAsia="Times New Roman" w:hAnsi="Times New Roman" w:cs="Times New Roman"/>
          <w:sz w:val="24"/>
          <w:szCs w:val="24"/>
          <w:lang w:eastAsia="en-GB"/>
        </w:rPr>
        <w:t>, 1675.</w:t>
      </w:r>
    </w:p>
    <w:p w14:paraId="05BBD3C2" w14:textId="17A4C26F" w:rsidR="003B1DF4" w:rsidRPr="00B95480" w:rsidRDefault="003B1DF4" w:rsidP="004A107C">
      <w:pPr>
        <w:ind w:left="567" w:hanging="567"/>
        <w:rPr>
          <w:rFonts w:ascii="Times New Roman" w:eastAsia="Calibri" w:hAnsi="Times New Roman" w:cs="Times New Roman"/>
          <w:sz w:val="24"/>
          <w:szCs w:val="24"/>
        </w:rPr>
      </w:pPr>
      <w:r w:rsidRPr="00B95480">
        <w:rPr>
          <w:rFonts w:ascii="Times New Roman" w:eastAsia="Calibri" w:hAnsi="Times New Roman" w:cs="Times New Roman"/>
          <w:sz w:val="24"/>
          <w:szCs w:val="24"/>
        </w:rPr>
        <w:t xml:space="preserve">Sperling, E.A. and </w:t>
      </w:r>
      <w:proofErr w:type="spellStart"/>
      <w:r w:rsidRPr="00B95480">
        <w:rPr>
          <w:rFonts w:ascii="Times New Roman" w:eastAsia="Calibri" w:hAnsi="Times New Roman" w:cs="Times New Roman"/>
          <w:sz w:val="24"/>
          <w:szCs w:val="24"/>
        </w:rPr>
        <w:t>Vinther</w:t>
      </w:r>
      <w:proofErr w:type="spellEnd"/>
      <w:r w:rsidRPr="00B95480">
        <w:rPr>
          <w:rFonts w:ascii="Times New Roman" w:eastAsia="Calibri" w:hAnsi="Times New Roman" w:cs="Times New Roman"/>
          <w:sz w:val="24"/>
          <w:szCs w:val="24"/>
        </w:rPr>
        <w:t xml:space="preserve">, J. 2010. A placozoan affinity for </w:t>
      </w:r>
      <w:proofErr w:type="spellStart"/>
      <w:r w:rsidRPr="00B95480">
        <w:rPr>
          <w:rFonts w:ascii="Times New Roman" w:eastAsia="Calibri" w:hAnsi="Times New Roman" w:cs="Times New Roman"/>
          <w:i/>
          <w:iCs/>
          <w:sz w:val="24"/>
          <w:szCs w:val="24"/>
        </w:rPr>
        <w:t>Dickinsonia</w:t>
      </w:r>
      <w:proofErr w:type="spellEnd"/>
      <w:r w:rsidRPr="00B95480">
        <w:rPr>
          <w:rFonts w:ascii="Times New Roman" w:eastAsia="Calibri" w:hAnsi="Times New Roman" w:cs="Times New Roman"/>
          <w:sz w:val="24"/>
          <w:szCs w:val="24"/>
        </w:rPr>
        <w:t xml:space="preserve"> and the evolution of late Proterozoic metazoan feeding modes. </w:t>
      </w:r>
      <w:r w:rsidRPr="00B95480">
        <w:rPr>
          <w:rFonts w:ascii="Times New Roman" w:eastAsia="Calibri" w:hAnsi="Times New Roman" w:cs="Times New Roman"/>
          <w:i/>
          <w:iCs/>
          <w:sz w:val="24"/>
          <w:szCs w:val="24"/>
        </w:rPr>
        <w:t xml:space="preserve">Evolution &amp; </w:t>
      </w:r>
      <w:r w:rsidR="00DF2DD1" w:rsidRPr="00B95480">
        <w:rPr>
          <w:rFonts w:ascii="Times New Roman" w:eastAsia="Calibri" w:hAnsi="Times New Roman" w:cs="Times New Roman"/>
          <w:i/>
          <w:iCs/>
          <w:sz w:val="24"/>
          <w:szCs w:val="24"/>
        </w:rPr>
        <w:t>Development</w:t>
      </w:r>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b/>
          <w:bCs/>
          <w:sz w:val="24"/>
          <w:szCs w:val="24"/>
        </w:rPr>
        <w:t>12</w:t>
      </w:r>
      <w:r w:rsidRPr="00B95480">
        <w:rPr>
          <w:rFonts w:ascii="Times New Roman" w:eastAsia="Calibri" w:hAnsi="Times New Roman" w:cs="Times New Roman"/>
          <w:sz w:val="24"/>
          <w:szCs w:val="24"/>
        </w:rPr>
        <w:t>, 201</w:t>
      </w:r>
      <w:r w:rsidR="00DF2DD1" w:rsidRPr="00B95480">
        <w:rPr>
          <w:rFonts w:ascii="Times New Roman" w:eastAsia="Calibri" w:hAnsi="Times New Roman" w:cs="Times New Roman"/>
          <w:sz w:val="24"/>
          <w:szCs w:val="24"/>
        </w:rPr>
        <w:t>–</w:t>
      </w:r>
      <w:r w:rsidRPr="00B95480">
        <w:rPr>
          <w:rFonts w:ascii="Times New Roman" w:eastAsia="Calibri" w:hAnsi="Times New Roman" w:cs="Times New Roman"/>
          <w:sz w:val="24"/>
          <w:szCs w:val="24"/>
        </w:rPr>
        <w:t>209, https://doi.org/10.1111/j.1525-142X.2010.00404.x</w:t>
      </w:r>
    </w:p>
    <w:p w14:paraId="415369D0" w14:textId="456C7675" w:rsidR="00351B9B" w:rsidRPr="00B95480" w:rsidRDefault="00351B9B" w:rsidP="004A107C">
      <w:pPr>
        <w:ind w:left="567" w:hanging="567"/>
        <w:rPr>
          <w:rFonts w:ascii="Times New Roman" w:eastAsia="Calibri" w:hAnsi="Times New Roman" w:cs="Times New Roman"/>
          <w:sz w:val="24"/>
          <w:szCs w:val="24"/>
        </w:rPr>
      </w:pPr>
      <w:r w:rsidRPr="00B95480">
        <w:rPr>
          <w:rFonts w:ascii="Times New Roman" w:eastAsia="Calibri" w:hAnsi="Times New Roman" w:cs="Times New Roman"/>
          <w:sz w:val="24"/>
          <w:szCs w:val="24"/>
        </w:rPr>
        <w:t xml:space="preserve">Sperling, E.A., Peterson, K.J. and Laflamme, M. 2011. Rangeomorphs, </w:t>
      </w:r>
      <w:proofErr w:type="spellStart"/>
      <w:r w:rsidRPr="00B95480">
        <w:rPr>
          <w:rFonts w:ascii="Times New Roman" w:eastAsia="Calibri" w:hAnsi="Times New Roman" w:cs="Times New Roman"/>
          <w:i/>
          <w:iCs/>
          <w:sz w:val="24"/>
          <w:szCs w:val="24"/>
        </w:rPr>
        <w:t>Thectardis</w:t>
      </w:r>
      <w:proofErr w:type="spellEnd"/>
      <w:r w:rsidRPr="00B95480">
        <w:rPr>
          <w:rFonts w:ascii="Times New Roman" w:eastAsia="Calibri" w:hAnsi="Times New Roman" w:cs="Times New Roman"/>
          <w:sz w:val="24"/>
          <w:szCs w:val="24"/>
        </w:rPr>
        <w:t xml:space="preserve"> (Porifera?) and dissolved organic carbon in the Ediacaran oceans. </w:t>
      </w:r>
      <w:r w:rsidRPr="00B95480">
        <w:rPr>
          <w:rFonts w:ascii="Times New Roman" w:eastAsia="Calibri" w:hAnsi="Times New Roman" w:cs="Times New Roman"/>
          <w:i/>
          <w:iCs/>
          <w:sz w:val="24"/>
          <w:szCs w:val="24"/>
        </w:rPr>
        <w:t>Geobiology</w:t>
      </w:r>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b/>
          <w:bCs/>
          <w:sz w:val="24"/>
          <w:szCs w:val="24"/>
        </w:rPr>
        <w:t>9</w:t>
      </w:r>
      <w:r w:rsidRPr="00B95480">
        <w:rPr>
          <w:rFonts w:ascii="Times New Roman" w:eastAsia="Calibri" w:hAnsi="Times New Roman" w:cs="Times New Roman"/>
          <w:sz w:val="24"/>
          <w:szCs w:val="24"/>
        </w:rPr>
        <w:t>, 24–33.</w:t>
      </w:r>
    </w:p>
    <w:p w14:paraId="3751E05E" w14:textId="77777777" w:rsidR="006D1179" w:rsidRPr="00B95480" w:rsidRDefault="006D1179"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Sprigg</w:t>
      </w:r>
      <w:proofErr w:type="spellEnd"/>
      <w:r w:rsidRPr="00B95480">
        <w:rPr>
          <w:rFonts w:ascii="Times New Roman" w:hAnsi="Times New Roman" w:cs="Times New Roman"/>
          <w:sz w:val="24"/>
          <w:szCs w:val="24"/>
        </w:rPr>
        <w:t xml:space="preserve">, R.C. 1947. Early Cambrian (?) jellyfishes from the Flinders Ranges, South Australia. </w:t>
      </w:r>
      <w:r w:rsidRPr="00B95480">
        <w:rPr>
          <w:rFonts w:ascii="Times New Roman" w:hAnsi="Times New Roman" w:cs="Times New Roman"/>
          <w:i/>
          <w:iCs/>
          <w:sz w:val="24"/>
          <w:szCs w:val="24"/>
        </w:rPr>
        <w:t>Royal Society of South Australia Transactions</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71</w:t>
      </w:r>
      <w:r w:rsidRPr="00B95480">
        <w:rPr>
          <w:rFonts w:ascii="Times New Roman" w:hAnsi="Times New Roman" w:cs="Times New Roman"/>
          <w:sz w:val="24"/>
          <w:szCs w:val="24"/>
        </w:rPr>
        <w:t>, 212– 224.</w:t>
      </w:r>
    </w:p>
    <w:p w14:paraId="78FCCDC4" w14:textId="1AA085C0" w:rsidR="003B1DF4" w:rsidRPr="00B95480" w:rsidRDefault="003B1DF4"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Steiner, M., </w:t>
      </w:r>
      <w:proofErr w:type="spellStart"/>
      <w:r w:rsidRPr="00B95480">
        <w:rPr>
          <w:rFonts w:ascii="Times New Roman" w:hAnsi="Times New Roman" w:cs="Times New Roman"/>
          <w:sz w:val="24"/>
          <w:szCs w:val="24"/>
        </w:rPr>
        <w:t>Erdtmann</w:t>
      </w:r>
      <w:proofErr w:type="spellEnd"/>
      <w:r w:rsidRPr="00B95480">
        <w:rPr>
          <w:rFonts w:ascii="Times New Roman" w:hAnsi="Times New Roman" w:cs="Times New Roman"/>
          <w:sz w:val="24"/>
          <w:szCs w:val="24"/>
        </w:rPr>
        <w:t xml:space="preserve">, B.D. and Chen, J. 1992. Preliminary assessment of new Late </w:t>
      </w:r>
      <w:proofErr w:type="spellStart"/>
      <w:r w:rsidRPr="00B95480">
        <w:rPr>
          <w:rFonts w:ascii="Times New Roman" w:hAnsi="Times New Roman" w:cs="Times New Roman"/>
          <w:sz w:val="24"/>
          <w:szCs w:val="24"/>
        </w:rPr>
        <w:t>Sinian</w:t>
      </w:r>
      <w:proofErr w:type="spellEnd"/>
      <w:r w:rsidRPr="00B95480">
        <w:rPr>
          <w:rFonts w:ascii="Times New Roman" w:hAnsi="Times New Roman" w:cs="Times New Roman"/>
          <w:sz w:val="24"/>
          <w:szCs w:val="24"/>
        </w:rPr>
        <w:t xml:space="preserve"> (Late Proterozoic) large </w:t>
      </w:r>
      <w:proofErr w:type="spellStart"/>
      <w:r w:rsidRPr="00B95480">
        <w:rPr>
          <w:rFonts w:ascii="Times New Roman" w:hAnsi="Times New Roman" w:cs="Times New Roman"/>
          <w:sz w:val="24"/>
          <w:szCs w:val="24"/>
        </w:rPr>
        <w:t>siphonous</w:t>
      </w:r>
      <w:proofErr w:type="spellEnd"/>
      <w:r w:rsidRPr="00B95480">
        <w:rPr>
          <w:rFonts w:ascii="Times New Roman" w:hAnsi="Times New Roman" w:cs="Times New Roman"/>
          <w:sz w:val="24"/>
          <w:szCs w:val="24"/>
        </w:rPr>
        <w:t xml:space="preserve"> and filamentous “mega</w:t>
      </w:r>
      <w:r w:rsidR="00130FF5">
        <w:rPr>
          <w:rFonts w:ascii="Times New Roman" w:hAnsi="Times New Roman" w:cs="Times New Roman"/>
          <w:sz w:val="24"/>
          <w:szCs w:val="24"/>
        </w:rPr>
        <w:t>-</w:t>
      </w:r>
      <w:r w:rsidRPr="00B95480">
        <w:rPr>
          <w:rFonts w:ascii="Times New Roman" w:hAnsi="Times New Roman" w:cs="Times New Roman"/>
          <w:sz w:val="24"/>
          <w:szCs w:val="24"/>
        </w:rPr>
        <w:t xml:space="preserve">algae” from eastern </w:t>
      </w:r>
      <w:proofErr w:type="spellStart"/>
      <w:r w:rsidRPr="00B95480">
        <w:rPr>
          <w:rFonts w:ascii="Times New Roman" w:hAnsi="Times New Roman" w:cs="Times New Roman"/>
          <w:sz w:val="24"/>
          <w:szCs w:val="24"/>
        </w:rPr>
        <w:t>Wulingshan</w:t>
      </w:r>
      <w:proofErr w:type="spellEnd"/>
      <w:r w:rsidRPr="00B95480">
        <w:rPr>
          <w:rFonts w:ascii="Times New Roman" w:hAnsi="Times New Roman" w:cs="Times New Roman"/>
          <w:sz w:val="24"/>
          <w:szCs w:val="24"/>
        </w:rPr>
        <w:t xml:space="preserve">, north-central Hunan, China. </w:t>
      </w:r>
      <w:r w:rsidRPr="00B95480">
        <w:rPr>
          <w:rFonts w:ascii="Times New Roman" w:hAnsi="Times New Roman" w:cs="Times New Roman"/>
          <w:i/>
          <w:iCs/>
          <w:sz w:val="24"/>
          <w:szCs w:val="24"/>
        </w:rPr>
        <w:t xml:space="preserve">Berliner </w:t>
      </w:r>
      <w:proofErr w:type="spellStart"/>
      <w:r w:rsidRPr="00B95480">
        <w:rPr>
          <w:rFonts w:ascii="Times New Roman" w:hAnsi="Times New Roman" w:cs="Times New Roman"/>
          <w:i/>
          <w:iCs/>
          <w:sz w:val="24"/>
          <w:szCs w:val="24"/>
        </w:rPr>
        <w:t>geowissenschaftliche</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Abhandlungen</w:t>
      </w:r>
      <w:proofErr w:type="spellEnd"/>
      <w:r w:rsidRPr="00B95480">
        <w:rPr>
          <w:rFonts w:ascii="Times New Roman" w:hAnsi="Times New Roman" w:cs="Times New Roman"/>
          <w:sz w:val="24"/>
          <w:szCs w:val="24"/>
        </w:rPr>
        <w:t xml:space="preserve">, </w:t>
      </w:r>
      <w:r w:rsidR="00DF2DD1" w:rsidRPr="00B95480">
        <w:rPr>
          <w:rFonts w:ascii="Times New Roman" w:hAnsi="Times New Roman" w:cs="Times New Roman"/>
          <w:b/>
          <w:sz w:val="24"/>
          <w:szCs w:val="24"/>
        </w:rPr>
        <w:t>3</w:t>
      </w:r>
      <w:r w:rsidR="00DF2DD1" w:rsidRPr="00B95480">
        <w:rPr>
          <w:rFonts w:ascii="Times New Roman" w:hAnsi="Times New Roman" w:cs="Times New Roman"/>
          <w:sz w:val="24"/>
          <w:szCs w:val="24"/>
        </w:rPr>
        <w:t xml:space="preserve">, </w:t>
      </w:r>
      <w:r w:rsidRPr="00B95480">
        <w:rPr>
          <w:rFonts w:ascii="Times New Roman" w:hAnsi="Times New Roman" w:cs="Times New Roman"/>
          <w:sz w:val="24"/>
          <w:szCs w:val="24"/>
        </w:rPr>
        <w:t>305</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319</w:t>
      </w:r>
      <w:r w:rsidR="00744F0D" w:rsidRPr="00B95480">
        <w:rPr>
          <w:rFonts w:ascii="Times New Roman" w:hAnsi="Times New Roman" w:cs="Times New Roman"/>
          <w:sz w:val="24"/>
          <w:szCs w:val="24"/>
        </w:rPr>
        <w:t>.</w:t>
      </w:r>
    </w:p>
    <w:p w14:paraId="7263D7D9" w14:textId="433E03AB" w:rsidR="00744F0D" w:rsidRPr="00B95480" w:rsidRDefault="00744F0D"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Tarhan</w:t>
      </w:r>
      <w:proofErr w:type="spellEnd"/>
      <w:r w:rsidRPr="00B95480">
        <w:rPr>
          <w:rFonts w:ascii="Times New Roman" w:hAnsi="Times New Roman" w:cs="Times New Roman"/>
          <w:sz w:val="24"/>
          <w:szCs w:val="24"/>
        </w:rPr>
        <w:t xml:space="preserve">, L.G., Hughes, N.C., </w:t>
      </w:r>
      <w:proofErr w:type="spellStart"/>
      <w:r w:rsidRPr="00B95480">
        <w:rPr>
          <w:rFonts w:ascii="Times New Roman" w:hAnsi="Times New Roman" w:cs="Times New Roman"/>
          <w:sz w:val="24"/>
          <w:szCs w:val="24"/>
        </w:rPr>
        <w:t>Myrow</w:t>
      </w:r>
      <w:proofErr w:type="spellEnd"/>
      <w:r w:rsidRPr="00B95480">
        <w:rPr>
          <w:rFonts w:ascii="Times New Roman" w:hAnsi="Times New Roman" w:cs="Times New Roman"/>
          <w:sz w:val="24"/>
          <w:szCs w:val="24"/>
        </w:rPr>
        <w:t xml:space="preserve">, P.M., Bhargava, O.N., Ahluwalia, A.D. and </w:t>
      </w:r>
      <w:proofErr w:type="spellStart"/>
      <w:r w:rsidRPr="00B95480">
        <w:rPr>
          <w:rFonts w:ascii="Times New Roman" w:hAnsi="Times New Roman" w:cs="Times New Roman"/>
          <w:sz w:val="24"/>
          <w:szCs w:val="24"/>
        </w:rPr>
        <w:t>Kudryavtsev</w:t>
      </w:r>
      <w:proofErr w:type="spellEnd"/>
      <w:r w:rsidRPr="00B95480">
        <w:rPr>
          <w:rFonts w:ascii="Times New Roman" w:hAnsi="Times New Roman" w:cs="Times New Roman"/>
          <w:sz w:val="24"/>
          <w:szCs w:val="24"/>
        </w:rPr>
        <w:t xml:space="preserve">, A.B. 2014. Precambrian–Cambrian boundary interval occurrence and form of the enigmatic tubular body fossil </w:t>
      </w:r>
      <w:proofErr w:type="spellStart"/>
      <w:r w:rsidRPr="00B95480">
        <w:rPr>
          <w:rFonts w:ascii="Times New Roman" w:hAnsi="Times New Roman" w:cs="Times New Roman"/>
          <w:i/>
          <w:iCs/>
          <w:sz w:val="24"/>
          <w:szCs w:val="24"/>
        </w:rPr>
        <w:t>Shaanxilithes</w:t>
      </w:r>
      <w:proofErr w:type="spellEnd"/>
      <w:r w:rsidRPr="00B95480">
        <w:rPr>
          <w:rFonts w:ascii="Times New Roman" w:hAnsi="Times New Roman" w:cs="Times New Roman"/>
          <w:i/>
          <w:iCs/>
          <w:sz w:val="24"/>
          <w:szCs w:val="24"/>
        </w:rPr>
        <w:t xml:space="preserve"> </w:t>
      </w:r>
      <w:proofErr w:type="spellStart"/>
      <w:r w:rsidRPr="00B95480">
        <w:rPr>
          <w:rFonts w:ascii="Times New Roman" w:hAnsi="Times New Roman" w:cs="Times New Roman"/>
          <w:i/>
          <w:iCs/>
          <w:sz w:val="24"/>
          <w:szCs w:val="24"/>
        </w:rPr>
        <w:t>ningqiangensis</w:t>
      </w:r>
      <w:proofErr w:type="spellEnd"/>
      <w:r w:rsidRPr="00B95480">
        <w:rPr>
          <w:rFonts w:ascii="Times New Roman" w:hAnsi="Times New Roman" w:cs="Times New Roman"/>
          <w:sz w:val="24"/>
          <w:szCs w:val="24"/>
        </w:rPr>
        <w:t xml:space="preserve"> from the Lesser Himalaya of India. </w:t>
      </w:r>
      <w:r w:rsidRPr="00B95480">
        <w:rPr>
          <w:rFonts w:ascii="Times New Roman" w:hAnsi="Times New Roman" w:cs="Times New Roman"/>
          <w:i/>
          <w:iCs/>
          <w:sz w:val="24"/>
          <w:szCs w:val="24"/>
        </w:rPr>
        <w:t>Palaeontology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57</w:t>
      </w:r>
      <w:r w:rsidRPr="00B95480">
        <w:rPr>
          <w:rFonts w:ascii="Times New Roman" w:hAnsi="Times New Roman" w:cs="Times New Roman"/>
          <w:sz w:val="24"/>
          <w:szCs w:val="24"/>
        </w:rPr>
        <w:t>, 283</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298, https://doi.org/10.1111/pala.12066</w:t>
      </w:r>
    </w:p>
    <w:p w14:paraId="4B348DDE" w14:textId="4C468E7F"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Tarhan</w:t>
      </w:r>
      <w:proofErr w:type="spellEnd"/>
      <w:r w:rsidRPr="00472823">
        <w:rPr>
          <w:rFonts w:ascii="Times New Roman" w:hAnsi="Times New Roman" w:cs="Times New Roman"/>
          <w:sz w:val="24"/>
          <w:szCs w:val="24"/>
        </w:rPr>
        <w:t xml:space="preserve">, L.G., </w:t>
      </w:r>
      <w:proofErr w:type="spellStart"/>
      <w:r w:rsidRPr="00472823">
        <w:rPr>
          <w:rFonts w:ascii="Times New Roman" w:hAnsi="Times New Roman" w:cs="Times New Roman"/>
          <w:sz w:val="24"/>
          <w:szCs w:val="24"/>
        </w:rPr>
        <w:t>Myrow</w:t>
      </w:r>
      <w:proofErr w:type="spellEnd"/>
      <w:r w:rsidRPr="00472823">
        <w:rPr>
          <w:rFonts w:ascii="Times New Roman" w:hAnsi="Times New Roman" w:cs="Times New Roman"/>
          <w:sz w:val="24"/>
          <w:szCs w:val="24"/>
        </w:rPr>
        <w:t xml:space="preserve">, P.M., Smith, E.F., Nelson, L.L. and Sadler, P.M. 2020. </w:t>
      </w:r>
      <w:proofErr w:type="spellStart"/>
      <w:r w:rsidRPr="00472823">
        <w:rPr>
          <w:rFonts w:ascii="Times New Roman" w:hAnsi="Times New Roman" w:cs="Times New Roman"/>
          <w:sz w:val="24"/>
          <w:szCs w:val="24"/>
        </w:rPr>
        <w:t>Infaunal</w:t>
      </w:r>
      <w:proofErr w:type="spellEnd"/>
      <w:r w:rsidRPr="00472823">
        <w:rPr>
          <w:rFonts w:ascii="Times New Roman" w:hAnsi="Times New Roman" w:cs="Times New Roman"/>
          <w:sz w:val="24"/>
          <w:szCs w:val="24"/>
        </w:rPr>
        <w:t xml:space="preserve"> augurs of the Cambrian explosion: An Ediacaran trace fossil assemblage from Nevada, USA. </w:t>
      </w:r>
      <w:r w:rsidRPr="00472823">
        <w:rPr>
          <w:rFonts w:ascii="Times New Roman" w:hAnsi="Times New Roman" w:cs="Times New Roman"/>
          <w:i/>
          <w:iCs/>
          <w:sz w:val="24"/>
          <w:szCs w:val="24"/>
        </w:rPr>
        <w:t>Geobiology</w:t>
      </w:r>
      <w:r w:rsidRPr="00472823">
        <w:rPr>
          <w:rFonts w:ascii="Times New Roman" w:hAnsi="Times New Roman" w:cs="Times New Roman"/>
          <w:sz w:val="24"/>
          <w:szCs w:val="24"/>
        </w:rPr>
        <w:t>,</w:t>
      </w:r>
      <w:r w:rsidRPr="00472823">
        <w:rPr>
          <w:rFonts w:ascii="Times New Roman" w:hAnsi="Times New Roman" w:cs="Times New Roman"/>
          <w:b/>
          <w:bCs/>
          <w:sz w:val="24"/>
          <w:szCs w:val="24"/>
        </w:rPr>
        <w:t> 18</w:t>
      </w:r>
      <w:r w:rsidRPr="00472823">
        <w:rPr>
          <w:rFonts w:ascii="Times New Roman" w:hAnsi="Times New Roman" w:cs="Times New Roman"/>
          <w:sz w:val="24"/>
          <w:szCs w:val="24"/>
        </w:rPr>
        <w:t>,</w:t>
      </w:r>
      <w:r w:rsidR="001F0AB1">
        <w:rPr>
          <w:rFonts w:ascii="Times New Roman" w:hAnsi="Times New Roman" w:cs="Times New Roman"/>
          <w:sz w:val="24"/>
          <w:szCs w:val="24"/>
        </w:rPr>
        <w:t xml:space="preserve"> </w:t>
      </w:r>
      <w:r w:rsidRPr="00472823">
        <w:rPr>
          <w:rFonts w:ascii="Times New Roman" w:hAnsi="Times New Roman" w:cs="Times New Roman"/>
          <w:sz w:val="24"/>
          <w:szCs w:val="24"/>
        </w:rPr>
        <w:t>486–496, https://doi.org/10.1111/gbi.12387</w:t>
      </w:r>
    </w:p>
    <w:p w14:paraId="29CD8C84" w14:textId="00D99995"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Tewari, V.C. 1999. </w:t>
      </w:r>
      <w:proofErr w:type="spellStart"/>
      <w:r w:rsidRPr="00B95480">
        <w:rPr>
          <w:rFonts w:ascii="Times New Roman" w:hAnsi="Times New Roman" w:cs="Times New Roman"/>
          <w:sz w:val="24"/>
          <w:szCs w:val="24"/>
        </w:rPr>
        <w:t>Vendotaenids</w:t>
      </w:r>
      <w:proofErr w:type="spellEnd"/>
      <w:r w:rsidRPr="00B95480">
        <w:rPr>
          <w:rFonts w:ascii="Times New Roman" w:hAnsi="Times New Roman" w:cs="Times New Roman"/>
          <w:sz w:val="24"/>
          <w:szCs w:val="24"/>
        </w:rPr>
        <w:t xml:space="preserve">: Earliest megascopic multicellular algae on Earth. </w:t>
      </w:r>
      <w:r w:rsidRPr="00B95480">
        <w:rPr>
          <w:rFonts w:ascii="Times New Roman" w:hAnsi="Times New Roman" w:cs="Times New Roman"/>
          <w:i/>
          <w:iCs/>
          <w:sz w:val="24"/>
          <w:szCs w:val="24"/>
        </w:rPr>
        <w:t>Geoscience Journal</w:t>
      </w:r>
      <w:r w:rsidRPr="00B95480">
        <w:rPr>
          <w:rFonts w:ascii="Times New Roman" w:hAnsi="Times New Roman" w:cs="Times New Roman"/>
          <w:sz w:val="24"/>
          <w:szCs w:val="24"/>
        </w:rPr>
        <w:t xml:space="preserve">, </w:t>
      </w:r>
      <w:r w:rsidR="00942DCC" w:rsidRPr="00B95480">
        <w:rPr>
          <w:rFonts w:ascii="Times New Roman" w:hAnsi="Times New Roman" w:cs="Times New Roman"/>
          <w:b/>
          <w:bCs/>
          <w:sz w:val="24"/>
          <w:szCs w:val="24"/>
        </w:rPr>
        <w:t>20</w:t>
      </w:r>
      <w:r w:rsidR="00942DCC" w:rsidRPr="00B95480">
        <w:rPr>
          <w:rFonts w:ascii="Times New Roman" w:hAnsi="Times New Roman" w:cs="Times New Roman"/>
          <w:bCs/>
          <w:sz w:val="24"/>
          <w:szCs w:val="24"/>
        </w:rPr>
        <w:t>, 77–85</w:t>
      </w:r>
      <w:r w:rsidRPr="00B95480">
        <w:rPr>
          <w:rFonts w:ascii="Times New Roman" w:hAnsi="Times New Roman" w:cs="Times New Roman"/>
          <w:sz w:val="24"/>
          <w:szCs w:val="24"/>
        </w:rPr>
        <w:t>.</w:t>
      </w:r>
    </w:p>
    <w:p w14:paraId="3A976B03" w14:textId="1D61FEFD"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Trestman, M. 2013. The Cambrian Explosion and the Origins of Embodied Cognition. </w:t>
      </w:r>
      <w:r w:rsidRPr="00B95480">
        <w:rPr>
          <w:rFonts w:ascii="Times New Roman" w:hAnsi="Times New Roman" w:cs="Times New Roman"/>
          <w:i/>
          <w:iCs/>
          <w:sz w:val="24"/>
          <w:szCs w:val="24"/>
        </w:rPr>
        <w:t>Biological Theory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8</w:t>
      </w:r>
      <w:r w:rsidRPr="00B95480">
        <w:rPr>
          <w:rFonts w:ascii="Times New Roman" w:hAnsi="Times New Roman" w:cs="Times New Roman"/>
          <w:sz w:val="24"/>
          <w:szCs w:val="24"/>
        </w:rPr>
        <w:t>, 80–92, https://doi.org/10.1007/s13752-013-0102-6</w:t>
      </w:r>
    </w:p>
    <w:p w14:paraId="070781EB" w14:textId="6F11BE4D"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Van </w:t>
      </w:r>
      <w:proofErr w:type="spellStart"/>
      <w:r w:rsidRPr="00B95480">
        <w:rPr>
          <w:rFonts w:ascii="Times New Roman" w:hAnsi="Times New Roman" w:cs="Times New Roman"/>
          <w:sz w:val="24"/>
          <w:szCs w:val="24"/>
        </w:rPr>
        <w:t>Iten</w:t>
      </w:r>
      <w:proofErr w:type="spellEnd"/>
      <w:r w:rsidRPr="00B95480">
        <w:rPr>
          <w:rFonts w:ascii="Times New Roman" w:hAnsi="Times New Roman" w:cs="Times New Roman"/>
          <w:sz w:val="24"/>
          <w:szCs w:val="24"/>
        </w:rPr>
        <w:t xml:space="preserve">, H., Marques, A.C., Leme, </w:t>
      </w:r>
      <w:proofErr w:type="spellStart"/>
      <w:r w:rsidRPr="00B95480">
        <w:rPr>
          <w:rFonts w:ascii="Times New Roman" w:hAnsi="Times New Roman" w:cs="Times New Roman"/>
          <w:sz w:val="24"/>
          <w:szCs w:val="24"/>
        </w:rPr>
        <w:t>J.d.M</w:t>
      </w:r>
      <w:proofErr w:type="spellEnd"/>
      <w:r w:rsidRPr="00B95480">
        <w:rPr>
          <w:rFonts w:ascii="Times New Roman" w:hAnsi="Times New Roman" w:cs="Times New Roman"/>
          <w:sz w:val="24"/>
          <w:szCs w:val="24"/>
        </w:rPr>
        <w:t xml:space="preserve">., Pacheco, M.L.A.F. and </w:t>
      </w:r>
      <w:proofErr w:type="spellStart"/>
      <w:r w:rsidRPr="00B95480">
        <w:rPr>
          <w:rFonts w:ascii="Times New Roman" w:hAnsi="Times New Roman" w:cs="Times New Roman"/>
          <w:sz w:val="24"/>
          <w:szCs w:val="24"/>
        </w:rPr>
        <w:t>Simões</w:t>
      </w:r>
      <w:proofErr w:type="spellEnd"/>
      <w:r w:rsidRPr="00B95480">
        <w:rPr>
          <w:rFonts w:ascii="Times New Roman" w:hAnsi="Times New Roman" w:cs="Times New Roman"/>
          <w:sz w:val="24"/>
          <w:szCs w:val="24"/>
        </w:rPr>
        <w:t xml:space="preserve">, M.G. 2014. Origin and early diversification of the phylum Cnidaria </w:t>
      </w:r>
      <w:proofErr w:type="spellStart"/>
      <w:r w:rsidRPr="00B95480">
        <w:rPr>
          <w:rFonts w:ascii="Times New Roman" w:hAnsi="Times New Roman" w:cs="Times New Roman"/>
          <w:sz w:val="24"/>
          <w:szCs w:val="24"/>
        </w:rPr>
        <w:t>Verrill</w:t>
      </w:r>
      <w:proofErr w:type="spellEnd"/>
      <w:r w:rsidRPr="00B95480">
        <w:rPr>
          <w:rFonts w:ascii="Times New Roman" w:hAnsi="Times New Roman" w:cs="Times New Roman"/>
          <w:sz w:val="24"/>
          <w:szCs w:val="24"/>
        </w:rPr>
        <w:t xml:space="preserve">: major developments in the analysis of the taxon’s Proterozoic–Cambrian history. </w:t>
      </w:r>
      <w:r w:rsidRPr="00B95480">
        <w:rPr>
          <w:rFonts w:ascii="Times New Roman" w:hAnsi="Times New Roman" w:cs="Times New Roman"/>
          <w:i/>
          <w:iCs/>
          <w:sz w:val="24"/>
          <w:szCs w:val="24"/>
        </w:rPr>
        <w:t>Palaeontology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57</w:t>
      </w:r>
      <w:r w:rsidRPr="00B95480">
        <w:rPr>
          <w:rFonts w:ascii="Times New Roman" w:hAnsi="Times New Roman" w:cs="Times New Roman"/>
          <w:sz w:val="24"/>
          <w:szCs w:val="24"/>
        </w:rPr>
        <w:t>, 677–690, https://doi.org/10.1111/pala.12116</w:t>
      </w:r>
    </w:p>
    <w:p w14:paraId="460FCCB8" w14:textId="44EC6009" w:rsidR="006D1179" w:rsidRPr="00B95480" w:rsidRDefault="006D1179"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lastRenderedPageBreak/>
        <w:t>Vaziri</w:t>
      </w:r>
      <w:proofErr w:type="spellEnd"/>
      <w:r w:rsidRPr="00B95480">
        <w:rPr>
          <w:rFonts w:ascii="Times New Roman" w:hAnsi="Times New Roman" w:cs="Times New Roman"/>
          <w:sz w:val="24"/>
          <w:szCs w:val="24"/>
        </w:rPr>
        <w:t xml:space="preserve">, S., </w:t>
      </w:r>
      <w:proofErr w:type="spellStart"/>
      <w:r w:rsidRPr="00B95480">
        <w:rPr>
          <w:rFonts w:ascii="Times New Roman" w:hAnsi="Times New Roman" w:cs="Times New Roman"/>
          <w:sz w:val="24"/>
          <w:szCs w:val="24"/>
        </w:rPr>
        <w:t>Majidifard</w:t>
      </w:r>
      <w:proofErr w:type="spellEnd"/>
      <w:r w:rsidRPr="00B95480">
        <w:rPr>
          <w:rFonts w:ascii="Times New Roman" w:hAnsi="Times New Roman" w:cs="Times New Roman"/>
          <w:sz w:val="24"/>
          <w:szCs w:val="24"/>
        </w:rPr>
        <w:t xml:space="preserve">, M. and Laflamme, M. 2018. Diverse Assemblage of Ediacaran fossils from Central Iran. </w:t>
      </w:r>
      <w:r w:rsidRPr="00B95480">
        <w:rPr>
          <w:rFonts w:ascii="Times New Roman" w:hAnsi="Times New Roman" w:cs="Times New Roman"/>
          <w:i/>
          <w:iCs/>
          <w:sz w:val="24"/>
          <w:szCs w:val="24"/>
        </w:rPr>
        <w:t>Scientific Reports</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8</w:t>
      </w:r>
      <w:r w:rsidRPr="00B95480">
        <w:rPr>
          <w:rFonts w:ascii="Times New Roman" w:hAnsi="Times New Roman" w:cs="Times New Roman"/>
          <w:sz w:val="24"/>
          <w:szCs w:val="24"/>
        </w:rPr>
        <w:t>,</w:t>
      </w:r>
      <w:r w:rsidR="00DF2DD1" w:rsidRPr="00B95480">
        <w:rPr>
          <w:rFonts w:ascii="Times New Roman" w:hAnsi="Times New Roman" w:cs="Times New Roman"/>
          <w:sz w:val="24"/>
          <w:szCs w:val="24"/>
        </w:rPr>
        <w:t xml:space="preserve"> 5060,</w:t>
      </w:r>
      <w:r w:rsidRPr="00B95480">
        <w:rPr>
          <w:rFonts w:ascii="Times New Roman" w:hAnsi="Times New Roman" w:cs="Times New Roman"/>
          <w:sz w:val="24"/>
          <w:szCs w:val="24"/>
        </w:rPr>
        <w:t xml:space="preserve"> https://doi.org/10.1038/s41598-018-23442-y</w:t>
      </w:r>
    </w:p>
    <w:p w14:paraId="17814196" w14:textId="49D5829E" w:rsidR="00472823" w:rsidRPr="00472823" w:rsidRDefault="00472823" w:rsidP="00472823">
      <w:pPr>
        <w:ind w:left="567" w:hanging="567"/>
        <w:rPr>
          <w:rFonts w:ascii="Times New Roman" w:hAnsi="Times New Roman" w:cs="Times New Roman"/>
          <w:sz w:val="24"/>
          <w:szCs w:val="24"/>
        </w:rPr>
      </w:pPr>
      <w:proofErr w:type="spellStart"/>
      <w:r w:rsidRPr="00472823">
        <w:rPr>
          <w:rFonts w:ascii="Times New Roman" w:hAnsi="Times New Roman" w:cs="Times New Roman"/>
          <w:sz w:val="24"/>
          <w:szCs w:val="24"/>
        </w:rPr>
        <w:t>Vaziri</w:t>
      </w:r>
      <w:proofErr w:type="spellEnd"/>
      <w:r w:rsidRPr="00472823">
        <w:rPr>
          <w:rFonts w:ascii="Times New Roman" w:hAnsi="Times New Roman" w:cs="Times New Roman"/>
          <w:sz w:val="24"/>
          <w:szCs w:val="24"/>
        </w:rPr>
        <w:t xml:space="preserve">, S., </w:t>
      </w:r>
      <w:proofErr w:type="spellStart"/>
      <w:r w:rsidRPr="00472823">
        <w:rPr>
          <w:rFonts w:ascii="Times New Roman" w:hAnsi="Times New Roman" w:cs="Times New Roman"/>
          <w:sz w:val="24"/>
          <w:szCs w:val="24"/>
        </w:rPr>
        <w:t>Majidifard</w:t>
      </w:r>
      <w:proofErr w:type="spellEnd"/>
      <w:r w:rsidRPr="00472823">
        <w:rPr>
          <w:rFonts w:ascii="Times New Roman" w:hAnsi="Times New Roman" w:cs="Times New Roman"/>
          <w:sz w:val="24"/>
          <w:szCs w:val="24"/>
        </w:rPr>
        <w:t xml:space="preserve">, M., </w:t>
      </w:r>
      <w:proofErr w:type="spellStart"/>
      <w:r w:rsidRPr="00472823">
        <w:rPr>
          <w:rFonts w:ascii="Times New Roman" w:hAnsi="Times New Roman" w:cs="Times New Roman"/>
          <w:sz w:val="24"/>
          <w:szCs w:val="24"/>
        </w:rPr>
        <w:t>Darroch</w:t>
      </w:r>
      <w:proofErr w:type="spellEnd"/>
      <w:r w:rsidRPr="00472823">
        <w:rPr>
          <w:rFonts w:ascii="Times New Roman" w:hAnsi="Times New Roman" w:cs="Times New Roman"/>
          <w:sz w:val="24"/>
          <w:szCs w:val="24"/>
        </w:rPr>
        <w:t xml:space="preserve">, S. and Laflamme, M. 2021. Ediacaran diversity and paleoecology from central Iran. </w:t>
      </w:r>
      <w:r w:rsidRPr="00472823">
        <w:rPr>
          <w:rFonts w:ascii="Times New Roman" w:hAnsi="Times New Roman" w:cs="Times New Roman"/>
          <w:i/>
          <w:iCs/>
          <w:sz w:val="24"/>
          <w:szCs w:val="24"/>
        </w:rPr>
        <w:t xml:space="preserve">Journal of </w:t>
      </w:r>
      <w:proofErr w:type="spellStart"/>
      <w:r w:rsidRPr="00472823">
        <w:rPr>
          <w:rFonts w:ascii="Times New Roman" w:hAnsi="Times New Roman" w:cs="Times New Roman"/>
          <w:i/>
          <w:iCs/>
          <w:sz w:val="24"/>
          <w:szCs w:val="24"/>
        </w:rPr>
        <w:t>Paleontology</w:t>
      </w:r>
      <w:proofErr w:type="spellEnd"/>
      <w:r w:rsidRPr="00472823">
        <w:rPr>
          <w:rFonts w:ascii="Times New Roman" w:hAnsi="Times New Roman" w:cs="Times New Roman"/>
          <w:sz w:val="24"/>
          <w:szCs w:val="24"/>
        </w:rPr>
        <w:t>,</w:t>
      </w:r>
      <w:r w:rsidRPr="00472823">
        <w:rPr>
          <w:rFonts w:ascii="Times New Roman" w:hAnsi="Times New Roman" w:cs="Times New Roman"/>
          <w:b/>
          <w:bCs/>
          <w:sz w:val="24"/>
          <w:szCs w:val="24"/>
        </w:rPr>
        <w:t xml:space="preserve"> 95</w:t>
      </w:r>
      <w:r w:rsidRPr="00472823">
        <w:rPr>
          <w:rFonts w:ascii="Times New Roman" w:hAnsi="Times New Roman" w:cs="Times New Roman"/>
          <w:sz w:val="24"/>
          <w:szCs w:val="24"/>
        </w:rPr>
        <w:t>, 236–251, https://doi.org/10.1017/jpa.2020.88</w:t>
      </w:r>
    </w:p>
    <w:p w14:paraId="6DB36F40" w14:textId="1F00B121" w:rsidR="00A1521E" w:rsidRPr="00B95480" w:rsidRDefault="00A1521E">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Vickers-Rich, P., Soleimani, S., </w:t>
      </w:r>
      <w:proofErr w:type="spellStart"/>
      <w:r w:rsidRPr="00B95480">
        <w:rPr>
          <w:rFonts w:ascii="Times New Roman" w:eastAsia="Times New Roman" w:hAnsi="Times New Roman" w:cs="Times New Roman"/>
          <w:sz w:val="24"/>
          <w:szCs w:val="24"/>
          <w:lang w:eastAsia="en-GB"/>
        </w:rPr>
        <w:t>Farjandi</w:t>
      </w:r>
      <w:proofErr w:type="spellEnd"/>
      <w:r w:rsidRPr="00B95480">
        <w:rPr>
          <w:rFonts w:ascii="Times New Roman" w:eastAsia="Times New Roman" w:hAnsi="Times New Roman" w:cs="Times New Roman"/>
          <w:sz w:val="24"/>
          <w:szCs w:val="24"/>
          <w:lang w:eastAsia="en-GB"/>
        </w:rPr>
        <w:t xml:space="preserve">, F., </w:t>
      </w:r>
      <w:proofErr w:type="spellStart"/>
      <w:r w:rsidRPr="00B95480">
        <w:rPr>
          <w:rFonts w:ascii="Times New Roman" w:eastAsia="Times New Roman" w:hAnsi="Times New Roman" w:cs="Times New Roman"/>
          <w:sz w:val="24"/>
          <w:szCs w:val="24"/>
          <w:lang w:eastAsia="en-GB"/>
        </w:rPr>
        <w:t>Zand</w:t>
      </w:r>
      <w:proofErr w:type="spellEnd"/>
      <w:r w:rsidRPr="00B95480">
        <w:rPr>
          <w:rFonts w:ascii="Times New Roman" w:eastAsia="Times New Roman" w:hAnsi="Times New Roman" w:cs="Times New Roman"/>
          <w:sz w:val="24"/>
          <w:szCs w:val="24"/>
          <w:lang w:eastAsia="en-GB"/>
        </w:rPr>
        <w:t xml:space="preserve">, M., </w:t>
      </w:r>
      <w:proofErr w:type="spellStart"/>
      <w:r w:rsidRPr="00B95480">
        <w:rPr>
          <w:rFonts w:ascii="Times New Roman" w:eastAsia="Times New Roman" w:hAnsi="Times New Roman" w:cs="Times New Roman"/>
          <w:sz w:val="24"/>
          <w:szCs w:val="24"/>
          <w:lang w:eastAsia="en-GB"/>
        </w:rPr>
        <w:t>Linnemann</w:t>
      </w:r>
      <w:proofErr w:type="spellEnd"/>
      <w:r w:rsidRPr="00B95480">
        <w:rPr>
          <w:rFonts w:ascii="Times New Roman" w:eastAsia="Times New Roman" w:hAnsi="Times New Roman" w:cs="Times New Roman"/>
          <w:sz w:val="24"/>
          <w:szCs w:val="24"/>
          <w:lang w:eastAsia="en-GB"/>
        </w:rPr>
        <w:t xml:space="preserve">, U., Hofmann, M., Wilson, S.A., Cas, </w:t>
      </w:r>
      <w:proofErr w:type="gramStart"/>
      <w:r w:rsidRPr="00B95480">
        <w:rPr>
          <w:rFonts w:ascii="Times New Roman" w:eastAsia="Times New Roman" w:hAnsi="Times New Roman" w:cs="Times New Roman"/>
          <w:sz w:val="24"/>
          <w:szCs w:val="24"/>
          <w:lang w:eastAsia="en-GB"/>
        </w:rPr>
        <w:t>R.</w:t>
      </w:r>
      <w:proofErr w:type="gramEnd"/>
      <w:r w:rsidRPr="00B95480">
        <w:rPr>
          <w:rFonts w:ascii="Times New Roman" w:eastAsia="Times New Roman" w:hAnsi="Times New Roman" w:cs="Times New Roman"/>
          <w:sz w:val="24"/>
          <w:szCs w:val="24"/>
          <w:lang w:eastAsia="en-GB"/>
        </w:rPr>
        <w:t xml:space="preserve"> and Rich, T.H. 2018. A preliminary report on new Ediacaran fossils from Iran. </w:t>
      </w:r>
      <w:r w:rsidRPr="00B95480">
        <w:rPr>
          <w:rFonts w:ascii="Times New Roman" w:eastAsia="Times New Roman" w:hAnsi="Times New Roman" w:cs="Times New Roman"/>
          <w:i/>
          <w:iCs/>
          <w:sz w:val="24"/>
          <w:szCs w:val="24"/>
          <w:lang w:eastAsia="en-GB"/>
        </w:rPr>
        <w:t>Alcheringa</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42</w:t>
      </w:r>
      <w:r w:rsidRPr="00B95480">
        <w:rPr>
          <w:rFonts w:ascii="Times New Roman" w:eastAsia="Times New Roman" w:hAnsi="Times New Roman" w:cs="Times New Roman"/>
          <w:sz w:val="24"/>
          <w:szCs w:val="24"/>
          <w:lang w:eastAsia="en-GB"/>
        </w:rPr>
        <w:t>, 230–243.</w:t>
      </w:r>
    </w:p>
    <w:p w14:paraId="121315FC" w14:textId="5BC0D06F" w:rsidR="004B2B9E" w:rsidRPr="00130FF5" w:rsidRDefault="004B2B9E"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Waggoner, B. 2003. The Ediacaran Biotas in Space and Time. </w:t>
      </w:r>
      <w:r w:rsidRPr="00B95480">
        <w:rPr>
          <w:rFonts w:ascii="Times New Roman" w:hAnsi="Times New Roman" w:cs="Times New Roman"/>
          <w:i/>
          <w:sz w:val="24"/>
          <w:szCs w:val="24"/>
        </w:rPr>
        <w:t>Integrative and Comparative Biology</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43</w:t>
      </w:r>
      <w:r w:rsidRPr="00B95480">
        <w:rPr>
          <w:rFonts w:ascii="Times New Roman" w:hAnsi="Times New Roman" w:cs="Times New Roman"/>
          <w:sz w:val="24"/>
          <w:szCs w:val="24"/>
        </w:rPr>
        <w:t>, 104–</w:t>
      </w:r>
      <w:r w:rsidRPr="00130FF5">
        <w:rPr>
          <w:rFonts w:ascii="Times New Roman" w:hAnsi="Times New Roman" w:cs="Times New Roman"/>
          <w:sz w:val="24"/>
          <w:szCs w:val="24"/>
        </w:rPr>
        <w:t xml:space="preserve">113, </w:t>
      </w:r>
      <w:r w:rsidRPr="001F0AB1">
        <w:rPr>
          <w:rFonts w:ascii="Times New Roman" w:hAnsi="Times New Roman" w:cs="Times New Roman"/>
          <w:sz w:val="24"/>
          <w:szCs w:val="24"/>
        </w:rPr>
        <w:t>https://doi.org/10.1093/icb/43.1.104</w:t>
      </w:r>
    </w:p>
    <w:p w14:paraId="1C406CF2" w14:textId="12E26395"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Wan, B., Xiao, S., Yuan, X., Chen, Z., Pang, K., Tang, Q., Guan, C. and </w:t>
      </w:r>
      <w:proofErr w:type="spellStart"/>
      <w:r w:rsidRPr="00B95480">
        <w:rPr>
          <w:rFonts w:ascii="Times New Roman" w:hAnsi="Times New Roman" w:cs="Times New Roman"/>
          <w:sz w:val="24"/>
          <w:szCs w:val="24"/>
        </w:rPr>
        <w:t>Maisano</w:t>
      </w:r>
      <w:proofErr w:type="spellEnd"/>
      <w:r w:rsidRPr="00B95480">
        <w:rPr>
          <w:rFonts w:ascii="Times New Roman" w:hAnsi="Times New Roman" w:cs="Times New Roman"/>
          <w:sz w:val="24"/>
          <w:szCs w:val="24"/>
        </w:rPr>
        <w:t xml:space="preserve">, J.A. 2014. </w:t>
      </w:r>
      <w:proofErr w:type="spellStart"/>
      <w:r w:rsidRPr="00B95480">
        <w:rPr>
          <w:rFonts w:ascii="Times New Roman" w:hAnsi="Times New Roman" w:cs="Times New Roman"/>
          <w:i/>
          <w:sz w:val="24"/>
          <w:szCs w:val="24"/>
        </w:rPr>
        <w:t>Orbisiana</w:t>
      </w:r>
      <w:proofErr w:type="spellEnd"/>
      <w:r w:rsidRPr="00B95480">
        <w:rPr>
          <w:rFonts w:ascii="Times New Roman" w:hAnsi="Times New Roman" w:cs="Times New Roman"/>
          <w:i/>
          <w:sz w:val="24"/>
          <w:szCs w:val="24"/>
        </w:rPr>
        <w:t xml:space="preserve"> linearis</w:t>
      </w:r>
      <w:r w:rsidRPr="00B95480">
        <w:rPr>
          <w:rFonts w:ascii="Times New Roman" w:hAnsi="Times New Roman" w:cs="Times New Roman"/>
          <w:sz w:val="24"/>
          <w:szCs w:val="24"/>
        </w:rPr>
        <w:t xml:space="preserve"> from the early Ediacaran </w:t>
      </w:r>
      <w:proofErr w:type="spellStart"/>
      <w:r w:rsidRPr="00B95480">
        <w:rPr>
          <w:rFonts w:ascii="Times New Roman" w:hAnsi="Times New Roman" w:cs="Times New Roman"/>
          <w:sz w:val="24"/>
          <w:szCs w:val="24"/>
        </w:rPr>
        <w:t>Lantian</w:t>
      </w:r>
      <w:proofErr w:type="spellEnd"/>
      <w:r w:rsidRPr="00B95480">
        <w:rPr>
          <w:rFonts w:ascii="Times New Roman" w:hAnsi="Times New Roman" w:cs="Times New Roman"/>
          <w:sz w:val="24"/>
          <w:szCs w:val="24"/>
        </w:rPr>
        <w:t xml:space="preserve"> Formation of South China and its </w:t>
      </w:r>
      <w:proofErr w:type="spellStart"/>
      <w:r w:rsidRPr="00B95480">
        <w:rPr>
          <w:rFonts w:ascii="Times New Roman" w:hAnsi="Times New Roman" w:cs="Times New Roman"/>
          <w:sz w:val="24"/>
          <w:szCs w:val="24"/>
        </w:rPr>
        <w:t>taphonomic</w:t>
      </w:r>
      <w:proofErr w:type="spellEnd"/>
      <w:r w:rsidRPr="00B95480">
        <w:rPr>
          <w:rFonts w:ascii="Times New Roman" w:hAnsi="Times New Roman" w:cs="Times New Roman"/>
          <w:sz w:val="24"/>
          <w:szCs w:val="24"/>
        </w:rPr>
        <w:t xml:space="preserve"> and ecological implications.</w:t>
      </w:r>
      <w:r w:rsidRPr="00B95480">
        <w:rPr>
          <w:rFonts w:ascii="Times New Roman" w:hAnsi="Times New Roman" w:cs="Times New Roman"/>
          <w:i/>
          <w:iCs/>
          <w:sz w:val="24"/>
          <w:szCs w:val="24"/>
        </w:rPr>
        <w:t xml:space="preserve"> 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255</w:t>
      </w:r>
      <w:r w:rsidRPr="00B95480">
        <w:rPr>
          <w:rFonts w:ascii="Times New Roman" w:hAnsi="Times New Roman" w:cs="Times New Roman"/>
          <w:sz w:val="24"/>
          <w:szCs w:val="24"/>
        </w:rPr>
        <w:t>, 266–275, https://doi.org/10.1016/j. precamres.2014.09.028</w:t>
      </w:r>
    </w:p>
    <w:p w14:paraId="6EA04179" w14:textId="3CD172E5"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Wan, B., Yuan, X., Chen, Z., Guan, C., Pang, K., Tang, Q. and Xiao, S. 2016. Systematic description of putative animal fossils from the early Ediacaran </w:t>
      </w:r>
      <w:proofErr w:type="spellStart"/>
      <w:r w:rsidRPr="00B95480">
        <w:rPr>
          <w:rFonts w:ascii="Times New Roman" w:hAnsi="Times New Roman" w:cs="Times New Roman"/>
          <w:sz w:val="24"/>
          <w:szCs w:val="24"/>
        </w:rPr>
        <w:t>Lantian</w:t>
      </w:r>
      <w:proofErr w:type="spellEnd"/>
      <w:r w:rsidRPr="00B95480">
        <w:rPr>
          <w:rFonts w:ascii="Times New Roman" w:hAnsi="Times New Roman" w:cs="Times New Roman"/>
          <w:sz w:val="24"/>
          <w:szCs w:val="24"/>
        </w:rPr>
        <w:t xml:space="preserve"> Formation of South China.</w:t>
      </w:r>
      <w:r w:rsidRPr="00B95480">
        <w:rPr>
          <w:rFonts w:ascii="Times New Roman" w:hAnsi="Times New Roman" w:cs="Times New Roman"/>
          <w:i/>
          <w:iCs/>
          <w:sz w:val="24"/>
          <w:szCs w:val="24"/>
        </w:rPr>
        <w:t xml:space="preserve"> Palaeontology</w:t>
      </w:r>
      <w:r w:rsidRPr="00B95480">
        <w:rPr>
          <w:rFonts w:ascii="Times New Roman" w:hAnsi="Times New Roman" w:cs="Times New Roman"/>
          <w:sz w:val="24"/>
          <w:szCs w:val="24"/>
        </w:rPr>
        <w:t>,</w:t>
      </w:r>
      <w:r w:rsidRPr="00B95480">
        <w:rPr>
          <w:rFonts w:ascii="Times New Roman" w:hAnsi="Times New Roman" w:cs="Times New Roman"/>
          <w:b/>
          <w:bCs/>
          <w:sz w:val="24"/>
          <w:szCs w:val="24"/>
        </w:rPr>
        <w:t xml:space="preserve"> 59</w:t>
      </w:r>
      <w:r w:rsidRPr="00B95480">
        <w:rPr>
          <w:rFonts w:ascii="Times New Roman" w:hAnsi="Times New Roman" w:cs="Times New Roman"/>
          <w:sz w:val="24"/>
          <w:szCs w:val="24"/>
        </w:rPr>
        <w:t>, 515–532, https://doi.org/10.1111/pala.12242</w:t>
      </w:r>
    </w:p>
    <w:p w14:paraId="449802FC" w14:textId="694E3196" w:rsidR="00472823" w:rsidRPr="00472823" w:rsidRDefault="00472823" w:rsidP="00472823">
      <w:pPr>
        <w:ind w:left="567" w:hanging="567"/>
        <w:rPr>
          <w:rFonts w:ascii="Times New Roman" w:hAnsi="Times New Roman" w:cs="Times New Roman"/>
          <w:sz w:val="24"/>
          <w:szCs w:val="24"/>
        </w:rPr>
      </w:pPr>
      <w:r w:rsidRPr="00472823">
        <w:rPr>
          <w:rFonts w:ascii="Times New Roman" w:hAnsi="Times New Roman" w:cs="Times New Roman"/>
          <w:sz w:val="24"/>
          <w:szCs w:val="24"/>
        </w:rPr>
        <w:t xml:space="preserve">Wan, B., Chen, Z., Yuan, X., Pang, K., Tang, Q., Guan, C., Wang, X., Pandey, S.K., </w:t>
      </w:r>
      <w:proofErr w:type="spellStart"/>
      <w:r w:rsidRPr="00472823">
        <w:rPr>
          <w:rFonts w:ascii="Times New Roman" w:hAnsi="Times New Roman" w:cs="Times New Roman"/>
          <w:sz w:val="24"/>
          <w:szCs w:val="24"/>
        </w:rPr>
        <w:t>Droser</w:t>
      </w:r>
      <w:proofErr w:type="spellEnd"/>
      <w:r w:rsidRPr="00472823">
        <w:rPr>
          <w:rFonts w:ascii="Times New Roman" w:hAnsi="Times New Roman" w:cs="Times New Roman"/>
          <w:sz w:val="24"/>
          <w:szCs w:val="24"/>
        </w:rPr>
        <w:t xml:space="preserve">, M.L. and Xiao, S. 2020. A tale of three </w:t>
      </w:r>
      <w:proofErr w:type="spellStart"/>
      <w:r w:rsidRPr="00472823">
        <w:rPr>
          <w:rFonts w:ascii="Times New Roman" w:hAnsi="Times New Roman" w:cs="Times New Roman"/>
          <w:sz w:val="24"/>
          <w:szCs w:val="24"/>
        </w:rPr>
        <w:t>taphonomic</w:t>
      </w:r>
      <w:proofErr w:type="spellEnd"/>
      <w:r w:rsidRPr="00472823">
        <w:rPr>
          <w:rFonts w:ascii="Times New Roman" w:hAnsi="Times New Roman" w:cs="Times New Roman"/>
          <w:sz w:val="24"/>
          <w:szCs w:val="24"/>
        </w:rPr>
        <w:t xml:space="preserve"> modes: the Ediacaran fossil </w:t>
      </w:r>
      <w:proofErr w:type="spellStart"/>
      <w:r w:rsidRPr="00472823">
        <w:rPr>
          <w:rFonts w:ascii="Times New Roman" w:hAnsi="Times New Roman" w:cs="Times New Roman"/>
          <w:i/>
          <w:iCs/>
          <w:sz w:val="24"/>
          <w:szCs w:val="24"/>
        </w:rPr>
        <w:t>Flabellophyton</w:t>
      </w:r>
      <w:proofErr w:type="spellEnd"/>
      <w:r w:rsidRPr="00472823">
        <w:rPr>
          <w:rFonts w:ascii="Times New Roman" w:hAnsi="Times New Roman" w:cs="Times New Roman"/>
          <w:sz w:val="24"/>
          <w:szCs w:val="24"/>
        </w:rPr>
        <w:t xml:space="preserve"> preserved in limestone, black shale, and sandstone.</w:t>
      </w:r>
      <w:r w:rsidRPr="00472823">
        <w:rPr>
          <w:rFonts w:ascii="Times New Roman" w:hAnsi="Times New Roman" w:cs="Times New Roman"/>
          <w:i/>
          <w:iCs/>
          <w:sz w:val="24"/>
          <w:szCs w:val="24"/>
        </w:rPr>
        <w:t> Gondwana Research</w:t>
      </w:r>
      <w:r w:rsidRPr="00472823">
        <w:rPr>
          <w:rFonts w:ascii="Times New Roman" w:hAnsi="Times New Roman" w:cs="Times New Roman"/>
          <w:sz w:val="24"/>
          <w:szCs w:val="24"/>
        </w:rPr>
        <w:t>,</w:t>
      </w:r>
      <w:r w:rsidR="00716B59">
        <w:rPr>
          <w:rFonts w:ascii="Times New Roman" w:hAnsi="Times New Roman" w:cs="Times New Roman"/>
          <w:sz w:val="24"/>
          <w:szCs w:val="24"/>
        </w:rPr>
        <w:t xml:space="preserve"> </w:t>
      </w:r>
      <w:r w:rsidR="00716B59" w:rsidRPr="001F0AB1">
        <w:rPr>
          <w:rFonts w:ascii="Times New Roman" w:hAnsi="Times New Roman" w:cs="Times New Roman"/>
          <w:b/>
          <w:sz w:val="24"/>
          <w:szCs w:val="24"/>
        </w:rPr>
        <w:t>84</w:t>
      </w:r>
      <w:r w:rsidR="00716B59">
        <w:rPr>
          <w:rFonts w:ascii="Times New Roman" w:hAnsi="Times New Roman" w:cs="Times New Roman"/>
          <w:sz w:val="24"/>
          <w:szCs w:val="24"/>
        </w:rPr>
        <w:t>, 296–314,</w:t>
      </w:r>
      <w:r w:rsidRPr="00472823">
        <w:rPr>
          <w:rFonts w:ascii="Times New Roman" w:hAnsi="Times New Roman" w:cs="Times New Roman"/>
          <w:sz w:val="24"/>
          <w:szCs w:val="24"/>
        </w:rPr>
        <w:t xml:space="preserve"> https://doi.org/10.1016/j.gr.2020.04.003</w:t>
      </w:r>
    </w:p>
    <w:p w14:paraId="617B215D" w14:textId="0E455E5D" w:rsidR="00DF2DD1" w:rsidRPr="00B95480" w:rsidRDefault="00DF2DD1"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Wang, X., Pang, K., Chen, Z., Wan, B., Xiao, S., Zhou, C. and Yuan, X. 2020. The Ediacaran frondose fossil Arborea from the </w:t>
      </w:r>
      <w:proofErr w:type="spellStart"/>
      <w:r w:rsidRPr="00B95480">
        <w:rPr>
          <w:rFonts w:ascii="Times New Roman" w:hAnsi="Times New Roman" w:cs="Times New Roman"/>
          <w:sz w:val="24"/>
          <w:szCs w:val="24"/>
        </w:rPr>
        <w:t>Shibantan</w:t>
      </w:r>
      <w:proofErr w:type="spellEnd"/>
      <w:r w:rsidRPr="00B95480">
        <w:rPr>
          <w:rFonts w:ascii="Times New Roman" w:hAnsi="Times New Roman" w:cs="Times New Roman"/>
          <w:sz w:val="24"/>
          <w:szCs w:val="24"/>
        </w:rPr>
        <w:t xml:space="preserve"> limestone of South China. </w:t>
      </w:r>
      <w:r w:rsidRPr="00B95480">
        <w:rPr>
          <w:rFonts w:ascii="Times New Roman" w:hAnsi="Times New Roman" w:cs="Times New Roman"/>
          <w:i/>
          <w:iCs/>
          <w:sz w:val="24"/>
          <w:szCs w:val="24"/>
        </w:rPr>
        <w:t xml:space="preserve">Journal of </w:t>
      </w:r>
      <w:proofErr w:type="spellStart"/>
      <w:r w:rsidRPr="00B95480">
        <w:rPr>
          <w:rFonts w:ascii="Times New Roman" w:hAnsi="Times New Roman" w:cs="Times New Roman"/>
          <w:i/>
          <w:iCs/>
          <w:sz w:val="24"/>
          <w:szCs w:val="24"/>
        </w:rPr>
        <w:t>Paleontology</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94</w:t>
      </w:r>
      <w:r w:rsidRPr="00B95480">
        <w:rPr>
          <w:rFonts w:ascii="Times New Roman" w:hAnsi="Times New Roman" w:cs="Times New Roman"/>
          <w:sz w:val="24"/>
          <w:szCs w:val="24"/>
        </w:rPr>
        <w:t>, 1034–1050, https://doi.org/10.1017/jpa.2020.43</w:t>
      </w:r>
    </w:p>
    <w:p w14:paraId="7150526D" w14:textId="78980EA2" w:rsidR="00435BF6" w:rsidRPr="00435BF6" w:rsidRDefault="00435BF6" w:rsidP="00435BF6">
      <w:pPr>
        <w:ind w:left="567" w:hanging="567"/>
        <w:rPr>
          <w:rFonts w:ascii="Times New Roman" w:hAnsi="Times New Roman" w:cs="Times New Roman"/>
          <w:sz w:val="24"/>
          <w:szCs w:val="24"/>
        </w:rPr>
      </w:pPr>
      <w:r w:rsidRPr="00435BF6">
        <w:rPr>
          <w:rFonts w:ascii="Times New Roman" w:hAnsi="Times New Roman" w:cs="Times New Roman"/>
          <w:sz w:val="24"/>
          <w:szCs w:val="24"/>
        </w:rPr>
        <w:t>Wang, X.P., Chen, Z., Pang, K., Zhou, C.M., Xiao, S., Wan, B. and Yuan, X.L. 2021</w:t>
      </w:r>
      <w:r w:rsidR="00716B59">
        <w:rPr>
          <w:rFonts w:ascii="Times New Roman" w:hAnsi="Times New Roman" w:cs="Times New Roman"/>
          <w:sz w:val="24"/>
          <w:szCs w:val="24"/>
        </w:rPr>
        <w:t xml:space="preserve"> Early Online</w:t>
      </w:r>
      <w:r w:rsidRPr="00435BF6">
        <w:rPr>
          <w:rFonts w:ascii="Times New Roman" w:hAnsi="Times New Roman" w:cs="Times New Roman"/>
          <w:sz w:val="24"/>
          <w:szCs w:val="24"/>
        </w:rPr>
        <w:t xml:space="preserve">. </w:t>
      </w:r>
      <w:proofErr w:type="spellStart"/>
      <w:r w:rsidRPr="00435BF6">
        <w:rPr>
          <w:rFonts w:ascii="Times New Roman" w:hAnsi="Times New Roman" w:cs="Times New Roman"/>
          <w:i/>
          <w:iCs/>
          <w:sz w:val="24"/>
          <w:szCs w:val="24"/>
        </w:rPr>
        <w:t>Dickinsonia</w:t>
      </w:r>
      <w:proofErr w:type="spellEnd"/>
      <w:r w:rsidRPr="00435BF6">
        <w:rPr>
          <w:rFonts w:ascii="Times New Roman" w:hAnsi="Times New Roman" w:cs="Times New Roman"/>
          <w:sz w:val="24"/>
          <w:szCs w:val="24"/>
        </w:rPr>
        <w:t xml:space="preserve"> from the Ediacaran </w:t>
      </w:r>
      <w:proofErr w:type="spellStart"/>
      <w:r w:rsidRPr="00435BF6">
        <w:rPr>
          <w:rFonts w:ascii="Times New Roman" w:hAnsi="Times New Roman" w:cs="Times New Roman"/>
          <w:sz w:val="24"/>
          <w:szCs w:val="24"/>
        </w:rPr>
        <w:t>Dengying</w:t>
      </w:r>
      <w:proofErr w:type="spellEnd"/>
      <w:r w:rsidRPr="00435BF6">
        <w:rPr>
          <w:rFonts w:ascii="Times New Roman" w:hAnsi="Times New Roman" w:cs="Times New Roman"/>
          <w:sz w:val="24"/>
          <w:szCs w:val="24"/>
        </w:rPr>
        <w:t xml:space="preserve"> Formation in the Yangtze Gorges area, South China.</w:t>
      </w:r>
      <w:r w:rsidRPr="00435BF6">
        <w:rPr>
          <w:rFonts w:ascii="Times New Roman" w:hAnsi="Times New Roman" w:cs="Times New Roman"/>
          <w:i/>
          <w:iCs/>
          <w:sz w:val="24"/>
          <w:szCs w:val="24"/>
        </w:rPr>
        <w:t> </w:t>
      </w:r>
      <w:proofErr w:type="spellStart"/>
      <w:r w:rsidRPr="00435BF6">
        <w:rPr>
          <w:rFonts w:ascii="Times New Roman" w:hAnsi="Times New Roman" w:cs="Times New Roman"/>
          <w:i/>
          <w:iCs/>
          <w:sz w:val="24"/>
          <w:szCs w:val="24"/>
        </w:rPr>
        <w:t>Palaeoworld</w:t>
      </w:r>
      <w:proofErr w:type="spellEnd"/>
      <w:r w:rsidR="00716B59">
        <w:rPr>
          <w:rFonts w:ascii="Times New Roman" w:hAnsi="Times New Roman" w:cs="Times New Roman"/>
          <w:sz w:val="24"/>
          <w:szCs w:val="24"/>
        </w:rPr>
        <w:t xml:space="preserve">, </w:t>
      </w:r>
      <w:proofErr w:type="spellStart"/>
      <w:r w:rsidR="00716B59">
        <w:rPr>
          <w:rFonts w:ascii="Times New Roman" w:hAnsi="Times New Roman" w:cs="Times New Roman"/>
          <w:sz w:val="24"/>
          <w:szCs w:val="24"/>
        </w:rPr>
        <w:t>doi</w:t>
      </w:r>
      <w:proofErr w:type="spellEnd"/>
      <w:r w:rsidR="00716B59">
        <w:rPr>
          <w:rFonts w:ascii="Times New Roman" w:hAnsi="Times New Roman" w:cs="Times New Roman"/>
          <w:sz w:val="24"/>
          <w:szCs w:val="24"/>
        </w:rPr>
        <w:t xml:space="preserve">: </w:t>
      </w:r>
      <w:r w:rsidR="00716B59" w:rsidRPr="00716B59">
        <w:rPr>
          <w:rFonts w:ascii="Times New Roman" w:hAnsi="Times New Roman" w:cs="Times New Roman"/>
          <w:sz w:val="24"/>
          <w:szCs w:val="24"/>
        </w:rPr>
        <w:t>10.1016/j.palwor.2021.01.002</w:t>
      </w:r>
    </w:p>
    <w:p w14:paraId="35B066A6" w14:textId="1641C1B2" w:rsidR="003A54FB" w:rsidRPr="00B95480" w:rsidRDefault="00744F0D"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Wang, Y. and Wang, X. 2011. New observations on </w:t>
      </w:r>
      <w:proofErr w:type="spellStart"/>
      <w:r w:rsidRPr="00B95480">
        <w:rPr>
          <w:rFonts w:ascii="Times New Roman" w:hAnsi="Times New Roman" w:cs="Times New Roman"/>
          <w:i/>
          <w:iCs/>
          <w:sz w:val="24"/>
          <w:szCs w:val="24"/>
        </w:rPr>
        <w:t>Cucullus</w:t>
      </w:r>
      <w:proofErr w:type="spellEnd"/>
      <w:r w:rsidRPr="00B95480">
        <w:rPr>
          <w:rFonts w:ascii="Times New Roman" w:hAnsi="Times New Roman" w:cs="Times New Roman"/>
          <w:sz w:val="24"/>
          <w:szCs w:val="24"/>
        </w:rPr>
        <w:t xml:space="preserve"> Steiner from the Neoproterozoic </w:t>
      </w:r>
      <w:proofErr w:type="spellStart"/>
      <w:r w:rsidRPr="00B95480">
        <w:rPr>
          <w:rFonts w:ascii="Times New Roman" w:hAnsi="Times New Roman" w:cs="Times New Roman"/>
          <w:sz w:val="24"/>
          <w:szCs w:val="24"/>
        </w:rPr>
        <w:t>Doushantuo</w:t>
      </w:r>
      <w:proofErr w:type="spellEnd"/>
      <w:r w:rsidRPr="00B95480">
        <w:rPr>
          <w:rFonts w:ascii="Times New Roman" w:hAnsi="Times New Roman" w:cs="Times New Roman"/>
          <w:sz w:val="24"/>
          <w:szCs w:val="24"/>
        </w:rPr>
        <w:t xml:space="preserve"> Formation of Guizhou, South China. </w:t>
      </w:r>
      <w:proofErr w:type="spellStart"/>
      <w:r w:rsidRPr="00B95480">
        <w:rPr>
          <w:rFonts w:ascii="Times New Roman" w:hAnsi="Times New Roman" w:cs="Times New Roman"/>
          <w:i/>
          <w:iCs/>
          <w:sz w:val="24"/>
          <w:szCs w:val="24"/>
        </w:rPr>
        <w:t>Lethaia</w:t>
      </w:r>
      <w:proofErr w:type="spellEnd"/>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44</w:t>
      </w:r>
      <w:r w:rsidRPr="00B95480">
        <w:rPr>
          <w:rFonts w:ascii="Times New Roman" w:hAnsi="Times New Roman" w:cs="Times New Roman"/>
          <w:sz w:val="24"/>
          <w:szCs w:val="24"/>
        </w:rPr>
        <w:t>, 275</w:t>
      </w:r>
      <w:r w:rsidR="00DF2DD1" w:rsidRPr="00B95480">
        <w:rPr>
          <w:rFonts w:ascii="Times New Roman" w:hAnsi="Times New Roman" w:cs="Times New Roman"/>
          <w:sz w:val="24"/>
          <w:szCs w:val="24"/>
        </w:rPr>
        <w:t>–</w:t>
      </w:r>
      <w:r w:rsidRPr="00B95480">
        <w:rPr>
          <w:rFonts w:ascii="Times New Roman" w:hAnsi="Times New Roman" w:cs="Times New Roman"/>
          <w:sz w:val="24"/>
          <w:szCs w:val="24"/>
        </w:rPr>
        <w:t>286, https://doi.org/10.1111/j.1502-3931.2010.00241.x</w:t>
      </w:r>
    </w:p>
    <w:p w14:paraId="14FCBCB1" w14:textId="5284EB6C"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Warren, L.V., </w:t>
      </w:r>
      <w:proofErr w:type="spellStart"/>
      <w:r w:rsidRPr="00B95480">
        <w:rPr>
          <w:rFonts w:ascii="Times New Roman" w:hAnsi="Times New Roman" w:cs="Times New Roman"/>
          <w:sz w:val="24"/>
          <w:szCs w:val="24"/>
        </w:rPr>
        <w:t>Quaglio</w:t>
      </w:r>
      <w:proofErr w:type="spellEnd"/>
      <w:r w:rsidRPr="00B95480">
        <w:rPr>
          <w:rFonts w:ascii="Times New Roman" w:hAnsi="Times New Roman" w:cs="Times New Roman"/>
          <w:sz w:val="24"/>
          <w:szCs w:val="24"/>
        </w:rPr>
        <w:t xml:space="preserve">, F., </w:t>
      </w:r>
      <w:proofErr w:type="spellStart"/>
      <w:r w:rsidRPr="00B95480">
        <w:rPr>
          <w:rFonts w:ascii="Times New Roman" w:hAnsi="Times New Roman" w:cs="Times New Roman"/>
          <w:sz w:val="24"/>
          <w:szCs w:val="24"/>
        </w:rPr>
        <w:t>Simões</w:t>
      </w:r>
      <w:proofErr w:type="spellEnd"/>
      <w:r w:rsidRPr="00B95480">
        <w:rPr>
          <w:rFonts w:ascii="Times New Roman" w:hAnsi="Times New Roman" w:cs="Times New Roman"/>
          <w:sz w:val="24"/>
          <w:szCs w:val="24"/>
        </w:rPr>
        <w:t xml:space="preserve">, M.G., Gaucher, C., Riccomini, C., </w:t>
      </w:r>
      <w:proofErr w:type="spellStart"/>
      <w:r w:rsidRPr="00B95480">
        <w:rPr>
          <w:rFonts w:ascii="Times New Roman" w:hAnsi="Times New Roman" w:cs="Times New Roman"/>
          <w:sz w:val="24"/>
          <w:szCs w:val="24"/>
        </w:rPr>
        <w:t>Poiré</w:t>
      </w:r>
      <w:proofErr w:type="spellEnd"/>
      <w:r w:rsidRPr="00B95480">
        <w:rPr>
          <w:rFonts w:ascii="Times New Roman" w:hAnsi="Times New Roman" w:cs="Times New Roman"/>
          <w:sz w:val="24"/>
          <w:szCs w:val="24"/>
        </w:rPr>
        <w:t xml:space="preserve">, D.G., Freitas, B.T., </w:t>
      </w:r>
      <w:proofErr w:type="spellStart"/>
      <w:r w:rsidRPr="00B95480">
        <w:rPr>
          <w:rFonts w:ascii="Times New Roman" w:hAnsi="Times New Roman" w:cs="Times New Roman"/>
          <w:sz w:val="24"/>
          <w:szCs w:val="24"/>
        </w:rPr>
        <w:t>Boggiani</w:t>
      </w:r>
      <w:proofErr w:type="spellEnd"/>
      <w:r w:rsidRPr="00B95480">
        <w:rPr>
          <w:rFonts w:ascii="Times New Roman" w:hAnsi="Times New Roman" w:cs="Times New Roman"/>
          <w:sz w:val="24"/>
          <w:szCs w:val="24"/>
        </w:rPr>
        <w:t xml:space="preserve">, P.C. and </w:t>
      </w:r>
      <w:proofErr w:type="spellStart"/>
      <w:r w:rsidRPr="00B95480">
        <w:rPr>
          <w:rFonts w:ascii="Times New Roman" w:hAnsi="Times New Roman" w:cs="Times New Roman"/>
          <w:sz w:val="24"/>
          <w:szCs w:val="24"/>
        </w:rPr>
        <w:t>Sial</w:t>
      </w:r>
      <w:proofErr w:type="spellEnd"/>
      <w:r w:rsidRPr="00B95480">
        <w:rPr>
          <w:rFonts w:ascii="Times New Roman" w:hAnsi="Times New Roman" w:cs="Times New Roman"/>
          <w:sz w:val="24"/>
          <w:szCs w:val="24"/>
        </w:rPr>
        <w:t xml:space="preserve">, A.N. 2017. </w:t>
      </w:r>
      <w:proofErr w:type="spellStart"/>
      <w:r w:rsidRPr="00B95480">
        <w:rPr>
          <w:rFonts w:ascii="Times New Roman" w:hAnsi="Times New Roman" w:cs="Times New Roman"/>
          <w:i/>
          <w:sz w:val="24"/>
          <w:szCs w:val="24"/>
        </w:rPr>
        <w:t>Cloudina-Corumbella-Namacalathus</w:t>
      </w:r>
      <w:proofErr w:type="spellEnd"/>
      <w:r w:rsidRPr="00B95480">
        <w:rPr>
          <w:rFonts w:ascii="Times New Roman" w:hAnsi="Times New Roman" w:cs="Times New Roman"/>
          <w:i/>
          <w:sz w:val="24"/>
          <w:szCs w:val="24"/>
        </w:rPr>
        <w:t xml:space="preserve"> </w:t>
      </w:r>
      <w:r w:rsidRPr="00B95480">
        <w:rPr>
          <w:rFonts w:ascii="Times New Roman" w:hAnsi="Times New Roman" w:cs="Times New Roman"/>
          <w:sz w:val="24"/>
          <w:szCs w:val="24"/>
        </w:rPr>
        <w:t xml:space="preserve">association from the </w:t>
      </w:r>
      <w:proofErr w:type="spellStart"/>
      <w:r w:rsidRPr="00B95480">
        <w:rPr>
          <w:rFonts w:ascii="Times New Roman" w:hAnsi="Times New Roman" w:cs="Times New Roman"/>
          <w:sz w:val="24"/>
          <w:szCs w:val="24"/>
        </w:rPr>
        <w:t>Itapucumi</w:t>
      </w:r>
      <w:proofErr w:type="spellEnd"/>
      <w:r w:rsidRPr="00B95480">
        <w:rPr>
          <w:rFonts w:ascii="Times New Roman" w:hAnsi="Times New Roman" w:cs="Times New Roman"/>
          <w:sz w:val="24"/>
          <w:szCs w:val="24"/>
        </w:rPr>
        <w:t xml:space="preserve"> Group, Paraguay: Increasing ecosystem complexity and tiering at the end of the Ediacaran.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298</w:t>
      </w:r>
      <w:r w:rsidRPr="00B95480">
        <w:rPr>
          <w:rFonts w:ascii="Times New Roman" w:hAnsi="Times New Roman" w:cs="Times New Roman"/>
          <w:sz w:val="24"/>
          <w:szCs w:val="24"/>
        </w:rPr>
        <w:t xml:space="preserve">, 79–87, </w:t>
      </w:r>
      <w:r w:rsidR="00B34121" w:rsidRPr="00B95480">
        <w:rPr>
          <w:rFonts w:ascii="Times New Roman" w:hAnsi="Times New Roman" w:cs="Times New Roman"/>
          <w:sz w:val="24"/>
          <w:szCs w:val="24"/>
        </w:rPr>
        <w:t>https://doi.org/10.1016/j.precamres.2017.05.003</w:t>
      </w:r>
    </w:p>
    <w:p w14:paraId="1CAFAAA4" w14:textId="77777777" w:rsidR="00A1521E" w:rsidRPr="00B95480" w:rsidRDefault="00A1521E">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Warren, L.V., Freitas, B.T., Riccomini, C., </w:t>
      </w:r>
      <w:proofErr w:type="spellStart"/>
      <w:r w:rsidRPr="00B95480">
        <w:rPr>
          <w:rFonts w:ascii="Times New Roman" w:eastAsia="Times New Roman" w:hAnsi="Times New Roman" w:cs="Times New Roman"/>
          <w:sz w:val="24"/>
          <w:szCs w:val="24"/>
          <w:lang w:eastAsia="en-GB"/>
        </w:rPr>
        <w:t>Boggiani</w:t>
      </w:r>
      <w:proofErr w:type="spellEnd"/>
      <w:r w:rsidRPr="00B95480">
        <w:rPr>
          <w:rFonts w:ascii="Times New Roman" w:eastAsia="Times New Roman" w:hAnsi="Times New Roman" w:cs="Times New Roman"/>
          <w:sz w:val="24"/>
          <w:szCs w:val="24"/>
          <w:lang w:eastAsia="en-GB"/>
        </w:rPr>
        <w:t xml:space="preserve">, P.C., </w:t>
      </w:r>
      <w:proofErr w:type="spellStart"/>
      <w:r w:rsidRPr="00B95480">
        <w:rPr>
          <w:rFonts w:ascii="Times New Roman" w:eastAsia="Times New Roman" w:hAnsi="Times New Roman" w:cs="Times New Roman"/>
          <w:sz w:val="24"/>
          <w:szCs w:val="24"/>
          <w:lang w:eastAsia="en-GB"/>
        </w:rPr>
        <w:t>Quaglio</w:t>
      </w:r>
      <w:proofErr w:type="spellEnd"/>
      <w:r w:rsidRPr="00B95480">
        <w:rPr>
          <w:rFonts w:ascii="Times New Roman" w:eastAsia="Times New Roman" w:hAnsi="Times New Roman" w:cs="Times New Roman"/>
          <w:sz w:val="24"/>
          <w:szCs w:val="24"/>
          <w:lang w:eastAsia="en-GB"/>
        </w:rPr>
        <w:t xml:space="preserve">, F., </w:t>
      </w:r>
      <w:proofErr w:type="spellStart"/>
      <w:r w:rsidRPr="00B95480">
        <w:rPr>
          <w:rFonts w:ascii="Times New Roman" w:eastAsia="Times New Roman" w:hAnsi="Times New Roman" w:cs="Times New Roman"/>
          <w:sz w:val="24"/>
          <w:szCs w:val="24"/>
          <w:lang w:eastAsia="en-GB"/>
        </w:rPr>
        <w:t>Simões</w:t>
      </w:r>
      <w:proofErr w:type="spellEnd"/>
      <w:r w:rsidRPr="00B95480">
        <w:rPr>
          <w:rFonts w:ascii="Times New Roman" w:eastAsia="Times New Roman" w:hAnsi="Times New Roman" w:cs="Times New Roman"/>
          <w:sz w:val="24"/>
          <w:szCs w:val="24"/>
          <w:lang w:eastAsia="en-GB"/>
        </w:rPr>
        <w:t xml:space="preserve">, M.G., Fairchild, T.R., </w:t>
      </w:r>
      <w:proofErr w:type="spellStart"/>
      <w:r w:rsidRPr="00B95480">
        <w:rPr>
          <w:rFonts w:ascii="Times New Roman" w:eastAsia="Times New Roman" w:hAnsi="Times New Roman" w:cs="Times New Roman"/>
          <w:sz w:val="24"/>
          <w:szCs w:val="24"/>
          <w:lang w:eastAsia="en-GB"/>
        </w:rPr>
        <w:t>Giorgioni</w:t>
      </w:r>
      <w:proofErr w:type="spellEnd"/>
      <w:r w:rsidRPr="00B95480">
        <w:rPr>
          <w:rFonts w:ascii="Times New Roman" w:eastAsia="Times New Roman" w:hAnsi="Times New Roman" w:cs="Times New Roman"/>
          <w:sz w:val="24"/>
          <w:szCs w:val="24"/>
          <w:lang w:eastAsia="en-GB"/>
        </w:rPr>
        <w:t xml:space="preserve">, M., Gaucher, C., </w:t>
      </w:r>
      <w:proofErr w:type="spellStart"/>
      <w:r w:rsidRPr="00B95480">
        <w:rPr>
          <w:rFonts w:ascii="Times New Roman" w:eastAsia="Times New Roman" w:hAnsi="Times New Roman" w:cs="Times New Roman"/>
          <w:sz w:val="24"/>
          <w:szCs w:val="24"/>
          <w:lang w:eastAsia="en-GB"/>
        </w:rPr>
        <w:t>Poiré</w:t>
      </w:r>
      <w:proofErr w:type="spellEnd"/>
      <w:r w:rsidRPr="00B95480">
        <w:rPr>
          <w:rFonts w:ascii="Times New Roman" w:eastAsia="Times New Roman" w:hAnsi="Times New Roman" w:cs="Times New Roman"/>
          <w:sz w:val="24"/>
          <w:szCs w:val="24"/>
          <w:lang w:eastAsia="en-GB"/>
        </w:rPr>
        <w:t xml:space="preserve">, D.G. and </w:t>
      </w:r>
      <w:proofErr w:type="spellStart"/>
      <w:r w:rsidRPr="00B95480">
        <w:rPr>
          <w:rFonts w:ascii="Times New Roman" w:eastAsia="Times New Roman" w:hAnsi="Times New Roman" w:cs="Times New Roman"/>
          <w:sz w:val="24"/>
          <w:szCs w:val="24"/>
          <w:lang w:eastAsia="en-GB"/>
        </w:rPr>
        <w:t>Cáceres</w:t>
      </w:r>
      <w:proofErr w:type="spellEnd"/>
      <w:r w:rsidRPr="00B95480">
        <w:rPr>
          <w:rFonts w:ascii="Times New Roman" w:eastAsia="Times New Roman" w:hAnsi="Times New Roman" w:cs="Times New Roman"/>
          <w:sz w:val="24"/>
          <w:szCs w:val="24"/>
          <w:lang w:eastAsia="en-GB"/>
        </w:rPr>
        <w:t xml:space="preserve">, A.A. 2019. Sedimentary evolution and tectonic setting of the </w:t>
      </w:r>
      <w:proofErr w:type="spellStart"/>
      <w:r w:rsidRPr="00B95480">
        <w:rPr>
          <w:rFonts w:ascii="Times New Roman" w:eastAsia="Times New Roman" w:hAnsi="Times New Roman" w:cs="Times New Roman"/>
          <w:sz w:val="24"/>
          <w:szCs w:val="24"/>
          <w:lang w:eastAsia="en-GB"/>
        </w:rPr>
        <w:t>Itapucumi</w:t>
      </w:r>
      <w:proofErr w:type="spellEnd"/>
      <w:r w:rsidRPr="00B95480">
        <w:rPr>
          <w:rFonts w:ascii="Times New Roman" w:eastAsia="Times New Roman" w:hAnsi="Times New Roman" w:cs="Times New Roman"/>
          <w:sz w:val="24"/>
          <w:szCs w:val="24"/>
          <w:lang w:eastAsia="en-GB"/>
        </w:rPr>
        <w:t xml:space="preserve"> Group, Ediacaran, northern </w:t>
      </w:r>
      <w:r w:rsidRPr="00B95480">
        <w:rPr>
          <w:rFonts w:ascii="Times New Roman" w:eastAsia="Times New Roman" w:hAnsi="Times New Roman" w:cs="Times New Roman"/>
          <w:sz w:val="24"/>
          <w:szCs w:val="24"/>
          <w:lang w:eastAsia="en-GB"/>
        </w:rPr>
        <w:lastRenderedPageBreak/>
        <w:t xml:space="preserve">Paraguay: From </w:t>
      </w:r>
      <w:proofErr w:type="spellStart"/>
      <w:r w:rsidRPr="00B95480">
        <w:rPr>
          <w:rFonts w:ascii="Times New Roman" w:eastAsia="Times New Roman" w:hAnsi="Times New Roman" w:cs="Times New Roman"/>
          <w:sz w:val="24"/>
          <w:szCs w:val="24"/>
          <w:lang w:eastAsia="en-GB"/>
        </w:rPr>
        <w:t>Rodinia</w:t>
      </w:r>
      <w:proofErr w:type="spellEnd"/>
      <w:r w:rsidRPr="00B95480">
        <w:rPr>
          <w:rFonts w:ascii="Times New Roman" w:eastAsia="Times New Roman" w:hAnsi="Times New Roman" w:cs="Times New Roman"/>
          <w:sz w:val="24"/>
          <w:szCs w:val="24"/>
          <w:lang w:eastAsia="en-GB"/>
        </w:rPr>
        <w:t xml:space="preserve"> break-up to West Gondwana amalgamation. </w:t>
      </w:r>
      <w:r w:rsidRPr="00B95480">
        <w:rPr>
          <w:rFonts w:ascii="Times New Roman" w:eastAsia="Times New Roman" w:hAnsi="Times New Roman" w:cs="Times New Roman"/>
          <w:i/>
          <w:iCs/>
          <w:sz w:val="24"/>
          <w:szCs w:val="24"/>
          <w:lang w:eastAsia="en-GB"/>
        </w:rPr>
        <w:t>Precambrian Research</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322</w:t>
      </w:r>
      <w:r w:rsidRPr="00B95480">
        <w:rPr>
          <w:rFonts w:ascii="Times New Roman" w:eastAsia="Times New Roman" w:hAnsi="Times New Roman" w:cs="Times New Roman"/>
          <w:sz w:val="24"/>
          <w:szCs w:val="24"/>
          <w:lang w:eastAsia="en-GB"/>
        </w:rPr>
        <w:t>, 99–121.</w:t>
      </w:r>
    </w:p>
    <w:p w14:paraId="1A321BCA" w14:textId="77777777" w:rsidR="00A1521E" w:rsidRPr="00B95480" w:rsidRDefault="00A1521E">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Weaver, P.G., McMenamin, M.A. and Tacker, R.C. 2006. Paleoenvironmental and paleobiogeographic implications of a new Ediacaran body fossil from the Neoproterozoic Carolina Terrane, </w:t>
      </w:r>
      <w:proofErr w:type="spellStart"/>
      <w:r w:rsidRPr="00B95480">
        <w:rPr>
          <w:rFonts w:ascii="Times New Roman" w:eastAsia="Times New Roman" w:hAnsi="Times New Roman" w:cs="Times New Roman"/>
          <w:sz w:val="24"/>
          <w:szCs w:val="24"/>
          <w:lang w:eastAsia="en-GB"/>
        </w:rPr>
        <w:t>Stanly</w:t>
      </w:r>
      <w:proofErr w:type="spellEnd"/>
      <w:r w:rsidRPr="00B95480">
        <w:rPr>
          <w:rFonts w:ascii="Times New Roman" w:eastAsia="Times New Roman" w:hAnsi="Times New Roman" w:cs="Times New Roman"/>
          <w:sz w:val="24"/>
          <w:szCs w:val="24"/>
          <w:lang w:eastAsia="en-GB"/>
        </w:rPr>
        <w:t xml:space="preserve"> County, North Carolina. </w:t>
      </w:r>
      <w:r w:rsidRPr="00B95480">
        <w:rPr>
          <w:rFonts w:ascii="Times New Roman" w:eastAsia="Times New Roman" w:hAnsi="Times New Roman" w:cs="Times New Roman"/>
          <w:i/>
          <w:iCs/>
          <w:sz w:val="24"/>
          <w:szCs w:val="24"/>
          <w:lang w:eastAsia="en-GB"/>
        </w:rPr>
        <w:t>Precambrian Research</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150</w:t>
      </w:r>
      <w:r w:rsidRPr="00B95480">
        <w:rPr>
          <w:rFonts w:ascii="Times New Roman" w:eastAsia="Times New Roman" w:hAnsi="Times New Roman" w:cs="Times New Roman"/>
          <w:sz w:val="24"/>
          <w:szCs w:val="24"/>
          <w:lang w:eastAsia="en-GB"/>
        </w:rPr>
        <w:t>, 123–135.</w:t>
      </w:r>
    </w:p>
    <w:p w14:paraId="1FB66CCD" w14:textId="77777777" w:rsidR="00E665DA" w:rsidRPr="00B95480" w:rsidRDefault="00E665DA">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Wood, D.A., Dalrymple, R.W., Narbonne, G.M., Gehling, J.G. and Clapham, M.E. 2003. Paleoenvironmental analysis of the late Neoproterozoic Mistaken Point and </w:t>
      </w:r>
      <w:proofErr w:type="spellStart"/>
      <w:r w:rsidRPr="00B95480">
        <w:rPr>
          <w:rFonts w:ascii="Times New Roman" w:eastAsia="Times New Roman" w:hAnsi="Times New Roman" w:cs="Times New Roman"/>
          <w:sz w:val="24"/>
          <w:szCs w:val="24"/>
          <w:lang w:eastAsia="en-GB"/>
        </w:rPr>
        <w:t>Trepassey</w:t>
      </w:r>
      <w:proofErr w:type="spellEnd"/>
      <w:r w:rsidRPr="00B95480">
        <w:rPr>
          <w:rFonts w:ascii="Times New Roman" w:eastAsia="Times New Roman" w:hAnsi="Times New Roman" w:cs="Times New Roman"/>
          <w:sz w:val="24"/>
          <w:szCs w:val="24"/>
          <w:lang w:eastAsia="en-GB"/>
        </w:rPr>
        <w:t xml:space="preserve"> formations, </w:t>
      </w:r>
      <w:proofErr w:type="spellStart"/>
      <w:r w:rsidRPr="00B95480">
        <w:rPr>
          <w:rFonts w:ascii="Times New Roman" w:eastAsia="Times New Roman" w:hAnsi="Times New Roman" w:cs="Times New Roman"/>
          <w:sz w:val="24"/>
          <w:szCs w:val="24"/>
          <w:lang w:eastAsia="en-GB"/>
        </w:rPr>
        <w:t>southeastern</w:t>
      </w:r>
      <w:proofErr w:type="spellEnd"/>
      <w:r w:rsidRPr="00B95480">
        <w:rPr>
          <w:rFonts w:ascii="Times New Roman" w:eastAsia="Times New Roman" w:hAnsi="Times New Roman" w:cs="Times New Roman"/>
          <w:sz w:val="24"/>
          <w:szCs w:val="24"/>
          <w:lang w:eastAsia="en-GB"/>
        </w:rPr>
        <w:t xml:space="preserve"> Newfoundland. </w:t>
      </w:r>
      <w:r w:rsidRPr="00B95480">
        <w:rPr>
          <w:rFonts w:ascii="Times New Roman" w:eastAsia="Times New Roman" w:hAnsi="Times New Roman" w:cs="Times New Roman"/>
          <w:i/>
          <w:iCs/>
          <w:sz w:val="24"/>
          <w:szCs w:val="24"/>
          <w:lang w:eastAsia="en-GB"/>
        </w:rPr>
        <w:t>Canadian Journal of Earth Sciences</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40</w:t>
      </w:r>
      <w:r w:rsidRPr="00B95480">
        <w:rPr>
          <w:rFonts w:ascii="Times New Roman" w:eastAsia="Times New Roman" w:hAnsi="Times New Roman" w:cs="Times New Roman"/>
          <w:sz w:val="24"/>
          <w:szCs w:val="24"/>
          <w:lang w:eastAsia="en-GB"/>
        </w:rPr>
        <w:t>, 1375–1391.</w:t>
      </w:r>
    </w:p>
    <w:p w14:paraId="6426FD30" w14:textId="727B9A98" w:rsidR="00895FFA" w:rsidRPr="00B95480" w:rsidRDefault="00895FFA"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Wood, R.A., </w:t>
      </w:r>
      <w:proofErr w:type="spellStart"/>
      <w:r w:rsidRPr="00B95480">
        <w:rPr>
          <w:rFonts w:ascii="Times New Roman" w:hAnsi="Times New Roman" w:cs="Times New Roman"/>
          <w:sz w:val="24"/>
          <w:szCs w:val="24"/>
        </w:rPr>
        <w:t>Grotzinger</w:t>
      </w:r>
      <w:proofErr w:type="spellEnd"/>
      <w:r w:rsidRPr="00B95480">
        <w:rPr>
          <w:rFonts w:ascii="Times New Roman" w:hAnsi="Times New Roman" w:cs="Times New Roman"/>
          <w:sz w:val="24"/>
          <w:szCs w:val="24"/>
        </w:rPr>
        <w:t xml:space="preserve">, J.P. and Dickson, J.A.D. 2002. Proterozoic modular biomineralized metazoan from the Nama Group, Namibia. </w:t>
      </w:r>
      <w:r w:rsidRPr="00B95480">
        <w:rPr>
          <w:rFonts w:ascii="Times New Roman" w:hAnsi="Times New Roman" w:cs="Times New Roman"/>
          <w:i/>
          <w:sz w:val="24"/>
          <w:szCs w:val="24"/>
        </w:rPr>
        <w:t>Science</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296</w:t>
      </w:r>
      <w:r w:rsidRPr="00B95480">
        <w:rPr>
          <w:rFonts w:ascii="Times New Roman" w:hAnsi="Times New Roman" w:cs="Times New Roman"/>
          <w:sz w:val="24"/>
          <w:szCs w:val="24"/>
        </w:rPr>
        <w:t>(5577), 2383–2386.</w:t>
      </w:r>
    </w:p>
    <w:p w14:paraId="03251C56" w14:textId="77777777" w:rsidR="00A1521E" w:rsidRPr="00B95480" w:rsidRDefault="00A1521E">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Wood, R.A., </w:t>
      </w:r>
      <w:proofErr w:type="spellStart"/>
      <w:r w:rsidRPr="00B95480">
        <w:rPr>
          <w:rFonts w:ascii="Times New Roman" w:eastAsia="Times New Roman" w:hAnsi="Times New Roman" w:cs="Times New Roman"/>
          <w:sz w:val="24"/>
          <w:szCs w:val="24"/>
          <w:lang w:eastAsia="en-GB"/>
        </w:rPr>
        <w:t>Zhuravlev</w:t>
      </w:r>
      <w:proofErr w:type="spellEnd"/>
      <w:r w:rsidRPr="00B95480">
        <w:rPr>
          <w:rFonts w:ascii="Times New Roman" w:eastAsia="Times New Roman" w:hAnsi="Times New Roman" w:cs="Times New Roman"/>
          <w:sz w:val="24"/>
          <w:szCs w:val="24"/>
          <w:lang w:eastAsia="en-GB"/>
        </w:rPr>
        <w:t xml:space="preserve">, A.Y., </w:t>
      </w:r>
      <w:proofErr w:type="spellStart"/>
      <w:r w:rsidRPr="00B95480">
        <w:rPr>
          <w:rFonts w:ascii="Times New Roman" w:eastAsia="Times New Roman" w:hAnsi="Times New Roman" w:cs="Times New Roman"/>
          <w:sz w:val="24"/>
          <w:szCs w:val="24"/>
          <w:lang w:eastAsia="en-GB"/>
        </w:rPr>
        <w:t>Sukhov</w:t>
      </w:r>
      <w:proofErr w:type="spellEnd"/>
      <w:r w:rsidRPr="00B95480">
        <w:rPr>
          <w:rFonts w:ascii="Times New Roman" w:eastAsia="Times New Roman" w:hAnsi="Times New Roman" w:cs="Times New Roman"/>
          <w:sz w:val="24"/>
          <w:szCs w:val="24"/>
          <w:lang w:eastAsia="en-GB"/>
        </w:rPr>
        <w:t xml:space="preserve">, S.S., Zhu, M.Y. and Zhao, F.C. 2017. Demise of Ediacaran dolomitic seas marks widespread biomineralization on the Siberian Platform. </w:t>
      </w:r>
      <w:r w:rsidRPr="00B95480">
        <w:rPr>
          <w:rFonts w:ascii="Times New Roman" w:eastAsia="Times New Roman" w:hAnsi="Times New Roman" w:cs="Times New Roman"/>
          <w:i/>
          <w:iCs/>
          <w:sz w:val="24"/>
          <w:szCs w:val="24"/>
          <w:lang w:eastAsia="en-GB"/>
        </w:rPr>
        <w:t>Geology</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45</w:t>
      </w:r>
      <w:r w:rsidRPr="00B95480">
        <w:rPr>
          <w:rFonts w:ascii="Times New Roman" w:eastAsia="Times New Roman" w:hAnsi="Times New Roman" w:cs="Times New Roman"/>
          <w:sz w:val="24"/>
          <w:szCs w:val="24"/>
          <w:lang w:eastAsia="en-GB"/>
        </w:rPr>
        <w:t>, 27–30.</w:t>
      </w:r>
    </w:p>
    <w:p w14:paraId="22DB6877" w14:textId="1BEC17FE" w:rsidR="00DD2021" w:rsidRDefault="00DD2021" w:rsidP="00DD2021">
      <w:pPr>
        <w:spacing w:line="276" w:lineRule="auto"/>
        <w:ind w:left="567" w:hanging="567"/>
        <w:rPr>
          <w:rFonts w:ascii="Times New Roman" w:eastAsia="Times New Roman" w:hAnsi="Times New Roman" w:cs="Times New Roman"/>
          <w:sz w:val="24"/>
          <w:szCs w:val="24"/>
          <w:lang w:eastAsia="en-GB"/>
        </w:rPr>
      </w:pPr>
      <w:r w:rsidRPr="00DD2021">
        <w:rPr>
          <w:rFonts w:ascii="Times New Roman" w:eastAsia="Times New Roman" w:hAnsi="Times New Roman" w:cs="Times New Roman"/>
          <w:sz w:val="24"/>
          <w:szCs w:val="24"/>
          <w:lang w:eastAsia="en-GB"/>
        </w:rPr>
        <w:t xml:space="preserve">Xiao, S., Narbonne, G.M., Zhou, C., Laflamme, M., </w:t>
      </w:r>
      <w:proofErr w:type="spellStart"/>
      <w:r w:rsidRPr="00DD2021">
        <w:rPr>
          <w:rFonts w:ascii="Times New Roman" w:eastAsia="Times New Roman" w:hAnsi="Times New Roman" w:cs="Times New Roman"/>
          <w:sz w:val="24"/>
          <w:szCs w:val="24"/>
          <w:lang w:eastAsia="en-GB"/>
        </w:rPr>
        <w:t>Grazhdankin</w:t>
      </w:r>
      <w:proofErr w:type="spellEnd"/>
      <w:r w:rsidRPr="00DD2021">
        <w:rPr>
          <w:rFonts w:ascii="Times New Roman" w:eastAsia="Times New Roman" w:hAnsi="Times New Roman" w:cs="Times New Roman"/>
          <w:sz w:val="24"/>
          <w:szCs w:val="24"/>
          <w:lang w:eastAsia="en-GB"/>
        </w:rPr>
        <w:t xml:space="preserve">, D.V., </w:t>
      </w:r>
      <w:proofErr w:type="spellStart"/>
      <w:r w:rsidRPr="00DD2021">
        <w:rPr>
          <w:rFonts w:ascii="Times New Roman" w:eastAsia="Times New Roman" w:hAnsi="Times New Roman" w:cs="Times New Roman"/>
          <w:sz w:val="24"/>
          <w:szCs w:val="24"/>
          <w:lang w:eastAsia="en-GB"/>
        </w:rPr>
        <w:t>Moczydłowska</w:t>
      </w:r>
      <w:proofErr w:type="spellEnd"/>
      <w:r w:rsidRPr="00DD2021">
        <w:rPr>
          <w:rFonts w:ascii="Times New Roman" w:eastAsia="Times New Roman" w:hAnsi="Times New Roman" w:cs="Times New Roman"/>
          <w:sz w:val="24"/>
          <w:szCs w:val="24"/>
          <w:lang w:eastAsia="en-GB"/>
        </w:rPr>
        <w:t xml:space="preserve">-Vidal, M. and Cui, H. 2016. Towards an Ediacaran time scale: problems, protocols, and prospects. </w:t>
      </w:r>
      <w:r w:rsidRPr="001F0AB1">
        <w:rPr>
          <w:rFonts w:ascii="Times New Roman" w:eastAsia="Times New Roman" w:hAnsi="Times New Roman" w:cs="Times New Roman"/>
          <w:i/>
          <w:iCs/>
          <w:sz w:val="24"/>
          <w:szCs w:val="24"/>
          <w:lang w:eastAsia="en-GB"/>
        </w:rPr>
        <w:t>Episodes</w:t>
      </w:r>
      <w:r w:rsidRPr="00DD2021">
        <w:rPr>
          <w:rFonts w:ascii="Times New Roman" w:eastAsia="Times New Roman" w:hAnsi="Times New Roman" w:cs="Times New Roman"/>
          <w:sz w:val="24"/>
          <w:szCs w:val="24"/>
          <w:lang w:eastAsia="en-GB"/>
        </w:rPr>
        <w:t xml:space="preserve">, </w:t>
      </w:r>
      <w:r w:rsidRPr="001F0AB1">
        <w:rPr>
          <w:rFonts w:ascii="Times New Roman" w:eastAsia="Times New Roman" w:hAnsi="Times New Roman" w:cs="Times New Roman"/>
          <w:b/>
          <w:bCs/>
          <w:sz w:val="24"/>
          <w:szCs w:val="24"/>
          <w:lang w:eastAsia="en-GB"/>
        </w:rPr>
        <w:t>39</w:t>
      </w:r>
      <w:r w:rsidRPr="00DD2021">
        <w:rPr>
          <w:rFonts w:ascii="Times New Roman" w:eastAsia="Times New Roman" w:hAnsi="Times New Roman" w:cs="Times New Roman"/>
          <w:sz w:val="24"/>
          <w:szCs w:val="24"/>
          <w:lang w:eastAsia="en-GB"/>
        </w:rPr>
        <w:t>, 540</w:t>
      </w:r>
      <w:r w:rsidRPr="00B95480">
        <w:rPr>
          <w:rFonts w:ascii="Times New Roman" w:eastAsia="Times New Roman" w:hAnsi="Times New Roman" w:cs="Times New Roman"/>
          <w:sz w:val="24"/>
          <w:szCs w:val="24"/>
          <w:lang w:eastAsia="en-GB"/>
        </w:rPr>
        <w:t>–</w:t>
      </w:r>
      <w:r w:rsidRPr="00DD2021">
        <w:rPr>
          <w:rFonts w:ascii="Times New Roman" w:eastAsia="Times New Roman" w:hAnsi="Times New Roman" w:cs="Times New Roman"/>
          <w:sz w:val="24"/>
          <w:szCs w:val="24"/>
          <w:lang w:eastAsia="en-GB"/>
        </w:rPr>
        <w:t>555</w:t>
      </w:r>
      <w:r>
        <w:rPr>
          <w:rFonts w:ascii="Times New Roman" w:eastAsia="Times New Roman" w:hAnsi="Times New Roman" w:cs="Times New Roman"/>
          <w:sz w:val="24"/>
          <w:szCs w:val="24"/>
          <w:lang w:eastAsia="en-GB"/>
        </w:rPr>
        <w:t>, https://doi.org/</w:t>
      </w:r>
      <w:r w:rsidRPr="00DD2021">
        <w:rPr>
          <w:rFonts w:ascii="Times New Roman" w:eastAsia="Times New Roman" w:hAnsi="Times New Roman" w:cs="Times New Roman"/>
          <w:sz w:val="24"/>
          <w:szCs w:val="24"/>
          <w:lang w:eastAsia="en-GB"/>
        </w:rPr>
        <w:t>10.18814/epiiugs/2016/v39i4/103886</w:t>
      </w:r>
    </w:p>
    <w:p w14:paraId="24B9AF4D" w14:textId="670A204A" w:rsidR="0051021A" w:rsidRPr="00435BF6" w:rsidRDefault="0051021A" w:rsidP="0051021A">
      <w:pPr>
        <w:ind w:left="567" w:hanging="567"/>
        <w:rPr>
          <w:rFonts w:ascii="Times New Roman" w:hAnsi="Times New Roman" w:cs="Times New Roman"/>
          <w:sz w:val="24"/>
          <w:szCs w:val="24"/>
        </w:rPr>
      </w:pPr>
      <w:r w:rsidRPr="00435BF6">
        <w:rPr>
          <w:rFonts w:ascii="Times New Roman" w:hAnsi="Times New Roman" w:cs="Times New Roman"/>
          <w:sz w:val="24"/>
          <w:szCs w:val="24"/>
        </w:rPr>
        <w:t xml:space="preserve">Xiao, S., Gehling, J.G., Evans, S.D., Hughes, I.V. and </w:t>
      </w:r>
      <w:proofErr w:type="spellStart"/>
      <w:r w:rsidRPr="00435BF6">
        <w:rPr>
          <w:rFonts w:ascii="Times New Roman" w:hAnsi="Times New Roman" w:cs="Times New Roman"/>
          <w:sz w:val="24"/>
          <w:szCs w:val="24"/>
        </w:rPr>
        <w:t>Droser</w:t>
      </w:r>
      <w:proofErr w:type="spellEnd"/>
      <w:r w:rsidRPr="00435BF6">
        <w:rPr>
          <w:rFonts w:ascii="Times New Roman" w:hAnsi="Times New Roman" w:cs="Times New Roman"/>
          <w:sz w:val="24"/>
          <w:szCs w:val="24"/>
        </w:rPr>
        <w:t xml:space="preserve">, M.L. 2020. Probable benthic macroalgae from the </w:t>
      </w:r>
      <w:proofErr w:type="spellStart"/>
      <w:r w:rsidRPr="00435BF6">
        <w:rPr>
          <w:rFonts w:ascii="Times New Roman" w:hAnsi="Times New Roman" w:cs="Times New Roman"/>
          <w:sz w:val="24"/>
          <w:szCs w:val="24"/>
        </w:rPr>
        <w:t>Ediacara</w:t>
      </w:r>
      <w:proofErr w:type="spellEnd"/>
      <w:r w:rsidRPr="00435BF6">
        <w:rPr>
          <w:rFonts w:ascii="Times New Roman" w:hAnsi="Times New Roman" w:cs="Times New Roman"/>
          <w:sz w:val="24"/>
          <w:szCs w:val="24"/>
        </w:rPr>
        <w:t xml:space="preserve"> Member, South Australia. </w:t>
      </w:r>
      <w:r w:rsidRPr="00435BF6">
        <w:rPr>
          <w:rFonts w:ascii="Times New Roman" w:hAnsi="Times New Roman" w:cs="Times New Roman"/>
          <w:i/>
          <w:iCs/>
          <w:sz w:val="24"/>
          <w:szCs w:val="24"/>
        </w:rPr>
        <w:t>Precambrian Research</w:t>
      </w:r>
      <w:r w:rsidRPr="00435BF6">
        <w:rPr>
          <w:rFonts w:ascii="Times New Roman" w:hAnsi="Times New Roman" w:cs="Times New Roman"/>
          <w:sz w:val="24"/>
          <w:szCs w:val="24"/>
        </w:rPr>
        <w:t>, </w:t>
      </w:r>
      <w:r w:rsidRPr="00435BF6">
        <w:rPr>
          <w:rFonts w:ascii="Times New Roman" w:hAnsi="Times New Roman" w:cs="Times New Roman"/>
          <w:b/>
          <w:bCs/>
          <w:sz w:val="24"/>
          <w:szCs w:val="24"/>
        </w:rPr>
        <w:t>350</w:t>
      </w:r>
      <w:r w:rsidRPr="00435BF6">
        <w:rPr>
          <w:rFonts w:ascii="Times New Roman" w:hAnsi="Times New Roman" w:cs="Times New Roman"/>
          <w:sz w:val="24"/>
          <w:szCs w:val="24"/>
        </w:rPr>
        <w:t>, 105903, https://doi.org/10.1016/j.precamres.2020.105903</w:t>
      </w:r>
    </w:p>
    <w:p w14:paraId="41BCAFD6" w14:textId="390168C3" w:rsidR="00A1521E" w:rsidRPr="00B95480" w:rsidRDefault="00A1521E">
      <w:pPr>
        <w:spacing w:line="276" w:lineRule="auto"/>
        <w:ind w:left="567" w:hanging="567"/>
        <w:rPr>
          <w:rFonts w:ascii="Times New Roman" w:eastAsia="Times New Roman" w:hAnsi="Times New Roman" w:cs="Times New Roman"/>
          <w:sz w:val="24"/>
          <w:szCs w:val="24"/>
          <w:lang w:eastAsia="en-GB"/>
        </w:rPr>
      </w:pPr>
      <w:r w:rsidRPr="00B95480">
        <w:rPr>
          <w:rFonts w:ascii="Times New Roman" w:eastAsia="Times New Roman" w:hAnsi="Times New Roman" w:cs="Times New Roman"/>
          <w:sz w:val="24"/>
          <w:szCs w:val="24"/>
          <w:lang w:eastAsia="en-GB"/>
        </w:rPr>
        <w:t xml:space="preserve">Xiao, S., Chen, Z., Pang, K., Zhou, C. and Yuan, X. </w:t>
      </w:r>
      <w:r w:rsidR="0051021A" w:rsidRPr="00B95480">
        <w:rPr>
          <w:rFonts w:ascii="Times New Roman" w:eastAsia="Times New Roman" w:hAnsi="Times New Roman" w:cs="Times New Roman"/>
          <w:sz w:val="24"/>
          <w:szCs w:val="24"/>
          <w:lang w:eastAsia="en-GB"/>
        </w:rPr>
        <w:t>202</w:t>
      </w:r>
      <w:r w:rsidR="0051021A">
        <w:rPr>
          <w:rFonts w:ascii="Times New Roman" w:eastAsia="Times New Roman" w:hAnsi="Times New Roman" w:cs="Times New Roman"/>
          <w:sz w:val="24"/>
          <w:szCs w:val="24"/>
          <w:lang w:eastAsia="en-GB"/>
        </w:rPr>
        <w:t>1</w:t>
      </w:r>
      <w:r w:rsidRPr="00B95480">
        <w:rPr>
          <w:rFonts w:ascii="Times New Roman" w:eastAsia="Times New Roman" w:hAnsi="Times New Roman" w:cs="Times New Roman"/>
          <w:sz w:val="24"/>
          <w:szCs w:val="24"/>
          <w:lang w:eastAsia="en-GB"/>
        </w:rPr>
        <w:t xml:space="preserve">. The </w:t>
      </w:r>
      <w:proofErr w:type="spellStart"/>
      <w:r w:rsidRPr="00B95480">
        <w:rPr>
          <w:rFonts w:ascii="Times New Roman" w:eastAsia="Times New Roman" w:hAnsi="Times New Roman" w:cs="Times New Roman"/>
          <w:sz w:val="24"/>
          <w:szCs w:val="24"/>
          <w:lang w:eastAsia="en-GB"/>
        </w:rPr>
        <w:t>Shibantan</w:t>
      </w:r>
      <w:proofErr w:type="spellEnd"/>
      <w:r w:rsidRPr="00B95480">
        <w:rPr>
          <w:rFonts w:ascii="Times New Roman" w:eastAsia="Times New Roman" w:hAnsi="Times New Roman" w:cs="Times New Roman"/>
          <w:sz w:val="24"/>
          <w:szCs w:val="24"/>
          <w:lang w:eastAsia="en-GB"/>
        </w:rPr>
        <w:t xml:space="preserve"> </w:t>
      </w:r>
      <w:proofErr w:type="spellStart"/>
      <w:r w:rsidRPr="00B95480">
        <w:rPr>
          <w:rFonts w:ascii="Times New Roman" w:eastAsia="Times New Roman" w:hAnsi="Times New Roman" w:cs="Times New Roman"/>
          <w:sz w:val="24"/>
          <w:szCs w:val="24"/>
          <w:lang w:eastAsia="en-GB"/>
        </w:rPr>
        <w:t>Lagerstätte</w:t>
      </w:r>
      <w:proofErr w:type="spellEnd"/>
      <w:r w:rsidRPr="00B95480">
        <w:rPr>
          <w:rFonts w:ascii="Times New Roman" w:eastAsia="Times New Roman" w:hAnsi="Times New Roman" w:cs="Times New Roman"/>
          <w:sz w:val="24"/>
          <w:szCs w:val="24"/>
          <w:lang w:eastAsia="en-GB"/>
        </w:rPr>
        <w:t xml:space="preserve">: insights into the Proterozoic–Phanerozoic transition. </w:t>
      </w:r>
      <w:r w:rsidRPr="00B95480">
        <w:rPr>
          <w:rFonts w:ascii="Times New Roman" w:eastAsia="Times New Roman" w:hAnsi="Times New Roman" w:cs="Times New Roman"/>
          <w:i/>
          <w:iCs/>
          <w:sz w:val="24"/>
          <w:szCs w:val="24"/>
          <w:lang w:eastAsia="en-GB"/>
        </w:rPr>
        <w:t>Journal of the Geological Society</w:t>
      </w:r>
      <w:r w:rsidRPr="00B95480">
        <w:rPr>
          <w:rFonts w:ascii="Times New Roman" w:eastAsia="Times New Roman" w:hAnsi="Times New Roman" w:cs="Times New Roman"/>
          <w:sz w:val="24"/>
          <w:szCs w:val="24"/>
          <w:lang w:eastAsia="en-GB"/>
        </w:rPr>
        <w:t xml:space="preserve">, </w:t>
      </w:r>
      <w:r w:rsidRPr="00B95480">
        <w:rPr>
          <w:rFonts w:ascii="Times New Roman" w:eastAsia="Times New Roman" w:hAnsi="Times New Roman" w:cs="Times New Roman"/>
          <w:b/>
          <w:iCs/>
          <w:sz w:val="24"/>
          <w:szCs w:val="24"/>
          <w:lang w:eastAsia="en-GB"/>
        </w:rPr>
        <w:t>178</w:t>
      </w:r>
      <w:r w:rsidR="00716B59">
        <w:rPr>
          <w:rFonts w:ascii="Times New Roman" w:eastAsia="Times New Roman" w:hAnsi="Times New Roman" w:cs="Times New Roman"/>
          <w:sz w:val="24"/>
          <w:szCs w:val="24"/>
          <w:lang w:eastAsia="en-GB"/>
        </w:rPr>
        <w:t xml:space="preserve">, </w:t>
      </w:r>
      <w:proofErr w:type="spellStart"/>
      <w:r w:rsidR="00716B59">
        <w:rPr>
          <w:rFonts w:ascii="Times New Roman" w:eastAsia="Times New Roman" w:hAnsi="Times New Roman" w:cs="Times New Roman"/>
          <w:sz w:val="24"/>
          <w:szCs w:val="24"/>
          <w:lang w:eastAsia="en-GB"/>
        </w:rPr>
        <w:t>doi</w:t>
      </w:r>
      <w:proofErr w:type="spellEnd"/>
      <w:r w:rsidR="00716B59">
        <w:rPr>
          <w:rFonts w:ascii="Times New Roman" w:eastAsia="Times New Roman" w:hAnsi="Times New Roman" w:cs="Times New Roman"/>
          <w:sz w:val="24"/>
          <w:szCs w:val="24"/>
          <w:lang w:eastAsia="en-GB"/>
        </w:rPr>
        <w:t xml:space="preserve">: </w:t>
      </w:r>
      <w:r w:rsidR="00716B59" w:rsidRPr="00716B59">
        <w:rPr>
          <w:rFonts w:ascii="Times New Roman" w:eastAsia="Times New Roman" w:hAnsi="Times New Roman" w:cs="Times New Roman"/>
          <w:sz w:val="24"/>
          <w:szCs w:val="24"/>
          <w:lang w:eastAsia="en-GB"/>
        </w:rPr>
        <w:t>10.1144/jgs2020-135</w:t>
      </w:r>
      <w:r w:rsidR="00716B59">
        <w:rPr>
          <w:rFonts w:ascii="Times New Roman" w:eastAsia="Times New Roman" w:hAnsi="Times New Roman" w:cs="Times New Roman"/>
          <w:sz w:val="24"/>
          <w:szCs w:val="24"/>
          <w:lang w:eastAsia="en-GB"/>
        </w:rPr>
        <w:t>.</w:t>
      </w:r>
    </w:p>
    <w:p w14:paraId="410C6668" w14:textId="530D06BF" w:rsidR="006D1179" w:rsidRPr="00B95480" w:rsidRDefault="006D1179"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Yang, B., Steiner, M., Zhu, M., Li, G., Liu, J. and Liu, P. 2016. Transitional Ediacaran–Cambrian small skeletal fossil assemblages from South China and Kazakhstan: Implications for </w:t>
      </w:r>
      <w:proofErr w:type="spellStart"/>
      <w:r w:rsidRPr="00B95480">
        <w:rPr>
          <w:rFonts w:ascii="Times New Roman" w:hAnsi="Times New Roman" w:cs="Times New Roman"/>
          <w:sz w:val="24"/>
          <w:szCs w:val="24"/>
        </w:rPr>
        <w:t>chronostratigraphy</w:t>
      </w:r>
      <w:proofErr w:type="spellEnd"/>
      <w:r w:rsidRPr="00B95480">
        <w:rPr>
          <w:rFonts w:ascii="Times New Roman" w:hAnsi="Times New Roman" w:cs="Times New Roman"/>
          <w:sz w:val="24"/>
          <w:szCs w:val="24"/>
        </w:rPr>
        <w:t xml:space="preserve"> and metazoan evolution. </w:t>
      </w:r>
      <w:r w:rsidRPr="00B95480">
        <w:rPr>
          <w:rFonts w:ascii="Times New Roman" w:hAnsi="Times New Roman" w:cs="Times New Roman"/>
          <w:i/>
          <w:iCs/>
          <w:sz w:val="24"/>
          <w:szCs w:val="24"/>
        </w:rPr>
        <w:t>Precambrian Research</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285</w:t>
      </w:r>
      <w:r w:rsidRPr="00B95480">
        <w:rPr>
          <w:rFonts w:ascii="Times New Roman" w:hAnsi="Times New Roman" w:cs="Times New Roman"/>
          <w:sz w:val="24"/>
          <w:szCs w:val="24"/>
        </w:rPr>
        <w:t>, 202–215, https://doi.org/10.1016/j. precamres.2016.09.016</w:t>
      </w:r>
    </w:p>
    <w:p w14:paraId="3A1D4726" w14:textId="01DDEBB8" w:rsidR="00BF6A5E" w:rsidRPr="00B95480" w:rsidRDefault="00BF6A5E" w:rsidP="004A107C">
      <w:pPr>
        <w:ind w:left="567" w:hanging="567"/>
        <w:rPr>
          <w:rFonts w:ascii="Times New Roman" w:eastAsia="Calibri" w:hAnsi="Times New Roman" w:cs="Times New Roman"/>
          <w:sz w:val="24"/>
          <w:szCs w:val="24"/>
        </w:rPr>
      </w:pPr>
      <w:r w:rsidRPr="00B95480">
        <w:rPr>
          <w:rFonts w:ascii="Times New Roman" w:eastAsia="Calibri" w:hAnsi="Times New Roman" w:cs="Times New Roman"/>
          <w:sz w:val="24"/>
          <w:szCs w:val="24"/>
        </w:rPr>
        <w:t xml:space="preserve">Yang, B., Steiner, M., </w:t>
      </w:r>
      <w:proofErr w:type="spellStart"/>
      <w:r w:rsidRPr="00B95480">
        <w:rPr>
          <w:rFonts w:ascii="Times New Roman" w:eastAsia="Calibri" w:hAnsi="Times New Roman" w:cs="Times New Roman"/>
          <w:sz w:val="24"/>
          <w:szCs w:val="24"/>
        </w:rPr>
        <w:t>Schiffbauer</w:t>
      </w:r>
      <w:proofErr w:type="spellEnd"/>
      <w:r w:rsidRPr="00B95480">
        <w:rPr>
          <w:rFonts w:ascii="Times New Roman" w:eastAsia="Calibri" w:hAnsi="Times New Roman" w:cs="Times New Roman"/>
          <w:sz w:val="24"/>
          <w:szCs w:val="24"/>
        </w:rPr>
        <w:t xml:space="preserve">, J.D., Selly, T., Wu, X., Zhang, C. and Liu, P. 2020. Ultrastructure of Ediacaran </w:t>
      </w:r>
      <w:proofErr w:type="spellStart"/>
      <w:r w:rsidRPr="00B95480">
        <w:rPr>
          <w:rFonts w:ascii="Times New Roman" w:eastAsia="Calibri" w:hAnsi="Times New Roman" w:cs="Times New Roman"/>
          <w:sz w:val="24"/>
          <w:szCs w:val="24"/>
        </w:rPr>
        <w:t>cloudinids</w:t>
      </w:r>
      <w:proofErr w:type="spellEnd"/>
      <w:r w:rsidRPr="00B95480">
        <w:rPr>
          <w:rFonts w:ascii="Times New Roman" w:eastAsia="Calibri" w:hAnsi="Times New Roman" w:cs="Times New Roman"/>
          <w:sz w:val="24"/>
          <w:szCs w:val="24"/>
        </w:rPr>
        <w:t xml:space="preserve"> suggests diverse </w:t>
      </w:r>
      <w:proofErr w:type="spellStart"/>
      <w:r w:rsidRPr="00B95480">
        <w:rPr>
          <w:rFonts w:ascii="Times New Roman" w:eastAsia="Calibri" w:hAnsi="Times New Roman" w:cs="Times New Roman"/>
          <w:sz w:val="24"/>
          <w:szCs w:val="24"/>
        </w:rPr>
        <w:t>taphonomic</w:t>
      </w:r>
      <w:proofErr w:type="spellEnd"/>
      <w:r w:rsidRPr="00B95480">
        <w:rPr>
          <w:rFonts w:ascii="Times New Roman" w:eastAsia="Calibri" w:hAnsi="Times New Roman" w:cs="Times New Roman"/>
          <w:sz w:val="24"/>
          <w:szCs w:val="24"/>
        </w:rPr>
        <w:t xml:space="preserve"> histories and affinities with non-biomineralized annelids. </w:t>
      </w:r>
      <w:r w:rsidRPr="00B95480">
        <w:rPr>
          <w:rFonts w:ascii="Times New Roman" w:eastAsia="Calibri" w:hAnsi="Times New Roman" w:cs="Times New Roman"/>
          <w:i/>
          <w:sz w:val="24"/>
          <w:szCs w:val="24"/>
        </w:rPr>
        <w:t>Scientific Reports</w:t>
      </w:r>
      <w:r w:rsidRPr="00B95480">
        <w:rPr>
          <w:rFonts w:ascii="Times New Roman" w:eastAsia="Calibri" w:hAnsi="Times New Roman" w:cs="Times New Roman"/>
          <w:sz w:val="24"/>
          <w:szCs w:val="24"/>
        </w:rPr>
        <w:t xml:space="preserve">, </w:t>
      </w:r>
      <w:r w:rsidRPr="00B95480">
        <w:rPr>
          <w:rFonts w:ascii="Times New Roman" w:eastAsia="Calibri" w:hAnsi="Times New Roman" w:cs="Times New Roman"/>
          <w:b/>
          <w:sz w:val="24"/>
          <w:szCs w:val="24"/>
        </w:rPr>
        <w:t>10</w:t>
      </w:r>
      <w:r w:rsidRPr="00B95480">
        <w:rPr>
          <w:rFonts w:ascii="Times New Roman" w:eastAsia="Calibri" w:hAnsi="Times New Roman" w:cs="Times New Roman"/>
          <w:sz w:val="24"/>
          <w:szCs w:val="24"/>
        </w:rPr>
        <w:t xml:space="preserve">, </w:t>
      </w:r>
      <w:r w:rsidR="00DF2DD1" w:rsidRPr="00B95480">
        <w:rPr>
          <w:rFonts w:ascii="Times New Roman" w:eastAsia="Calibri" w:hAnsi="Times New Roman" w:cs="Times New Roman"/>
          <w:sz w:val="24"/>
          <w:szCs w:val="24"/>
        </w:rPr>
        <w:t>535</w:t>
      </w:r>
      <w:r w:rsidRPr="00B95480">
        <w:rPr>
          <w:rFonts w:ascii="Times New Roman" w:eastAsia="Calibri" w:hAnsi="Times New Roman" w:cs="Times New Roman"/>
          <w:sz w:val="24"/>
          <w:szCs w:val="24"/>
        </w:rPr>
        <w:t xml:space="preserve">. </w:t>
      </w:r>
    </w:p>
    <w:p w14:paraId="577418B6" w14:textId="4D726F1B" w:rsidR="001E15B3" w:rsidRPr="00B95480" w:rsidRDefault="001E15B3"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Ye, Q., Tong, J., An, Z., Hu, J., Tian, L., Guan, K. and Xiao, S. 2019. A systematic description of new macrofossil material from the upper Ediacaran </w:t>
      </w:r>
      <w:proofErr w:type="spellStart"/>
      <w:r w:rsidRPr="00B95480">
        <w:rPr>
          <w:rFonts w:ascii="Times New Roman" w:hAnsi="Times New Roman" w:cs="Times New Roman"/>
          <w:sz w:val="24"/>
          <w:szCs w:val="24"/>
        </w:rPr>
        <w:t>Miaohe</w:t>
      </w:r>
      <w:proofErr w:type="spellEnd"/>
      <w:r w:rsidRPr="00B95480">
        <w:rPr>
          <w:rFonts w:ascii="Times New Roman" w:hAnsi="Times New Roman" w:cs="Times New Roman"/>
          <w:sz w:val="24"/>
          <w:szCs w:val="24"/>
        </w:rPr>
        <w:t xml:space="preserve"> Member in South China. </w:t>
      </w:r>
      <w:r w:rsidRPr="00B95480">
        <w:rPr>
          <w:rFonts w:ascii="Times New Roman" w:hAnsi="Times New Roman" w:cs="Times New Roman"/>
          <w:i/>
          <w:iCs/>
          <w:sz w:val="24"/>
          <w:szCs w:val="24"/>
        </w:rPr>
        <w:t>Journal of Systematic Palaeontology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17</w:t>
      </w:r>
      <w:r w:rsidRPr="00B95480">
        <w:rPr>
          <w:rFonts w:ascii="Times New Roman" w:hAnsi="Times New Roman" w:cs="Times New Roman"/>
          <w:sz w:val="24"/>
          <w:szCs w:val="24"/>
        </w:rPr>
        <w:t>, 183–238, https://doi.org/10.1080/14772019.2017.1404499</w:t>
      </w:r>
    </w:p>
    <w:p w14:paraId="1BE4DBA1" w14:textId="23EEE685" w:rsidR="001E15B3" w:rsidRPr="00B95480" w:rsidRDefault="001E15B3"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t xml:space="preserve">Yuan, X., Chen, Z., Xiao, S., Zhou, C. and Hua, H. 2011. An early Ediacaran assemblage of macroscopic and morphologically differentiated eukaryotes. </w:t>
      </w:r>
      <w:r w:rsidRPr="00B95480">
        <w:rPr>
          <w:rFonts w:ascii="Times New Roman" w:hAnsi="Times New Roman" w:cs="Times New Roman"/>
          <w:i/>
          <w:iCs/>
          <w:sz w:val="24"/>
          <w:szCs w:val="24"/>
        </w:rPr>
        <w:t>Nature</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470</w:t>
      </w:r>
      <w:r w:rsidRPr="00B95480">
        <w:rPr>
          <w:rFonts w:ascii="Times New Roman" w:hAnsi="Times New Roman" w:cs="Times New Roman"/>
          <w:sz w:val="24"/>
          <w:szCs w:val="24"/>
        </w:rPr>
        <w:t>, 390–393, https://doi.org/10.1038/nature09810</w:t>
      </w:r>
    </w:p>
    <w:p w14:paraId="13013791" w14:textId="015D0D1E" w:rsidR="001E15B3" w:rsidRPr="00B95480" w:rsidRDefault="001E15B3" w:rsidP="004A107C">
      <w:pPr>
        <w:ind w:left="567" w:hanging="567"/>
        <w:rPr>
          <w:rFonts w:ascii="Times New Roman" w:hAnsi="Times New Roman" w:cs="Times New Roman"/>
          <w:sz w:val="24"/>
          <w:szCs w:val="24"/>
        </w:rPr>
      </w:pPr>
      <w:r w:rsidRPr="00B95480">
        <w:rPr>
          <w:rFonts w:ascii="Times New Roman" w:hAnsi="Times New Roman" w:cs="Times New Roman"/>
          <w:sz w:val="24"/>
          <w:szCs w:val="24"/>
        </w:rPr>
        <w:lastRenderedPageBreak/>
        <w:t xml:space="preserve">Zhu, M., Gehling, J.G., Xiao, S., Zhao, Y. and </w:t>
      </w:r>
      <w:proofErr w:type="spellStart"/>
      <w:r w:rsidRPr="00B95480">
        <w:rPr>
          <w:rFonts w:ascii="Times New Roman" w:hAnsi="Times New Roman" w:cs="Times New Roman"/>
          <w:sz w:val="24"/>
          <w:szCs w:val="24"/>
        </w:rPr>
        <w:t>Droser</w:t>
      </w:r>
      <w:proofErr w:type="spellEnd"/>
      <w:r w:rsidRPr="00B95480">
        <w:rPr>
          <w:rFonts w:ascii="Times New Roman" w:hAnsi="Times New Roman" w:cs="Times New Roman"/>
          <w:sz w:val="24"/>
          <w:szCs w:val="24"/>
        </w:rPr>
        <w:t xml:space="preserve">, M.L. 2008. Eight-armed </w:t>
      </w:r>
      <w:proofErr w:type="spellStart"/>
      <w:r w:rsidRPr="00B95480">
        <w:rPr>
          <w:rFonts w:ascii="Times New Roman" w:hAnsi="Times New Roman" w:cs="Times New Roman"/>
          <w:sz w:val="24"/>
          <w:szCs w:val="24"/>
        </w:rPr>
        <w:t>Ediacara</w:t>
      </w:r>
      <w:proofErr w:type="spellEnd"/>
      <w:r w:rsidRPr="00B95480">
        <w:rPr>
          <w:rFonts w:ascii="Times New Roman" w:hAnsi="Times New Roman" w:cs="Times New Roman"/>
          <w:sz w:val="24"/>
          <w:szCs w:val="24"/>
        </w:rPr>
        <w:t xml:space="preserve"> fossil preserved in contrasting </w:t>
      </w:r>
      <w:proofErr w:type="spellStart"/>
      <w:r w:rsidRPr="00B95480">
        <w:rPr>
          <w:rFonts w:ascii="Times New Roman" w:hAnsi="Times New Roman" w:cs="Times New Roman"/>
          <w:sz w:val="24"/>
          <w:szCs w:val="24"/>
        </w:rPr>
        <w:t>taphonomic</w:t>
      </w:r>
      <w:proofErr w:type="spellEnd"/>
      <w:r w:rsidRPr="00B95480">
        <w:rPr>
          <w:rFonts w:ascii="Times New Roman" w:hAnsi="Times New Roman" w:cs="Times New Roman"/>
          <w:sz w:val="24"/>
          <w:szCs w:val="24"/>
        </w:rPr>
        <w:t xml:space="preserve"> windows from China and Australia. </w:t>
      </w:r>
      <w:r w:rsidRPr="00B95480">
        <w:rPr>
          <w:rFonts w:ascii="Times New Roman" w:hAnsi="Times New Roman" w:cs="Times New Roman"/>
          <w:i/>
          <w:iCs/>
          <w:sz w:val="24"/>
          <w:szCs w:val="24"/>
        </w:rPr>
        <w:t>Geology</w:t>
      </w:r>
      <w:r w:rsidRPr="00B95480">
        <w:rPr>
          <w:rFonts w:ascii="Times New Roman" w:hAnsi="Times New Roman" w:cs="Times New Roman"/>
          <w:sz w:val="24"/>
          <w:szCs w:val="24"/>
        </w:rPr>
        <w:t xml:space="preserve">, </w:t>
      </w:r>
      <w:r w:rsidRPr="00B95480">
        <w:rPr>
          <w:rFonts w:ascii="Times New Roman" w:hAnsi="Times New Roman" w:cs="Times New Roman"/>
          <w:b/>
          <w:bCs/>
          <w:sz w:val="24"/>
          <w:szCs w:val="24"/>
        </w:rPr>
        <w:t>36</w:t>
      </w:r>
      <w:r w:rsidRPr="00B95480">
        <w:rPr>
          <w:rFonts w:ascii="Times New Roman" w:hAnsi="Times New Roman" w:cs="Times New Roman"/>
          <w:sz w:val="24"/>
          <w:szCs w:val="24"/>
        </w:rPr>
        <w:t>, 867–870, https://doi.org/10.1130/G25203A.1</w:t>
      </w:r>
    </w:p>
    <w:p w14:paraId="33896E3D" w14:textId="6BC4F248" w:rsidR="00505869" w:rsidRPr="00B95480" w:rsidRDefault="001E15B3" w:rsidP="004A107C">
      <w:pPr>
        <w:ind w:left="567" w:hanging="567"/>
        <w:rPr>
          <w:rFonts w:ascii="Times New Roman" w:hAnsi="Times New Roman" w:cs="Times New Roman"/>
          <w:sz w:val="24"/>
          <w:szCs w:val="24"/>
        </w:rPr>
      </w:pPr>
      <w:proofErr w:type="spellStart"/>
      <w:r w:rsidRPr="00B95480">
        <w:rPr>
          <w:rFonts w:ascii="Times New Roman" w:hAnsi="Times New Roman" w:cs="Times New Roman"/>
          <w:sz w:val="24"/>
          <w:szCs w:val="24"/>
        </w:rPr>
        <w:t>Zhuravlev</w:t>
      </w:r>
      <w:proofErr w:type="spellEnd"/>
      <w:r w:rsidRPr="00B95480">
        <w:rPr>
          <w:rFonts w:ascii="Times New Roman" w:hAnsi="Times New Roman" w:cs="Times New Roman"/>
          <w:sz w:val="24"/>
          <w:szCs w:val="24"/>
        </w:rPr>
        <w:t xml:space="preserve">, A.Y., </w:t>
      </w:r>
      <w:proofErr w:type="spellStart"/>
      <w:r w:rsidRPr="00B95480">
        <w:rPr>
          <w:rFonts w:ascii="Times New Roman" w:hAnsi="Times New Roman" w:cs="Times New Roman"/>
          <w:sz w:val="24"/>
          <w:szCs w:val="24"/>
        </w:rPr>
        <w:t>Liñán</w:t>
      </w:r>
      <w:proofErr w:type="spellEnd"/>
      <w:r w:rsidRPr="00B95480">
        <w:rPr>
          <w:rFonts w:ascii="Times New Roman" w:hAnsi="Times New Roman" w:cs="Times New Roman"/>
          <w:sz w:val="24"/>
          <w:szCs w:val="24"/>
        </w:rPr>
        <w:t xml:space="preserve">, E., </w:t>
      </w:r>
      <w:proofErr w:type="spellStart"/>
      <w:r w:rsidRPr="00B95480">
        <w:rPr>
          <w:rFonts w:ascii="Times New Roman" w:hAnsi="Times New Roman" w:cs="Times New Roman"/>
          <w:sz w:val="24"/>
          <w:szCs w:val="24"/>
        </w:rPr>
        <w:t>Vintaned</w:t>
      </w:r>
      <w:proofErr w:type="spellEnd"/>
      <w:r w:rsidRPr="00B95480">
        <w:rPr>
          <w:rFonts w:ascii="Times New Roman" w:hAnsi="Times New Roman" w:cs="Times New Roman"/>
          <w:sz w:val="24"/>
          <w:szCs w:val="24"/>
        </w:rPr>
        <w:t xml:space="preserve">, J.A.G., </w:t>
      </w:r>
      <w:proofErr w:type="spellStart"/>
      <w:r w:rsidRPr="00B95480">
        <w:rPr>
          <w:rFonts w:ascii="Times New Roman" w:hAnsi="Times New Roman" w:cs="Times New Roman"/>
          <w:sz w:val="24"/>
          <w:szCs w:val="24"/>
        </w:rPr>
        <w:t>Debrenne</w:t>
      </w:r>
      <w:proofErr w:type="spellEnd"/>
      <w:r w:rsidRPr="00B95480">
        <w:rPr>
          <w:rFonts w:ascii="Times New Roman" w:hAnsi="Times New Roman" w:cs="Times New Roman"/>
          <w:sz w:val="24"/>
          <w:szCs w:val="24"/>
        </w:rPr>
        <w:t xml:space="preserve">, F. and Fedorov, A.B. 2012. New Finds of Skeletal Fossils in the Terminal Neoproterozoic of the Siberian Platform and Spain. </w:t>
      </w:r>
      <w:r w:rsidRPr="00B95480">
        <w:rPr>
          <w:rFonts w:ascii="Times New Roman" w:hAnsi="Times New Roman" w:cs="Times New Roman"/>
          <w:i/>
          <w:iCs/>
          <w:sz w:val="24"/>
          <w:szCs w:val="24"/>
        </w:rPr>
        <w:t xml:space="preserve">Acta </w:t>
      </w:r>
      <w:proofErr w:type="spellStart"/>
      <w:r w:rsidRPr="00B95480">
        <w:rPr>
          <w:rFonts w:ascii="Times New Roman" w:hAnsi="Times New Roman" w:cs="Times New Roman"/>
          <w:i/>
          <w:iCs/>
          <w:sz w:val="24"/>
          <w:szCs w:val="24"/>
        </w:rPr>
        <w:t>Palaeontologica</w:t>
      </w:r>
      <w:proofErr w:type="spellEnd"/>
      <w:r w:rsidRPr="00B95480">
        <w:rPr>
          <w:rFonts w:ascii="Times New Roman" w:hAnsi="Times New Roman" w:cs="Times New Roman"/>
          <w:i/>
          <w:iCs/>
          <w:sz w:val="24"/>
          <w:szCs w:val="24"/>
        </w:rPr>
        <w:t xml:space="preserve"> Polonica</w:t>
      </w:r>
      <w:r w:rsidRPr="00B95480">
        <w:rPr>
          <w:rFonts w:ascii="Times New Roman" w:hAnsi="Times New Roman" w:cs="Times New Roman"/>
          <w:sz w:val="24"/>
          <w:szCs w:val="24"/>
        </w:rPr>
        <w:t xml:space="preserve">, </w:t>
      </w:r>
      <w:r w:rsidRPr="00B95480">
        <w:rPr>
          <w:rFonts w:ascii="Times New Roman" w:hAnsi="Times New Roman" w:cs="Times New Roman"/>
          <w:b/>
          <w:sz w:val="24"/>
          <w:szCs w:val="24"/>
        </w:rPr>
        <w:t>57</w:t>
      </w:r>
      <w:r w:rsidRPr="00B95480">
        <w:rPr>
          <w:rFonts w:ascii="Times New Roman" w:hAnsi="Times New Roman" w:cs="Times New Roman"/>
          <w:sz w:val="24"/>
          <w:szCs w:val="24"/>
        </w:rPr>
        <w:t>, 205–224,</w:t>
      </w:r>
      <w:r w:rsidR="00B34121" w:rsidRPr="00B95480">
        <w:rPr>
          <w:rFonts w:ascii="Times New Roman" w:hAnsi="Times New Roman" w:cs="Times New Roman"/>
          <w:sz w:val="24"/>
          <w:szCs w:val="24"/>
        </w:rPr>
        <w:t xml:space="preserve"> https://doi.org/10.4202/app.2010.0074</w:t>
      </w:r>
    </w:p>
    <w:sectPr w:rsidR="00505869" w:rsidRPr="00B95480" w:rsidSect="00CF66C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4F5C9" w14:textId="77777777" w:rsidR="00236DD4" w:rsidRDefault="00236DD4" w:rsidP="00895FFA">
      <w:pPr>
        <w:spacing w:after="0" w:line="240" w:lineRule="auto"/>
      </w:pPr>
      <w:r>
        <w:separator/>
      </w:r>
    </w:p>
  </w:endnote>
  <w:endnote w:type="continuationSeparator" w:id="0">
    <w:p w14:paraId="22683FA1" w14:textId="77777777" w:rsidR="00236DD4" w:rsidRDefault="00236DD4" w:rsidP="00895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194496"/>
      <w:docPartObj>
        <w:docPartGallery w:val="Page Numbers (Bottom of Page)"/>
        <w:docPartUnique/>
      </w:docPartObj>
    </w:sdtPr>
    <w:sdtEndPr>
      <w:rPr>
        <w:rFonts w:ascii="Times New Roman" w:hAnsi="Times New Roman" w:cs="Times New Roman"/>
        <w:noProof/>
      </w:rPr>
    </w:sdtEndPr>
    <w:sdtContent>
      <w:p w14:paraId="2F25EA12" w14:textId="56ADE365" w:rsidR="00F24817" w:rsidRPr="00CB26F9" w:rsidRDefault="00F24817">
        <w:pPr>
          <w:pStyle w:val="Footer"/>
          <w:jc w:val="center"/>
          <w:rPr>
            <w:rFonts w:ascii="Times New Roman" w:hAnsi="Times New Roman" w:cs="Times New Roman"/>
          </w:rPr>
        </w:pPr>
        <w:r w:rsidRPr="00CB26F9">
          <w:rPr>
            <w:rFonts w:ascii="Times New Roman" w:hAnsi="Times New Roman" w:cs="Times New Roman"/>
          </w:rPr>
          <w:fldChar w:fldCharType="begin"/>
        </w:r>
        <w:r w:rsidRPr="00CB26F9">
          <w:rPr>
            <w:rFonts w:ascii="Times New Roman" w:hAnsi="Times New Roman" w:cs="Times New Roman"/>
          </w:rPr>
          <w:instrText xml:space="preserve"> PAGE   \* MERGEFORMAT </w:instrText>
        </w:r>
        <w:r w:rsidRPr="00CB26F9">
          <w:rPr>
            <w:rFonts w:ascii="Times New Roman" w:hAnsi="Times New Roman" w:cs="Times New Roman"/>
          </w:rPr>
          <w:fldChar w:fldCharType="separate"/>
        </w:r>
        <w:r w:rsidR="004074F6">
          <w:rPr>
            <w:rFonts w:ascii="Times New Roman" w:hAnsi="Times New Roman" w:cs="Times New Roman"/>
            <w:noProof/>
          </w:rPr>
          <w:t>58</w:t>
        </w:r>
        <w:r w:rsidRPr="00CB26F9">
          <w:rPr>
            <w:rFonts w:ascii="Times New Roman" w:hAnsi="Times New Roman" w:cs="Times New Roman"/>
            <w:noProof/>
          </w:rPr>
          <w:fldChar w:fldCharType="end"/>
        </w:r>
      </w:p>
    </w:sdtContent>
  </w:sdt>
  <w:p w14:paraId="1E06204D" w14:textId="77777777" w:rsidR="00F24817" w:rsidRDefault="00F24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996C8" w14:textId="77777777" w:rsidR="00236DD4" w:rsidRDefault="00236DD4" w:rsidP="00895FFA">
      <w:pPr>
        <w:spacing w:after="0" w:line="240" w:lineRule="auto"/>
      </w:pPr>
      <w:r>
        <w:separator/>
      </w:r>
    </w:p>
  </w:footnote>
  <w:footnote w:type="continuationSeparator" w:id="0">
    <w:p w14:paraId="4F8C9D05" w14:textId="77777777" w:rsidR="00236DD4" w:rsidRDefault="00236DD4" w:rsidP="00895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22793"/>
    <w:multiLevelType w:val="hybridMultilevel"/>
    <w:tmpl w:val="58CA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60654"/>
    <w:multiLevelType w:val="hybridMultilevel"/>
    <w:tmpl w:val="FE56D0B2"/>
    <w:lvl w:ilvl="0" w:tplc="8ABA7E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AE6C00"/>
    <w:multiLevelType w:val="hybridMultilevel"/>
    <w:tmpl w:val="1494C5F4"/>
    <w:lvl w:ilvl="0" w:tplc="763C67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5A144F"/>
    <w:multiLevelType w:val="hybridMultilevel"/>
    <w:tmpl w:val="9648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X776E734A224X828"/>
    <w:docVar w:name="paperpile-doc-name" w:val="Supplementary File 1_EGM.docx"/>
  </w:docVars>
  <w:rsids>
    <w:rsidRoot w:val="00A7408A"/>
    <w:rsid w:val="0000710D"/>
    <w:rsid w:val="00012750"/>
    <w:rsid w:val="00014318"/>
    <w:rsid w:val="00020C5F"/>
    <w:rsid w:val="0002193E"/>
    <w:rsid w:val="00022276"/>
    <w:rsid w:val="00037191"/>
    <w:rsid w:val="00042E91"/>
    <w:rsid w:val="00043AFF"/>
    <w:rsid w:val="00044777"/>
    <w:rsid w:val="00047820"/>
    <w:rsid w:val="00051035"/>
    <w:rsid w:val="0005136D"/>
    <w:rsid w:val="000521DF"/>
    <w:rsid w:val="00061F88"/>
    <w:rsid w:val="00063B83"/>
    <w:rsid w:val="00071E1B"/>
    <w:rsid w:val="0007268B"/>
    <w:rsid w:val="00074F19"/>
    <w:rsid w:val="00075079"/>
    <w:rsid w:val="00076A18"/>
    <w:rsid w:val="000779EB"/>
    <w:rsid w:val="00082D3C"/>
    <w:rsid w:val="000839FF"/>
    <w:rsid w:val="000A183E"/>
    <w:rsid w:val="000A3061"/>
    <w:rsid w:val="000B3317"/>
    <w:rsid w:val="000B4946"/>
    <w:rsid w:val="000B6A70"/>
    <w:rsid w:val="000C153A"/>
    <w:rsid w:val="000C2A52"/>
    <w:rsid w:val="000C4D22"/>
    <w:rsid w:val="000C7028"/>
    <w:rsid w:val="000D5511"/>
    <w:rsid w:val="000D7285"/>
    <w:rsid w:val="000E3BF3"/>
    <w:rsid w:val="000F0A70"/>
    <w:rsid w:val="000F25CB"/>
    <w:rsid w:val="001002D6"/>
    <w:rsid w:val="00100EF2"/>
    <w:rsid w:val="001019C0"/>
    <w:rsid w:val="001105AD"/>
    <w:rsid w:val="001118BB"/>
    <w:rsid w:val="0011329C"/>
    <w:rsid w:val="00120092"/>
    <w:rsid w:val="001233B8"/>
    <w:rsid w:val="00125D06"/>
    <w:rsid w:val="0012796D"/>
    <w:rsid w:val="0013085D"/>
    <w:rsid w:val="00130A18"/>
    <w:rsid w:val="00130FF5"/>
    <w:rsid w:val="00131463"/>
    <w:rsid w:val="00131D1E"/>
    <w:rsid w:val="00134740"/>
    <w:rsid w:val="00136C68"/>
    <w:rsid w:val="00140804"/>
    <w:rsid w:val="001435C4"/>
    <w:rsid w:val="00160254"/>
    <w:rsid w:val="0017287C"/>
    <w:rsid w:val="0017787C"/>
    <w:rsid w:val="001864D9"/>
    <w:rsid w:val="001873A6"/>
    <w:rsid w:val="001927D4"/>
    <w:rsid w:val="00192F0F"/>
    <w:rsid w:val="001A4BE5"/>
    <w:rsid w:val="001A5503"/>
    <w:rsid w:val="001A5749"/>
    <w:rsid w:val="001B0CD2"/>
    <w:rsid w:val="001B197C"/>
    <w:rsid w:val="001B3642"/>
    <w:rsid w:val="001B7C54"/>
    <w:rsid w:val="001D4B3B"/>
    <w:rsid w:val="001D7742"/>
    <w:rsid w:val="001E15B3"/>
    <w:rsid w:val="001E7A91"/>
    <w:rsid w:val="001F0AB1"/>
    <w:rsid w:val="001F380E"/>
    <w:rsid w:val="001F5D3B"/>
    <w:rsid w:val="00201DF4"/>
    <w:rsid w:val="00201F93"/>
    <w:rsid w:val="0020509A"/>
    <w:rsid w:val="0022330D"/>
    <w:rsid w:val="00226FB1"/>
    <w:rsid w:val="00227F5F"/>
    <w:rsid w:val="00236DD4"/>
    <w:rsid w:val="002414E5"/>
    <w:rsid w:val="002619B6"/>
    <w:rsid w:val="00271BAB"/>
    <w:rsid w:val="00272679"/>
    <w:rsid w:val="0027683C"/>
    <w:rsid w:val="00276F59"/>
    <w:rsid w:val="00277B0D"/>
    <w:rsid w:val="002840AD"/>
    <w:rsid w:val="0028474B"/>
    <w:rsid w:val="00296F5A"/>
    <w:rsid w:val="00297F51"/>
    <w:rsid w:val="002A69EA"/>
    <w:rsid w:val="002B3144"/>
    <w:rsid w:val="002B323D"/>
    <w:rsid w:val="002C189A"/>
    <w:rsid w:val="002C4679"/>
    <w:rsid w:val="002D64DA"/>
    <w:rsid w:val="002D680C"/>
    <w:rsid w:val="002F4F3B"/>
    <w:rsid w:val="002F5BA6"/>
    <w:rsid w:val="00301970"/>
    <w:rsid w:val="0030560D"/>
    <w:rsid w:val="0031501C"/>
    <w:rsid w:val="0032367C"/>
    <w:rsid w:val="00324F09"/>
    <w:rsid w:val="00324F82"/>
    <w:rsid w:val="00327C3E"/>
    <w:rsid w:val="00330491"/>
    <w:rsid w:val="003363AD"/>
    <w:rsid w:val="00336611"/>
    <w:rsid w:val="003419B7"/>
    <w:rsid w:val="00343DD8"/>
    <w:rsid w:val="00351B9B"/>
    <w:rsid w:val="00353E3E"/>
    <w:rsid w:val="003748CB"/>
    <w:rsid w:val="00376DD4"/>
    <w:rsid w:val="003846D8"/>
    <w:rsid w:val="00386321"/>
    <w:rsid w:val="003904FA"/>
    <w:rsid w:val="00391134"/>
    <w:rsid w:val="00391DD6"/>
    <w:rsid w:val="00394E3A"/>
    <w:rsid w:val="00395602"/>
    <w:rsid w:val="003A3734"/>
    <w:rsid w:val="003A54FB"/>
    <w:rsid w:val="003B1DF4"/>
    <w:rsid w:val="003C4846"/>
    <w:rsid w:val="003C73FD"/>
    <w:rsid w:val="003D362A"/>
    <w:rsid w:val="003D4EAD"/>
    <w:rsid w:val="003D5770"/>
    <w:rsid w:val="003D7082"/>
    <w:rsid w:val="003E3DFD"/>
    <w:rsid w:val="003E5F9B"/>
    <w:rsid w:val="003F1E12"/>
    <w:rsid w:val="003F6DED"/>
    <w:rsid w:val="0040375A"/>
    <w:rsid w:val="0040520E"/>
    <w:rsid w:val="004074F6"/>
    <w:rsid w:val="0041095E"/>
    <w:rsid w:val="00412915"/>
    <w:rsid w:val="004158DC"/>
    <w:rsid w:val="00421E0A"/>
    <w:rsid w:val="00423DCE"/>
    <w:rsid w:val="00433CD4"/>
    <w:rsid w:val="00435BF6"/>
    <w:rsid w:val="00440516"/>
    <w:rsid w:val="0044184B"/>
    <w:rsid w:val="00441D85"/>
    <w:rsid w:val="0044737C"/>
    <w:rsid w:val="004535F0"/>
    <w:rsid w:val="00454244"/>
    <w:rsid w:val="00462272"/>
    <w:rsid w:val="004722DC"/>
    <w:rsid w:val="00472823"/>
    <w:rsid w:val="00472B97"/>
    <w:rsid w:val="00473F27"/>
    <w:rsid w:val="0047731C"/>
    <w:rsid w:val="004A107C"/>
    <w:rsid w:val="004A1FEE"/>
    <w:rsid w:val="004A7B51"/>
    <w:rsid w:val="004B0A3C"/>
    <w:rsid w:val="004B2339"/>
    <w:rsid w:val="004B2B9E"/>
    <w:rsid w:val="004C57E7"/>
    <w:rsid w:val="004D30D1"/>
    <w:rsid w:val="004D3938"/>
    <w:rsid w:val="004D5FED"/>
    <w:rsid w:val="004D6749"/>
    <w:rsid w:val="004E43A7"/>
    <w:rsid w:val="004E47EA"/>
    <w:rsid w:val="00505869"/>
    <w:rsid w:val="0051021A"/>
    <w:rsid w:val="00510242"/>
    <w:rsid w:val="00511269"/>
    <w:rsid w:val="00513E19"/>
    <w:rsid w:val="005143BE"/>
    <w:rsid w:val="0051594C"/>
    <w:rsid w:val="005162A0"/>
    <w:rsid w:val="005205D0"/>
    <w:rsid w:val="00521A30"/>
    <w:rsid w:val="00530422"/>
    <w:rsid w:val="0053320C"/>
    <w:rsid w:val="00534B9E"/>
    <w:rsid w:val="00545C6D"/>
    <w:rsid w:val="005479E1"/>
    <w:rsid w:val="00547C59"/>
    <w:rsid w:val="00550635"/>
    <w:rsid w:val="00550C6E"/>
    <w:rsid w:val="0055230A"/>
    <w:rsid w:val="00554CF5"/>
    <w:rsid w:val="005707C2"/>
    <w:rsid w:val="00574FF0"/>
    <w:rsid w:val="00576B31"/>
    <w:rsid w:val="00585FD9"/>
    <w:rsid w:val="005A3DAB"/>
    <w:rsid w:val="005A5122"/>
    <w:rsid w:val="005A6C4B"/>
    <w:rsid w:val="005B00E8"/>
    <w:rsid w:val="005D0CEB"/>
    <w:rsid w:val="005D574A"/>
    <w:rsid w:val="005E18D9"/>
    <w:rsid w:val="005E2E5C"/>
    <w:rsid w:val="005E30C8"/>
    <w:rsid w:val="005E4814"/>
    <w:rsid w:val="005E743D"/>
    <w:rsid w:val="006033D9"/>
    <w:rsid w:val="00611B12"/>
    <w:rsid w:val="00637C00"/>
    <w:rsid w:val="00637F9D"/>
    <w:rsid w:val="006439C1"/>
    <w:rsid w:val="0065077B"/>
    <w:rsid w:val="00657256"/>
    <w:rsid w:val="006608E3"/>
    <w:rsid w:val="00663F40"/>
    <w:rsid w:val="00666D93"/>
    <w:rsid w:val="00667D74"/>
    <w:rsid w:val="00670993"/>
    <w:rsid w:val="0068595F"/>
    <w:rsid w:val="006920EE"/>
    <w:rsid w:val="006947CA"/>
    <w:rsid w:val="006A2A61"/>
    <w:rsid w:val="006B2E41"/>
    <w:rsid w:val="006B5AA4"/>
    <w:rsid w:val="006C2CE5"/>
    <w:rsid w:val="006C30FC"/>
    <w:rsid w:val="006C475A"/>
    <w:rsid w:val="006C6E7A"/>
    <w:rsid w:val="006D1179"/>
    <w:rsid w:val="006E28DA"/>
    <w:rsid w:val="006E6C52"/>
    <w:rsid w:val="006F3E0B"/>
    <w:rsid w:val="00706EA8"/>
    <w:rsid w:val="00711E28"/>
    <w:rsid w:val="00714AB7"/>
    <w:rsid w:val="007161F2"/>
    <w:rsid w:val="00716B59"/>
    <w:rsid w:val="007227F3"/>
    <w:rsid w:val="007240DE"/>
    <w:rsid w:val="00724651"/>
    <w:rsid w:val="00725524"/>
    <w:rsid w:val="00731D55"/>
    <w:rsid w:val="00732E52"/>
    <w:rsid w:val="00736E37"/>
    <w:rsid w:val="00740312"/>
    <w:rsid w:val="0074492E"/>
    <w:rsid w:val="00744F0D"/>
    <w:rsid w:val="00746B6A"/>
    <w:rsid w:val="00750A4D"/>
    <w:rsid w:val="00751973"/>
    <w:rsid w:val="007537DC"/>
    <w:rsid w:val="007551B0"/>
    <w:rsid w:val="00755963"/>
    <w:rsid w:val="007565ED"/>
    <w:rsid w:val="00762E4C"/>
    <w:rsid w:val="0078608A"/>
    <w:rsid w:val="00790380"/>
    <w:rsid w:val="007909C2"/>
    <w:rsid w:val="007935DB"/>
    <w:rsid w:val="007A1D67"/>
    <w:rsid w:val="007A1E7B"/>
    <w:rsid w:val="007A2D4D"/>
    <w:rsid w:val="007B2630"/>
    <w:rsid w:val="007B30BE"/>
    <w:rsid w:val="007B6EC0"/>
    <w:rsid w:val="007C32A7"/>
    <w:rsid w:val="007C385F"/>
    <w:rsid w:val="007D34C4"/>
    <w:rsid w:val="007D46DC"/>
    <w:rsid w:val="007D69D0"/>
    <w:rsid w:val="007E13BD"/>
    <w:rsid w:val="007E579F"/>
    <w:rsid w:val="007E5A47"/>
    <w:rsid w:val="007F4BE3"/>
    <w:rsid w:val="007F764E"/>
    <w:rsid w:val="00807945"/>
    <w:rsid w:val="008219F0"/>
    <w:rsid w:val="00822861"/>
    <w:rsid w:val="00825A90"/>
    <w:rsid w:val="00827B4E"/>
    <w:rsid w:val="00827D8D"/>
    <w:rsid w:val="00830517"/>
    <w:rsid w:val="008334CD"/>
    <w:rsid w:val="008462B8"/>
    <w:rsid w:val="00850045"/>
    <w:rsid w:val="00850C51"/>
    <w:rsid w:val="00851E93"/>
    <w:rsid w:val="00851F40"/>
    <w:rsid w:val="008534D3"/>
    <w:rsid w:val="00857EB9"/>
    <w:rsid w:val="00860DF3"/>
    <w:rsid w:val="008628C1"/>
    <w:rsid w:val="00863540"/>
    <w:rsid w:val="00865EF4"/>
    <w:rsid w:val="00866137"/>
    <w:rsid w:val="00872E77"/>
    <w:rsid w:val="00880B7B"/>
    <w:rsid w:val="008915CC"/>
    <w:rsid w:val="00895D9B"/>
    <w:rsid w:val="00895FFA"/>
    <w:rsid w:val="00896DBB"/>
    <w:rsid w:val="008A1618"/>
    <w:rsid w:val="008A2F15"/>
    <w:rsid w:val="008A3993"/>
    <w:rsid w:val="008A7FA7"/>
    <w:rsid w:val="008B0BF6"/>
    <w:rsid w:val="008B38A4"/>
    <w:rsid w:val="008B4D83"/>
    <w:rsid w:val="008C31EB"/>
    <w:rsid w:val="008C6830"/>
    <w:rsid w:val="008D0DB8"/>
    <w:rsid w:val="008D18BD"/>
    <w:rsid w:val="008D5FB5"/>
    <w:rsid w:val="008E42E5"/>
    <w:rsid w:val="008E6FC9"/>
    <w:rsid w:val="008F16E1"/>
    <w:rsid w:val="008F3738"/>
    <w:rsid w:val="00901B5E"/>
    <w:rsid w:val="0090222B"/>
    <w:rsid w:val="00916D18"/>
    <w:rsid w:val="0091789E"/>
    <w:rsid w:val="00921DC1"/>
    <w:rsid w:val="00922564"/>
    <w:rsid w:val="00925DAB"/>
    <w:rsid w:val="0092691B"/>
    <w:rsid w:val="00927428"/>
    <w:rsid w:val="0094053D"/>
    <w:rsid w:val="00942DCC"/>
    <w:rsid w:val="009438FB"/>
    <w:rsid w:val="00943F8C"/>
    <w:rsid w:val="009441DD"/>
    <w:rsid w:val="00947AE1"/>
    <w:rsid w:val="0095103A"/>
    <w:rsid w:val="00952444"/>
    <w:rsid w:val="0096201E"/>
    <w:rsid w:val="0096559E"/>
    <w:rsid w:val="009734A8"/>
    <w:rsid w:val="00975F5A"/>
    <w:rsid w:val="009803D8"/>
    <w:rsid w:val="00981641"/>
    <w:rsid w:val="00990AFD"/>
    <w:rsid w:val="00995845"/>
    <w:rsid w:val="00995E93"/>
    <w:rsid w:val="009976D1"/>
    <w:rsid w:val="009B078F"/>
    <w:rsid w:val="009B7202"/>
    <w:rsid w:val="009C42D7"/>
    <w:rsid w:val="009C4B9D"/>
    <w:rsid w:val="009D0FFF"/>
    <w:rsid w:val="009D1A4D"/>
    <w:rsid w:val="009D3583"/>
    <w:rsid w:val="009D59C8"/>
    <w:rsid w:val="009E27A0"/>
    <w:rsid w:val="009E43E6"/>
    <w:rsid w:val="009E68F0"/>
    <w:rsid w:val="009E6DFF"/>
    <w:rsid w:val="009F021B"/>
    <w:rsid w:val="009F1D7B"/>
    <w:rsid w:val="009F74D8"/>
    <w:rsid w:val="00A03C80"/>
    <w:rsid w:val="00A067B6"/>
    <w:rsid w:val="00A13410"/>
    <w:rsid w:val="00A1521E"/>
    <w:rsid w:val="00A20714"/>
    <w:rsid w:val="00A228E4"/>
    <w:rsid w:val="00A24A83"/>
    <w:rsid w:val="00A261BA"/>
    <w:rsid w:val="00A26635"/>
    <w:rsid w:val="00A303B4"/>
    <w:rsid w:val="00A42D49"/>
    <w:rsid w:val="00A444D9"/>
    <w:rsid w:val="00A45E32"/>
    <w:rsid w:val="00A46ABF"/>
    <w:rsid w:val="00A55D42"/>
    <w:rsid w:val="00A570BE"/>
    <w:rsid w:val="00A63013"/>
    <w:rsid w:val="00A708A2"/>
    <w:rsid w:val="00A73FD6"/>
    <w:rsid w:val="00A7408A"/>
    <w:rsid w:val="00A7611C"/>
    <w:rsid w:val="00A77F8F"/>
    <w:rsid w:val="00A812DD"/>
    <w:rsid w:val="00A8585F"/>
    <w:rsid w:val="00A941B5"/>
    <w:rsid w:val="00A94453"/>
    <w:rsid w:val="00A9529E"/>
    <w:rsid w:val="00AB069E"/>
    <w:rsid w:val="00AB06DE"/>
    <w:rsid w:val="00AB23E2"/>
    <w:rsid w:val="00AB4DB1"/>
    <w:rsid w:val="00AC4308"/>
    <w:rsid w:val="00AC6C25"/>
    <w:rsid w:val="00AD3B13"/>
    <w:rsid w:val="00AE348A"/>
    <w:rsid w:val="00AE37FB"/>
    <w:rsid w:val="00AE59AB"/>
    <w:rsid w:val="00B00AE1"/>
    <w:rsid w:val="00B012C2"/>
    <w:rsid w:val="00B02726"/>
    <w:rsid w:val="00B10276"/>
    <w:rsid w:val="00B1368F"/>
    <w:rsid w:val="00B14387"/>
    <w:rsid w:val="00B143E0"/>
    <w:rsid w:val="00B227DD"/>
    <w:rsid w:val="00B25502"/>
    <w:rsid w:val="00B30C9A"/>
    <w:rsid w:val="00B31C40"/>
    <w:rsid w:val="00B33681"/>
    <w:rsid w:val="00B33E80"/>
    <w:rsid w:val="00B34121"/>
    <w:rsid w:val="00B36563"/>
    <w:rsid w:val="00B43207"/>
    <w:rsid w:val="00B44B30"/>
    <w:rsid w:val="00B520DE"/>
    <w:rsid w:val="00B535FD"/>
    <w:rsid w:val="00B54B52"/>
    <w:rsid w:val="00B603C0"/>
    <w:rsid w:val="00B615EE"/>
    <w:rsid w:val="00B71C19"/>
    <w:rsid w:val="00B80B97"/>
    <w:rsid w:val="00B82225"/>
    <w:rsid w:val="00B85242"/>
    <w:rsid w:val="00B86CE1"/>
    <w:rsid w:val="00B922ED"/>
    <w:rsid w:val="00B942CD"/>
    <w:rsid w:val="00B95480"/>
    <w:rsid w:val="00BA1B21"/>
    <w:rsid w:val="00BB1D1D"/>
    <w:rsid w:val="00BB65A4"/>
    <w:rsid w:val="00BB6AFB"/>
    <w:rsid w:val="00BC51F1"/>
    <w:rsid w:val="00BC5EF4"/>
    <w:rsid w:val="00BC61B6"/>
    <w:rsid w:val="00BD300E"/>
    <w:rsid w:val="00BD4847"/>
    <w:rsid w:val="00BD7273"/>
    <w:rsid w:val="00BE19D5"/>
    <w:rsid w:val="00BF4692"/>
    <w:rsid w:val="00BF51E3"/>
    <w:rsid w:val="00BF589E"/>
    <w:rsid w:val="00BF6A5E"/>
    <w:rsid w:val="00BF6D8A"/>
    <w:rsid w:val="00C07073"/>
    <w:rsid w:val="00C101AE"/>
    <w:rsid w:val="00C16A45"/>
    <w:rsid w:val="00C17245"/>
    <w:rsid w:val="00C20538"/>
    <w:rsid w:val="00C31F53"/>
    <w:rsid w:val="00C33501"/>
    <w:rsid w:val="00C37093"/>
    <w:rsid w:val="00C37371"/>
    <w:rsid w:val="00C42163"/>
    <w:rsid w:val="00C52A15"/>
    <w:rsid w:val="00C61DEE"/>
    <w:rsid w:val="00C65852"/>
    <w:rsid w:val="00C658E4"/>
    <w:rsid w:val="00C71A01"/>
    <w:rsid w:val="00C8220C"/>
    <w:rsid w:val="00C85DF5"/>
    <w:rsid w:val="00C92554"/>
    <w:rsid w:val="00C94ECD"/>
    <w:rsid w:val="00C96476"/>
    <w:rsid w:val="00CA1658"/>
    <w:rsid w:val="00CA5DD3"/>
    <w:rsid w:val="00CA7F3E"/>
    <w:rsid w:val="00CB26F9"/>
    <w:rsid w:val="00CB5F7A"/>
    <w:rsid w:val="00CB6E34"/>
    <w:rsid w:val="00CC04C1"/>
    <w:rsid w:val="00CD0AAF"/>
    <w:rsid w:val="00CD10F3"/>
    <w:rsid w:val="00CD4D0E"/>
    <w:rsid w:val="00CD62C3"/>
    <w:rsid w:val="00CD7C66"/>
    <w:rsid w:val="00CE1404"/>
    <w:rsid w:val="00CE2D48"/>
    <w:rsid w:val="00CE58D4"/>
    <w:rsid w:val="00CF0E9F"/>
    <w:rsid w:val="00CF66C0"/>
    <w:rsid w:val="00D03EC3"/>
    <w:rsid w:val="00D10DFA"/>
    <w:rsid w:val="00D22F68"/>
    <w:rsid w:val="00D237A3"/>
    <w:rsid w:val="00D25C5D"/>
    <w:rsid w:val="00D30A54"/>
    <w:rsid w:val="00D477C7"/>
    <w:rsid w:val="00D7300A"/>
    <w:rsid w:val="00D91026"/>
    <w:rsid w:val="00D9726C"/>
    <w:rsid w:val="00DA4554"/>
    <w:rsid w:val="00DA74A8"/>
    <w:rsid w:val="00DA7D2E"/>
    <w:rsid w:val="00DB170B"/>
    <w:rsid w:val="00DC0034"/>
    <w:rsid w:val="00DC2183"/>
    <w:rsid w:val="00DD07DD"/>
    <w:rsid w:val="00DD2021"/>
    <w:rsid w:val="00DD5B31"/>
    <w:rsid w:val="00DE0E1C"/>
    <w:rsid w:val="00DE3F62"/>
    <w:rsid w:val="00DE5F95"/>
    <w:rsid w:val="00DF2DD1"/>
    <w:rsid w:val="00DF4575"/>
    <w:rsid w:val="00E02F62"/>
    <w:rsid w:val="00E06A0F"/>
    <w:rsid w:val="00E13A36"/>
    <w:rsid w:val="00E21040"/>
    <w:rsid w:val="00E27AF7"/>
    <w:rsid w:val="00E330E4"/>
    <w:rsid w:val="00E34873"/>
    <w:rsid w:val="00E47782"/>
    <w:rsid w:val="00E567F5"/>
    <w:rsid w:val="00E6579C"/>
    <w:rsid w:val="00E665B9"/>
    <w:rsid w:val="00E665DA"/>
    <w:rsid w:val="00E678C3"/>
    <w:rsid w:val="00E73541"/>
    <w:rsid w:val="00E76684"/>
    <w:rsid w:val="00E76B5F"/>
    <w:rsid w:val="00E839E4"/>
    <w:rsid w:val="00E87231"/>
    <w:rsid w:val="00E9406B"/>
    <w:rsid w:val="00E97982"/>
    <w:rsid w:val="00EA0466"/>
    <w:rsid w:val="00EB5EA5"/>
    <w:rsid w:val="00EC0315"/>
    <w:rsid w:val="00EC63EA"/>
    <w:rsid w:val="00EC774E"/>
    <w:rsid w:val="00ED0231"/>
    <w:rsid w:val="00ED2E75"/>
    <w:rsid w:val="00ED4EF3"/>
    <w:rsid w:val="00ED4FF0"/>
    <w:rsid w:val="00EE33A0"/>
    <w:rsid w:val="00EF0B86"/>
    <w:rsid w:val="00F05A0F"/>
    <w:rsid w:val="00F067B1"/>
    <w:rsid w:val="00F11B2F"/>
    <w:rsid w:val="00F136CB"/>
    <w:rsid w:val="00F24817"/>
    <w:rsid w:val="00F31139"/>
    <w:rsid w:val="00F353DB"/>
    <w:rsid w:val="00F413FC"/>
    <w:rsid w:val="00F51378"/>
    <w:rsid w:val="00F560E8"/>
    <w:rsid w:val="00F56698"/>
    <w:rsid w:val="00F62C85"/>
    <w:rsid w:val="00F62D8C"/>
    <w:rsid w:val="00F72815"/>
    <w:rsid w:val="00F739DD"/>
    <w:rsid w:val="00F73D00"/>
    <w:rsid w:val="00F74AFC"/>
    <w:rsid w:val="00F96140"/>
    <w:rsid w:val="00F962C6"/>
    <w:rsid w:val="00FB3439"/>
    <w:rsid w:val="00FB45B3"/>
    <w:rsid w:val="00FC0B48"/>
    <w:rsid w:val="00FC7234"/>
    <w:rsid w:val="00FF1A09"/>
    <w:rsid w:val="00FF5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920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0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08A"/>
    <w:pPr>
      <w:ind w:left="720"/>
      <w:contextualSpacing/>
    </w:pPr>
  </w:style>
  <w:style w:type="table" w:styleId="PlainTable2">
    <w:name w:val="Plain Table 2"/>
    <w:basedOn w:val="TableNormal"/>
    <w:uiPriority w:val="42"/>
    <w:rsid w:val="005058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8228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861"/>
    <w:rPr>
      <w:rFonts w:ascii="Segoe UI" w:hAnsi="Segoe UI" w:cs="Segoe UI"/>
      <w:sz w:val="18"/>
      <w:szCs w:val="18"/>
    </w:rPr>
  </w:style>
  <w:style w:type="character" w:styleId="CommentReference">
    <w:name w:val="annotation reference"/>
    <w:basedOn w:val="DefaultParagraphFont"/>
    <w:uiPriority w:val="99"/>
    <w:semiHidden/>
    <w:unhideWhenUsed/>
    <w:rsid w:val="00822861"/>
    <w:rPr>
      <w:sz w:val="16"/>
      <w:szCs w:val="16"/>
    </w:rPr>
  </w:style>
  <w:style w:type="paragraph" w:styleId="CommentText">
    <w:name w:val="annotation text"/>
    <w:basedOn w:val="Normal"/>
    <w:link w:val="CommentTextChar"/>
    <w:uiPriority w:val="99"/>
    <w:unhideWhenUsed/>
    <w:rsid w:val="00822861"/>
    <w:pPr>
      <w:spacing w:line="240" w:lineRule="auto"/>
    </w:pPr>
    <w:rPr>
      <w:sz w:val="20"/>
      <w:szCs w:val="20"/>
    </w:rPr>
  </w:style>
  <w:style w:type="character" w:customStyle="1" w:styleId="CommentTextChar">
    <w:name w:val="Comment Text Char"/>
    <w:basedOn w:val="DefaultParagraphFont"/>
    <w:link w:val="CommentText"/>
    <w:uiPriority w:val="99"/>
    <w:rsid w:val="00822861"/>
    <w:rPr>
      <w:sz w:val="20"/>
      <w:szCs w:val="20"/>
    </w:rPr>
  </w:style>
  <w:style w:type="paragraph" w:styleId="CommentSubject">
    <w:name w:val="annotation subject"/>
    <w:basedOn w:val="CommentText"/>
    <w:next w:val="CommentText"/>
    <w:link w:val="CommentSubjectChar"/>
    <w:uiPriority w:val="99"/>
    <w:semiHidden/>
    <w:unhideWhenUsed/>
    <w:rsid w:val="00822861"/>
    <w:rPr>
      <w:b/>
      <w:bCs/>
    </w:rPr>
  </w:style>
  <w:style w:type="character" w:customStyle="1" w:styleId="CommentSubjectChar">
    <w:name w:val="Comment Subject Char"/>
    <w:basedOn w:val="CommentTextChar"/>
    <w:link w:val="CommentSubject"/>
    <w:uiPriority w:val="99"/>
    <w:semiHidden/>
    <w:rsid w:val="00822861"/>
    <w:rPr>
      <w:b/>
      <w:bCs/>
      <w:sz w:val="20"/>
      <w:szCs w:val="20"/>
    </w:rPr>
  </w:style>
  <w:style w:type="paragraph" w:styleId="Revision">
    <w:name w:val="Revision"/>
    <w:hidden/>
    <w:uiPriority w:val="99"/>
    <w:semiHidden/>
    <w:rsid w:val="0092691B"/>
    <w:pPr>
      <w:spacing w:after="0" w:line="240" w:lineRule="auto"/>
    </w:pPr>
  </w:style>
  <w:style w:type="table" w:styleId="TableGrid">
    <w:name w:val="Table Grid"/>
    <w:basedOn w:val="TableNormal"/>
    <w:uiPriority w:val="39"/>
    <w:rsid w:val="00C92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2E52"/>
    <w:rPr>
      <w:color w:val="0563C1" w:themeColor="hyperlink"/>
      <w:u w:val="single"/>
    </w:rPr>
  </w:style>
  <w:style w:type="paragraph" w:styleId="Header">
    <w:name w:val="header"/>
    <w:basedOn w:val="Normal"/>
    <w:link w:val="HeaderChar"/>
    <w:uiPriority w:val="99"/>
    <w:unhideWhenUsed/>
    <w:rsid w:val="00895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FFA"/>
  </w:style>
  <w:style w:type="paragraph" w:styleId="Footer">
    <w:name w:val="footer"/>
    <w:basedOn w:val="Normal"/>
    <w:link w:val="FooterChar"/>
    <w:uiPriority w:val="99"/>
    <w:unhideWhenUsed/>
    <w:rsid w:val="00895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FFA"/>
  </w:style>
  <w:style w:type="character" w:customStyle="1" w:styleId="UnresolvedMention1">
    <w:name w:val="Unresolved Mention1"/>
    <w:basedOn w:val="DefaultParagraphFont"/>
    <w:uiPriority w:val="99"/>
    <w:semiHidden/>
    <w:unhideWhenUsed/>
    <w:rsid w:val="00327C3E"/>
    <w:rPr>
      <w:color w:val="605E5C"/>
      <w:shd w:val="clear" w:color="auto" w:fill="E1DFDD"/>
    </w:rPr>
  </w:style>
  <w:style w:type="character" w:customStyle="1" w:styleId="UnresolvedMention2">
    <w:name w:val="Unresolved Mention2"/>
    <w:basedOn w:val="DefaultParagraphFont"/>
    <w:uiPriority w:val="99"/>
    <w:semiHidden/>
    <w:unhideWhenUsed/>
    <w:rsid w:val="0013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1344">
      <w:bodyDiv w:val="1"/>
      <w:marLeft w:val="0"/>
      <w:marRight w:val="0"/>
      <w:marTop w:val="0"/>
      <w:marBottom w:val="0"/>
      <w:divBdr>
        <w:top w:val="none" w:sz="0" w:space="0" w:color="auto"/>
        <w:left w:val="none" w:sz="0" w:space="0" w:color="auto"/>
        <w:bottom w:val="none" w:sz="0" w:space="0" w:color="auto"/>
        <w:right w:val="none" w:sz="0" w:space="0" w:color="auto"/>
      </w:divBdr>
    </w:div>
    <w:div w:id="279386011">
      <w:bodyDiv w:val="1"/>
      <w:marLeft w:val="0"/>
      <w:marRight w:val="0"/>
      <w:marTop w:val="0"/>
      <w:marBottom w:val="0"/>
      <w:divBdr>
        <w:top w:val="none" w:sz="0" w:space="0" w:color="auto"/>
        <w:left w:val="none" w:sz="0" w:space="0" w:color="auto"/>
        <w:bottom w:val="none" w:sz="0" w:space="0" w:color="auto"/>
        <w:right w:val="none" w:sz="0" w:space="0" w:color="auto"/>
      </w:divBdr>
      <w:divsChild>
        <w:div w:id="270355572">
          <w:marLeft w:val="0"/>
          <w:marRight w:val="0"/>
          <w:marTop w:val="0"/>
          <w:marBottom w:val="0"/>
          <w:divBdr>
            <w:top w:val="none" w:sz="0" w:space="0" w:color="auto"/>
            <w:left w:val="none" w:sz="0" w:space="0" w:color="auto"/>
            <w:bottom w:val="none" w:sz="0" w:space="0" w:color="auto"/>
            <w:right w:val="none" w:sz="0" w:space="0" w:color="auto"/>
          </w:divBdr>
        </w:div>
      </w:divsChild>
    </w:div>
    <w:div w:id="283657851">
      <w:bodyDiv w:val="1"/>
      <w:marLeft w:val="0"/>
      <w:marRight w:val="0"/>
      <w:marTop w:val="0"/>
      <w:marBottom w:val="0"/>
      <w:divBdr>
        <w:top w:val="none" w:sz="0" w:space="0" w:color="auto"/>
        <w:left w:val="none" w:sz="0" w:space="0" w:color="auto"/>
        <w:bottom w:val="none" w:sz="0" w:space="0" w:color="auto"/>
        <w:right w:val="none" w:sz="0" w:space="0" w:color="auto"/>
      </w:divBdr>
    </w:div>
    <w:div w:id="300841653">
      <w:bodyDiv w:val="1"/>
      <w:marLeft w:val="0"/>
      <w:marRight w:val="0"/>
      <w:marTop w:val="0"/>
      <w:marBottom w:val="0"/>
      <w:divBdr>
        <w:top w:val="none" w:sz="0" w:space="0" w:color="auto"/>
        <w:left w:val="none" w:sz="0" w:space="0" w:color="auto"/>
        <w:bottom w:val="none" w:sz="0" w:space="0" w:color="auto"/>
        <w:right w:val="none" w:sz="0" w:space="0" w:color="auto"/>
      </w:divBdr>
    </w:div>
    <w:div w:id="425468446">
      <w:bodyDiv w:val="1"/>
      <w:marLeft w:val="0"/>
      <w:marRight w:val="0"/>
      <w:marTop w:val="0"/>
      <w:marBottom w:val="0"/>
      <w:divBdr>
        <w:top w:val="none" w:sz="0" w:space="0" w:color="auto"/>
        <w:left w:val="none" w:sz="0" w:space="0" w:color="auto"/>
        <w:bottom w:val="none" w:sz="0" w:space="0" w:color="auto"/>
        <w:right w:val="none" w:sz="0" w:space="0" w:color="auto"/>
      </w:divBdr>
    </w:div>
    <w:div w:id="673260352">
      <w:bodyDiv w:val="1"/>
      <w:marLeft w:val="0"/>
      <w:marRight w:val="0"/>
      <w:marTop w:val="0"/>
      <w:marBottom w:val="0"/>
      <w:divBdr>
        <w:top w:val="none" w:sz="0" w:space="0" w:color="auto"/>
        <w:left w:val="none" w:sz="0" w:space="0" w:color="auto"/>
        <w:bottom w:val="none" w:sz="0" w:space="0" w:color="auto"/>
        <w:right w:val="none" w:sz="0" w:space="0" w:color="auto"/>
      </w:divBdr>
    </w:div>
    <w:div w:id="706567951">
      <w:bodyDiv w:val="1"/>
      <w:marLeft w:val="0"/>
      <w:marRight w:val="0"/>
      <w:marTop w:val="0"/>
      <w:marBottom w:val="0"/>
      <w:divBdr>
        <w:top w:val="none" w:sz="0" w:space="0" w:color="auto"/>
        <w:left w:val="none" w:sz="0" w:space="0" w:color="auto"/>
        <w:bottom w:val="none" w:sz="0" w:space="0" w:color="auto"/>
        <w:right w:val="none" w:sz="0" w:space="0" w:color="auto"/>
      </w:divBdr>
      <w:divsChild>
        <w:div w:id="1802385009">
          <w:marLeft w:val="0"/>
          <w:marRight w:val="0"/>
          <w:marTop w:val="0"/>
          <w:marBottom w:val="0"/>
          <w:divBdr>
            <w:top w:val="none" w:sz="0" w:space="0" w:color="auto"/>
            <w:left w:val="none" w:sz="0" w:space="0" w:color="auto"/>
            <w:bottom w:val="none" w:sz="0" w:space="0" w:color="auto"/>
            <w:right w:val="none" w:sz="0" w:space="0" w:color="auto"/>
          </w:divBdr>
        </w:div>
      </w:divsChild>
    </w:div>
    <w:div w:id="1071537650">
      <w:bodyDiv w:val="1"/>
      <w:marLeft w:val="0"/>
      <w:marRight w:val="0"/>
      <w:marTop w:val="0"/>
      <w:marBottom w:val="0"/>
      <w:divBdr>
        <w:top w:val="none" w:sz="0" w:space="0" w:color="auto"/>
        <w:left w:val="none" w:sz="0" w:space="0" w:color="auto"/>
        <w:bottom w:val="none" w:sz="0" w:space="0" w:color="auto"/>
        <w:right w:val="none" w:sz="0" w:space="0" w:color="auto"/>
      </w:divBdr>
      <w:divsChild>
        <w:div w:id="491485124">
          <w:marLeft w:val="0"/>
          <w:marRight w:val="0"/>
          <w:marTop w:val="0"/>
          <w:marBottom w:val="0"/>
          <w:divBdr>
            <w:top w:val="none" w:sz="0" w:space="0" w:color="auto"/>
            <w:left w:val="none" w:sz="0" w:space="0" w:color="auto"/>
            <w:bottom w:val="none" w:sz="0" w:space="0" w:color="auto"/>
            <w:right w:val="none" w:sz="0" w:space="0" w:color="auto"/>
          </w:divBdr>
          <w:divsChild>
            <w:div w:id="12574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9738">
      <w:bodyDiv w:val="1"/>
      <w:marLeft w:val="0"/>
      <w:marRight w:val="0"/>
      <w:marTop w:val="0"/>
      <w:marBottom w:val="0"/>
      <w:divBdr>
        <w:top w:val="none" w:sz="0" w:space="0" w:color="auto"/>
        <w:left w:val="none" w:sz="0" w:space="0" w:color="auto"/>
        <w:bottom w:val="none" w:sz="0" w:space="0" w:color="auto"/>
        <w:right w:val="none" w:sz="0" w:space="0" w:color="auto"/>
      </w:divBdr>
    </w:div>
    <w:div w:id="1273129138">
      <w:bodyDiv w:val="1"/>
      <w:marLeft w:val="0"/>
      <w:marRight w:val="0"/>
      <w:marTop w:val="0"/>
      <w:marBottom w:val="0"/>
      <w:divBdr>
        <w:top w:val="none" w:sz="0" w:space="0" w:color="auto"/>
        <w:left w:val="none" w:sz="0" w:space="0" w:color="auto"/>
        <w:bottom w:val="none" w:sz="0" w:space="0" w:color="auto"/>
        <w:right w:val="none" w:sz="0" w:space="0" w:color="auto"/>
      </w:divBdr>
      <w:divsChild>
        <w:div w:id="1088425600">
          <w:marLeft w:val="0"/>
          <w:marRight w:val="0"/>
          <w:marTop w:val="0"/>
          <w:marBottom w:val="0"/>
          <w:divBdr>
            <w:top w:val="none" w:sz="0" w:space="0" w:color="auto"/>
            <w:left w:val="none" w:sz="0" w:space="0" w:color="auto"/>
            <w:bottom w:val="none" w:sz="0" w:space="0" w:color="auto"/>
            <w:right w:val="none" w:sz="0" w:space="0" w:color="auto"/>
          </w:divBdr>
        </w:div>
      </w:divsChild>
    </w:div>
    <w:div w:id="1302879984">
      <w:bodyDiv w:val="1"/>
      <w:marLeft w:val="0"/>
      <w:marRight w:val="0"/>
      <w:marTop w:val="0"/>
      <w:marBottom w:val="0"/>
      <w:divBdr>
        <w:top w:val="none" w:sz="0" w:space="0" w:color="auto"/>
        <w:left w:val="none" w:sz="0" w:space="0" w:color="auto"/>
        <w:bottom w:val="none" w:sz="0" w:space="0" w:color="auto"/>
        <w:right w:val="none" w:sz="0" w:space="0" w:color="auto"/>
      </w:divBdr>
    </w:div>
    <w:div w:id="1393624292">
      <w:bodyDiv w:val="1"/>
      <w:marLeft w:val="0"/>
      <w:marRight w:val="0"/>
      <w:marTop w:val="0"/>
      <w:marBottom w:val="0"/>
      <w:divBdr>
        <w:top w:val="none" w:sz="0" w:space="0" w:color="auto"/>
        <w:left w:val="none" w:sz="0" w:space="0" w:color="auto"/>
        <w:bottom w:val="none" w:sz="0" w:space="0" w:color="auto"/>
        <w:right w:val="none" w:sz="0" w:space="0" w:color="auto"/>
      </w:divBdr>
    </w:div>
    <w:div w:id="1411077037">
      <w:bodyDiv w:val="1"/>
      <w:marLeft w:val="0"/>
      <w:marRight w:val="0"/>
      <w:marTop w:val="0"/>
      <w:marBottom w:val="0"/>
      <w:divBdr>
        <w:top w:val="none" w:sz="0" w:space="0" w:color="auto"/>
        <w:left w:val="none" w:sz="0" w:space="0" w:color="auto"/>
        <w:bottom w:val="none" w:sz="0" w:space="0" w:color="auto"/>
        <w:right w:val="none" w:sz="0" w:space="0" w:color="auto"/>
      </w:divBdr>
      <w:divsChild>
        <w:div w:id="1959558865">
          <w:marLeft w:val="0"/>
          <w:marRight w:val="0"/>
          <w:marTop w:val="0"/>
          <w:marBottom w:val="0"/>
          <w:divBdr>
            <w:top w:val="none" w:sz="0" w:space="0" w:color="auto"/>
            <w:left w:val="none" w:sz="0" w:space="0" w:color="auto"/>
            <w:bottom w:val="none" w:sz="0" w:space="0" w:color="auto"/>
            <w:right w:val="none" w:sz="0" w:space="0" w:color="auto"/>
          </w:divBdr>
        </w:div>
      </w:divsChild>
    </w:div>
    <w:div w:id="1557087915">
      <w:bodyDiv w:val="1"/>
      <w:marLeft w:val="0"/>
      <w:marRight w:val="0"/>
      <w:marTop w:val="0"/>
      <w:marBottom w:val="0"/>
      <w:divBdr>
        <w:top w:val="none" w:sz="0" w:space="0" w:color="auto"/>
        <w:left w:val="none" w:sz="0" w:space="0" w:color="auto"/>
        <w:bottom w:val="none" w:sz="0" w:space="0" w:color="auto"/>
        <w:right w:val="none" w:sz="0" w:space="0" w:color="auto"/>
      </w:divBdr>
    </w:div>
    <w:div w:id="1668168398">
      <w:bodyDiv w:val="1"/>
      <w:marLeft w:val="0"/>
      <w:marRight w:val="0"/>
      <w:marTop w:val="0"/>
      <w:marBottom w:val="0"/>
      <w:divBdr>
        <w:top w:val="none" w:sz="0" w:space="0" w:color="auto"/>
        <w:left w:val="none" w:sz="0" w:space="0" w:color="auto"/>
        <w:bottom w:val="none" w:sz="0" w:space="0" w:color="auto"/>
        <w:right w:val="none" w:sz="0" w:space="0" w:color="auto"/>
      </w:divBdr>
    </w:div>
    <w:div w:id="1692101680">
      <w:bodyDiv w:val="1"/>
      <w:marLeft w:val="0"/>
      <w:marRight w:val="0"/>
      <w:marTop w:val="0"/>
      <w:marBottom w:val="0"/>
      <w:divBdr>
        <w:top w:val="none" w:sz="0" w:space="0" w:color="auto"/>
        <w:left w:val="none" w:sz="0" w:space="0" w:color="auto"/>
        <w:bottom w:val="none" w:sz="0" w:space="0" w:color="auto"/>
        <w:right w:val="none" w:sz="0" w:space="0" w:color="auto"/>
      </w:divBdr>
      <w:divsChild>
        <w:div w:id="60178566">
          <w:marLeft w:val="0"/>
          <w:marRight w:val="0"/>
          <w:marTop w:val="0"/>
          <w:marBottom w:val="0"/>
          <w:divBdr>
            <w:top w:val="none" w:sz="0" w:space="0" w:color="auto"/>
            <w:left w:val="none" w:sz="0" w:space="0" w:color="auto"/>
            <w:bottom w:val="none" w:sz="0" w:space="0" w:color="auto"/>
            <w:right w:val="none" w:sz="0" w:space="0" w:color="auto"/>
          </w:divBdr>
        </w:div>
      </w:divsChild>
    </w:div>
    <w:div w:id="1818301092">
      <w:bodyDiv w:val="1"/>
      <w:marLeft w:val="0"/>
      <w:marRight w:val="0"/>
      <w:marTop w:val="0"/>
      <w:marBottom w:val="0"/>
      <w:divBdr>
        <w:top w:val="none" w:sz="0" w:space="0" w:color="auto"/>
        <w:left w:val="none" w:sz="0" w:space="0" w:color="auto"/>
        <w:bottom w:val="none" w:sz="0" w:space="0" w:color="auto"/>
        <w:right w:val="none" w:sz="0" w:space="0" w:color="auto"/>
      </w:divBdr>
      <w:divsChild>
        <w:div w:id="851533833">
          <w:marLeft w:val="0"/>
          <w:marRight w:val="0"/>
          <w:marTop w:val="0"/>
          <w:marBottom w:val="0"/>
          <w:divBdr>
            <w:top w:val="none" w:sz="0" w:space="0" w:color="auto"/>
            <w:left w:val="none" w:sz="0" w:space="0" w:color="auto"/>
            <w:bottom w:val="none" w:sz="0" w:space="0" w:color="auto"/>
            <w:right w:val="none" w:sz="0" w:space="0" w:color="auto"/>
          </w:divBdr>
        </w:div>
      </w:divsChild>
    </w:div>
    <w:div w:id="1874416007">
      <w:bodyDiv w:val="1"/>
      <w:marLeft w:val="0"/>
      <w:marRight w:val="0"/>
      <w:marTop w:val="0"/>
      <w:marBottom w:val="0"/>
      <w:divBdr>
        <w:top w:val="none" w:sz="0" w:space="0" w:color="auto"/>
        <w:left w:val="none" w:sz="0" w:space="0" w:color="auto"/>
        <w:bottom w:val="none" w:sz="0" w:space="0" w:color="auto"/>
        <w:right w:val="none" w:sz="0" w:space="0" w:color="auto"/>
      </w:divBdr>
    </w:div>
    <w:div w:id="1999457549">
      <w:bodyDiv w:val="1"/>
      <w:marLeft w:val="0"/>
      <w:marRight w:val="0"/>
      <w:marTop w:val="0"/>
      <w:marBottom w:val="0"/>
      <w:divBdr>
        <w:top w:val="none" w:sz="0" w:space="0" w:color="auto"/>
        <w:left w:val="none" w:sz="0" w:space="0" w:color="auto"/>
        <w:bottom w:val="none" w:sz="0" w:space="0" w:color="auto"/>
        <w:right w:val="none" w:sz="0" w:space="0" w:color="auto"/>
      </w:divBdr>
    </w:div>
    <w:div w:id="211578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customXml/item3.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2AAB4D28DC30974F8DF13AF3195573DD" ma:contentTypeVersion="10" ma:contentTypeDescription="Create a new document." ma:contentTypeScope="" ma:versionID="9ef658561e0589d14162ce7baf6155ae">
  <xsd:schema xmlns:xsd="http://www.w3.org/2001/XMLSchema" xmlns:xs="http://www.w3.org/2001/XMLSchema" xmlns:p="http://schemas.microsoft.com/office/2006/metadata/properties" xmlns:ns2="f0cced3b-310d-45b8-97bf-d36cbbb5d34b" targetNamespace="http://schemas.microsoft.com/office/2006/metadata/properties" ma:root="true" ma:fieldsID="c6f74d9e8b7c89f14e68903dbb78fd1c" ns2:_="">
    <xsd:import namespace="f0cced3b-310d-45b8-97bf-d36cbbb5d3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ced3b-310d-45b8-97bf-d36cbbb5d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2D7082-BC04-457F-8A6A-0E27172A93F3}">
  <ds:schemaRefs>
    <ds:schemaRef ds:uri="http://schemas.openxmlformats.org/officeDocument/2006/bibliography"/>
  </ds:schemaRefs>
</ds:datastoreItem>
</file>

<file path=customXml/itemProps2.xml><?xml version="1.0" encoding="utf-8"?>
<ds:datastoreItem xmlns:ds="http://schemas.openxmlformats.org/officeDocument/2006/customXml" ds:itemID="{1C6503F7-A425-4231-B140-88A6F07CDEA4}"/>
</file>

<file path=customXml/itemProps3.xml><?xml version="1.0" encoding="utf-8"?>
<ds:datastoreItem xmlns:ds="http://schemas.openxmlformats.org/officeDocument/2006/customXml" ds:itemID="{259396D5-FCD4-43EB-8DCD-B251FDBD777A}"/>
</file>

<file path=customXml/itemProps4.xml><?xml version="1.0" encoding="utf-8"?>
<ds:datastoreItem xmlns:ds="http://schemas.openxmlformats.org/officeDocument/2006/customXml" ds:itemID="{966A3559-68D3-4215-9EEF-327BDCE569AF}"/>
</file>

<file path=docProps/app.xml><?xml version="1.0" encoding="utf-8"?>
<Properties xmlns="http://schemas.openxmlformats.org/officeDocument/2006/extended-properties" xmlns:vt="http://schemas.openxmlformats.org/officeDocument/2006/docPropsVTypes">
  <Template>Normal</Template>
  <TotalTime>0</TotalTime>
  <Pages>50</Pages>
  <Words>13211</Words>
  <Characters>75307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2021-05-17T13:34:00Z</dcterms:created>
  <dcterms:modified xsi:type="dcterms:W3CDTF">2021-07-20T17:56:00Z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0x0101002AAB4D28DC30974F8DF13AF3195573DD</vt:lpwstr>
  </property>
</Properties>
</file>