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5" w:type="dxa"/>
        <w:tblInd w:w="93" w:type="dxa"/>
        <w:tblLook w:val="04A0"/>
      </w:tblPr>
      <w:tblGrid>
        <w:gridCol w:w="14595"/>
      </w:tblGrid>
      <w:tr w:rsidR="00110E9A" w:rsidRPr="00624623" w:rsidTr="001D4B46">
        <w:trPr>
          <w:trHeight w:val="255"/>
        </w:trPr>
        <w:tc>
          <w:tcPr>
            <w:tcW w:w="14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9A" w:rsidRPr="00624623" w:rsidRDefault="00884ACE" w:rsidP="00884ACE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24623">
              <w:rPr>
                <w:rFonts w:ascii="Arial" w:hAnsi="Arial" w:cs="Arial"/>
                <w:b/>
                <w:color w:val="000000"/>
                <w:sz w:val="20"/>
                <w:szCs w:val="20"/>
                <w:lang w:eastAsia="en-IN"/>
              </w:rPr>
              <w:t>Table S3.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624623">
              <w:rPr>
                <w:rFonts w:ascii="Arial" w:hAnsi="Arial" w:cs="Arial"/>
                <w:i/>
                <w:color w:val="000000"/>
                <w:sz w:val="20"/>
                <w:szCs w:val="20"/>
                <w:lang w:eastAsia="en-IN"/>
              </w:rPr>
              <w:t>Parameters used in quantitative modelling and results (shown in figure 9a, b)</w:t>
            </w:r>
          </w:p>
        </w:tc>
      </w:tr>
    </w:tbl>
    <w:p w:rsidR="004738D2" w:rsidRPr="00624623" w:rsidRDefault="004738D2" w:rsidP="00110E9A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62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4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Partition coefficients*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Composition</w:t>
            </w:r>
          </w:p>
        </w:tc>
      </w:tr>
      <w:tr w:rsidR="00884ACE" w:rsidRPr="00624623" w:rsidTr="00884ACE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Cpx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Amphibole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Rutile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LCC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Slab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0.0057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3.834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0.358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136.05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0.949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9.532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3.156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0.0118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29.13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0.973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11.697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3.786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3.033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Eclogite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Sr/Y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Cpx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9.53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5.24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LCC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21.8</w:t>
            </w:r>
          </w:p>
        </w:tc>
      </w:tr>
      <w:tr w:rsidR="00884ACE" w:rsidRPr="00624623" w:rsidTr="00884AC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D05B12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Batch melting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3467.9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1089.9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2356.1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709.3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1784.2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513.4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1435.6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394.1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805.9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178.5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Fractional melting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2625.9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825.1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999.3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300.6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359.9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103.3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121.8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33.3</w:t>
            </w:r>
          </w:p>
        </w:tc>
      </w:tr>
      <w:tr w:rsidR="00884ACE" w:rsidRPr="00624623" w:rsidTr="00884ACE">
        <w:trPr>
          <w:trHeight w:val="300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Eclogite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Sr/Y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Cpx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9.53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Rutile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4.72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LCC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21.8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D05B12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Batch melting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3524.6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998.3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2380.8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646.7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1797.5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467.3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1443.7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4.0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358.6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807.8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163.1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Fractional melting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2627.2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744.0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966.6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262.3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335.9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87.1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109.5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4.0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27.1</w:t>
            </w:r>
          </w:p>
        </w:tc>
      </w:tr>
      <w:tr w:rsidR="00884ACE" w:rsidRPr="00624623" w:rsidTr="00884ACE">
        <w:trPr>
          <w:trHeight w:val="300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Eclogite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Sr/Y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Cpx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9.53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5.24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Slab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136.1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4.7</w:t>
            </w:r>
          </w:p>
        </w:tc>
      </w:tr>
      <w:tr w:rsidR="00884ACE" w:rsidRPr="00624623" w:rsidTr="00884AC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D05B12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Batch melting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1355.8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234.0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152.3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697.5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110.3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561.3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84.6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315.1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38.3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Fractional melting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1026.6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177.2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390.7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64.5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140.7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22.2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</w:tc>
      </w:tr>
      <w:tr w:rsidR="00884ACE" w:rsidRPr="00624623" w:rsidTr="00884ACE">
        <w:trPr>
          <w:trHeight w:val="300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Eclogite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Sr/Y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Cpx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9.53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Rutile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4.72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Slab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136.1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4.7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D05B12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Batch melting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1377.9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214.4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930.8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138.9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702.7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100.4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564.4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77.0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315.8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35.0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Fractional melting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1027.1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159.8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377.9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56.3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131.3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18.7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5.8</w:t>
            </w:r>
          </w:p>
        </w:tc>
      </w:tr>
      <w:tr w:rsidR="00884ACE" w:rsidRPr="00624623" w:rsidTr="00884ACE">
        <w:trPr>
          <w:trHeight w:val="300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280" w:type="dxa"/>
        <w:tblInd w:w="93" w:type="dxa"/>
        <w:tblLook w:val="04A0"/>
      </w:tblPr>
      <w:tblGrid>
        <w:gridCol w:w="1320"/>
        <w:gridCol w:w="1320"/>
        <w:gridCol w:w="1592"/>
        <w:gridCol w:w="1048"/>
      </w:tblGrid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Partition coefficients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PAG 2**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Amphibole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La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3.8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0.17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0.01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Sr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348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0.12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0.0011</w:t>
            </w:r>
          </w:p>
        </w:tc>
      </w:tr>
      <w:tr w:rsidR="00884ACE" w:rsidRPr="00624623" w:rsidTr="00884ACE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17.1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1.47</w:t>
            </w:r>
            <w:r w:rsidRPr="00624623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3.1</w:t>
            </w:r>
            <w:r w:rsidRPr="00624623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d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Yb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1.74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0.59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4.03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Sr/Y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20.35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La/Yb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2.18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Fractionating assemblage (X)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Sr/Y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Amphibole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1.47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0.0011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0.06055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2.285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Degree of fractionation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20.35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384.21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25.73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429.16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33.43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486.52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44.99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562.33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63.40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667.39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95.11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823.05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156.24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Fractionating assemblage (Y)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Sr/Y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Amphibole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1.47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0.0011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0.09622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1.796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Degree of fractionation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20.35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382.77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24.34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425.76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29.74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480.37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37.31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552.18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48.49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651.09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66.11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796.58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96.60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Fractionating assemblage (Z)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Sr/Y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Amphibole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1.47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0.0011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0.02488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2.774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Degree of fractionation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20.35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385.65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27.19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432.59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37.58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492.75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54.25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572.68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82.88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684.10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136.82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850.39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252.68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Fractionating assemblage (X)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(La)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(Yb)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(La/Yb)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Amphibole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4.03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2.31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Degree of fractionation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1.98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22.18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3.46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4.87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30.13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7.30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11.98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Fractionating assemblage (Y)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(La)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(Yb)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(La/Yb)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Amphibole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4.03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1.278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Degree of fractionation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1.77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2.02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21.81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24.90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2.80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3.45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4.45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00" w:type="dxa"/>
        <w:tblInd w:w="93" w:type="dxa"/>
        <w:tblLook w:val="04A0"/>
      </w:tblPr>
      <w:tblGrid>
        <w:gridCol w:w="1320"/>
        <w:gridCol w:w="1320"/>
        <w:gridCol w:w="1320"/>
        <w:gridCol w:w="1320"/>
        <w:gridCol w:w="1320"/>
      </w:tblGrid>
      <w:tr w:rsidR="00884ACE" w:rsidRPr="00624623" w:rsidTr="00884ACE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Fractionating assemblage (Z)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(La)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(Yb)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(La/Yb)</w:t>
            </w:r>
            <w:r w:rsidRPr="0062462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Amphibole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4.03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Bulk 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3.342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Degree of fractionation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2.22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3.27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22.56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5.08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8.45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31.15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15.43</w:t>
            </w:r>
          </w:p>
        </w:tc>
      </w:tr>
      <w:tr w:rsidR="00884ACE" w:rsidRPr="00624623" w:rsidTr="00884ACE">
        <w:trPr>
          <w:trHeight w:val="255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624623" w:rsidRDefault="00884ACE" w:rsidP="00884AC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6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32.22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68" w:type="dxa"/>
        <w:tblInd w:w="93" w:type="dxa"/>
        <w:tblLook w:val="04A0"/>
      </w:tblPr>
      <w:tblGrid>
        <w:gridCol w:w="2217"/>
        <w:gridCol w:w="2217"/>
        <w:gridCol w:w="2217"/>
        <w:gridCol w:w="2217"/>
      </w:tblGrid>
      <w:tr w:rsidR="00884ACE" w:rsidRPr="004D5198" w:rsidTr="00884ACE">
        <w:trPr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5198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4ACE" w:rsidRPr="004D5198" w:rsidTr="00884ACE">
        <w:trPr>
          <w:trHeight w:val="255"/>
        </w:trPr>
        <w:tc>
          <w:tcPr>
            <w:tcW w:w="6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Values in italics are partition coefficients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4ACE" w:rsidRPr="004D5198" w:rsidTr="00884ACE">
        <w:trPr>
          <w:trHeight w:val="255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*Ma et al. (2015, Earth and Planetary Science Letters)</w:t>
            </w:r>
          </w:p>
        </w:tc>
      </w:tr>
      <w:tr w:rsidR="00884ACE" w:rsidRPr="004D5198" w:rsidTr="00884ACE">
        <w:trPr>
          <w:trHeight w:val="255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**Elliot et al. (1997, Journal of Geophysical Research)</w:t>
            </w:r>
          </w:p>
        </w:tc>
      </w:tr>
      <w:tr w:rsidR="00884ACE" w:rsidRPr="004D5198" w:rsidTr="00884ACE">
        <w:trPr>
          <w:trHeight w:val="285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D519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#</w:t>
            </w:r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Partition coefficients for La, Sr and Yb are from McKenzie and O'Nions (1991, Journal of Petrology)</w:t>
            </w:r>
          </w:p>
        </w:tc>
      </w:tr>
      <w:tr w:rsidR="00884ACE" w:rsidRPr="004D5198" w:rsidTr="00884ACE">
        <w:trPr>
          <w:trHeight w:val="285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D519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a</w:t>
            </w:r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Rudnick</w:t>
            </w:r>
            <w:proofErr w:type="spellEnd"/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and Gao (2003, Treatise in Geochemistry)</w:t>
            </w:r>
          </w:p>
        </w:tc>
      </w:tr>
      <w:tr w:rsidR="00884ACE" w:rsidRPr="004D5198" w:rsidTr="00884ACE">
        <w:trPr>
          <w:trHeight w:val="285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D519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b</w:t>
            </w:r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Stracke</w:t>
            </w:r>
            <w:proofErr w:type="spellEnd"/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et al. (2003, Geochemistry Geophysics Geosystems)</w:t>
            </w:r>
          </w:p>
        </w:tc>
      </w:tr>
      <w:tr w:rsidR="00884ACE" w:rsidRPr="004D5198" w:rsidTr="00884ACE">
        <w:trPr>
          <w:trHeight w:val="285"/>
        </w:trPr>
        <w:tc>
          <w:tcPr>
            <w:tcW w:w="6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D519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Sisson</w:t>
            </w:r>
            <w:proofErr w:type="spellEnd"/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(1994, Chemical Geology)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4ACE" w:rsidRPr="004D5198" w:rsidTr="00884ACE">
        <w:trPr>
          <w:trHeight w:val="285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CE" w:rsidRPr="004D5198" w:rsidRDefault="00884ACE" w:rsidP="00884ACE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D519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d</w:t>
            </w:r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Johnson</w:t>
            </w:r>
            <w:proofErr w:type="spellEnd"/>
            <w:r w:rsidRPr="004D51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(1998, Contributions to Mineralogy and Petrology)</w:t>
            </w:r>
          </w:p>
        </w:tc>
      </w:tr>
    </w:tbl>
    <w:p w:rsidR="00884ACE" w:rsidRPr="00624623" w:rsidRDefault="00884ACE" w:rsidP="00884ACE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84ACE" w:rsidRPr="00624623" w:rsidSect="001D4B46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8D" w:rsidRDefault="005B5E8D" w:rsidP="00624623">
      <w:r>
        <w:separator/>
      </w:r>
    </w:p>
  </w:endnote>
  <w:endnote w:type="continuationSeparator" w:id="0">
    <w:p w:rsidR="005B5E8D" w:rsidRDefault="005B5E8D" w:rsidP="0062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98391985"/>
      <w:docPartObj>
        <w:docPartGallery w:val="Page Numbers (Bottom of Page)"/>
        <w:docPartUnique/>
      </w:docPartObj>
    </w:sdtPr>
    <w:sdtContent>
      <w:p w:rsidR="00624623" w:rsidRDefault="00A1412B">
        <w:pPr>
          <w:pStyle w:val="Footer"/>
        </w:pPr>
        <w:fldSimple w:instr=" PAGE   \* MERGEFORMAT ">
          <w:r w:rsidR="004D5198">
            <w:rPr>
              <w:noProof/>
            </w:rPr>
            <w:t>1</w:t>
          </w:r>
        </w:fldSimple>
      </w:p>
    </w:sdtContent>
  </w:sdt>
  <w:p w:rsidR="00624623" w:rsidRDefault="00624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8D" w:rsidRDefault="005B5E8D" w:rsidP="00624623">
      <w:r>
        <w:separator/>
      </w:r>
    </w:p>
  </w:footnote>
  <w:footnote w:type="continuationSeparator" w:id="0">
    <w:p w:rsidR="005B5E8D" w:rsidRDefault="005B5E8D" w:rsidP="00624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8D2"/>
    <w:rsid w:val="0000006A"/>
    <w:rsid w:val="00052E96"/>
    <w:rsid w:val="000C3E5D"/>
    <w:rsid w:val="000D2A0C"/>
    <w:rsid w:val="000F5786"/>
    <w:rsid w:val="000F7E6E"/>
    <w:rsid w:val="00110E9A"/>
    <w:rsid w:val="0012710E"/>
    <w:rsid w:val="00172558"/>
    <w:rsid w:val="00195A17"/>
    <w:rsid w:val="00196B9E"/>
    <w:rsid w:val="001C2955"/>
    <w:rsid w:val="001D4B46"/>
    <w:rsid w:val="00233E22"/>
    <w:rsid w:val="002D2850"/>
    <w:rsid w:val="002F5F7E"/>
    <w:rsid w:val="003534C9"/>
    <w:rsid w:val="003B3A86"/>
    <w:rsid w:val="004738D2"/>
    <w:rsid w:val="00477831"/>
    <w:rsid w:val="004D5198"/>
    <w:rsid w:val="005B5E8D"/>
    <w:rsid w:val="00617174"/>
    <w:rsid w:val="00624623"/>
    <w:rsid w:val="006D7F66"/>
    <w:rsid w:val="0077029A"/>
    <w:rsid w:val="007A1CB1"/>
    <w:rsid w:val="007A3243"/>
    <w:rsid w:val="007B0726"/>
    <w:rsid w:val="007B0A84"/>
    <w:rsid w:val="007B4818"/>
    <w:rsid w:val="00884ACE"/>
    <w:rsid w:val="00942ECB"/>
    <w:rsid w:val="00960124"/>
    <w:rsid w:val="00962AE6"/>
    <w:rsid w:val="009E2740"/>
    <w:rsid w:val="00A03BB2"/>
    <w:rsid w:val="00A1412B"/>
    <w:rsid w:val="00A15F52"/>
    <w:rsid w:val="00A9461E"/>
    <w:rsid w:val="00A976BD"/>
    <w:rsid w:val="00AB4B7C"/>
    <w:rsid w:val="00B4090A"/>
    <w:rsid w:val="00B806F9"/>
    <w:rsid w:val="00BC1180"/>
    <w:rsid w:val="00BC12B8"/>
    <w:rsid w:val="00C04523"/>
    <w:rsid w:val="00C149FB"/>
    <w:rsid w:val="00C4216B"/>
    <w:rsid w:val="00C93D35"/>
    <w:rsid w:val="00C96937"/>
    <w:rsid w:val="00D05B12"/>
    <w:rsid w:val="00DB1093"/>
    <w:rsid w:val="00DD13A9"/>
    <w:rsid w:val="00DF00D6"/>
    <w:rsid w:val="00E00858"/>
    <w:rsid w:val="00EF05FA"/>
    <w:rsid w:val="00F47CBE"/>
    <w:rsid w:val="00F67914"/>
    <w:rsid w:val="00FA3489"/>
    <w:rsid w:val="00FB2D62"/>
    <w:rsid w:val="00FB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0D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B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2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6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2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Seth</dc:creator>
  <cp:lastModifiedBy>Ashutosh Pandey</cp:lastModifiedBy>
  <cp:revision>10</cp:revision>
  <dcterms:created xsi:type="dcterms:W3CDTF">2020-04-06T21:17:00Z</dcterms:created>
  <dcterms:modified xsi:type="dcterms:W3CDTF">2020-06-14T09:05:00Z</dcterms:modified>
</cp:coreProperties>
</file>