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CC05A" w14:textId="71E3D960" w:rsidR="00925DCD" w:rsidRPr="0065135B" w:rsidRDefault="00925DCD" w:rsidP="00925DCD">
      <w:pPr>
        <w:spacing w:line="480" w:lineRule="auto"/>
        <w:rPr>
          <w:rFonts w:ascii="Times New Roman" w:hAnsi="Times New Roman" w:cs="Times New Roman"/>
          <w:b/>
          <w:bCs/>
        </w:rPr>
      </w:pPr>
      <w:r w:rsidRPr="0065135B">
        <w:rPr>
          <w:rFonts w:ascii="Times New Roman" w:hAnsi="Times New Roman" w:cs="Times New Roman"/>
          <w:b/>
          <w:bCs/>
        </w:rPr>
        <w:t>Appendix</w:t>
      </w:r>
      <w:r w:rsidR="003053FA">
        <w:rPr>
          <w:rFonts w:ascii="Times New Roman" w:hAnsi="Times New Roman" w:cs="Times New Roman"/>
          <w:b/>
          <w:bCs/>
        </w:rPr>
        <w:t>:</w:t>
      </w:r>
      <w:r w:rsidR="00AE6418">
        <w:rPr>
          <w:rFonts w:ascii="Times New Roman" w:hAnsi="Times New Roman" w:cs="Times New Roman"/>
          <w:b/>
          <w:bCs/>
        </w:rPr>
        <w:t xml:space="preserve"> Systematics</w:t>
      </w:r>
      <w:r w:rsidRPr="0065135B">
        <w:rPr>
          <w:rFonts w:ascii="Times New Roman" w:hAnsi="Times New Roman" w:cs="Times New Roman"/>
          <w:b/>
          <w:bCs/>
        </w:rPr>
        <w:t xml:space="preserve"> and </w:t>
      </w:r>
      <w:r w:rsidR="00AE6418">
        <w:rPr>
          <w:rFonts w:ascii="Times New Roman" w:hAnsi="Times New Roman" w:cs="Times New Roman"/>
          <w:b/>
          <w:bCs/>
        </w:rPr>
        <w:t xml:space="preserve">description </w:t>
      </w:r>
      <w:r w:rsidRPr="0065135B">
        <w:rPr>
          <w:rFonts w:ascii="Times New Roman" w:hAnsi="Times New Roman" w:cs="Times New Roman"/>
          <w:b/>
          <w:bCs/>
        </w:rPr>
        <w:t>of common NPP</w:t>
      </w:r>
      <w:r w:rsidR="00AE6418">
        <w:rPr>
          <w:rFonts w:ascii="Times New Roman" w:hAnsi="Times New Roman" w:cs="Times New Roman"/>
          <w:b/>
          <w:bCs/>
        </w:rPr>
        <w:t xml:space="preserve"> in sediments</w:t>
      </w:r>
    </w:p>
    <w:p w14:paraId="39E89AAB" w14:textId="2DA6138B" w:rsidR="006B784E" w:rsidRPr="0065135B" w:rsidRDefault="006B784E" w:rsidP="00925DCD">
      <w:pPr>
        <w:spacing w:line="276" w:lineRule="auto"/>
        <w:rPr>
          <w:rFonts w:ascii="Times New Roman" w:hAnsi="Times New Roman" w:cs="Times New Roman"/>
        </w:rPr>
      </w:pPr>
      <w:r w:rsidRPr="0065135B">
        <w:rPr>
          <w:rFonts w:ascii="Times New Roman" w:hAnsi="Times New Roman" w:cs="Times New Roman"/>
        </w:rPr>
        <w:t>DOMAIN BACTERIA</w:t>
      </w:r>
    </w:p>
    <w:p w14:paraId="69BBC9C2" w14:textId="6907AFA7" w:rsidR="006B784E" w:rsidRPr="0065135B" w:rsidRDefault="006B784E" w:rsidP="00925DCD">
      <w:pPr>
        <w:spacing w:line="276" w:lineRule="auto"/>
        <w:rPr>
          <w:rFonts w:ascii="Times New Roman" w:hAnsi="Times New Roman" w:cs="Times New Roman"/>
        </w:rPr>
      </w:pPr>
      <w:r w:rsidRPr="0065135B">
        <w:rPr>
          <w:rFonts w:ascii="Times New Roman" w:hAnsi="Times New Roman" w:cs="Times New Roman"/>
        </w:rPr>
        <w:t>Division Cyanophyta</w:t>
      </w:r>
      <w:r w:rsidR="00934CCE" w:rsidRPr="0065135B">
        <w:rPr>
          <w:rFonts w:ascii="Times New Roman" w:hAnsi="Times New Roman" w:cs="Times New Roman"/>
        </w:rPr>
        <w:t>/ Cyanobacteria</w:t>
      </w:r>
      <w:r w:rsidRPr="0065135B">
        <w:rPr>
          <w:rFonts w:ascii="Times New Roman" w:hAnsi="Times New Roman" w:cs="Times New Roman"/>
        </w:rPr>
        <w:t xml:space="preserve"> </w:t>
      </w:r>
    </w:p>
    <w:p w14:paraId="1B8F592B" w14:textId="1D30871B" w:rsidR="00925DCD" w:rsidRPr="0065135B" w:rsidRDefault="00925DCD" w:rsidP="00934CCE">
      <w:pPr>
        <w:spacing w:line="276" w:lineRule="auto"/>
        <w:ind w:firstLine="720"/>
        <w:rPr>
          <w:rFonts w:ascii="Times New Roman" w:hAnsi="Times New Roman" w:cs="Times New Roman"/>
        </w:rPr>
      </w:pPr>
      <w:r w:rsidRPr="0065135B">
        <w:rPr>
          <w:rFonts w:ascii="Times New Roman" w:hAnsi="Times New Roman" w:cs="Times New Roman"/>
        </w:rPr>
        <w:t xml:space="preserve">Class </w:t>
      </w:r>
      <w:proofErr w:type="spellStart"/>
      <w:r w:rsidRPr="0065135B">
        <w:rPr>
          <w:rFonts w:ascii="Times New Roman" w:hAnsi="Times New Roman" w:cs="Times New Roman"/>
        </w:rPr>
        <w:t>Cyanophyceae</w:t>
      </w:r>
      <w:proofErr w:type="spellEnd"/>
    </w:p>
    <w:p w14:paraId="655C7A05" w14:textId="77777777" w:rsidR="00925DCD" w:rsidRPr="0065135B" w:rsidRDefault="00925DCD" w:rsidP="00934CCE">
      <w:pPr>
        <w:spacing w:line="276" w:lineRule="auto"/>
        <w:ind w:left="720" w:firstLine="720"/>
        <w:rPr>
          <w:rFonts w:ascii="Times New Roman" w:hAnsi="Times New Roman" w:cs="Times New Roman"/>
        </w:rPr>
      </w:pPr>
      <w:r w:rsidRPr="0065135B">
        <w:rPr>
          <w:rFonts w:ascii="Times New Roman" w:hAnsi="Times New Roman" w:cs="Times New Roman"/>
        </w:rPr>
        <w:t xml:space="preserve">Order </w:t>
      </w:r>
      <w:proofErr w:type="spellStart"/>
      <w:r w:rsidRPr="0065135B">
        <w:rPr>
          <w:rFonts w:ascii="Times New Roman" w:hAnsi="Times New Roman" w:cs="Times New Roman"/>
        </w:rPr>
        <w:t>Chroococcales</w:t>
      </w:r>
      <w:proofErr w:type="spellEnd"/>
      <w:r w:rsidRPr="0065135B">
        <w:rPr>
          <w:rFonts w:ascii="Times New Roman" w:hAnsi="Times New Roman" w:cs="Times New Roman"/>
        </w:rPr>
        <w:t xml:space="preserve"> </w:t>
      </w:r>
    </w:p>
    <w:p w14:paraId="27C202E3" w14:textId="6C3052EC" w:rsidR="00925DCD" w:rsidRPr="0065135B" w:rsidRDefault="00925DCD" w:rsidP="00934CCE">
      <w:pPr>
        <w:spacing w:line="276" w:lineRule="auto"/>
        <w:ind w:left="2160"/>
        <w:rPr>
          <w:rFonts w:ascii="Times New Roman" w:hAnsi="Times New Roman" w:cs="Times New Roman"/>
        </w:rPr>
      </w:pPr>
      <w:r w:rsidRPr="0065135B">
        <w:rPr>
          <w:rFonts w:ascii="Times New Roman" w:hAnsi="Times New Roman" w:cs="Times New Roman"/>
          <w:i/>
        </w:rPr>
        <w:t>Microcystis:</w:t>
      </w:r>
      <w:r w:rsidRPr="0065135B">
        <w:rPr>
          <w:rFonts w:ascii="Times New Roman" w:hAnsi="Times New Roman" w:cs="Times New Roman"/>
        </w:rPr>
        <w:t xml:space="preserve"> Unicells are spherical to hemispherical and are typically ~5 µm in diameter, forming irregular-shaped colonies, with scattered cells that can be densely, or irregular arranged. Colonies can be surrounded by mucilage and often surrounded by amorphous organic matter. Can appear blue</w:t>
      </w:r>
      <w:r w:rsidR="00A614ED" w:rsidRPr="0065135B">
        <w:rPr>
          <w:rFonts w:ascii="Times New Roman" w:hAnsi="Times New Roman" w:cs="Times New Roman"/>
        </w:rPr>
        <w:t xml:space="preserve"> </w:t>
      </w:r>
      <w:r w:rsidRPr="0065135B">
        <w:rPr>
          <w:rFonts w:ascii="Times New Roman" w:hAnsi="Times New Roman" w:cs="Times New Roman"/>
        </w:rPr>
        <w:t xml:space="preserve">green in colour, sometimes brown due to pigments present and gas vesicles. This freshwater </w:t>
      </w:r>
      <w:r w:rsidR="004B2312" w:rsidRPr="0065135B">
        <w:rPr>
          <w:rFonts w:ascii="Times New Roman" w:hAnsi="Times New Roman" w:cs="Times New Roman"/>
        </w:rPr>
        <w:t>‘</w:t>
      </w:r>
      <w:r w:rsidRPr="0065135B">
        <w:rPr>
          <w:rFonts w:ascii="Times New Roman" w:hAnsi="Times New Roman" w:cs="Times New Roman"/>
        </w:rPr>
        <w:t>blue-green alga</w:t>
      </w:r>
      <w:r w:rsidR="004B2312" w:rsidRPr="0065135B">
        <w:rPr>
          <w:rFonts w:ascii="Times New Roman" w:hAnsi="Times New Roman" w:cs="Times New Roman"/>
        </w:rPr>
        <w:t>’</w:t>
      </w:r>
      <w:r w:rsidRPr="0065135B">
        <w:rPr>
          <w:rFonts w:ascii="Times New Roman" w:hAnsi="Times New Roman" w:cs="Times New Roman"/>
        </w:rPr>
        <w:t xml:space="preserve"> can be planktonic, benthic, epiphytic, periphytic, and </w:t>
      </w:r>
      <w:r w:rsidR="00FA3A6D">
        <w:rPr>
          <w:rFonts w:ascii="Times New Roman" w:hAnsi="Times New Roman" w:cs="Times New Roman"/>
        </w:rPr>
        <w:t>is</w:t>
      </w:r>
      <w:r w:rsidRPr="0065135B">
        <w:rPr>
          <w:rFonts w:ascii="Times New Roman" w:hAnsi="Times New Roman" w:cs="Times New Roman"/>
        </w:rPr>
        <w:t xml:space="preserve"> found in nearly all environments, but most abundant in eutrophic to hypereutrophic waters. </w:t>
      </w:r>
      <w:r w:rsidR="00B86FD5" w:rsidRPr="00B86FD5">
        <w:rPr>
          <w:rFonts w:ascii="Times New Roman" w:hAnsi="Times New Roman" w:cs="Times New Roman"/>
        </w:rPr>
        <w:t xml:space="preserve">Fig. </w:t>
      </w:r>
      <w:r w:rsidR="00B86FD5">
        <w:rPr>
          <w:rFonts w:ascii="Times New Roman" w:hAnsi="Times New Roman" w:cs="Times New Roman"/>
        </w:rPr>
        <w:t>3</w:t>
      </w:r>
      <w:r w:rsidR="00DB54C3">
        <w:rPr>
          <w:rFonts w:ascii="Times New Roman" w:hAnsi="Times New Roman" w:cs="Times New Roman"/>
        </w:rPr>
        <w:t>a</w:t>
      </w:r>
    </w:p>
    <w:p w14:paraId="58F5759C" w14:textId="77777777" w:rsidR="00925DCD" w:rsidRPr="0065135B" w:rsidRDefault="00925DCD" w:rsidP="00934CCE">
      <w:pPr>
        <w:spacing w:line="276" w:lineRule="auto"/>
        <w:ind w:left="720" w:firstLine="720"/>
        <w:rPr>
          <w:rFonts w:ascii="Times New Roman" w:hAnsi="Times New Roman" w:cs="Times New Roman"/>
        </w:rPr>
      </w:pPr>
      <w:r w:rsidRPr="0065135B">
        <w:rPr>
          <w:rFonts w:ascii="Times New Roman" w:hAnsi="Times New Roman" w:cs="Times New Roman"/>
        </w:rPr>
        <w:t xml:space="preserve">Order </w:t>
      </w:r>
      <w:proofErr w:type="spellStart"/>
      <w:r w:rsidRPr="0065135B">
        <w:rPr>
          <w:rFonts w:ascii="Times New Roman" w:hAnsi="Times New Roman" w:cs="Times New Roman"/>
        </w:rPr>
        <w:t>Nostocales</w:t>
      </w:r>
      <w:proofErr w:type="spellEnd"/>
    </w:p>
    <w:p w14:paraId="36F334BD" w14:textId="5C2D48EA" w:rsidR="00925DCD" w:rsidRDefault="00925DCD">
      <w:pPr>
        <w:spacing w:line="276" w:lineRule="auto"/>
        <w:ind w:left="2160"/>
        <w:rPr>
          <w:rFonts w:ascii="Times New Roman" w:hAnsi="Times New Roman" w:cs="Times New Roman"/>
        </w:rPr>
      </w:pPr>
      <w:r w:rsidRPr="0065135B">
        <w:rPr>
          <w:rFonts w:ascii="Times New Roman" w:hAnsi="Times New Roman" w:cs="Times New Roman"/>
          <w:i/>
          <w:iCs/>
        </w:rPr>
        <w:t>Anabaena</w:t>
      </w:r>
      <w:r w:rsidRPr="0065135B">
        <w:rPr>
          <w:rFonts w:ascii="Times New Roman" w:hAnsi="Times New Roman" w:cs="Times New Roman"/>
        </w:rPr>
        <w:t xml:space="preserve">: chains, usually curved or irregularly coiled, comprised of vegetative cells (~5 µm), ranging from spherical to ellipsoidal, occasionally reniform. </w:t>
      </w:r>
      <w:proofErr w:type="spellStart"/>
      <w:r w:rsidRPr="0065135B">
        <w:rPr>
          <w:rFonts w:ascii="Times New Roman" w:hAnsi="Times New Roman" w:cs="Times New Roman"/>
        </w:rPr>
        <w:t>Heterocysts</w:t>
      </w:r>
      <w:proofErr w:type="spellEnd"/>
      <w:r w:rsidRPr="0065135B">
        <w:rPr>
          <w:rFonts w:ascii="Times New Roman" w:hAnsi="Times New Roman" w:cs="Times New Roman"/>
        </w:rPr>
        <w:t xml:space="preserve"> are spherical to ovoid and ~5 µm in diameter, and thus rarely seen in palynological preparations that almost invariably involve sieving with mesh sizes larger than this. Akinetes that are more ovoid, typically ~6-10 µm, and can be pale to bright blue-green and even yellow in colour. This cosmopolitan genus is mostly benthic, can also be epiphytic and epiphytic, and known to produce harmful toxins. Akinetes preserve better than other cells and are more common in slides, commonly found separated from the filamentous chain, either individually or grouped in a cluster. </w:t>
      </w:r>
      <w:r w:rsidR="00B86FD5" w:rsidRPr="00B86FD5">
        <w:rPr>
          <w:rFonts w:ascii="Times New Roman" w:hAnsi="Times New Roman" w:cs="Times New Roman"/>
        </w:rPr>
        <w:t xml:space="preserve">Fig. </w:t>
      </w:r>
      <w:r w:rsidR="00B86FD5">
        <w:rPr>
          <w:rFonts w:ascii="Times New Roman" w:hAnsi="Times New Roman" w:cs="Times New Roman"/>
        </w:rPr>
        <w:t>3</w:t>
      </w:r>
      <w:r w:rsidR="00DB54C3">
        <w:rPr>
          <w:rFonts w:ascii="Times New Roman" w:hAnsi="Times New Roman" w:cs="Times New Roman"/>
        </w:rPr>
        <w:t>d</w:t>
      </w:r>
    </w:p>
    <w:p w14:paraId="404DDBF8" w14:textId="56999510" w:rsidR="00706537" w:rsidRPr="0065135B" w:rsidRDefault="0026770F" w:rsidP="003053FA">
      <w:pPr>
        <w:spacing w:line="276" w:lineRule="auto"/>
        <w:ind w:left="2160"/>
        <w:rPr>
          <w:rFonts w:ascii="Times New Roman" w:hAnsi="Times New Roman" w:cs="Times New Roman"/>
        </w:rPr>
      </w:pPr>
      <w:proofErr w:type="spellStart"/>
      <w:r w:rsidRPr="003053FA">
        <w:rPr>
          <w:rFonts w:ascii="Times New Roman" w:hAnsi="Times New Roman" w:cs="Times New Roman"/>
          <w:i/>
          <w:iCs/>
        </w:rPr>
        <w:t>Aphanizomenon</w:t>
      </w:r>
      <w:proofErr w:type="spellEnd"/>
      <w:r w:rsidRPr="003053FA">
        <w:rPr>
          <w:rFonts w:ascii="Times New Roman" w:hAnsi="Times New Roman" w:cs="Times New Roman"/>
        </w:rPr>
        <w:t>:</w:t>
      </w:r>
      <w:r>
        <w:rPr>
          <w:rFonts w:ascii="Times New Roman" w:hAnsi="Times New Roman" w:cs="Times New Roman"/>
        </w:rPr>
        <w:t xml:space="preserve"> </w:t>
      </w:r>
      <w:r w:rsidRPr="003053FA">
        <w:rPr>
          <w:rFonts w:ascii="Times New Roman" w:hAnsi="Times New Roman" w:cs="Times New Roman"/>
        </w:rPr>
        <w:t>bundled filaments (</w:t>
      </w:r>
      <w:r w:rsidRPr="0026770F">
        <w:rPr>
          <w:rFonts w:ascii="Times New Roman" w:hAnsi="Times New Roman" w:cs="Times New Roman"/>
        </w:rPr>
        <w:t>fascicles) up to 2cm in length</w:t>
      </w:r>
      <w:r w:rsidRPr="003053FA">
        <w:rPr>
          <w:rFonts w:ascii="Times New Roman" w:hAnsi="Times New Roman" w:cs="Times New Roman"/>
        </w:rPr>
        <w:t>, colonies of cylindrical</w:t>
      </w:r>
      <w:r>
        <w:rPr>
          <w:rFonts w:ascii="Times New Roman" w:hAnsi="Times New Roman" w:cs="Times New Roman"/>
        </w:rPr>
        <w:t xml:space="preserve">, </w:t>
      </w:r>
      <w:r w:rsidRPr="00210197">
        <w:rPr>
          <w:rFonts w:ascii="Times New Roman" w:hAnsi="Times New Roman" w:cs="Times New Roman"/>
        </w:rPr>
        <w:t>slightly curved and or co</w:t>
      </w:r>
      <w:r>
        <w:rPr>
          <w:rFonts w:ascii="Times New Roman" w:hAnsi="Times New Roman" w:cs="Times New Roman"/>
        </w:rPr>
        <w:t>i</w:t>
      </w:r>
      <w:r w:rsidRPr="00210197">
        <w:rPr>
          <w:rFonts w:ascii="Times New Roman" w:hAnsi="Times New Roman" w:cs="Times New Roman"/>
        </w:rPr>
        <w:t>led</w:t>
      </w:r>
      <w:r w:rsidRPr="003053FA">
        <w:rPr>
          <w:rFonts w:ascii="Times New Roman" w:hAnsi="Times New Roman" w:cs="Times New Roman"/>
        </w:rPr>
        <w:t xml:space="preserve"> trichomes. </w:t>
      </w:r>
      <w:r>
        <w:rPr>
          <w:rFonts w:ascii="Times New Roman" w:hAnsi="Times New Roman" w:cs="Times New Roman"/>
        </w:rPr>
        <w:t>V</w:t>
      </w:r>
      <w:r w:rsidRPr="003053FA">
        <w:rPr>
          <w:rFonts w:ascii="Times New Roman" w:hAnsi="Times New Roman" w:cs="Times New Roman"/>
        </w:rPr>
        <w:t xml:space="preserve">egetative cells and </w:t>
      </w:r>
      <w:proofErr w:type="spellStart"/>
      <w:r w:rsidRPr="003053FA">
        <w:rPr>
          <w:rFonts w:ascii="Times New Roman" w:hAnsi="Times New Roman" w:cs="Times New Roman"/>
        </w:rPr>
        <w:t>heterocysts</w:t>
      </w:r>
      <w:proofErr w:type="spellEnd"/>
      <w:r w:rsidRPr="003053FA">
        <w:rPr>
          <w:rFonts w:ascii="Times New Roman" w:hAnsi="Times New Roman" w:cs="Times New Roman"/>
        </w:rPr>
        <w:t xml:space="preserve"> are rarely spherical</w:t>
      </w:r>
      <w:r>
        <w:rPr>
          <w:rFonts w:ascii="Times New Roman" w:hAnsi="Times New Roman" w:cs="Times New Roman"/>
        </w:rPr>
        <w:t>, generally</w:t>
      </w:r>
      <w:r w:rsidRPr="003053FA">
        <w:rPr>
          <w:rFonts w:ascii="Times New Roman" w:hAnsi="Times New Roman" w:cs="Times New Roman"/>
        </w:rPr>
        <w:t xml:space="preserve"> barrel to cylindrical in shape, akinetes are similar shape with an elongated structure and rounded ends. Trichomes with akinetes are commonly preserved, typically ~5-10 </w:t>
      </w:r>
      <w:r w:rsidRPr="0026770F">
        <w:rPr>
          <w:rFonts w:ascii="Times New Roman" w:hAnsi="Times New Roman" w:cs="Times New Roman"/>
        </w:rPr>
        <w:t>µm</w:t>
      </w:r>
      <w:r w:rsidRPr="003053FA" w:rsidDel="001052C2">
        <w:rPr>
          <w:rFonts w:ascii="Times New Roman" w:hAnsi="Times New Roman" w:cs="Times New Roman"/>
        </w:rPr>
        <w:t xml:space="preserve"> </w:t>
      </w:r>
      <w:r w:rsidRPr="003053FA">
        <w:rPr>
          <w:rFonts w:ascii="Times New Roman" w:hAnsi="Times New Roman" w:cs="Times New Roman"/>
        </w:rPr>
        <w:t xml:space="preserve">in diameter with varying length. Most species are planktonic, some benthic, and they are typically found in both shallow </w:t>
      </w:r>
      <w:r>
        <w:rPr>
          <w:rFonts w:ascii="Times New Roman" w:hAnsi="Times New Roman" w:cs="Times New Roman"/>
        </w:rPr>
        <w:t>and</w:t>
      </w:r>
      <w:r w:rsidRPr="003053FA">
        <w:rPr>
          <w:rFonts w:ascii="Times New Roman" w:hAnsi="Times New Roman" w:cs="Times New Roman"/>
        </w:rPr>
        <w:t xml:space="preserve"> deep eutrophic waters. Known to be associated with harmful algal blooms</w:t>
      </w:r>
      <w:r w:rsidR="00DB54C3">
        <w:rPr>
          <w:rFonts w:ascii="Times New Roman" w:hAnsi="Times New Roman" w:cs="Times New Roman"/>
        </w:rPr>
        <w:t>. Fig. 3c</w:t>
      </w:r>
    </w:p>
    <w:p w14:paraId="2B3B173F" w14:textId="27085C2A" w:rsidR="00925DCD" w:rsidRPr="0065135B" w:rsidRDefault="00925DCD" w:rsidP="003053FA">
      <w:pPr>
        <w:spacing w:line="276" w:lineRule="auto"/>
        <w:ind w:left="2160"/>
        <w:rPr>
          <w:rFonts w:ascii="Times New Roman" w:hAnsi="Times New Roman" w:cs="Times New Roman"/>
        </w:rPr>
      </w:pPr>
      <w:proofErr w:type="spellStart"/>
      <w:r w:rsidRPr="0065135B">
        <w:rPr>
          <w:rFonts w:ascii="Times New Roman" w:hAnsi="Times New Roman" w:cs="Times New Roman"/>
          <w:i/>
          <w:iCs/>
        </w:rPr>
        <w:t>Nostoc</w:t>
      </w:r>
      <w:proofErr w:type="spellEnd"/>
      <w:r w:rsidRPr="0065135B">
        <w:rPr>
          <w:rFonts w:ascii="Times New Roman" w:hAnsi="Times New Roman" w:cs="Times New Roman"/>
        </w:rPr>
        <w:t>: chains consisting vegetative unicells (spherical, ~5 µm diameter) that are typically coiled and form dense clusters. Colony typically surrounded by mucilage, and cells can be pale to bright blue, and olive green. Akinetes (spherical, rarely cylindrical, ~8-10 µm) develop under harsh conditions, form large spherical to flat colonies and gelatinous mats that are visible to the human eye. This possibly polyphyletic cosmopolitan genus is mainly benthic and can grow on most substrates and is known to be endophytic with some fungal and plant taxa.</w:t>
      </w:r>
    </w:p>
    <w:p w14:paraId="6E6C8C87" w14:textId="744557BE" w:rsidR="005C5A91" w:rsidRPr="0065135B" w:rsidRDefault="005C5A91" w:rsidP="005C5A91">
      <w:pPr>
        <w:rPr>
          <w:rFonts w:ascii="Times New Roman" w:hAnsi="Times New Roman" w:cs="Times New Roman"/>
        </w:rPr>
      </w:pPr>
    </w:p>
    <w:p w14:paraId="1E099C2F" w14:textId="28A8E973" w:rsidR="006B784E" w:rsidRPr="0065135B" w:rsidRDefault="006B784E" w:rsidP="006B784E">
      <w:pPr>
        <w:spacing w:line="276" w:lineRule="auto"/>
        <w:rPr>
          <w:rFonts w:ascii="Times New Roman" w:hAnsi="Times New Roman" w:cs="Times New Roman"/>
        </w:rPr>
      </w:pPr>
      <w:r w:rsidRPr="0065135B">
        <w:rPr>
          <w:rFonts w:ascii="Times New Roman" w:hAnsi="Times New Roman" w:cs="Times New Roman"/>
        </w:rPr>
        <w:t>DOMAIN EUKARYOTA</w:t>
      </w:r>
    </w:p>
    <w:p w14:paraId="163264CA" w14:textId="24410BC0" w:rsidR="005C5A91" w:rsidRPr="0065135B" w:rsidRDefault="005C5A91" w:rsidP="005C5A91">
      <w:pPr>
        <w:rPr>
          <w:rFonts w:ascii="Times New Roman" w:hAnsi="Times New Roman" w:cs="Times New Roman"/>
        </w:rPr>
      </w:pPr>
      <w:r w:rsidRPr="0065135B">
        <w:rPr>
          <w:rFonts w:ascii="Times New Roman" w:hAnsi="Times New Roman" w:cs="Times New Roman"/>
        </w:rPr>
        <w:t>Division Charophyta</w:t>
      </w:r>
    </w:p>
    <w:p w14:paraId="5FB2BF85" w14:textId="45DA042B" w:rsidR="00F42B6F" w:rsidRPr="0065135B" w:rsidRDefault="00F42B6F" w:rsidP="00F42B6F">
      <w:pPr>
        <w:spacing w:line="276" w:lineRule="auto"/>
        <w:ind w:firstLine="720"/>
        <w:rPr>
          <w:rFonts w:ascii="Times New Roman" w:hAnsi="Times New Roman" w:cs="Times New Roman"/>
        </w:rPr>
      </w:pPr>
      <w:r w:rsidRPr="0065135B">
        <w:rPr>
          <w:rFonts w:ascii="Times New Roman" w:hAnsi="Times New Roman" w:cs="Times New Roman"/>
        </w:rPr>
        <w:t>Class Chlorophyceae</w:t>
      </w:r>
    </w:p>
    <w:p w14:paraId="57DEBEB6" w14:textId="2A8167C8" w:rsidR="009459BF" w:rsidRPr="0065135B" w:rsidRDefault="009459BF" w:rsidP="00F42B6F">
      <w:pPr>
        <w:spacing w:line="276" w:lineRule="auto"/>
        <w:ind w:firstLine="720"/>
        <w:rPr>
          <w:rFonts w:ascii="Times New Roman" w:hAnsi="Times New Roman" w:cs="Times New Roman"/>
        </w:rPr>
      </w:pPr>
      <w:r w:rsidRPr="0065135B">
        <w:rPr>
          <w:rFonts w:ascii="Times New Roman" w:hAnsi="Times New Roman" w:cs="Times New Roman"/>
        </w:rPr>
        <w:tab/>
        <w:t xml:space="preserve">Order </w:t>
      </w:r>
      <w:hyperlink r:id="rId6" w:history="1">
        <w:proofErr w:type="spellStart"/>
        <w:r w:rsidRPr="003053FA">
          <w:rPr>
            <w:rStyle w:val="Hyperlink"/>
            <w:rFonts w:ascii="Times New Roman" w:hAnsi="Times New Roman" w:cs="Times New Roman"/>
            <w:color w:val="auto"/>
            <w:u w:val="none"/>
          </w:rPr>
          <w:t>Sphaeropleales</w:t>
        </w:r>
        <w:proofErr w:type="spellEnd"/>
      </w:hyperlink>
    </w:p>
    <w:p w14:paraId="676A48FA" w14:textId="396A7285" w:rsidR="00F42B6F" w:rsidRPr="0065135B" w:rsidRDefault="00F42B6F" w:rsidP="009459BF">
      <w:pPr>
        <w:spacing w:line="276" w:lineRule="auto"/>
        <w:ind w:left="2160"/>
        <w:rPr>
          <w:rFonts w:ascii="Times New Roman" w:hAnsi="Times New Roman" w:cs="Times New Roman"/>
        </w:rPr>
      </w:pPr>
      <w:proofErr w:type="spellStart"/>
      <w:r w:rsidRPr="0065135B">
        <w:rPr>
          <w:rFonts w:ascii="Times New Roman" w:hAnsi="Times New Roman" w:cs="Times New Roman"/>
          <w:i/>
          <w:iCs/>
        </w:rPr>
        <w:t>Coelastrum</w:t>
      </w:r>
      <w:proofErr w:type="spellEnd"/>
      <w:r w:rsidRPr="0065135B">
        <w:rPr>
          <w:rFonts w:ascii="Times New Roman" w:hAnsi="Times New Roman" w:cs="Times New Roman"/>
        </w:rPr>
        <w:t xml:space="preserve">: colonial, spherical-ovoid algae, with unicells arranged in a 4-8-16-32-(64) celled pattern. Unicells can be spherical, flower-like to polygonal in shape, and interconnected with mucilaginous protuberances. </w:t>
      </w:r>
      <w:proofErr w:type="spellStart"/>
      <w:r w:rsidRPr="0065135B">
        <w:rPr>
          <w:rFonts w:ascii="Times New Roman" w:hAnsi="Times New Roman" w:cs="Times New Roman"/>
        </w:rPr>
        <w:t>Coenobia</w:t>
      </w:r>
      <w:proofErr w:type="spellEnd"/>
      <w:r w:rsidRPr="0065135B">
        <w:rPr>
          <w:rFonts w:ascii="Times New Roman" w:hAnsi="Times New Roman" w:cs="Times New Roman"/>
        </w:rPr>
        <w:t xml:space="preserve"> range from 20-100 µm in size and can exhibit ornamentation but lack processes or sharp spines. This planktonic, cosmopolitan genus is usually found in eutrophic – hypereutrophic fresh</w:t>
      </w:r>
      <w:r w:rsidR="00FA3A6D">
        <w:rPr>
          <w:rFonts w:ascii="Times New Roman" w:hAnsi="Times New Roman" w:cs="Times New Roman"/>
        </w:rPr>
        <w:t xml:space="preserve"> </w:t>
      </w:r>
      <w:r w:rsidRPr="0065135B">
        <w:rPr>
          <w:rFonts w:ascii="Times New Roman" w:hAnsi="Times New Roman" w:cs="Times New Roman"/>
        </w:rPr>
        <w:t xml:space="preserve">water </w:t>
      </w:r>
      <w:r w:rsidR="00610EB3" w:rsidRPr="0065135B">
        <w:rPr>
          <w:rFonts w:ascii="Times New Roman" w:hAnsi="Times New Roman" w:cs="Times New Roman"/>
        </w:rPr>
        <w:t>(</w:t>
      </w:r>
      <w:proofErr w:type="spellStart"/>
      <w:r w:rsidR="00610EB3" w:rsidRPr="0065135B">
        <w:rPr>
          <w:rFonts w:ascii="Times New Roman" w:hAnsi="Times New Roman" w:cs="Times New Roman"/>
        </w:rPr>
        <w:t>Jankovská</w:t>
      </w:r>
      <w:proofErr w:type="spellEnd"/>
      <w:r w:rsidR="00610EB3" w:rsidRPr="0065135B">
        <w:rPr>
          <w:rFonts w:ascii="Times New Roman" w:hAnsi="Times New Roman" w:cs="Times New Roman"/>
        </w:rPr>
        <w:t xml:space="preserve"> and </w:t>
      </w:r>
      <w:proofErr w:type="spellStart"/>
      <w:r w:rsidR="00610EB3" w:rsidRPr="0065135B">
        <w:rPr>
          <w:rFonts w:ascii="Times New Roman" w:hAnsi="Times New Roman" w:cs="Times New Roman"/>
        </w:rPr>
        <w:t>Komárek</w:t>
      </w:r>
      <w:proofErr w:type="spellEnd"/>
      <w:r w:rsidR="00610EB3" w:rsidRPr="0065135B">
        <w:rPr>
          <w:rFonts w:ascii="Times New Roman" w:hAnsi="Times New Roman" w:cs="Times New Roman"/>
        </w:rPr>
        <w:t xml:space="preserve"> 2000)</w:t>
      </w:r>
      <w:r w:rsidRPr="0065135B">
        <w:rPr>
          <w:rFonts w:ascii="Times New Roman" w:hAnsi="Times New Roman" w:cs="Times New Roman"/>
        </w:rPr>
        <w:t xml:space="preserve">. </w:t>
      </w:r>
      <w:r w:rsidR="00706537">
        <w:rPr>
          <w:rFonts w:ascii="Times New Roman" w:hAnsi="Times New Roman" w:cs="Times New Roman"/>
        </w:rPr>
        <w:t>Fig. 3</w:t>
      </w:r>
      <w:r w:rsidR="00DB54C3">
        <w:rPr>
          <w:rFonts w:ascii="Times New Roman" w:hAnsi="Times New Roman" w:cs="Times New Roman"/>
        </w:rPr>
        <w:t>g</w:t>
      </w:r>
    </w:p>
    <w:p w14:paraId="737E7BBB" w14:textId="43B82B1D" w:rsidR="00F42B6F" w:rsidRPr="0065135B" w:rsidRDefault="00F42B6F" w:rsidP="009459BF">
      <w:pPr>
        <w:spacing w:line="276" w:lineRule="auto"/>
        <w:ind w:left="2160"/>
        <w:rPr>
          <w:rFonts w:ascii="Times New Roman" w:hAnsi="Times New Roman" w:cs="Times New Roman"/>
        </w:rPr>
      </w:pPr>
      <w:r w:rsidRPr="0065135B">
        <w:rPr>
          <w:rFonts w:ascii="Times New Roman" w:hAnsi="Times New Roman" w:cs="Times New Roman"/>
          <w:i/>
        </w:rPr>
        <w:t>Pediastrum</w:t>
      </w:r>
      <w:r w:rsidRPr="0065135B">
        <w:rPr>
          <w:rFonts w:ascii="Times New Roman" w:hAnsi="Times New Roman" w:cs="Times New Roman"/>
        </w:rPr>
        <w:t xml:space="preserve">: colonial green algae composed of unicells that are arranged in a plate-like layer and radiating from the centre, often forming a distinctive “star-like” shape. A coenobium contains at least 4 unicells, increasing by a multiple of 2 to a maximum of 128 unicells, and </w:t>
      </w:r>
      <w:proofErr w:type="spellStart"/>
      <w:r w:rsidRPr="0065135B">
        <w:rPr>
          <w:rFonts w:ascii="Times New Roman" w:hAnsi="Times New Roman" w:cs="Times New Roman"/>
        </w:rPr>
        <w:t>coenobia</w:t>
      </w:r>
      <w:proofErr w:type="spellEnd"/>
      <w:r w:rsidRPr="0065135B">
        <w:rPr>
          <w:rFonts w:ascii="Times New Roman" w:hAnsi="Times New Roman" w:cs="Times New Roman"/>
        </w:rPr>
        <w:t xml:space="preserve"> range in size from ~15 to 400 µm.  Differences in morphology (shape, size and ornamentation of individual cells and coenobium) allow identification to species. </w:t>
      </w:r>
      <w:r w:rsidRPr="0065135B">
        <w:rPr>
          <w:rFonts w:ascii="Times New Roman" w:hAnsi="Times New Roman" w:cs="Times New Roman"/>
          <w:i/>
          <w:iCs/>
        </w:rPr>
        <w:t>Pediastrum</w:t>
      </w:r>
      <w:r w:rsidRPr="0065135B">
        <w:rPr>
          <w:rFonts w:ascii="Times New Roman" w:hAnsi="Times New Roman" w:cs="Times New Roman"/>
        </w:rPr>
        <w:t xml:space="preserve"> is a cosmopolitan planktonic, non-motile genus, commonly found in nutrient-rich waters, but some species (e.g., </w:t>
      </w:r>
      <w:r w:rsidRPr="0065135B">
        <w:rPr>
          <w:rFonts w:ascii="Times New Roman" w:hAnsi="Times New Roman" w:cs="Times New Roman"/>
          <w:i/>
        </w:rPr>
        <w:t>P. integrum</w:t>
      </w:r>
      <w:r w:rsidRPr="0065135B">
        <w:rPr>
          <w:rFonts w:ascii="Times New Roman" w:hAnsi="Times New Roman" w:cs="Times New Roman"/>
        </w:rPr>
        <w:t xml:space="preserve">) are characteristic of oligotrophic environments. </w:t>
      </w:r>
      <w:r w:rsidR="00B86FD5" w:rsidRPr="00B86FD5">
        <w:rPr>
          <w:rFonts w:ascii="Times New Roman" w:hAnsi="Times New Roman" w:cs="Times New Roman"/>
        </w:rPr>
        <w:t xml:space="preserve">Fig. </w:t>
      </w:r>
      <w:r w:rsidR="00B86FD5">
        <w:rPr>
          <w:rFonts w:ascii="Times New Roman" w:hAnsi="Times New Roman" w:cs="Times New Roman"/>
        </w:rPr>
        <w:t>3</w:t>
      </w:r>
      <w:r w:rsidR="00DB54C3">
        <w:rPr>
          <w:rFonts w:ascii="Times New Roman" w:hAnsi="Times New Roman" w:cs="Times New Roman"/>
        </w:rPr>
        <w:t>f</w:t>
      </w:r>
    </w:p>
    <w:p w14:paraId="565D97C3" w14:textId="10E80353" w:rsidR="00F42B6F" w:rsidRPr="0065135B" w:rsidRDefault="00F42B6F" w:rsidP="009459BF">
      <w:pPr>
        <w:spacing w:line="276" w:lineRule="auto"/>
        <w:ind w:left="2160"/>
        <w:rPr>
          <w:rStyle w:val="Emphasis"/>
          <w:rFonts w:ascii="Times New Roman" w:hAnsi="Times New Roman" w:cs="Times New Roman"/>
          <w:i w:val="0"/>
          <w:iCs w:val="0"/>
        </w:rPr>
      </w:pPr>
      <w:r w:rsidRPr="003053FA">
        <w:rPr>
          <w:rFonts w:ascii="Times New Roman" w:hAnsi="Times New Roman" w:cs="Times New Roman"/>
          <w:i/>
          <w:iCs/>
        </w:rPr>
        <w:t>Scenedesmus</w:t>
      </w:r>
      <w:r w:rsidRPr="003053FA">
        <w:rPr>
          <w:rFonts w:ascii="Times New Roman" w:hAnsi="Times New Roman" w:cs="Times New Roman"/>
        </w:rPr>
        <w:t>:</w:t>
      </w:r>
      <w:r w:rsidRPr="0065135B">
        <w:rPr>
          <w:rFonts w:ascii="Times New Roman" w:hAnsi="Times New Roman" w:cs="Times New Roman"/>
        </w:rPr>
        <w:t xml:space="preserve"> flattened and linear </w:t>
      </w:r>
      <w:proofErr w:type="spellStart"/>
      <w:r w:rsidRPr="0065135B">
        <w:rPr>
          <w:rFonts w:ascii="Times New Roman" w:hAnsi="Times New Roman" w:cs="Times New Roman"/>
        </w:rPr>
        <w:t>coenobia</w:t>
      </w:r>
      <w:proofErr w:type="spellEnd"/>
      <w:r w:rsidRPr="0065135B">
        <w:rPr>
          <w:rFonts w:ascii="Times New Roman" w:hAnsi="Times New Roman" w:cs="Times New Roman"/>
        </w:rPr>
        <w:t xml:space="preserve">, with unicells arranged in 2-4-8-16-32 cell pattern joined to each other in a “chain-like” manner. Unicells can be ovoid, ellipsoidal, or crescent shape and </w:t>
      </w:r>
      <w:proofErr w:type="spellStart"/>
      <w:r w:rsidRPr="0065135B">
        <w:rPr>
          <w:rFonts w:ascii="Times New Roman" w:hAnsi="Times New Roman" w:cs="Times New Roman"/>
        </w:rPr>
        <w:t>coenobia</w:t>
      </w:r>
      <w:proofErr w:type="spellEnd"/>
      <w:r w:rsidRPr="0065135B">
        <w:rPr>
          <w:rFonts w:ascii="Times New Roman" w:hAnsi="Times New Roman" w:cs="Times New Roman"/>
        </w:rPr>
        <w:t xml:space="preserve"> can exceed 50 µm in length.  This freshwater genus is planktonic and cosmopolitan, </w:t>
      </w:r>
      <w:r w:rsidR="00FA3A6D">
        <w:rPr>
          <w:rFonts w:ascii="Times New Roman" w:hAnsi="Times New Roman" w:cs="Times New Roman"/>
        </w:rPr>
        <w:t>and</w:t>
      </w:r>
      <w:r w:rsidRPr="0065135B">
        <w:rPr>
          <w:rFonts w:ascii="Times New Roman" w:hAnsi="Times New Roman" w:cs="Times New Roman"/>
        </w:rPr>
        <w:t xml:space="preserve"> one of the most reported green algae worldwide. </w:t>
      </w:r>
      <w:r w:rsidR="00B86FD5" w:rsidRPr="00B86FD5">
        <w:rPr>
          <w:rFonts w:ascii="Times New Roman" w:hAnsi="Times New Roman" w:cs="Times New Roman"/>
        </w:rPr>
        <w:t xml:space="preserve">Fig. </w:t>
      </w:r>
      <w:r w:rsidR="00B86FD5">
        <w:rPr>
          <w:rFonts w:ascii="Times New Roman" w:hAnsi="Times New Roman" w:cs="Times New Roman"/>
        </w:rPr>
        <w:t>3</w:t>
      </w:r>
      <w:r w:rsidR="00DB54C3">
        <w:rPr>
          <w:rFonts w:ascii="Times New Roman" w:hAnsi="Times New Roman" w:cs="Times New Roman"/>
        </w:rPr>
        <w:t>h</w:t>
      </w:r>
    </w:p>
    <w:p w14:paraId="5F940428" w14:textId="45028E75" w:rsidR="00F42B6F" w:rsidRPr="0065135B" w:rsidRDefault="00F42B6F" w:rsidP="009459BF">
      <w:pPr>
        <w:spacing w:line="276" w:lineRule="auto"/>
        <w:ind w:left="2160"/>
        <w:rPr>
          <w:rFonts w:ascii="Times New Roman" w:hAnsi="Times New Roman" w:cs="Times New Roman"/>
          <w:noProof/>
        </w:rPr>
      </w:pPr>
      <w:proofErr w:type="spellStart"/>
      <w:r w:rsidRPr="003053FA">
        <w:rPr>
          <w:rStyle w:val="Emphasis"/>
          <w:rFonts w:ascii="Times New Roman" w:hAnsi="Times New Roman" w:cs="Times New Roman"/>
        </w:rPr>
        <w:t>Tetraëdron</w:t>
      </w:r>
      <w:proofErr w:type="spellEnd"/>
      <w:r w:rsidRPr="003053FA">
        <w:rPr>
          <w:rStyle w:val="Emphasis"/>
          <w:rFonts w:ascii="Times New Roman" w:hAnsi="Times New Roman" w:cs="Times New Roman"/>
        </w:rPr>
        <w:t>;</w:t>
      </w:r>
      <w:r w:rsidRPr="0065135B">
        <w:rPr>
          <w:rFonts w:ascii="Times New Roman" w:hAnsi="Times New Roman" w:cs="Times New Roman"/>
        </w:rPr>
        <w:t xml:space="preserve"> solitary cells typically ~10-15 µm in size and triangular or pyramidal in shape. Cells are symmetrical and have three to five</w:t>
      </w:r>
      <w:r w:rsidR="00706537">
        <w:rPr>
          <w:rFonts w:ascii="Times New Roman" w:hAnsi="Times New Roman" w:cs="Times New Roman"/>
        </w:rPr>
        <w:t xml:space="preserve"> (</w:t>
      </w:r>
      <w:r w:rsidRPr="0065135B">
        <w:rPr>
          <w:rFonts w:ascii="Times New Roman" w:hAnsi="Times New Roman" w:cs="Times New Roman"/>
        </w:rPr>
        <w:t>usually four</w:t>
      </w:r>
      <w:r w:rsidR="00706537">
        <w:rPr>
          <w:rFonts w:ascii="Times New Roman" w:hAnsi="Times New Roman" w:cs="Times New Roman"/>
        </w:rPr>
        <w:t>)</w:t>
      </w:r>
      <w:r w:rsidRPr="0065135B">
        <w:rPr>
          <w:rFonts w:ascii="Times New Roman" w:hAnsi="Times New Roman" w:cs="Times New Roman"/>
        </w:rPr>
        <w:t xml:space="preserve"> angles and have a “nipple-like” process on the end of each point. This planktonic and cosmopolitan</w:t>
      </w:r>
      <w:r w:rsidR="00706537">
        <w:rPr>
          <w:rFonts w:ascii="Times New Roman" w:hAnsi="Times New Roman" w:cs="Times New Roman"/>
        </w:rPr>
        <w:t xml:space="preserve"> genus is</w:t>
      </w:r>
      <w:r w:rsidRPr="0065135B">
        <w:rPr>
          <w:rFonts w:ascii="Times New Roman" w:hAnsi="Times New Roman" w:cs="Times New Roman"/>
        </w:rPr>
        <w:t xml:space="preserve"> common in temperate freshwater lakes and ponds. </w:t>
      </w:r>
      <w:r w:rsidR="00B86FD5" w:rsidRPr="00B86FD5">
        <w:rPr>
          <w:rFonts w:ascii="Times New Roman" w:hAnsi="Times New Roman" w:cs="Times New Roman"/>
        </w:rPr>
        <w:t xml:space="preserve">Fig. </w:t>
      </w:r>
      <w:r w:rsidR="00B86FD5">
        <w:rPr>
          <w:rFonts w:ascii="Times New Roman" w:hAnsi="Times New Roman" w:cs="Times New Roman"/>
        </w:rPr>
        <w:t>3</w:t>
      </w:r>
      <w:proofErr w:type="gramStart"/>
      <w:r w:rsidR="00DB54C3">
        <w:rPr>
          <w:rFonts w:ascii="Times New Roman" w:hAnsi="Times New Roman" w:cs="Times New Roman"/>
        </w:rPr>
        <w:t>i,j</w:t>
      </w:r>
      <w:proofErr w:type="gramEnd"/>
    </w:p>
    <w:p w14:paraId="4C705716" w14:textId="35FA2B1A" w:rsidR="00F42B6F" w:rsidRPr="0065135B" w:rsidRDefault="00F42B6F" w:rsidP="00176B30">
      <w:pPr>
        <w:spacing w:line="276" w:lineRule="auto"/>
        <w:ind w:firstLine="720"/>
        <w:rPr>
          <w:rFonts w:ascii="Times New Roman" w:hAnsi="Times New Roman" w:cs="Times New Roman"/>
        </w:rPr>
      </w:pPr>
      <w:r w:rsidRPr="0065135B">
        <w:rPr>
          <w:rFonts w:ascii="Times New Roman" w:hAnsi="Times New Roman" w:cs="Times New Roman"/>
        </w:rPr>
        <w:t xml:space="preserve">Class </w:t>
      </w:r>
      <w:proofErr w:type="spellStart"/>
      <w:r w:rsidRPr="0065135B">
        <w:rPr>
          <w:rFonts w:ascii="Times New Roman" w:hAnsi="Times New Roman" w:cs="Times New Roman"/>
        </w:rPr>
        <w:t>Trebouxiaceae</w:t>
      </w:r>
      <w:proofErr w:type="spellEnd"/>
    </w:p>
    <w:p w14:paraId="595449E7" w14:textId="11897F74" w:rsidR="009459BF" w:rsidRPr="0065135B" w:rsidRDefault="009459BF">
      <w:pPr>
        <w:spacing w:line="276" w:lineRule="auto"/>
        <w:ind w:firstLine="720"/>
        <w:rPr>
          <w:rFonts w:ascii="Times New Roman" w:hAnsi="Times New Roman" w:cs="Times New Roman"/>
        </w:rPr>
      </w:pPr>
      <w:r w:rsidRPr="0065135B">
        <w:rPr>
          <w:rFonts w:ascii="Times New Roman" w:hAnsi="Times New Roman" w:cs="Times New Roman"/>
        </w:rPr>
        <w:tab/>
        <w:t xml:space="preserve">Order </w:t>
      </w:r>
      <w:hyperlink r:id="rId7" w:history="1">
        <w:proofErr w:type="spellStart"/>
        <w:r w:rsidRPr="0065135B">
          <w:rPr>
            <w:rStyle w:val="Hyperlink"/>
            <w:rFonts w:ascii="Times New Roman" w:hAnsi="Times New Roman" w:cs="Times New Roman"/>
            <w:color w:val="auto"/>
          </w:rPr>
          <w:t>Chlorellalesales</w:t>
        </w:r>
        <w:proofErr w:type="spellEnd"/>
      </w:hyperlink>
    </w:p>
    <w:p w14:paraId="0CC9B7B2" w14:textId="78FD76DD" w:rsidR="00F42B6F" w:rsidRPr="0065135B" w:rsidRDefault="00F42B6F" w:rsidP="003053FA">
      <w:pPr>
        <w:pStyle w:val="ListParagraph"/>
        <w:spacing w:line="276" w:lineRule="auto"/>
        <w:ind w:left="2160"/>
        <w:rPr>
          <w:rFonts w:ascii="Times New Roman" w:hAnsi="Times New Roman" w:cs="Times New Roman"/>
        </w:rPr>
      </w:pPr>
      <w:proofErr w:type="spellStart"/>
      <w:r w:rsidRPr="0065135B">
        <w:rPr>
          <w:rFonts w:ascii="Times New Roman" w:hAnsi="Times New Roman" w:cs="Times New Roman"/>
          <w:i/>
        </w:rPr>
        <w:t>Acanthosphaera</w:t>
      </w:r>
      <w:proofErr w:type="spellEnd"/>
      <w:r w:rsidRPr="0065135B">
        <w:rPr>
          <w:rFonts w:ascii="Times New Roman" w:hAnsi="Times New Roman" w:cs="Times New Roman"/>
          <w:i/>
        </w:rPr>
        <w:t xml:space="preserve"> </w:t>
      </w:r>
      <w:r w:rsidRPr="0065135B">
        <w:rPr>
          <w:rFonts w:ascii="Times New Roman" w:hAnsi="Times New Roman" w:cs="Times New Roman"/>
        </w:rPr>
        <w:t xml:space="preserve">spp.: solitary, spherical unicells typically ~10–15 µm in size with long slender spines that have a thickened basal section and narrow end, giving the cells a “star-like” shape. Spines can range from ~20–70 µm in length but tend to break off, so long spines are rarely observed in palynological preparations. This planktonic and found mostly in temperate freshwater environments </w:t>
      </w:r>
      <w:r w:rsidR="00B86FD5" w:rsidRPr="00B86FD5">
        <w:rPr>
          <w:rFonts w:ascii="Times New Roman" w:hAnsi="Times New Roman" w:cs="Times New Roman"/>
        </w:rPr>
        <w:t xml:space="preserve">Fig. </w:t>
      </w:r>
      <w:r w:rsidR="00B86FD5">
        <w:rPr>
          <w:rFonts w:ascii="Times New Roman" w:hAnsi="Times New Roman" w:cs="Times New Roman"/>
        </w:rPr>
        <w:t>3</w:t>
      </w:r>
      <w:r w:rsidR="00DB54C3">
        <w:rPr>
          <w:rFonts w:ascii="Times New Roman" w:hAnsi="Times New Roman" w:cs="Times New Roman"/>
        </w:rPr>
        <w:t>k</w:t>
      </w:r>
    </w:p>
    <w:p w14:paraId="227F5D99" w14:textId="0B367141" w:rsidR="009459BF" w:rsidRPr="0065135B" w:rsidRDefault="009459BF" w:rsidP="003053FA">
      <w:pPr>
        <w:pStyle w:val="ListParagraph"/>
        <w:spacing w:line="276" w:lineRule="auto"/>
        <w:ind w:left="1440"/>
        <w:rPr>
          <w:rFonts w:ascii="Times New Roman" w:hAnsi="Times New Roman" w:cs="Times New Roman"/>
        </w:rPr>
      </w:pPr>
      <w:r w:rsidRPr="0065135B">
        <w:rPr>
          <w:rFonts w:ascii="Times New Roman" w:hAnsi="Times New Roman" w:cs="Times New Roman"/>
        </w:rPr>
        <w:t xml:space="preserve">Order </w:t>
      </w:r>
      <w:hyperlink r:id="rId8" w:history="1">
        <w:proofErr w:type="spellStart"/>
        <w:r w:rsidRPr="003053FA">
          <w:rPr>
            <w:rStyle w:val="Hyperlink"/>
            <w:rFonts w:ascii="Times New Roman" w:hAnsi="Times New Roman" w:cs="Times New Roman"/>
            <w:color w:val="auto"/>
            <w:u w:val="none"/>
          </w:rPr>
          <w:t>Trebouxiales</w:t>
        </w:r>
        <w:proofErr w:type="spellEnd"/>
      </w:hyperlink>
    </w:p>
    <w:p w14:paraId="3198CCD4" w14:textId="2EC606AE" w:rsidR="00F42B6F" w:rsidRPr="0065135B" w:rsidRDefault="00F42B6F" w:rsidP="003053FA">
      <w:pPr>
        <w:pStyle w:val="ListParagraph"/>
        <w:spacing w:line="276" w:lineRule="auto"/>
        <w:ind w:left="2160"/>
        <w:rPr>
          <w:rFonts w:ascii="Times New Roman" w:hAnsi="Times New Roman" w:cs="Times New Roman"/>
        </w:rPr>
      </w:pPr>
      <w:proofErr w:type="spellStart"/>
      <w:r w:rsidRPr="0065135B">
        <w:rPr>
          <w:rFonts w:ascii="Times New Roman" w:hAnsi="Times New Roman" w:cs="Times New Roman"/>
          <w:i/>
          <w:iCs/>
        </w:rPr>
        <w:t>Botryococcus</w:t>
      </w:r>
      <w:proofErr w:type="spellEnd"/>
      <w:r w:rsidRPr="0065135B">
        <w:rPr>
          <w:rFonts w:ascii="Times New Roman" w:hAnsi="Times New Roman" w:cs="Times New Roman"/>
        </w:rPr>
        <w:t xml:space="preserve">: colonial genus with unicells that are densely packed and basic and arranged more-or-less radially. Colonies can reach up to 1mm in diameter and have indistinct “blob-like” shapes but high relief due to high lipid content.  Unicells are ovoid to spherical in shape but are conically tapered toward the center of the colony. Colonies can be attached to each other via mucilaginous </w:t>
      </w:r>
      <w:r w:rsidRPr="0065135B">
        <w:rPr>
          <w:rFonts w:ascii="Times New Roman" w:hAnsi="Times New Roman" w:cs="Times New Roman"/>
        </w:rPr>
        <w:lastRenderedPageBreak/>
        <w:t>strands. This cosmopolitan planktonic species can be found in a range of freshwater habitats</w:t>
      </w:r>
      <w:r w:rsidR="000629ED" w:rsidRPr="0065135B">
        <w:rPr>
          <w:rFonts w:ascii="Times New Roman" w:hAnsi="Times New Roman" w:cs="Times New Roman"/>
        </w:rPr>
        <w:t xml:space="preserve">. </w:t>
      </w:r>
      <w:r w:rsidR="00B86FD5" w:rsidRPr="00B86FD5">
        <w:rPr>
          <w:rFonts w:ascii="Times New Roman" w:hAnsi="Times New Roman" w:cs="Times New Roman"/>
        </w:rPr>
        <w:t xml:space="preserve">Fig. </w:t>
      </w:r>
      <w:r w:rsidR="00B86FD5">
        <w:rPr>
          <w:rFonts w:ascii="Times New Roman" w:hAnsi="Times New Roman" w:cs="Times New Roman"/>
        </w:rPr>
        <w:t>3</w:t>
      </w:r>
      <w:r w:rsidR="00DB54C3">
        <w:rPr>
          <w:rFonts w:ascii="Times New Roman" w:hAnsi="Times New Roman" w:cs="Times New Roman"/>
        </w:rPr>
        <w:t>e</w:t>
      </w:r>
    </w:p>
    <w:p w14:paraId="0AADB34A" w14:textId="0AE8C538" w:rsidR="005C5A91" w:rsidRPr="0065135B" w:rsidRDefault="005C5A91" w:rsidP="003053FA">
      <w:pPr>
        <w:spacing w:line="276" w:lineRule="auto"/>
        <w:rPr>
          <w:rFonts w:ascii="Times New Roman" w:hAnsi="Times New Roman" w:cs="Times New Roman"/>
        </w:rPr>
      </w:pPr>
      <w:r w:rsidRPr="0065135B">
        <w:rPr>
          <w:rFonts w:ascii="Times New Roman" w:hAnsi="Times New Roman" w:cs="Times New Roman"/>
        </w:rPr>
        <w:t>Division Charophyta</w:t>
      </w:r>
    </w:p>
    <w:p w14:paraId="3F55E6BC" w14:textId="77777777" w:rsidR="00F42B6F" w:rsidRPr="0065135B" w:rsidRDefault="00F42B6F" w:rsidP="003053FA">
      <w:pPr>
        <w:spacing w:line="276" w:lineRule="auto"/>
        <w:ind w:firstLine="720"/>
        <w:rPr>
          <w:rFonts w:ascii="Times New Roman" w:hAnsi="Times New Roman" w:cs="Times New Roman"/>
        </w:rPr>
      </w:pPr>
      <w:r w:rsidRPr="0065135B">
        <w:rPr>
          <w:rFonts w:ascii="Times New Roman" w:hAnsi="Times New Roman" w:cs="Times New Roman"/>
        </w:rPr>
        <w:t xml:space="preserve">Class </w:t>
      </w:r>
      <w:proofErr w:type="spellStart"/>
      <w:r w:rsidRPr="0065135B">
        <w:rPr>
          <w:rFonts w:ascii="Times New Roman" w:hAnsi="Times New Roman" w:cs="Times New Roman"/>
        </w:rPr>
        <w:t>Zygnematophyceae</w:t>
      </w:r>
      <w:proofErr w:type="spellEnd"/>
    </w:p>
    <w:p w14:paraId="5D8191BD" w14:textId="77777777" w:rsidR="00F42B6F" w:rsidRPr="0065135B" w:rsidRDefault="00F42B6F" w:rsidP="003053FA">
      <w:pPr>
        <w:spacing w:line="276" w:lineRule="auto"/>
        <w:ind w:left="720" w:firstLine="720"/>
        <w:rPr>
          <w:rFonts w:ascii="Times New Roman" w:hAnsi="Times New Roman" w:cs="Times New Roman"/>
        </w:rPr>
      </w:pPr>
      <w:r w:rsidRPr="0065135B">
        <w:rPr>
          <w:rFonts w:ascii="Times New Roman" w:hAnsi="Times New Roman" w:cs="Times New Roman"/>
        </w:rPr>
        <w:t xml:space="preserve">Order </w:t>
      </w:r>
      <w:proofErr w:type="spellStart"/>
      <w:r w:rsidRPr="0065135B">
        <w:rPr>
          <w:rFonts w:ascii="Times New Roman" w:hAnsi="Times New Roman" w:cs="Times New Roman"/>
        </w:rPr>
        <w:t>Desmidiales</w:t>
      </w:r>
      <w:proofErr w:type="spellEnd"/>
    </w:p>
    <w:p w14:paraId="4EC0D886" w14:textId="7DFB0791" w:rsidR="00F42B6F" w:rsidRPr="0065135B" w:rsidRDefault="00F42B6F" w:rsidP="003053FA">
      <w:pPr>
        <w:spacing w:line="276" w:lineRule="auto"/>
        <w:ind w:left="2160"/>
        <w:rPr>
          <w:rFonts w:ascii="Times New Roman" w:hAnsi="Times New Roman" w:cs="Times New Roman"/>
        </w:rPr>
      </w:pPr>
      <w:proofErr w:type="spellStart"/>
      <w:r w:rsidRPr="0065135B">
        <w:rPr>
          <w:rFonts w:ascii="Times New Roman" w:hAnsi="Times New Roman" w:cs="Times New Roman"/>
          <w:i/>
          <w:iCs/>
        </w:rPr>
        <w:t>Cosmarium</w:t>
      </w:r>
      <w:proofErr w:type="spellEnd"/>
      <w:r w:rsidRPr="0065135B">
        <w:rPr>
          <w:rFonts w:ascii="Times New Roman" w:hAnsi="Times New Roman" w:cs="Times New Roman"/>
          <w:i/>
          <w:iCs/>
        </w:rPr>
        <w:t>:</w:t>
      </w:r>
      <w:r w:rsidRPr="0065135B">
        <w:rPr>
          <w:rFonts w:ascii="Times New Roman" w:hAnsi="Times New Roman" w:cs="Times New Roman"/>
        </w:rPr>
        <w:t xml:space="preserve"> conjugate polygonal to elliptical half-cells with moderate to deep sutures and ornamentation consisting of pores, spines, granules, verrucae, </w:t>
      </w:r>
      <w:proofErr w:type="spellStart"/>
      <w:r w:rsidRPr="0065135B">
        <w:rPr>
          <w:rFonts w:ascii="Times New Roman" w:hAnsi="Times New Roman" w:cs="Times New Roman"/>
        </w:rPr>
        <w:t>scrobiculations</w:t>
      </w:r>
      <w:proofErr w:type="spellEnd"/>
      <w:r w:rsidRPr="0065135B">
        <w:rPr>
          <w:rFonts w:ascii="Times New Roman" w:hAnsi="Times New Roman" w:cs="Times New Roman"/>
        </w:rPr>
        <w:t xml:space="preserve">, and crenulations. This cosmopolitan genus can be found in nearly all aquatic and sub-aerial habitats, with species inhabits both benthic and planktonic settings in oligotrophic to eutrophic environments. </w:t>
      </w:r>
      <w:r w:rsidR="00DB54C3">
        <w:rPr>
          <w:rFonts w:ascii="Times New Roman" w:hAnsi="Times New Roman" w:cs="Times New Roman"/>
        </w:rPr>
        <w:t>Fig. 3o</w:t>
      </w:r>
    </w:p>
    <w:p w14:paraId="573F76DA" w14:textId="7542C317" w:rsidR="00F42B6F" w:rsidRPr="0065135B" w:rsidRDefault="00F42B6F" w:rsidP="003053FA">
      <w:pPr>
        <w:spacing w:line="276" w:lineRule="auto"/>
        <w:ind w:left="2160"/>
        <w:rPr>
          <w:rFonts w:ascii="Times New Roman" w:hAnsi="Times New Roman" w:cs="Times New Roman"/>
        </w:rPr>
      </w:pPr>
      <w:proofErr w:type="spellStart"/>
      <w:r w:rsidRPr="0065135B">
        <w:rPr>
          <w:rFonts w:ascii="Times New Roman" w:hAnsi="Times New Roman" w:cs="Times New Roman"/>
          <w:i/>
          <w:iCs/>
        </w:rPr>
        <w:t>Euastrum</w:t>
      </w:r>
      <w:proofErr w:type="spellEnd"/>
      <w:r w:rsidRPr="0065135B">
        <w:rPr>
          <w:rFonts w:ascii="Times New Roman" w:hAnsi="Times New Roman" w:cs="Times New Roman"/>
          <w:i/>
          <w:iCs/>
        </w:rPr>
        <w:t xml:space="preserve"> </w:t>
      </w:r>
      <w:r w:rsidRPr="0065135B">
        <w:rPr>
          <w:rFonts w:ascii="Times New Roman" w:hAnsi="Times New Roman" w:cs="Times New Roman"/>
        </w:rPr>
        <w:t xml:space="preserve">spp. conjugate </w:t>
      </w:r>
      <w:proofErr w:type="spellStart"/>
      <w:r w:rsidRPr="0065135B">
        <w:rPr>
          <w:rFonts w:ascii="Times New Roman" w:hAnsi="Times New Roman" w:cs="Times New Roman"/>
        </w:rPr>
        <w:t>subrectangular</w:t>
      </w:r>
      <w:proofErr w:type="spellEnd"/>
      <w:r w:rsidRPr="0065135B">
        <w:rPr>
          <w:rFonts w:ascii="Times New Roman" w:hAnsi="Times New Roman" w:cs="Times New Roman"/>
        </w:rPr>
        <w:t xml:space="preserve"> to trapeziform half-cells that can appear nearly rectangular in apical view. The half-cells often have an apical incision, which results in two or more lateral lobes (commonly with spines) differentiating them from the superficially similar </w:t>
      </w:r>
      <w:proofErr w:type="spellStart"/>
      <w:r w:rsidRPr="0065135B">
        <w:rPr>
          <w:rFonts w:ascii="Times New Roman" w:hAnsi="Times New Roman" w:cs="Times New Roman"/>
          <w:i/>
        </w:rPr>
        <w:t>Cosmarium</w:t>
      </w:r>
      <w:proofErr w:type="spellEnd"/>
      <w:r w:rsidRPr="0065135B">
        <w:rPr>
          <w:rFonts w:ascii="Times New Roman" w:hAnsi="Times New Roman" w:cs="Times New Roman"/>
          <w:i/>
        </w:rPr>
        <w:t xml:space="preserve"> </w:t>
      </w:r>
      <w:r w:rsidRPr="0065135B">
        <w:rPr>
          <w:rFonts w:ascii="Times New Roman" w:hAnsi="Times New Roman" w:cs="Times New Roman"/>
        </w:rPr>
        <w:t>half-cells</w:t>
      </w:r>
      <w:r w:rsidR="00DB54C3">
        <w:rPr>
          <w:rFonts w:ascii="Times New Roman" w:hAnsi="Times New Roman" w:cs="Times New Roman"/>
        </w:rPr>
        <w:t xml:space="preserve">, as does a typically lesser </w:t>
      </w:r>
      <w:r w:rsidR="00D82BF9">
        <w:rPr>
          <w:rFonts w:ascii="Times New Roman" w:hAnsi="Times New Roman" w:cs="Times New Roman"/>
        </w:rPr>
        <w:t>degree</w:t>
      </w:r>
      <w:r w:rsidR="00DB54C3">
        <w:rPr>
          <w:rFonts w:ascii="Times New Roman" w:hAnsi="Times New Roman" w:cs="Times New Roman"/>
        </w:rPr>
        <w:t xml:space="preserve"> of o</w:t>
      </w:r>
      <w:r w:rsidRPr="0065135B">
        <w:rPr>
          <w:rFonts w:ascii="Times New Roman" w:hAnsi="Times New Roman" w:cs="Times New Roman"/>
        </w:rPr>
        <w:t xml:space="preserve">rnamentation </w:t>
      </w:r>
      <w:r w:rsidR="00DB54C3">
        <w:rPr>
          <w:rFonts w:ascii="Times New Roman" w:hAnsi="Times New Roman" w:cs="Times New Roman"/>
        </w:rPr>
        <w:t xml:space="preserve">(e.g., </w:t>
      </w:r>
      <w:r w:rsidRPr="0065135B">
        <w:rPr>
          <w:rFonts w:ascii="Times New Roman" w:hAnsi="Times New Roman" w:cs="Times New Roman"/>
        </w:rPr>
        <w:t>pores, granules, spines, or verrucae</w:t>
      </w:r>
      <w:r w:rsidR="00DB54C3" w:rsidRPr="003053FA">
        <w:rPr>
          <w:rFonts w:ascii="Times New Roman" w:hAnsi="Times New Roman" w:cs="Times New Roman"/>
        </w:rPr>
        <w:t>)</w:t>
      </w:r>
      <w:r w:rsidRPr="0065135B">
        <w:rPr>
          <w:rFonts w:ascii="Times New Roman" w:hAnsi="Times New Roman" w:cs="Times New Roman"/>
        </w:rPr>
        <w:t>. Broadly distributed across North America, commonly found in acidic, oligotrophic waters</w:t>
      </w:r>
      <w:r w:rsidR="003815F6">
        <w:rPr>
          <w:rFonts w:ascii="Times New Roman" w:hAnsi="Times New Roman" w:cs="Times New Roman"/>
        </w:rPr>
        <w:t xml:space="preserve">. </w:t>
      </w:r>
      <w:r w:rsidR="003815F6" w:rsidRPr="00D82BF9">
        <w:rPr>
          <w:rFonts w:ascii="Times New Roman" w:hAnsi="Times New Roman" w:cs="Times New Roman"/>
        </w:rPr>
        <w:t>Fig. 3</w:t>
      </w:r>
      <w:r w:rsidR="00D82BF9" w:rsidRPr="00D82BF9">
        <w:rPr>
          <w:rFonts w:ascii="Times New Roman" w:hAnsi="Times New Roman" w:cs="Times New Roman"/>
        </w:rPr>
        <w:t>n</w:t>
      </w:r>
    </w:p>
    <w:p w14:paraId="237D6877" w14:textId="3A1EDCA0" w:rsidR="00F42B6F" w:rsidRPr="00D82BF9" w:rsidRDefault="00F42B6F" w:rsidP="00D82BF9">
      <w:pPr>
        <w:spacing w:line="276" w:lineRule="auto"/>
        <w:ind w:left="2160"/>
        <w:rPr>
          <w:rFonts w:ascii="Times New Roman" w:hAnsi="Times New Roman" w:cs="Times New Roman"/>
        </w:rPr>
      </w:pPr>
      <w:proofErr w:type="spellStart"/>
      <w:r w:rsidRPr="0065135B">
        <w:rPr>
          <w:rFonts w:ascii="Times New Roman" w:hAnsi="Times New Roman" w:cs="Times New Roman"/>
          <w:i/>
        </w:rPr>
        <w:t>Staurastrum</w:t>
      </w:r>
      <w:proofErr w:type="spellEnd"/>
      <w:r w:rsidRPr="0065135B">
        <w:rPr>
          <w:rFonts w:ascii="Times New Roman" w:hAnsi="Times New Roman" w:cs="Times New Roman"/>
          <w:i/>
        </w:rPr>
        <w:t>:</w:t>
      </w:r>
      <w:r w:rsidRPr="0065135B">
        <w:rPr>
          <w:rFonts w:ascii="Times New Roman" w:hAnsi="Times New Roman" w:cs="Times New Roman"/>
        </w:rPr>
        <w:t xml:space="preserve"> conjugate spheroidal, ellipsoidal, or polygonal half-cells, most with long “arm”</w:t>
      </w:r>
      <w:r w:rsidR="003815F6">
        <w:rPr>
          <w:rFonts w:ascii="Times New Roman" w:hAnsi="Times New Roman" w:cs="Times New Roman"/>
        </w:rPr>
        <w:t>-</w:t>
      </w:r>
      <w:r w:rsidRPr="0065135B">
        <w:rPr>
          <w:rFonts w:ascii="Times New Roman" w:hAnsi="Times New Roman" w:cs="Times New Roman"/>
        </w:rPr>
        <w:t xml:space="preserve">like processes that can end in two to four spines. Processes can contain various forms of ornamentation, which combined with cell shape, size, and chloroplast shape can be used to distinguish to species level. This genus can be planktonic, benthic, and periphytic and can be found in most freshwater environments. </w:t>
      </w:r>
      <w:r w:rsidR="00B86FD5" w:rsidRPr="00D82BF9">
        <w:rPr>
          <w:rFonts w:ascii="Times New Roman" w:hAnsi="Times New Roman" w:cs="Times New Roman"/>
        </w:rPr>
        <w:t>F</w:t>
      </w:r>
      <w:r w:rsidR="00B86FD5" w:rsidRPr="00247CD5">
        <w:rPr>
          <w:rFonts w:ascii="Times New Roman" w:hAnsi="Times New Roman" w:cs="Times New Roman"/>
        </w:rPr>
        <w:t>i</w:t>
      </w:r>
      <w:r w:rsidR="00B86FD5" w:rsidRPr="00D82BF9">
        <w:rPr>
          <w:rFonts w:ascii="Times New Roman" w:hAnsi="Times New Roman" w:cs="Times New Roman"/>
        </w:rPr>
        <w:t>g. 3</w:t>
      </w:r>
      <w:r w:rsidR="00D82BF9" w:rsidRPr="003053FA">
        <w:rPr>
          <w:rFonts w:ascii="Times New Roman" w:hAnsi="Times New Roman" w:cs="Times New Roman"/>
        </w:rPr>
        <w:t>p</w:t>
      </w:r>
    </w:p>
    <w:p w14:paraId="1D1D7067" w14:textId="77777777" w:rsidR="00F42B6F" w:rsidRPr="00D82BF9" w:rsidRDefault="00F42B6F" w:rsidP="003053FA">
      <w:pPr>
        <w:spacing w:line="276" w:lineRule="auto"/>
        <w:ind w:left="720" w:firstLine="720"/>
        <w:rPr>
          <w:rFonts w:ascii="Times New Roman" w:hAnsi="Times New Roman" w:cs="Times New Roman"/>
        </w:rPr>
      </w:pPr>
      <w:r w:rsidRPr="00D82BF9">
        <w:rPr>
          <w:rFonts w:ascii="Times New Roman" w:hAnsi="Times New Roman" w:cs="Times New Roman"/>
        </w:rPr>
        <w:t xml:space="preserve">Order </w:t>
      </w:r>
      <w:proofErr w:type="spellStart"/>
      <w:r w:rsidRPr="00D82BF9">
        <w:rPr>
          <w:rFonts w:ascii="Times New Roman" w:hAnsi="Times New Roman" w:cs="Times New Roman"/>
        </w:rPr>
        <w:t>Zygnematales</w:t>
      </w:r>
      <w:proofErr w:type="spellEnd"/>
    </w:p>
    <w:p w14:paraId="0D6DEAB9" w14:textId="4D02B001" w:rsidR="00F42B6F" w:rsidRPr="00D82BF9" w:rsidRDefault="00F42B6F" w:rsidP="003053FA">
      <w:pPr>
        <w:spacing w:line="276" w:lineRule="auto"/>
        <w:ind w:left="2160"/>
        <w:rPr>
          <w:rFonts w:ascii="Times New Roman" w:hAnsi="Times New Roman" w:cs="Times New Roman"/>
        </w:rPr>
      </w:pPr>
      <w:proofErr w:type="spellStart"/>
      <w:r w:rsidRPr="00D82BF9">
        <w:rPr>
          <w:rFonts w:ascii="Times New Roman" w:hAnsi="Times New Roman" w:cs="Times New Roman"/>
          <w:i/>
          <w:iCs/>
        </w:rPr>
        <w:t>Mougeotia</w:t>
      </w:r>
      <w:proofErr w:type="spellEnd"/>
      <w:r w:rsidRPr="00D82BF9">
        <w:rPr>
          <w:rFonts w:ascii="Times New Roman" w:hAnsi="Times New Roman" w:cs="Times New Roman"/>
        </w:rPr>
        <w:t xml:space="preserve">: vegetative filaments that are cylindrical and longer than they are wide. Filament diameter ranges between ~5 to 30 µm and can appear purple to brown under certain conditions. </w:t>
      </w:r>
      <w:r w:rsidR="00B86FD5" w:rsidRPr="00D82BF9">
        <w:rPr>
          <w:rFonts w:ascii="Times New Roman" w:hAnsi="Times New Roman" w:cs="Times New Roman"/>
        </w:rPr>
        <w:t>Fig. 3</w:t>
      </w:r>
      <w:r w:rsidR="00D82BF9" w:rsidRPr="00D82BF9">
        <w:rPr>
          <w:rFonts w:ascii="Times New Roman" w:hAnsi="Times New Roman" w:cs="Times New Roman"/>
        </w:rPr>
        <w:t>m</w:t>
      </w:r>
    </w:p>
    <w:p w14:paraId="4CD283BD" w14:textId="20698619" w:rsidR="00F42B6F" w:rsidRPr="0065135B" w:rsidRDefault="00F42B6F" w:rsidP="003053FA">
      <w:pPr>
        <w:spacing w:line="276" w:lineRule="auto"/>
        <w:ind w:left="2160"/>
        <w:rPr>
          <w:rFonts w:ascii="Times New Roman" w:hAnsi="Times New Roman" w:cs="Times New Roman"/>
        </w:rPr>
      </w:pPr>
      <w:proofErr w:type="spellStart"/>
      <w:r w:rsidRPr="00D82BF9">
        <w:rPr>
          <w:rFonts w:ascii="Times New Roman" w:hAnsi="Times New Roman" w:cs="Times New Roman"/>
          <w:i/>
          <w:iCs/>
        </w:rPr>
        <w:t>Zygnema</w:t>
      </w:r>
      <w:proofErr w:type="spellEnd"/>
      <w:r w:rsidRPr="00D82BF9">
        <w:rPr>
          <w:rFonts w:ascii="Times New Roman" w:hAnsi="Times New Roman" w:cs="Times New Roman"/>
        </w:rPr>
        <w:t>: cylindrical cells that range ~20-30 µm in diameter, forming chains that can appear rectangular, smooth walls with no ornamentation. The thick-walled zygospores formed by conjugation and the asexual</w:t>
      </w:r>
      <w:r w:rsidRPr="00D82BF9">
        <w:rPr>
          <w:rFonts w:ascii="Times New Roman" w:hAnsi="Times New Roman" w:cs="Times New Roman"/>
          <w:b/>
        </w:rPr>
        <w:t xml:space="preserve"> </w:t>
      </w:r>
      <w:r w:rsidRPr="00D82BF9">
        <w:rPr>
          <w:rFonts w:ascii="Times New Roman" w:hAnsi="Times New Roman" w:cs="Times New Roman"/>
        </w:rPr>
        <w:t xml:space="preserve">aplanospores are the most common charophyte palynomorphs. </w:t>
      </w:r>
      <w:r w:rsidR="00B86FD5" w:rsidRPr="00D82BF9">
        <w:rPr>
          <w:rFonts w:ascii="Times New Roman" w:hAnsi="Times New Roman" w:cs="Times New Roman"/>
        </w:rPr>
        <w:t>Fig. 3</w:t>
      </w:r>
      <w:r w:rsidR="00D82BF9" w:rsidRPr="003053FA">
        <w:rPr>
          <w:rFonts w:ascii="Times New Roman" w:hAnsi="Times New Roman" w:cs="Times New Roman"/>
        </w:rPr>
        <w:t>l</w:t>
      </w:r>
    </w:p>
    <w:p w14:paraId="4A277107" w14:textId="6BD0FD2D" w:rsidR="00F42B6F" w:rsidRPr="0065135B" w:rsidRDefault="005C5A91" w:rsidP="003053FA">
      <w:pPr>
        <w:spacing w:line="276" w:lineRule="auto"/>
        <w:rPr>
          <w:rFonts w:ascii="Times New Roman" w:hAnsi="Times New Roman" w:cs="Times New Roman"/>
        </w:rPr>
      </w:pPr>
      <w:r w:rsidRPr="0065135B">
        <w:rPr>
          <w:rFonts w:ascii="Times New Roman" w:hAnsi="Times New Roman" w:cs="Times New Roman"/>
        </w:rPr>
        <w:t xml:space="preserve">Division </w:t>
      </w:r>
      <w:proofErr w:type="spellStart"/>
      <w:r w:rsidRPr="0065135B">
        <w:rPr>
          <w:rFonts w:ascii="Times New Roman" w:hAnsi="Times New Roman" w:cs="Times New Roman"/>
        </w:rPr>
        <w:t>Dinoflagellata</w:t>
      </w:r>
      <w:proofErr w:type="spellEnd"/>
    </w:p>
    <w:p w14:paraId="7B3AA20B" w14:textId="77777777" w:rsidR="00F42B6F" w:rsidRPr="0065135B" w:rsidRDefault="00F42B6F" w:rsidP="005C5A91">
      <w:pPr>
        <w:spacing w:line="360" w:lineRule="auto"/>
        <w:ind w:firstLine="720"/>
        <w:rPr>
          <w:rFonts w:ascii="Times New Roman" w:hAnsi="Times New Roman" w:cs="Times New Roman"/>
        </w:rPr>
      </w:pPr>
      <w:r w:rsidRPr="0065135B">
        <w:rPr>
          <w:rFonts w:ascii="Times New Roman" w:hAnsi="Times New Roman" w:cs="Times New Roman"/>
        </w:rPr>
        <w:t xml:space="preserve">Class </w:t>
      </w:r>
      <w:proofErr w:type="spellStart"/>
      <w:r w:rsidRPr="0065135B">
        <w:rPr>
          <w:rFonts w:ascii="Times New Roman" w:hAnsi="Times New Roman" w:cs="Times New Roman"/>
        </w:rPr>
        <w:t>Peridiniaceae</w:t>
      </w:r>
      <w:proofErr w:type="spellEnd"/>
    </w:p>
    <w:p w14:paraId="13678A64" w14:textId="77777777" w:rsidR="00F42B6F" w:rsidRPr="0065135B" w:rsidRDefault="00F42B6F" w:rsidP="005C5A91">
      <w:pPr>
        <w:ind w:left="720" w:firstLine="720"/>
        <w:rPr>
          <w:rFonts w:ascii="Times New Roman" w:hAnsi="Times New Roman" w:cs="Times New Roman"/>
        </w:rPr>
      </w:pPr>
      <w:r w:rsidRPr="0065135B">
        <w:rPr>
          <w:rFonts w:ascii="Times New Roman" w:hAnsi="Times New Roman" w:cs="Times New Roman"/>
        </w:rPr>
        <w:t xml:space="preserve">Order </w:t>
      </w:r>
      <w:proofErr w:type="spellStart"/>
      <w:r w:rsidRPr="0065135B">
        <w:rPr>
          <w:rFonts w:ascii="Times New Roman" w:hAnsi="Times New Roman" w:cs="Times New Roman"/>
        </w:rPr>
        <w:t>Peridiniales</w:t>
      </w:r>
      <w:proofErr w:type="spellEnd"/>
    </w:p>
    <w:p w14:paraId="0634E4B1" w14:textId="21AD659A" w:rsidR="00F42B6F" w:rsidRPr="0065135B" w:rsidRDefault="00F42B6F" w:rsidP="005C5A91">
      <w:pPr>
        <w:pStyle w:val="ListParagraph"/>
        <w:spacing w:line="276" w:lineRule="auto"/>
        <w:ind w:left="2160"/>
        <w:rPr>
          <w:rFonts w:ascii="Times New Roman" w:hAnsi="Times New Roman" w:cs="Times New Roman"/>
        </w:rPr>
      </w:pPr>
      <w:proofErr w:type="spellStart"/>
      <w:r w:rsidRPr="003053FA">
        <w:rPr>
          <w:rFonts w:ascii="Times New Roman" w:hAnsi="Times New Roman" w:cs="Times New Roman"/>
          <w:i/>
        </w:rPr>
        <w:t>Parvodinium</w:t>
      </w:r>
      <w:proofErr w:type="spellEnd"/>
      <w:r w:rsidRPr="003053FA">
        <w:rPr>
          <w:rFonts w:ascii="Times New Roman" w:hAnsi="Times New Roman" w:cs="Times New Roman"/>
        </w:rPr>
        <w:t>:</w:t>
      </w:r>
      <w:r w:rsidRPr="0065135B">
        <w:rPr>
          <w:rFonts w:ascii="Times New Roman" w:hAnsi="Times New Roman" w:cs="Times New Roman"/>
        </w:rPr>
        <w:t xml:space="preserve"> small (20-30 µm) shiny, smooth-walled proximate/ </w:t>
      </w:r>
      <w:proofErr w:type="spellStart"/>
      <w:r w:rsidRPr="0065135B">
        <w:rPr>
          <w:rFonts w:ascii="Times New Roman" w:hAnsi="Times New Roman" w:cs="Times New Roman"/>
        </w:rPr>
        <w:t>acavate</w:t>
      </w:r>
      <w:proofErr w:type="spellEnd"/>
      <w:r w:rsidRPr="0065135B">
        <w:rPr>
          <w:rFonts w:ascii="Times New Roman" w:hAnsi="Times New Roman" w:cs="Times New Roman"/>
        </w:rPr>
        <w:t xml:space="preserve"> cysts, i.e. with no uneven separation between the inner and outer wall. Shape ranges from spherical to conical, and </w:t>
      </w:r>
      <w:proofErr w:type="spellStart"/>
      <w:r w:rsidRPr="0065135B">
        <w:rPr>
          <w:rFonts w:ascii="Times New Roman" w:hAnsi="Times New Roman" w:cs="Times New Roman"/>
        </w:rPr>
        <w:t>colour</w:t>
      </w:r>
      <w:proofErr w:type="spellEnd"/>
      <w:r w:rsidRPr="0065135B">
        <w:rPr>
          <w:rFonts w:ascii="Times New Roman" w:hAnsi="Times New Roman" w:cs="Times New Roman"/>
        </w:rPr>
        <w:t xml:space="preserve"> from clear to dark reddish brown. The position of the </w:t>
      </w:r>
      <w:proofErr w:type="spellStart"/>
      <w:r w:rsidRPr="0065135B">
        <w:rPr>
          <w:rFonts w:ascii="Times New Roman" w:hAnsi="Times New Roman" w:cs="Times New Roman"/>
        </w:rPr>
        <w:t>pericingulum</w:t>
      </w:r>
      <w:proofErr w:type="spellEnd"/>
      <w:r w:rsidRPr="0065135B">
        <w:rPr>
          <w:rFonts w:ascii="Times New Roman" w:hAnsi="Times New Roman" w:cs="Times New Roman"/>
        </w:rPr>
        <w:t xml:space="preserve"> can be marked by indentation, in conical cysts clearly separating the larger </w:t>
      </w:r>
      <w:proofErr w:type="spellStart"/>
      <w:r w:rsidRPr="0065135B">
        <w:rPr>
          <w:rFonts w:ascii="Times New Roman" w:hAnsi="Times New Roman" w:cs="Times New Roman"/>
        </w:rPr>
        <w:t>epicyst</w:t>
      </w:r>
      <w:proofErr w:type="spellEnd"/>
      <w:r w:rsidRPr="0065135B">
        <w:rPr>
          <w:rFonts w:ascii="Times New Roman" w:hAnsi="Times New Roman" w:cs="Times New Roman"/>
        </w:rPr>
        <w:t xml:space="preserve"> from the smaller </w:t>
      </w:r>
      <w:proofErr w:type="spellStart"/>
      <w:r w:rsidRPr="0065135B">
        <w:rPr>
          <w:rFonts w:ascii="Times New Roman" w:hAnsi="Times New Roman" w:cs="Times New Roman"/>
        </w:rPr>
        <w:t>hypocyst</w:t>
      </w:r>
      <w:proofErr w:type="spellEnd"/>
      <w:r w:rsidRPr="0065135B">
        <w:rPr>
          <w:rFonts w:ascii="Times New Roman" w:hAnsi="Times New Roman" w:cs="Times New Roman"/>
        </w:rPr>
        <w:t xml:space="preserve"> where the antapical </w:t>
      </w:r>
      <w:proofErr w:type="spellStart"/>
      <w:r w:rsidRPr="0065135B">
        <w:rPr>
          <w:rFonts w:ascii="Times New Roman" w:hAnsi="Times New Roman" w:cs="Times New Roman"/>
        </w:rPr>
        <w:t>archeopyle</w:t>
      </w:r>
      <w:proofErr w:type="spellEnd"/>
      <w:r w:rsidRPr="0065135B">
        <w:rPr>
          <w:rFonts w:ascii="Times New Roman" w:hAnsi="Times New Roman" w:cs="Times New Roman"/>
        </w:rPr>
        <w:t xml:space="preserve"> can be found. </w:t>
      </w:r>
      <w:r w:rsidR="00B86FD5" w:rsidRPr="00B86FD5">
        <w:rPr>
          <w:rFonts w:ascii="Times New Roman" w:hAnsi="Times New Roman" w:cs="Times New Roman"/>
        </w:rPr>
        <w:t xml:space="preserve">Fig. </w:t>
      </w:r>
      <w:r w:rsidR="00B86FD5">
        <w:rPr>
          <w:rFonts w:ascii="Times New Roman" w:hAnsi="Times New Roman" w:cs="Times New Roman"/>
        </w:rPr>
        <w:t>4</w:t>
      </w:r>
      <w:r w:rsidR="0019697F">
        <w:rPr>
          <w:rFonts w:ascii="Times New Roman" w:hAnsi="Times New Roman" w:cs="Times New Roman"/>
        </w:rPr>
        <w:t>a</w:t>
      </w:r>
      <w:r w:rsidR="002274B7">
        <w:rPr>
          <w:rFonts w:ascii="Times New Roman" w:hAnsi="Times New Roman" w:cs="Times New Roman"/>
        </w:rPr>
        <w:t>,</w:t>
      </w:r>
      <w:r w:rsidR="005A47EE">
        <w:rPr>
          <w:rFonts w:ascii="Times New Roman" w:hAnsi="Times New Roman" w:cs="Times New Roman"/>
        </w:rPr>
        <w:t xml:space="preserve"> </w:t>
      </w:r>
      <w:r w:rsidR="005A47EE" w:rsidRPr="002274B7">
        <w:rPr>
          <w:rFonts w:ascii="Times New Roman" w:hAnsi="Times New Roman" w:cs="Times New Roman"/>
        </w:rPr>
        <w:t>5</w:t>
      </w:r>
      <w:r w:rsidR="0019697F">
        <w:rPr>
          <w:rFonts w:ascii="Times New Roman" w:hAnsi="Times New Roman" w:cs="Times New Roman"/>
        </w:rPr>
        <w:t>m</w:t>
      </w:r>
    </w:p>
    <w:p w14:paraId="3635FCEB" w14:textId="0F51B3D4" w:rsidR="00F42B6F" w:rsidRPr="0065135B" w:rsidRDefault="00F42B6F" w:rsidP="005C5A91">
      <w:pPr>
        <w:pStyle w:val="ListParagraph"/>
        <w:spacing w:line="276" w:lineRule="auto"/>
        <w:ind w:left="2160"/>
        <w:rPr>
          <w:rFonts w:ascii="Times New Roman" w:hAnsi="Times New Roman" w:cs="Times New Roman"/>
        </w:rPr>
      </w:pPr>
      <w:proofErr w:type="spellStart"/>
      <w:r w:rsidRPr="003053FA">
        <w:rPr>
          <w:rFonts w:ascii="Times New Roman" w:hAnsi="Times New Roman" w:cs="Times New Roman"/>
          <w:i/>
          <w:iCs/>
        </w:rPr>
        <w:lastRenderedPageBreak/>
        <w:t>Peridinium</w:t>
      </w:r>
      <w:proofErr w:type="spellEnd"/>
      <w:r w:rsidRPr="00176B30">
        <w:rPr>
          <w:rFonts w:ascii="Times New Roman" w:hAnsi="Times New Roman" w:cs="Times New Roman"/>
        </w:rPr>
        <w:t>:</w:t>
      </w:r>
      <w:r w:rsidRPr="0065135B">
        <w:rPr>
          <w:rFonts w:ascii="Times New Roman" w:hAnsi="Times New Roman" w:cs="Times New Roman"/>
        </w:rPr>
        <w:t xml:space="preserve"> medium to large (35 – 80 µm) shiny, smooth-walled proximate to </w:t>
      </w:r>
      <w:proofErr w:type="spellStart"/>
      <w:r w:rsidRPr="0065135B">
        <w:rPr>
          <w:rFonts w:ascii="Times New Roman" w:hAnsi="Times New Roman" w:cs="Times New Roman"/>
        </w:rPr>
        <w:t>proximocavate</w:t>
      </w:r>
      <w:proofErr w:type="spellEnd"/>
      <w:r w:rsidRPr="0065135B">
        <w:rPr>
          <w:rFonts w:ascii="Times New Roman" w:hAnsi="Times New Roman" w:cs="Times New Roman"/>
        </w:rPr>
        <w:t xml:space="preserve"> cysts, with position of the </w:t>
      </w:r>
      <w:proofErr w:type="spellStart"/>
      <w:r w:rsidRPr="0065135B">
        <w:rPr>
          <w:rFonts w:ascii="Times New Roman" w:hAnsi="Times New Roman" w:cs="Times New Roman"/>
        </w:rPr>
        <w:t>pericingulum</w:t>
      </w:r>
      <w:proofErr w:type="spellEnd"/>
      <w:r w:rsidRPr="0065135B">
        <w:rPr>
          <w:rFonts w:ascii="Times New Roman" w:hAnsi="Times New Roman" w:cs="Times New Roman"/>
        </w:rPr>
        <w:t xml:space="preserve"> marked by very fine ornamentation</w:t>
      </w:r>
      <w:r w:rsidR="0019697F">
        <w:rPr>
          <w:rFonts w:ascii="Times New Roman" w:hAnsi="Times New Roman" w:cs="Times New Roman"/>
        </w:rPr>
        <w:t xml:space="preserve"> (e.g., Fig. 4e)</w:t>
      </w:r>
      <w:r w:rsidRPr="0065135B">
        <w:rPr>
          <w:rFonts w:ascii="Times New Roman" w:hAnsi="Times New Roman" w:cs="Times New Roman"/>
        </w:rPr>
        <w:t xml:space="preserve"> or by constriction of the outer wall, appressed to the inner wall</w:t>
      </w:r>
      <w:r w:rsidR="0019697F">
        <w:rPr>
          <w:rFonts w:ascii="Times New Roman" w:hAnsi="Times New Roman" w:cs="Times New Roman"/>
        </w:rPr>
        <w:t xml:space="preserve"> (e.g., Fig. 4g)</w:t>
      </w:r>
      <w:r w:rsidRPr="0065135B">
        <w:rPr>
          <w:rFonts w:ascii="Times New Roman" w:hAnsi="Times New Roman" w:cs="Times New Roman"/>
        </w:rPr>
        <w:t xml:space="preserve">; degree of separation of the outer wall from the inner wall and reflection of the apical horn and two antapical horns </w:t>
      </w:r>
      <w:r w:rsidR="005A47EE">
        <w:rPr>
          <w:rFonts w:ascii="Times New Roman" w:hAnsi="Times New Roman" w:cs="Times New Roman"/>
        </w:rPr>
        <w:t xml:space="preserve">of thecate cell </w:t>
      </w:r>
      <w:r w:rsidRPr="0065135B">
        <w:rPr>
          <w:rFonts w:ascii="Times New Roman" w:hAnsi="Times New Roman" w:cs="Times New Roman"/>
        </w:rPr>
        <w:t>allows identification to species</w:t>
      </w:r>
      <w:r w:rsidR="0019697F">
        <w:rPr>
          <w:rFonts w:ascii="Times New Roman" w:hAnsi="Times New Roman" w:cs="Times New Roman"/>
        </w:rPr>
        <w:t xml:space="preserve">- cysts of </w:t>
      </w:r>
      <w:r w:rsidR="0019697F" w:rsidRPr="003053FA">
        <w:rPr>
          <w:rFonts w:ascii="Times New Roman" w:hAnsi="Times New Roman" w:cs="Times New Roman"/>
          <w:i/>
          <w:iCs/>
        </w:rPr>
        <w:t xml:space="preserve">P. </w:t>
      </w:r>
      <w:proofErr w:type="spellStart"/>
      <w:r w:rsidR="0019697F" w:rsidRPr="003053FA">
        <w:rPr>
          <w:rFonts w:ascii="Times New Roman" w:hAnsi="Times New Roman" w:cs="Times New Roman"/>
          <w:i/>
          <w:iCs/>
        </w:rPr>
        <w:t>willei</w:t>
      </w:r>
      <w:proofErr w:type="spellEnd"/>
      <w:r w:rsidR="0019697F">
        <w:rPr>
          <w:rFonts w:ascii="Times New Roman" w:hAnsi="Times New Roman" w:cs="Times New Roman"/>
        </w:rPr>
        <w:t xml:space="preserve"> (Fig. 4a) show little/no separation between walls, whereas separation is marked in </w:t>
      </w:r>
      <w:r w:rsidR="0019697F" w:rsidRPr="003053FA">
        <w:rPr>
          <w:rFonts w:ascii="Times New Roman" w:hAnsi="Times New Roman" w:cs="Times New Roman"/>
          <w:i/>
          <w:iCs/>
        </w:rPr>
        <w:t xml:space="preserve">P. </w:t>
      </w:r>
      <w:proofErr w:type="spellStart"/>
      <w:r w:rsidR="0019697F" w:rsidRPr="003053FA">
        <w:rPr>
          <w:rFonts w:ascii="Times New Roman" w:hAnsi="Times New Roman" w:cs="Times New Roman"/>
          <w:i/>
          <w:iCs/>
        </w:rPr>
        <w:t>gatunense</w:t>
      </w:r>
      <w:proofErr w:type="spellEnd"/>
      <w:r w:rsidR="0019697F">
        <w:rPr>
          <w:rFonts w:ascii="Times New Roman" w:hAnsi="Times New Roman" w:cs="Times New Roman"/>
        </w:rPr>
        <w:t xml:space="preserve"> (Fig. 4f), and intermediate in cysts attributed to </w:t>
      </w:r>
      <w:r w:rsidR="0019697F" w:rsidRPr="003053FA">
        <w:rPr>
          <w:rFonts w:ascii="Times New Roman" w:hAnsi="Times New Roman" w:cs="Times New Roman"/>
          <w:i/>
          <w:iCs/>
        </w:rPr>
        <w:t xml:space="preserve">P. </w:t>
      </w:r>
      <w:proofErr w:type="spellStart"/>
      <w:r w:rsidR="0019697F" w:rsidRPr="003053FA">
        <w:rPr>
          <w:rFonts w:ascii="Times New Roman" w:hAnsi="Times New Roman" w:cs="Times New Roman"/>
          <w:i/>
          <w:iCs/>
        </w:rPr>
        <w:t>cinctum</w:t>
      </w:r>
      <w:proofErr w:type="spellEnd"/>
      <w:r w:rsidR="0019697F">
        <w:rPr>
          <w:rFonts w:ascii="Times New Roman" w:hAnsi="Times New Roman" w:cs="Times New Roman"/>
          <w:i/>
          <w:iCs/>
        </w:rPr>
        <w:t xml:space="preserve"> </w:t>
      </w:r>
      <w:r w:rsidR="0019697F">
        <w:rPr>
          <w:rFonts w:ascii="Times New Roman" w:hAnsi="Times New Roman" w:cs="Times New Roman"/>
        </w:rPr>
        <w:t xml:space="preserve">(Fig. 4g), and the horns are clearly reflected in cysts produced by P. </w:t>
      </w:r>
      <w:proofErr w:type="spellStart"/>
      <w:r w:rsidR="0019697F">
        <w:rPr>
          <w:rFonts w:ascii="Times New Roman" w:hAnsi="Times New Roman" w:cs="Times New Roman"/>
        </w:rPr>
        <w:t>limbatum</w:t>
      </w:r>
      <w:proofErr w:type="spellEnd"/>
      <w:r w:rsidR="0019697F">
        <w:rPr>
          <w:rFonts w:ascii="Times New Roman" w:hAnsi="Times New Roman" w:cs="Times New Roman"/>
        </w:rPr>
        <w:t xml:space="preserve"> (Fig. 4c), but are much less pronounced in cysts attributed to P. </w:t>
      </w:r>
      <w:proofErr w:type="spellStart"/>
      <w:r w:rsidR="0019697F">
        <w:rPr>
          <w:rFonts w:ascii="Times New Roman" w:hAnsi="Times New Roman" w:cs="Times New Roman"/>
        </w:rPr>
        <w:t>bipes</w:t>
      </w:r>
      <w:proofErr w:type="spellEnd"/>
      <w:r w:rsidR="0019697F">
        <w:rPr>
          <w:rFonts w:ascii="Times New Roman" w:hAnsi="Times New Roman" w:cs="Times New Roman"/>
        </w:rPr>
        <w:t xml:space="preserve"> (Fig. 4h),</w:t>
      </w:r>
      <w:r w:rsidRPr="0065135B">
        <w:rPr>
          <w:rFonts w:ascii="Times New Roman" w:hAnsi="Times New Roman" w:cs="Times New Roman"/>
        </w:rPr>
        <w:t xml:space="preserve"> </w:t>
      </w:r>
      <w:r w:rsidR="0019697F">
        <w:rPr>
          <w:rFonts w:ascii="Times New Roman" w:hAnsi="Times New Roman" w:cs="Times New Roman"/>
        </w:rPr>
        <w:t xml:space="preserve">It is noteworthy that molecular phylogenies identify these species as very closely related, as the clade </w:t>
      </w:r>
      <w:proofErr w:type="spellStart"/>
      <w:r w:rsidR="0019697F" w:rsidRPr="003053FA">
        <w:rPr>
          <w:rFonts w:ascii="Times New Roman" w:hAnsi="Times New Roman" w:cs="Times New Roman"/>
          <w:i/>
          <w:iCs/>
        </w:rPr>
        <w:t>Peridinium</w:t>
      </w:r>
      <w:proofErr w:type="spellEnd"/>
      <w:r w:rsidR="0019697F" w:rsidRPr="003053FA">
        <w:rPr>
          <w:rFonts w:ascii="Times New Roman" w:hAnsi="Times New Roman" w:cs="Times New Roman"/>
          <w:i/>
          <w:iCs/>
        </w:rPr>
        <w:t xml:space="preserve"> </w:t>
      </w:r>
      <w:proofErr w:type="spellStart"/>
      <w:r w:rsidR="0019697F">
        <w:rPr>
          <w:rFonts w:ascii="Times New Roman" w:hAnsi="Times New Roman" w:cs="Times New Roman"/>
        </w:rPr>
        <w:t>sensu</w:t>
      </w:r>
      <w:proofErr w:type="spellEnd"/>
      <w:r w:rsidR="0019697F">
        <w:rPr>
          <w:rFonts w:ascii="Times New Roman" w:hAnsi="Times New Roman" w:cs="Times New Roman"/>
        </w:rPr>
        <w:t xml:space="preserve"> </w:t>
      </w:r>
      <w:proofErr w:type="spellStart"/>
      <w:r w:rsidR="0019697F">
        <w:rPr>
          <w:rFonts w:ascii="Times New Roman" w:hAnsi="Times New Roman" w:cs="Times New Roman"/>
        </w:rPr>
        <w:t>stricto</w:t>
      </w:r>
      <w:proofErr w:type="spellEnd"/>
      <w:r w:rsidR="0019697F">
        <w:rPr>
          <w:rFonts w:ascii="Times New Roman" w:hAnsi="Times New Roman" w:cs="Times New Roman"/>
        </w:rPr>
        <w:t xml:space="preserve">. </w:t>
      </w:r>
      <w:proofErr w:type="spellStart"/>
      <w:r w:rsidRPr="0065135B">
        <w:rPr>
          <w:rFonts w:ascii="Times New Roman" w:hAnsi="Times New Roman" w:cs="Times New Roman"/>
        </w:rPr>
        <w:t>Archeopyles</w:t>
      </w:r>
      <w:proofErr w:type="spellEnd"/>
      <w:r w:rsidRPr="0065135B">
        <w:rPr>
          <w:rFonts w:ascii="Times New Roman" w:hAnsi="Times New Roman" w:cs="Times New Roman"/>
        </w:rPr>
        <w:t xml:space="preserve"> are rarely observed but appear to be restricted to the </w:t>
      </w:r>
      <w:proofErr w:type="spellStart"/>
      <w:r w:rsidRPr="0065135B">
        <w:rPr>
          <w:rFonts w:ascii="Times New Roman" w:hAnsi="Times New Roman" w:cs="Times New Roman"/>
        </w:rPr>
        <w:t>epicyst</w:t>
      </w:r>
      <w:proofErr w:type="spellEnd"/>
      <w:r w:rsidR="0019697F">
        <w:rPr>
          <w:rFonts w:ascii="Times New Roman" w:hAnsi="Times New Roman" w:cs="Times New Roman"/>
        </w:rPr>
        <w:t xml:space="preserve"> (e.g., </w:t>
      </w:r>
      <w:r w:rsidR="00B86FD5" w:rsidRPr="00B86FD5">
        <w:rPr>
          <w:rFonts w:ascii="Times New Roman" w:hAnsi="Times New Roman" w:cs="Times New Roman"/>
        </w:rPr>
        <w:t xml:space="preserve">Fig. </w:t>
      </w:r>
      <w:r w:rsidR="00B86FD5">
        <w:rPr>
          <w:rFonts w:ascii="Times New Roman" w:hAnsi="Times New Roman" w:cs="Times New Roman"/>
        </w:rPr>
        <w:t>4</w:t>
      </w:r>
      <w:r w:rsidR="0019697F">
        <w:rPr>
          <w:rFonts w:ascii="Times New Roman" w:hAnsi="Times New Roman" w:cs="Times New Roman"/>
        </w:rPr>
        <w:t>a)</w:t>
      </w:r>
    </w:p>
    <w:p w14:paraId="50349A10" w14:textId="77777777" w:rsidR="00F42B6F" w:rsidRPr="0065135B" w:rsidRDefault="00F42B6F" w:rsidP="005C5A91">
      <w:pPr>
        <w:ind w:left="720" w:firstLine="720"/>
        <w:rPr>
          <w:rFonts w:ascii="Times New Roman" w:hAnsi="Times New Roman" w:cs="Times New Roman"/>
        </w:rPr>
      </w:pPr>
      <w:r w:rsidRPr="0065135B">
        <w:rPr>
          <w:rFonts w:ascii="Times New Roman" w:hAnsi="Times New Roman" w:cs="Times New Roman"/>
        </w:rPr>
        <w:t xml:space="preserve">Order </w:t>
      </w:r>
      <w:proofErr w:type="spellStart"/>
      <w:r w:rsidRPr="0065135B">
        <w:rPr>
          <w:rFonts w:ascii="Times New Roman" w:hAnsi="Times New Roman" w:cs="Times New Roman"/>
        </w:rPr>
        <w:t>Thoracosphaerales</w:t>
      </w:r>
      <w:proofErr w:type="spellEnd"/>
    </w:p>
    <w:p w14:paraId="0D0737B9" w14:textId="4C6C9705" w:rsidR="00F42B6F" w:rsidRPr="0065135B" w:rsidRDefault="00F42B6F" w:rsidP="005C5A91">
      <w:pPr>
        <w:pStyle w:val="ListParagraph"/>
        <w:spacing w:line="276" w:lineRule="auto"/>
        <w:ind w:left="2160"/>
        <w:rPr>
          <w:rFonts w:ascii="Times New Roman" w:hAnsi="Times New Roman" w:cs="Times New Roman"/>
        </w:rPr>
      </w:pPr>
      <w:proofErr w:type="spellStart"/>
      <w:r w:rsidRPr="003053FA">
        <w:rPr>
          <w:rFonts w:ascii="Times New Roman" w:hAnsi="Times New Roman" w:cs="Times New Roman"/>
          <w:i/>
          <w:iCs/>
        </w:rPr>
        <w:t>Fusiperidinium</w:t>
      </w:r>
      <w:proofErr w:type="spellEnd"/>
      <w:r w:rsidRPr="003053FA">
        <w:rPr>
          <w:rFonts w:ascii="Times New Roman" w:hAnsi="Times New Roman" w:cs="Times New Roman"/>
        </w:rPr>
        <w:t>:</w:t>
      </w:r>
      <w:r w:rsidRPr="0065135B">
        <w:rPr>
          <w:rFonts w:ascii="Times New Roman" w:hAnsi="Times New Roman" w:cs="Times New Roman"/>
        </w:rPr>
        <w:t xml:space="preserve"> </w:t>
      </w:r>
      <w:proofErr w:type="spellStart"/>
      <w:r w:rsidRPr="0065135B">
        <w:rPr>
          <w:rFonts w:ascii="Times New Roman" w:hAnsi="Times New Roman" w:cs="Times New Roman"/>
        </w:rPr>
        <w:t>proximocavate</w:t>
      </w:r>
      <w:proofErr w:type="spellEnd"/>
      <w:r w:rsidRPr="0065135B">
        <w:rPr>
          <w:rFonts w:ascii="Times New Roman" w:hAnsi="Times New Roman" w:cs="Times New Roman"/>
        </w:rPr>
        <w:t xml:space="preserve"> cysts with a smooth, ellipsoidal inner layer and variable degree of ornamentation on the outer wall, generally </w:t>
      </w:r>
      <w:proofErr w:type="spellStart"/>
      <w:r w:rsidRPr="0065135B">
        <w:rPr>
          <w:rFonts w:ascii="Times New Roman" w:hAnsi="Times New Roman" w:cs="Times New Roman"/>
        </w:rPr>
        <w:t>scabrate</w:t>
      </w:r>
      <w:proofErr w:type="spellEnd"/>
      <w:r w:rsidRPr="0065135B">
        <w:rPr>
          <w:rFonts w:ascii="Times New Roman" w:hAnsi="Times New Roman" w:cs="Times New Roman"/>
        </w:rPr>
        <w:t xml:space="preserve">. An apical horn and a single prominent antapical are developed in the other wall, reflecting the shape of the theca; ca. 62 x 45 µm.  Apical </w:t>
      </w:r>
      <w:proofErr w:type="spellStart"/>
      <w:r w:rsidRPr="0065135B">
        <w:rPr>
          <w:rFonts w:ascii="Times New Roman" w:hAnsi="Times New Roman" w:cs="Times New Roman"/>
        </w:rPr>
        <w:t>archeopyles</w:t>
      </w:r>
      <w:proofErr w:type="spellEnd"/>
      <w:r w:rsidRPr="0065135B">
        <w:rPr>
          <w:rFonts w:ascii="Times New Roman" w:hAnsi="Times New Roman" w:cs="Times New Roman"/>
        </w:rPr>
        <w:t xml:space="preserve"> are rarely seen in palynological preparations. </w:t>
      </w:r>
      <w:r w:rsidR="00B86FD5" w:rsidRPr="00B86FD5">
        <w:rPr>
          <w:rFonts w:ascii="Times New Roman" w:hAnsi="Times New Roman" w:cs="Times New Roman"/>
        </w:rPr>
        <w:t xml:space="preserve">Fig. </w:t>
      </w:r>
      <w:r w:rsidR="00B86FD5">
        <w:rPr>
          <w:rFonts w:ascii="Times New Roman" w:hAnsi="Times New Roman" w:cs="Times New Roman"/>
        </w:rPr>
        <w:t>4</w:t>
      </w:r>
      <w:r w:rsidR="0019697F">
        <w:rPr>
          <w:rFonts w:ascii="Times New Roman" w:hAnsi="Times New Roman" w:cs="Times New Roman"/>
        </w:rPr>
        <w:t>b</w:t>
      </w:r>
    </w:p>
    <w:p w14:paraId="0EDEA529" w14:textId="4B0A9C97" w:rsidR="005C5A91" w:rsidRPr="0065135B" w:rsidRDefault="005C5A91" w:rsidP="005C5A91">
      <w:pPr>
        <w:spacing w:line="276" w:lineRule="auto"/>
        <w:rPr>
          <w:rFonts w:ascii="Times New Roman" w:hAnsi="Times New Roman" w:cs="Times New Roman"/>
        </w:rPr>
      </w:pPr>
      <w:r w:rsidRPr="0065135B">
        <w:rPr>
          <w:rFonts w:ascii="Times New Roman" w:hAnsi="Times New Roman" w:cs="Times New Roman"/>
        </w:rPr>
        <w:t xml:space="preserve">Phylum </w:t>
      </w:r>
      <w:proofErr w:type="spellStart"/>
      <w:r w:rsidRPr="0065135B">
        <w:rPr>
          <w:rFonts w:ascii="Times New Roman" w:hAnsi="Times New Roman" w:cs="Times New Roman"/>
        </w:rPr>
        <w:t>Ciliophora</w:t>
      </w:r>
      <w:proofErr w:type="spellEnd"/>
    </w:p>
    <w:p w14:paraId="7950138D" w14:textId="77777777" w:rsidR="005C5A91" w:rsidRPr="0065135B" w:rsidRDefault="005C5A91" w:rsidP="005C5A91">
      <w:pPr>
        <w:spacing w:line="276" w:lineRule="auto"/>
        <w:ind w:firstLine="720"/>
        <w:rPr>
          <w:rFonts w:ascii="Times New Roman" w:hAnsi="Times New Roman" w:cs="Times New Roman"/>
        </w:rPr>
      </w:pPr>
      <w:r w:rsidRPr="0065135B">
        <w:rPr>
          <w:rFonts w:ascii="Times New Roman" w:hAnsi="Times New Roman" w:cs="Times New Roman"/>
        </w:rPr>
        <w:t xml:space="preserve">Class </w:t>
      </w:r>
      <w:proofErr w:type="spellStart"/>
      <w:r w:rsidRPr="0065135B">
        <w:rPr>
          <w:rFonts w:ascii="Times New Roman" w:hAnsi="Times New Roman" w:cs="Times New Roman"/>
        </w:rPr>
        <w:t>Spirotrichia</w:t>
      </w:r>
      <w:proofErr w:type="spellEnd"/>
    </w:p>
    <w:p w14:paraId="100B02F5" w14:textId="22F12A46" w:rsidR="005C5A91" w:rsidRPr="0065135B" w:rsidRDefault="005C5A91" w:rsidP="005C5A91">
      <w:pPr>
        <w:spacing w:line="276" w:lineRule="auto"/>
        <w:rPr>
          <w:rFonts w:ascii="Times New Roman" w:hAnsi="Times New Roman" w:cs="Times New Roman"/>
        </w:rPr>
      </w:pPr>
      <w:r w:rsidRPr="0065135B">
        <w:rPr>
          <w:rFonts w:ascii="Times New Roman" w:hAnsi="Times New Roman" w:cs="Times New Roman"/>
        </w:rPr>
        <w:tab/>
      </w:r>
      <w:r w:rsidRPr="0065135B">
        <w:rPr>
          <w:rFonts w:ascii="Times New Roman" w:hAnsi="Times New Roman" w:cs="Times New Roman"/>
        </w:rPr>
        <w:tab/>
        <w:t xml:space="preserve">Order </w:t>
      </w:r>
      <w:proofErr w:type="spellStart"/>
      <w:r w:rsidRPr="0065135B">
        <w:rPr>
          <w:rFonts w:ascii="Times New Roman" w:hAnsi="Times New Roman" w:cs="Times New Roman"/>
        </w:rPr>
        <w:t>Tintinnida</w:t>
      </w:r>
      <w:proofErr w:type="spellEnd"/>
    </w:p>
    <w:p w14:paraId="5B4A906C" w14:textId="48848E79" w:rsidR="00B86FD5" w:rsidRDefault="005C5A91" w:rsidP="00B86FD5">
      <w:pPr>
        <w:spacing w:line="276" w:lineRule="auto"/>
        <w:ind w:left="2160"/>
        <w:rPr>
          <w:rFonts w:ascii="Times New Roman" w:hAnsi="Times New Roman" w:cs="Times New Roman"/>
        </w:rPr>
      </w:pPr>
      <w:proofErr w:type="spellStart"/>
      <w:r w:rsidRPr="003053FA">
        <w:rPr>
          <w:rStyle w:val="current"/>
          <w:rFonts w:ascii="Times New Roman" w:hAnsi="Times New Roman" w:cs="Times New Roman"/>
          <w:i/>
          <w:lang w:val="en"/>
        </w:rPr>
        <w:t>Codonella</w:t>
      </w:r>
      <w:proofErr w:type="spellEnd"/>
      <w:r w:rsidRPr="00FA3A6D">
        <w:rPr>
          <w:rStyle w:val="current"/>
          <w:rFonts w:ascii="Times New Roman" w:hAnsi="Times New Roman" w:cs="Times New Roman"/>
          <w:i/>
          <w:lang w:val="en"/>
        </w:rPr>
        <w:t>:</w:t>
      </w:r>
      <w:r w:rsidRPr="0065135B">
        <w:rPr>
          <w:rStyle w:val="current"/>
          <w:rFonts w:ascii="Times New Roman" w:hAnsi="Times New Roman" w:cs="Times New Roman"/>
          <w:i/>
          <w:lang w:val="en"/>
        </w:rPr>
        <w:t xml:space="preserve"> </w:t>
      </w:r>
      <w:r w:rsidRPr="0065135B">
        <w:rPr>
          <w:rStyle w:val="current"/>
          <w:rFonts w:ascii="Times New Roman" w:hAnsi="Times New Roman" w:cs="Times New Roman"/>
          <w:iCs/>
          <w:lang w:val="en"/>
        </w:rPr>
        <w:t>Short, urn-shaped lorica, divided by nuchal constriction into distinct posterior “bowl” and anterior collar-like structure. Single-layered lorica formed from agglutinated particles, non-biogenic materials.</w:t>
      </w:r>
      <w:r w:rsidRPr="0065135B">
        <w:rPr>
          <w:rFonts w:ascii="Times New Roman" w:hAnsi="Times New Roman" w:cs="Times New Roman"/>
        </w:rPr>
        <w:t xml:space="preserve"> The genus </w:t>
      </w:r>
      <w:proofErr w:type="spellStart"/>
      <w:r w:rsidRPr="0065135B">
        <w:rPr>
          <w:rFonts w:ascii="Times New Roman" w:hAnsi="Times New Roman" w:cs="Times New Roman"/>
          <w:i/>
        </w:rPr>
        <w:t>Codonella</w:t>
      </w:r>
      <w:proofErr w:type="spellEnd"/>
      <w:r w:rsidRPr="0065135B">
        <w:rPr>
          <w:rFonts w:ascii="Times New Roman" w:hAnsi="Times New Roman" w:cs="Times New Roman"/>
        </w:rPr>
        <w:t xml:space="preserve"> has been used as a proxy of eutrophication and anoxic, muddy bottom waters (Barbieri and </w:t>
      </w:r>
      <w:proofErr w:type="spellStart"/>
      <w:r w:rsidRPr="0065135B">
        <w:rPr>
          <w:rFonts w:ascii="Times New Roman" w:hAnsi="Times New Roman" w:cs="Times New Roman"/>
        </w:rPr>
        <w:t>Orlandi</w:t>
      </w:r>
      <w:proofErr w:type="spellEnd"/>
      <w:r w:rsidRPr="0065135B">
        <w:rPr>
          <w:rFonts w:ascii="Times New Roman" w:hAnsi="Times New Roman" w:cs="Times New Roman"/>
        </w:rPr>
        <w:t xml:space="preserve">, 1989; </w:t>
      </w:r>
      <w:proofErr w:type="spellStart"/>
      <w:r w:rsidRPr="0065135B">
        <w:rPr>
          <w:rFonts w:ascii="Times New Roman" w:hAnsi="Times New Roman" w:cs="Times New Roman"/>
        </w:rPr>
        <w:t>Danesh</w:t>
      </w:r>
      <w:proofErr w:type="spellEnd"/>
      <w:r w:rsidRPr="0065135B">
        <w:rPr>
          <w:rFonts w:ascii="Times New Roman" w:hAnsi="Times New Roman" w:cs="Times New Roman"/>
        </w:rPr>
        <w:t xml:space="preserve"> et al., 2013; </w:t>
      </w:r>
      <w:proofErr w:type="spellStart"/>
      <w:r w:rsidRPr="0065135B">
        <w:rPr>
          <w:rFonts w:ascii="Times New Roman" w:hAnsi="Times New Roman" w:cs="Times New Roman"/>
        </w:rPr>
        <w:t>Drljepan</w:t>
      </w:r>
      <w:proofErr w:type="spellEnd"/>
      <w:r w:rsidRPr="0065135B">
        <w:rPr>
          <w:rFonts w:ascii="Times New Roman" w:hAnsi="Times New Roman" w:cs="Times New Roman"/>
        </w:rPr>
        <w:t xml:space="preserve"> et al., 2014; </w:t>
      </w:r>
      <w:proofErr w:type="spellStart"/>
      <w:r w:rsidRPr="0065135B">
        <w:rPr>
          <w:rFonts w:ascii="Times New Roman" w:hAnsi="Times New Roman" w:cs="Times New Roman"/>
        </w:rPr>
        <w:t>Volik</w:t>
      </w:r>
      <w:proofErr w:type="spellEnd"/>
      <w:r w:rsidRPr="0065135B">
        <w:rPr>
          <w:rFonts w:ascii="Times New Roman" w:hAnsi="Times New Roman" w:cs="Times New Roman"/>
        </w:rPr>
        <w:t xml:space="preserve"> et al., 2016)</w:t>
      </w:r>
      <w:r w:rsidR="00B86FD5">
        <w:rPr>
          <w:rFonts w:ascii="Times New Roman" w:hAnsi="Times New Roman" w:cs="Times New Roman"/>
        </w:rPr>
        <w:t xml:space="preserve">. </w:t>
      </w:r>
      <w:r w:rsidR="00B86FD5" w:rsidRPr="00B86FD5">
        <w:rPr>
          <w:rFonts w:ascii="Times New Roman" w:hAnsi="Times New Roman" w:cs="Times New Roman"/>
        </w:rPr>
        <w:t xml:space="preserve">Fig. </w:t>
      </w:r>
      <w:r w:rsidR="00B86FD5">
        <w:rPr>
          <w:rFonts w:ascii="Times New Roman" w:hAnsi="Times New Roman" w:cs="Times New Roman"/>
        </w:rPr>
        <w:t>4</w:t>
      </w:r>
      <w:r w:rsidR="005A47EE">
        <w:rPr>
          <w:rFonts w:ascii="Times New Roman" w:hAnsi="Times New Roman" w:cs="Times New Roman"/>
        </w:rPr>
        <w:t>.9</w:t>
      </w:r>
    </w:p>
    <w:p w14:paraId="03D34DE4" w14:textId="631FF017" w:rsidR="00E84859" w:rsidRPr="0065135B" w:rsidRDefault="00E84859" w:rsidP="001D0CEF">
      <w:pPr>
        <w:spacing w:line="276" w:lineRule="auto"/>
        <w:rPr>
          <w:rFonts w:ascii="Times New Roman" w:hAnsi="Times New Roman" w:cs="Times New Roman"/>
        </w:rPr>
      </w:pPr>
      <w:r w:rsidRPr="0065135B">
        <w:rPr>
          <w:rFonts w:ascii="Times New Roman" w:hAnsi="Times New Roman" w:cs="Times New Roman"/>
        </w:rPr>
        <w:t>Phylum Euglenophyta</w:t>
      </w:r>
    </w:p>
    <w:p w14:paraId="549A4C5B" w14:textId="77777777" w:rsidR="00E84859" w:rsidRPr="0065135B" w:rsidRDefault="00E84859" w:rsidP="00E84859">
      <w:pPr>
        <w:spacing w:line="276" w:lineRule="auto"/>
        <w:ind w:firstLine="720"/>
        <w:rPr>
          <w:rFonts w:ascii="Times New Roman" w:hAnsi="Times New Roman" w:cs="Times New Roman"/>
        </w:rPr>
      </w:pPr>
      <w:r w:rsidRPr="0065135B">
        <w:rPr>
          <w:rFonts w:ascii="Times New Roman" w:hAnsi="Times New Roman" w:cs="Times New Roman"/>
        </w:rPr>
        <w:t xml:space="preserve">Class </w:t>
      </w:r>
      <w:proofErr w:type="spellStart"/>
      <w:r w:rsidRPr="0065135B">
        <w:rPr>
          <w:rFonts w:ascii="Times New Roman" w:hAnsi="Times New Roman" w:cs="Times New Roman"/>
        </w:rPr>
        <w:t>Euglenoidea</w:t>
      </w:r>
      <w:proofErr w:type="spellEnd"/>
    </w:p>
    <w:p w14:paraId="3E703512" w14:textId="77777777" w:rsidR="00E84859" w:rsidRPr="0065135B" w:rsidRDefault="00E84859" w:rsidP="00EB6D1F">
      <w:pPr>
        <w:ind w:left="720" w:firstLine="720"/>
        <w:rPr>
          <w:rFonts w:ascii="Times New Roman" w:hAnsi="Times New Roman" w:cs="Times New Roman"/>
        </w:rPr>
      </w:pPr>
      <w:proofErr w:type="spellStart"/>
      <w:r w:rsidRPr="003053FA">
        <w:rPr>
          <w:rFonts w:ascii="Times New Roman" w:hAnsi="Times New Roman" w:cs="Times New Roman"/>
          <w:i/>
        </w:rPr>
        <w:t>Strombomonas</w:t>
      </w:r>
      <w:proofErr w:type="spellEnd"/>
      <w:r w:rsidRPr="003053FA">
        <w:rPr>
          <w:rFonts w:ascii="Times New Roman" w:hAnsi="Times New Roman" w:cs="Times New Roman"/>
        </w:rPr>
        <w:t>:</w:t>
      </w:r>
      <w:r w:rsidRPr="0065135B">
        <w:rPr>
          <w:rFonts w:ascii="Times New Roman" w:hAnsi="Times New Roman" w:cs="Times New Roman"/>
          <w:u w:val="single"/>
        </w:rPr>
        <w:t xml:space="preserve"> </w:t>
      </w:r>
      <w:r w:rsidRPr="0065135B">
        <w:rPr>
          <w:rFonts w:ascii="Times New Roman" w:hAnsi="Times New Roman" w:cs="Times New Roman"/>
        </w:rPr>
        <w:t>Rounded lorica tapered to apical pore, lorica lacks ornamentation, collar</w:t>
      </w:r>
    </w:p>
    <w:p w14:paraId="273F6E5A" w14:textId="4C3F204D" w:rsidR="00E84859" w:rsidRPr="003053FA" w:rsidRDefault="00E84859" w:rsidP="003053FA">
      <w:pPr>
        <w:ind w:left="1440"/>
        <w:rPr>
          <w:rFonts w:ascii="Times New Roman" w:hAnsi="Times New Roman" w:cs="Times New Roman"/>
        </w:rPr>
      </w:pPr>
      <w:proofErr w:type="spellStart"/>
      <w:r w:rsidRPr="003053FA">
        <w:rPr>
          <w:rFonts w:ascii="Times New Roman" w:hAnsi="Times New Roman" w:cs="Times New Roman"/>
          <w:i/>
        </w:rPr>
        <w:t>Trachelomonas</w:t>
      </w:r>
      <w:proofErr w:type="spellEnd"/>
      <w:r w:rsidRPr="003053FA">
        <w:rPr>
          <w:rFonts w:ascii="Times New Roman" w:hAnsi="Times New Roman" w:cs="Times New Roman"/>
        </w:rPr>
        <w:t>:</w:t>
      </w:r>
      <w:r w:rsidRPr="0065135B">
        <w:rPr>
          <w:rFonts w:ascii="Times New Roman" w:hAnsi="Times New Roman" w:cs="Times New Roman"/>
          <w:u w:val="single"/>
        </w:rPr>
        <w:t xml:space="preserve"> </w:t>
      </w:r>
      <w:r w:rsidRPr="0065135B">
        <w:rPr>
          <w:rFonts w:ascii="Times New Roman" w:hAnsi="Times New Roman" w:cs="Times New Roman"/>
        </w:rPr>
        <w:t>Spherical or ovoid, porous lorica, may possess ornamentation such as hollow spines, presence of collar structure at anterior end.</w:t>
      </w:r>
    </w:p>
    <w:p w14:paraId="4BE152BC" w14:textId="0CB41852" w:rsidR="00473477" w:rsidRPr="0065135B" w:rsidRDefault="00473477" w:rsidP="00EB6D1F">
      <w:pPr>
        <w:rPr>
          <w:rFonts w:ascii="Times New Roman" w:hAnsi="Times New Roman" w:cs="Times New Roman"/>
        </w:rPr>
      </w:pPr>
      <w:r w:rsidRPr="0065135B">
        <w:rPr>
          <w:rFonts w:ascii="Times New Roman" w:hAnsi="Times New Roman" w:cs="Times New Roman"/>
        </w:rPr>
        <w:t>Phylum Amoebozoa</w:t>
      </w:r>
    </w:p>
    <w:p w14:paraId="4508A1C7" w14:textId="77777777" w:rsidR="00473477" w:rsidRPr="0065135B" w:rsidRDefault="00473477" w:rsidP="00EB6D1F">
      <w:pPr>
        <w:ind w:left="709"/>
        <w:rPr>
          <w:rFonts w:ascii="Times New Roman" w:hAnsi="Times New Roman" w:cs="Times New Roman"/>
        </w:rPr>
      </w:pPr>
      <w:r w:rsidRPr="0065135B">
        <w:rPr>
          <w:rFonts w:ascii="Times New Roman" w:hAnsi="Times New Roman" w:cs="Times New Roman"/>
        </w:rPr>
        <w:t xml:space="preserve">Class </w:t>
      </w:r>
      <w:proofErr w:type="spellStart"/>
      <w:r w:rsidRPr="0065135B">
        <w:rPr>
          <w:rFonts w:ascii="Times New Roman" w:hAnsi="Times New Roman" w:cs="Times New Roman"/>
        </w:rPr>
        <w:t>Tubulinea</w:t>
      </w:r>
      <w:proofErr w:type="spellEnd"/>
    </w:p>
    <w:p w14:paraId="73583229" w14:textId="61A9E8C1" w:rsidR="00473477" w:rsidRPr="0065135B" w:rsidRDefault="00473477" w:rsidP="001D0CEF">
      <w:pPr>
        <w:ind w:left="1429" w:firstLine="11"/>
        <w:rPr>
          <w:rFonts w:ascii="Times New Roman" w:hAnsi="Times New Roman" w:cs="Times New Roman"/>
        </w:rPr>
      </w:pPr>
      <w:r w:rsidRPr="0065135B">
        <w:rPr>
          <w:rFonts w:ascii="Times New Roman" w:hAnsi="Times New Roman" w:cs="Times New Roman"/>
        </w:rPr>
        <w:t xml:space="preserve">Order </w:t>
      </w:r>
      <w:proofErr w:type="spellStart"/>
      <w:r w:rsidRPr="0065135B">
        <w:rPr>
          <w:rFonts w:ascii="Times New Roman" w:hAnsi="Times New Roman" w:cs="Times New Roman"/>
        </w:rPr>
        <w:t>Arcellinida</w:t>
      </w:r>
      <w:proofErr w:type="spellEnd"/>
    </w:p>
    <w:p w14:paraId="39EFD338" w14:textId="2CC6FF2B" w:rsidR="001D0CEF" w:rsidRPr="0065135B" w:rsidRDefault="001D0CEF" w:rsidP="000629ED">
      <w:pPr>
        <w:ind w:left="2160" w:firstLine="11"/>
        <w:rPr>
          <w:rFonts w:ascii="Times New Roman" w:hAnsi="Times New Roman" w:cs="Times New Roman"/>
        </w:rPr>
      </w:pPr>
      <w:proofErr w:type="spellStart"/>
      <w:r w:rsidRPr="0065135B">
        <w:rPr>
          <w:rFonts w:ascii="Times New Roman" w:hAnsi="Times New Roman" w:cs="Times New Roman"/>
          <w:i/>
          <w:iCs/>
        </w:rPr>
        <w:t>Centropyxi</w:t>
      </w:r>
      <w:r w:rsidR="00B200C5" w:rsidRPr="0065135B">
        <w:rPr>
          <w:rFonts w:ascii="Times New Roman" w:hAnsi="Times New Roman" w:cs="Times New Roman"/>
          <w:i/>
          <w:iCs/>
        </w:rPr>
        <w:t>s</w:t>
      </w:r>
      <w:proofErr w:type="spellEnd"/>
      <w:r w:rsidR="000D3F28" w:rsidRPr="0065135B">
        <w:rPr>
          <w:rFonts w:ascii="Times New Roman" w:hAnsi="Times New Roman" w:cs="Times New Roman"/>
        </w:rPr>
        <w:t>:</w:t>
      </w:r>
      <w:r w:rsidR="000D3F28" w:rsidRPr="0065135B">
        <w:rPr>
          <w:rFonts w:ascii="Times New Roman" w:hAnsi="Times New Roman" w:cs="Times New Roman"/>
          <w:i/>
          <w:iCs/>
        </w:rPr>
        <w:t xml:space="preserve"> </w:t>
      </w:r>
      <w:r w:rsidR="000D3F28" w:rsidRPr="0065135B">
        <w:rPr>
          <w:rFonts w:ascii="Times New Roman" w:hAnsi="Times New Roman" w:cs="Times New Roman"/>
          <w:color w:val="000000"/>
          <w:shd w:val="clear" w:color="auto" w:fill="FFFFFF"/>
        </w:rPr>
        <w:t xml:space="preserve"> </w:t>
      </w:r>
      <w:r w:rsidR="000629ED" w:rsidRPr="0065135B">
        <w:rPr>
          <w:rFonts w:ascii="Times New Roman" w:hAnsi="Times New Roman" w:cs="Times New Roman"/>
          <w:color w:val="000000"/>
          <w:shd w:val="clear" w:color="auto" w:fill="FFFFFF"/>
        </w:rPr>
        <w:t>F</w:t>
      </w:r>
      <w:r w:rsidR="000D3F28" w:rsidRPr="0065135B">
        <w:rPr>
          <w:rFonts w:ascii="Times New Roman" w:hAnsi="Times New Roman" w:cs="Times New Roman"/>
          <w:color w:val="000000"/>
          <w:shd w:val="clear" w:color="auto" w:fill="FFFFFF"/>
        </w:rPr>
        <w:t xml:space="preserve">lattened </w:t>
      </w:r>
      <w:r w:rsidR="000629ED" w:rsidRPr="0065135B">
        <w:rPr>
          <w:rFonts w:ascii="Times New Roman" w:hAnsi="Times New Roman" w:cs="Times New Roman"/>
          <w:color w:val="000000"/>
          <w:shd w:val="clear" w:color="auto" w:fill="FFFFFF"/>
        </w:rPr>
        <w:t xml:space="preserve">beret-shaped </w:t>
      </w:r>
      <w:r w:rsidR="000D3F28" w:rsidRPr="0065135B">
        <w:rPr>
          <w:rFonts w:ascii="Times New Roman" w:hAnsi="Times New Roman" w:cs="Times New Roman"/>
          <w:color w:val="000000"/>
          <w:shd w:val="clear" w:color="auto" w:fill="FFFFFF"/>
        </w:rPr>
        <w:t>tes</w:t>
      </w:r>
      <w:r w:rsidR="000629ED" w:rsidRPr="0065135B">
        <w:rPr>
          <w:rFonts w:ascii="Times New Roman" w:hAnsi="Times New Roman" w:cs="Times New Roman"/>
          <w:color w:val="000000"/>
          <w:shd w:val="clear" w:color="auto" w:fill="FFFFFF"/>
        </w:rPr>
        <w:t>t with an invaginated subterminal aperture</w:t>
      </w:r>
      <w:r w:rsidR="000D3F28" w:rsidRPr="0065135B">
        <w:rPr>
          <w:rFonts w:ascii="Times New Roman" w:hAnsi="Times New Roman" w:cs="Times New Roman"/>
          <w:color w:val="000000"/>
          <w:shd w:val="clear" w:color="auto" w:fill="FFFFFF"/>
        </w:rPr>
        <w:t>.</w:t>
      </w:r>
      <w:r w:rsidR="000629ED" w:rsidRPr="0065135B">
        <w:rPr>
          <w:rFonts w:ascii="Times New Roman" w:hAnsi="Times New Roman" w:cs="Times New Roman"/>
        </w:rPr>
        <w:t xml:space="preserve"> It is</w:t>
      </w:r>
      <w:r w:rsidR="000D3F28" w:rsidRPr="0065135B">
        <w:rPr>
          <w:rFonts w:ascii="Times New Roman" w:hAnsi="Times New Roman" w:cs="Times New Roman"/>
        </w:rPr>
        <w:t xml:space="preserve"> most common genus in palynological preparations because of its organic-rich, loosely agglutinated walls</w:t>
      </w:r>
      <w:r w:rsidR="00B86FD5">
        <w:rPr>
          <w:rFonts w:ascii="Times New Roman" w:hAnsi="Times New Roman" w:cs="Times New Roman"/>
        </w:rPr>
        <w:t>.</w:t>
      </w:r>
      <w:r w:rsidR="000D3F28" w:rsidRPr="0065135B">
        <w:rPr>
          <w:rFonts w:ascii="Times New Roman" w:hAnsi="Times New Roman" w:cs="Times New Roman"/>
        </w:rPr>
        <w:t xml:space="preserve"> </w:t>
      </w:r>
      <w:r w:rsidR="00B86FD5" w:rsidRPr="00B86FD5">
        <w:rPr>
          <w:rFonts w:ascii="Times New Roman" w:hAnsi="Times New Roman" w:cs="Times New Roman"/>
        </w:rPr>
        <w:t xml:space="preserve">Fig. </w:t>
      </w:r>
      <w:r w:rsidR="00B86FD5">
        <w:rPr>
          <w:rFonts w:ascii="Times New Roman" w:hAnsi="Times New Roman" w:cs="Times New Roman"/>
        </w:rPr>
        <w:t>4</w:t>
      </w:r>
      <w:r w:rsidR="00247CD5">
        <w:rPr>
          <w:rFonts w:ascii="Times New Roman" w:hAnsi="Times New Roman" w:cs="Times New Roman"/>
        </w:rPr>
        <w:t>n, o</w:t>
      </w:r>
      <w:r w:rsidR="000D3F28" w:rsidRPr="0065135B">
        <w:rPr>
          <w:rFonts w:ascii="Times New Roman" w:hAnsi="Times New Roman" w:cs="Times New Roman"/>
        </w:rPr>
        <w:t xml:space="preserve"> </w:t>
      </w:r>
    </w:p>
    <w:p w14:paraId="4B732641" w14:textId="6937DC40" w:rsidR="00925DCD" w:rsidRPr="0065135B" w:rsidRDefault="001D0CEF" w:rsidP="00A35B60">
      <w:pPr>
        <w:ind w:left="2160" w:firstLine="11"/>
        <w:rPr>
          <w:rFonts w:ascii="Times New Roman" w:hAnsi="Times New Roman" w:cs="Times New Roman"/>
        </w:rPr>
      </w:pPr>
      <w:proofErr w:type="spellStart"/>
      <w:r w:rsidRPr="0065135B">
        <w:rPr>
          <w:rFonts w:ascii="Times New Roman" w:hAnsi="Times New Roman" w:cs="Times New Roman"/>
          <w:i/>
          <w:iCs/>
        </w:rPr>
        <w:t>Difflugi</w:t>
      </w:r>
      <w:r w:rsidR="00B200C5" w:rsidRPr="0065135B">
        <w:rPr>
          <w:rFonts w:ascii="Times New Roman" w:hAnsi="Times New Roman" w:cs="Times New Roman"/>
          <w:i/>
          <w:iCs/>
        </w:rPr>
        <w:t>a</w:t>
      </w:r>
      <w:proofErr w:type="spellEnd"/>
      <w:r w:rsidR="000629ED" w:rsidRPr="0065135B">
        <w:rPr>
          <w:rFonts w:ascii="Times New Roman" w:hAnsi="Times New Roman" w:cs="Times New Roman"/>
        </w:rPr>
        <w:t>:</w:t>
      </w:r>
      <w:r w:rsidR="00311975" w:rsidRPr="0065135B">
        <w:rPr>
          <w:rFonts w:ascii="Times New Roman" w:hAnsi="Times New Roman" w:cs="Times New Roman"/>
        </w:rPr>
        <w:t xml:space="preserve"> The largest and most diverse </w:t>
      </w:r>
      <w:proofErr w:type="spellStart"/>
      <w:r w:rsidR="00311975" w:rsidRPr="0065135B">
        <w:rPr>
          <w:rFonts w:ascii="Times New Roman" w:hAnsi="Times New Roman" w:cs="Times New Roman"/>
        </w:rPr>
        <w:t>arcellinid</w:t>
      </w:r>
      <w:proofErr w:type="spellEnd"/>
      <w:r w:rsidR="00311975" w:rsidRPr="0065135B">
        <w:rPr>
          <w:rFonts w:ascii="Times New Roman" w:hAnsi="Times New Roman" w:cs="Times New Roman"/>
        </w:rPr>
        <w:t xml:space="preserve"> genus, but coarsely and densely agglutinated and thus less resistant to maceration; aperture not invaginated. </w:t>
      </w:r>
      <w:r w:rsidR="00B86FD5" w:rsidRPr="00B86FD5">
        <w:rPr>
          <w:rFonts w:ascii="Times New Roman" w:hAnsi="Times New Roman" w:cs="Times New Roman"/>
        </w:rPr>
        <w:t xml:space="preserve">Fig. </w:t>
      </w:r>
      <w:r w:rsidR="00B86FD5">
        <w:rPr>
          <w:rFonts w:ascii="Times New Roman" w:hAnsi="Times New Roman" w:cs="Times New Roman"/>
        </w:rPr>
        <w:t>4</w:t>
      </w:r>
      <w:r w:rsidR="00247CD5">
        <w:rPr>
          <w:rFonts w:ascii="Times New Roman" w:hAnsi="Times New Roman" w:cs="Times New Roman"/>
        </w:rPr>
        <w:t>m</w:t>
      </w:r>
    </w:p>
    <w:p w14:paraId="750F7EAC" w14:textId="09043159" w:rsidR="009C37D7" w:rsidRPr="0065135B" w:rsidRDefault="009C37D7" w:rsidP="009C37D7">
      <w:pPr>
        <w:spacing w:line="276" w:lineRule="auto"/>
        <w:rPr>
          <w:rFonts w:ascii="Times New Roman" w:hAnsi="Times New Roman" w:cs="Times New Roman"/>
        </w:rPr>
      </w:pPr>
      <w:r w:rsidRPr="0065135B">
        <w:rPr>
          <w:rFonts w:ascii="Times New Roman" w:hAnsi="Times New Roman" w:cs="Times New Roman"/>
        </w:rPr>
        <w:lastRenderedPageBreak/>
        <w:t xml:space="preserve">Phylum </w:t>
      </w:r>
      <w:proofErr w:type="spellStart"/>
      <w:r w:rsidRPr="0065135B">
        <w:rPr>
          <w:rFonts w:ascii="Times New Roman" w:hAnsi="Times New Roman" w:cs="Times New Roman"/>
        </w:rPr>
        <w:t>Rotifera</w:t>
      </w:r>
      <w:proofErr w:type="spellEnd"/>
    </w:p>
    <w:p w14:paraId="7A3CC66A" w14:textId="73FABC1C" w:rsidR="009C37D7" w:rsidRPr="0065135B" w:rsidRDefault="009C37D7" w:rsidP="00EB6D1F">
      <w:pPr>
        <w:spacing w:line="276" w:lineRule="auto"/>
        <w:ind w:firstLine="720"/>
        <w:rPr>
          <w:rFonts w:ascii="Times New Roman" w:hAnsi="Times New Roman" w:cs="Times New Roman"/>
        </w:rPr>
      </w:pPr>
      <w:r w:rsidRPr="0065135B">
        <w:rPr>
          <w:rFonts w:ascii="Times New Roman" w:hAnsi="Times New Roman" w:cs="Times New Roman"/>
        </w:rPr>
        <w:t>Class Monogononta</w:t>
      </w:r>
    </w:p>
    <w:p w14:paraId="0894B896" w14:textId="05D9CFFB" w:rsidR="009C37D7" w:rsidRPr="0065135B" w:rsidRDefault="009C37D7" w:rsidP="009C37D7">
      <w:pPr>
        <w:spacing w:line="276" w:lineRule="auto"/>
        <w:rPr>
          <w:rFonts w:ascii="Times New Roman" w:hAnsi="Times New Roman" w:cs="Times New Roman"/>
        </w:rPr>
      </w:pPr>
      <w:r w:rsidRPr="0065135B">
        <w:rPr>
          <w:rFonts w:ascii="Times New Roman" w:hAnsi="Times New Roman" w:cs="Times New Roman"/>
        </w:rPr>
        <w:tab/>
      </w:r>
      <w:r w:rsidRPr="0065135B">
        <w:rPr>
          <w:rFonts w:ascii="Times New Roman" w:hAnsi="Times New Roman" w:cs="Times New Roman"/>
        </w:rPr>
        <w:tab/>
        <w:t xml:space="preserve">Order </w:t>
      </w:r>
      <w:proofErr w:type="spellStart"/>
      <w:r w:rsidRPr="0065135B">
        <w:rPr>
          <w:rFonts w:ascii="Times New Roman" w:hAnsi="Times New Roman" w:cs="Times New Roman"/>
        </w:rPr>
        <w:t>Flosculariaceae</w:t>
      </w:r>
      <w:proofErr w:type="spellEnd"/>
    </w:p>
    <w:p w14:paraId="4C7A1182" w14:textId="1F0975F8" w:rsidR="009C37D7" w:rsidRPr="0065135B" w:rsidRDefault="009C37D7" w:rsidP="00EB6D1F">
      <w:pPr>
        <w:ind w:left="2160"/>
        <w:rPr>
          <w:rFonts w:ascii="Times New Roman" w:hAnsi="Times New Roman" w:cs="Times New Roman"/>
        </w:rPr>
      </w:pPr>
      <w:proofErr w:type="spellStart"/>
      <w:r w:rsidRPr="003053FA">
        <w:rPr>
          <w:rFonts w:ascii="Times New Roman" w:hAnsi="Times New Roman" w:cs="Times New Roman"/>
          <w:i/>
        </w:rPr>
        <w:t>Filinia</w:t>
      </w:r>
      <w:proofErr w:type="spellEnd"/>
      <w:r w:rsidRPr="00FA3A6D">
        <w:rPr>
          <w:rFonts w:ascii="Times New Roman" w:hAnsi="Times New Roman" w:cs="Times New Roman"/>
          <w:iCs/>
        </w:rPr>
        <w:t>:</w:t>
      </w:r>
      <w:r w:rsidRPr="0065135B">
        <w:rPr>
          <w:rFonts w:ascii="Times New Roman" w:hAnsi="Times New Roman" w:cs="Times New Roman"/>
          <w:iCs/>
        </w:rPr>
        <w:t xml:space="preserve"> Genus lacks </w:t>
      </w:r>
      <w:r w:rsidR="00247CD5">
        <w:rPr>
          <w:rFonts w:ascii="Times New Roman" w:hAnsi="Times New Roman" w:cs="Times New Roman"/>
          <w:iCs/>
        </w:rPr>
        <w:t xml:space="preserve">preservable </w:t>
      </w:r>
      <w:proofErr w:type="spellStart"/>
      <w:r w:rsidRPr="0065135B">
        <w:rPr>
          <w:rFonts w:ascii="Times New Roman" w:hAnsi="Times New Roman" w:cs="Times New Roman"/>
          <w:iCs/>
        </w:rPr>
        <w:t>lorica</w:t>
      </w:r>
      <w:r w:rsidR="00282C57" w:rsidRPr="0065135B">
        <w:rPr>
          <w:rFonts w:ascii="Times New Roman" w:hAnsi="Times New Roman" w:cs="Times New Roman"/>
          <w:iCs/>
        </w:rPr>
        <w:t>e</w:t>
      </w:r>
      <w:proofErr w:type="spellEnd"/>
      <w:r w:rsidRPr="0065135B">
        <w:rPr>
          <w:rFonts w:ascii="Times New Roman" w:hAnsi="Times New Roman" w:cs="Times New Roman"/>
          <w:iCs/>
        </w:rPr>
        <w:t xml:space="preserve"> but eggs</w:t>
      </w:r>
      <w:r w:rsidR="00247CD5">
        <w:rPr>
          <w:rFonts w:ascii="Times New Roman" w:hAnsi="Times New Roman" w:cs="Times New Roman"/>
          <w:iCs/>
        </w:rPr>
        <w:t xml:space="preserve"> (oocytes)</w:t>
      </w:r>
      <w:r w:rsidRPr="0065135B">
        <w:rPr>
          <w:rFonts w:ascii="Times New Roman" w:hAnsi="Times New Roman" w:cs="Times New Roman"/>
          <w:iCs/>
        </w:rPr>
        <w:t xml:space="preserve"> are often found in lake sediment; they are large, roughly elliptical in shape and ornamented with lobes of differing sizes. </w:t>
      </w:r>
      <w:r w:rsidR="00B86FD5" w:rsidRPr="00B86FD5">
        <w:rPr>
          <w:rFonts w:ascii="Times New Roman" w:hAnsi="Times New Roman" w:cs="Times New Roman"/>
        </w:rPr>
        <w:t xml:space="preserve">Fig. </w:t>
      </w:r>
      <w:r w:rsidR="00B86FD5">
        <w:rPr>
          <w:rFonts w:ascii="Times New Roman" w:hAnsi="Times New Roman" w:cs="Times New Roman"/>
        </w:rPr>
        <w:t>5</w:t>
      </w:r>
      <w:r w:rsidR="00247CD5">
        <w:rPr>
          <w:rFonts w:ascii="Times New Roman" w:hAnsi="Times New Roman" w:cs="Times New Roman"/>
        </w:rPr>
        <w:t>f</w:t>
      </w:r>
    </w:p>
    <w:p w14:paraId="01FE78DB" w14:textId="00BDCAD5" w:rsidR="009C37D7" w:rsidRPr="0065135B" w:rsidRDefault="009C37D7" w:rsidP="009C37D7">
      <w:pPr>
        <w:rPr>
          <w:rFonts w:ascii="Times New Roman" w:hAnsi="Times New Roman" w:cs="Times New Roman"/>
          <w:iCs/>
        </w:rPr>
      </w:pPr>
      <w:r w:rsidRPr="0065135B">
        <w:rPr>
          <w:rFonts w:ascii="Times New Roman" w:hAnsi="Times New Roman" w:cs="Times New Roman"/>
          <w:iCs/>
        </w:rPr>
        <w:tab/>
      </w:r>
      <w:r w:rsidR="00282C57" w:rsidRPr="0065135B">
        <w:rPr>
          <w:rFonts w:ascii="Times New Roman" w:hAnsi="Times New Roman" w:cs="Times New Roman"/>
          <w:iCs/>
        </w:rPr>
        <w:tab/>
      </w:r>
      <w:r w:rsidRPr="0065135B">
        <w:rPr>
          <w:rFonts w:ascii="Times New Roman" w:hAnsi="Times New Roman" w:cs="Times New Roman"/>
          <w:iCs/>
        </w:rPr>
        <w:t xml:space="preserve">Order </w:t>
      </w:r>
      <w:proofErr w:type="spellStart"/>
      <w:r w:rsidRPr="0065135B">
        <w:rPr>
          <w:rFonts w:ascii="Times New Roman" w:hAnsi="Times New Roman" w:cs="Times New Roman"/>
          <w:iCs/>
        </w:rPr>
        <w:t>Ploima</w:t>
      </w:r>
      <w:proofErr w:type="spellEnd"/>
    </w:p>
    <w:p w14:paraId="1A6F07C2" w14:textId="48FF6217" w:rsidR="009C37D7" w:rsidRPr="0065135B" w:rsidRDefault="009C37D7" w:rsidP="00EB6D1F">
      <w:pPr>
        <w:ind w:left="2160"/>
        <w:rPr>
          <w:rFonts w:ascii="Times New Roman" w:hAnsi="Times New Roman" w:cs="Times New Roman"/>
          <w:iCs/>
        </w:rPr>
      </w:pPr>
      <w:proofErr w:type="spellStart"/>
      <w:r w:rsidRPr="003053FA">
        <w:rPr>
          <w:rFonts w:ascii="Times New Roman" w:hAnsi="Times New Roman" w:cs="Times New Roman"/>
          <w:i/>
        </w:rPr>
        <w:t>Kellicottia</w:t>
      </w:r>
      <w:proofErr w:type="spellEnd"/>
      <w:r w:rsidRPr="003053FA">
        <w:rPr>
          <w:rFonts w:ascii="Times New Roman" w:hAnsi="Times New Roman" w:cs="Times New Roman"/>
          <w:i/>
        </w:rPr>
        <w:t>:</w:t>
      </w:r>
      <w:r w:rsidRPr="0065135B">
        <w:rPr>
          <w:rFonts w:ascii="Times New Roman" w:hAnsi="Times New Roman" w:cs="Times New Roman"/>
          <w:iCs/>
        </w:rPr>
        <w:t xml:space="preserve"> Elongated, thin triangular lorica composed of two fused plates ornamented with spines; four or six anterior spines, two or three being markedly longer than the others, one extremely elongated posterior spine. Planktonic, limnetic, found in many freshwater environments. </w:t>
      </w:r>
      <w:r w:rsidR="00B86FD5" w:rsidRPr="00B86FD5">
        <w:rPr>
          <w:rFonts w:ascii="Times New Roman" w:hAnsi="Times New Roman" w:cs="Times New Roman"/>
        </w:rPr>
        <w:t xml:space="preserve">Fig. </w:t>
      </w:r>
      <w:r w:rsidR="00B86FD5">
        <w:rPr>
          <w:rFonts w:ascii="Times New Roman" w:hAnsi="Times New Roman" w:cs="Times New Roman"/>
        </w:rPr>
        <w:t>5</w:t>
      </w:r>
      <w:r w:rsidR="00247CD5">
        <w:rPr>
          <w:rFonts w:ascii="Times New Roman" w:hAnsi="Times New Roman" w:cs="Times New Roman"/>
        </w:rPr>
        <w:t>e</w:t>
      </w:r>
    </w:p>
    <w:p w14:paraId="0217E301" w14:textId="0862F2A3" w:rsidR="00181D2E" w:rsidRPr="00B86FD5" w:rsidRDefault="009C37D7" w:rsidP="00B86FD5">
      <w:pPr>
        <w:spacing w:line="276" w:lineRule="auto"/>
        <w:ind w:left="2160"/>
        <w:rPr>
          <w:rFonts w:ascii="Times New Roman" w:hAnsi="Times New Roman" w:cs="Times New Roman"/>
          <w:iCs/>
        </w:rPr>
      </w:pPr>
      <w:proofErr w:type="spellStart"/>
      <w:r w:rsidRPr="003053FA">
        <w:rPr>
          <w:rFonts w:ascii="Times New Roman" w:hAnsi="Times New Roman" w:cs="Times New Roman"/>
          <w:i/>
        </w:rPr>
        <w:t>Keratella</w:t>
      </w:r>
      <w:proofErr w:type="spellEnd"/>
      <w:r w:rsidRPr="003053FA">
        <w:rPr>
          <w:rFonts w:ascii="Times New Roman" w:hAnsi="Times New Roman" w:cs="Times New Roman"/>
          <w:i/>
        </w:rPr>
        <w:t>:</w:t>
      </w:r>
      <w:r w:rsidRPr="0065135B">
        <w:rPr>
          <w:rFonts w:ascii="Times New Roman" w:hAnsi="Times New Roman" w:cs="Times New Roman"/>
          <w:iCs/>
        </w:rPr>
        <w:t xml:space="preserve"> Shorter, rounded U-shaped lorica, patterned with polygonal plates/facets. Single, double, or absent posterior spine, and six shorter anterior spines which may vary in length. Differences in plate patterning, presence and length of spines differentiate species. Planktonic, limnetic, extremely common in freshwater environments.</w:t>
      </w:r>
      <w:r w:rsidR="00B86FD5">
        <w:rPr>
          <w:rFonts w:ascii="Times New Roman" w:hAnsi="Times New Roman" w:cs="Times New Roman"/>
          <w:iCs/>
        </w:rPr>
        <w:t xml:space="preserve"> </w:t>
      </w:r>
      <w:r w:rsidR="00B86FD5" w:rsidRPr="00B86FD5">
        <w:rPr>
          <w:rFonts w:ascii="Times New Roman" w:hAnsi="Times New Roman" w:cs="Times New Roman"/>
        </w:rPr>
        <w:t xml:space="preserve">Fig. </w:t>
      </w:r>
      <w:r w:rsidR="00B86FD5">
        <w:rPr>
          <w:rFonts w:ascii="Times New Roman" w:hAnsi="Times New Roman" w:cs="Times New Roman"/>
        </w:rPr>
        <w:t>5</w:t>
      </w:r>
      <w:r w:rsidR="00247CD5">
        <w:rPr>
          <w:rFonts w:ascii="Times New Roman" w:hAnsi="Times New Roman" w:cs="Times New Roman"/>
        </w:rPr>
        <w:t>a-d</w:t>
      </w:r>
    </w:p>
    <w:p w14:paraId="28FE6F03" w14:textId="64F8A749" w:rsidR="00181D2E" w:rsidRPr="0065135B" w:rsidRDefault="00181D2E">
      <w:pPr>
        <w:rPr>
          <w:rFonts w:ascii="Times New Roman" w:hAnsi="Times New Roman" w:cs="Times New Roman"/>
        </w:rPr>
      </w:pPr>
    </w:p>
    <w:p w14:paraId="7513A79D" w14:textId="43774DF5" w:rsidR="00E7023B" w:rsidRPr="0065135B" w:rsidRDefault="00E7023B" w:rsidP="001D0CEF">
      <w:pPr>
        <w:rPr>
          <w:rFonts w:ascii="Times New Roman" w:eastAsia="Times New Roman" w:hAnsi="Times New Roman" w:cs="Times New Roman"/>
        </w:rPr>
      </w:pPr>
      <w:r w:rsidRPr="0065135B">
        <w:rPr>
          <w:rFonts w:ascii="Times New Roman" w:eastAsia="Times New Roman" w:hAnsi="Times New Roman" w:cs="Times New Roman"/>
        </w:rPr>
        <w:t>Phylum Platyhelminthes</w:t>
      </w:r>
    </w:p>
    <w:p w14:paraId="0211C80A" w14:textId="36557F39" w:rsidR="00181D2E" w:rsidRPr="0065135B" w:rsidRDefault="00181D2E" w:rsidP="001D0CEF">
      <w:pPr>
        <w:ind w:firstLine="720"/>
        <w:rPr>
          <w:rFonts w:ascii="Times New Roman" w:hAnsi="Times New Roman" w:cs="Times New Roman"/>
        </w:rPr>
      </w:pPr>
      <w:r w:rsidRPr="0065135B">
        <w:rPr>
          <w:rFonts w:ascii="Times New Roman" w:hAnsi="Times New Roman" w:cs="Times New Roman"/>
        </w:rPr>
        <w:t>Class Turbellaria</w:t>
      </w:r>
    </w:p>
    <w:p w14:paraId="7F33D2B7" w14:textId="03FAE3A7" w:rsidR="00181D2E" w:rsidRPr="0065135B" w:rsidRDefault="00E7023B" w:rsidP="001D0CEF">
      <w:pPr>
        <w:ind w:left="720" w:firstLine="720"/>
        <w:rPr>
          <w:rFonts w:ascii="Times New Roman" w:hAnsi="Times New Roman" w:cs="Times New Roman"/>
        </w:rPr>
      </w:pPr>
      <w:r w:rsidRPr="0065135B">
        <w:rPr>
          <w:rStyle w:val="CommentReference"/>
          <w:rFonts w:ascii="Times New Roman" w:hAnsi="Times New Roman" w:cs="Times New Roman"/>
          <w:sz w:val="24"/>
          <w:szCs w:val="24"/>
        </w:rPr>
        <w:t xml:space="preserve"> </w:t>
      </w:r>
      <w:r w:rsidRPr="0065135B">
        <w:rPr>
          <w:rStyle w:val="Strong"/>
          <w:rFonts w:ascii="Times New Roman" w:hAnsi="Times New Roman" w:cs="Times New Roman"/>
          <w:b w:val="0"/>
          <w:bCs w:val="0"/>
        </w:rPr>
        <w:t xml:space="preserve">Order </w:t>
      </w:r>
      <w:proofErr w:type="spellStart"/>
      <w:r w:rsidRPr="0065135B">
        <w:rPr>
          <w:rStyle w:val="Strong"/>
          <w:rFonts w:ascii="Times New Roman" w:hAnsi="Times New Roman" w:cs="Times New Roman"/>
          <w:b w:val="0"/>
          <w:bCs w:val="0"/>
        </w:rPr>
        <w:t>Rhabdocoela</w:t>
      </w:r>
      <w:proofErr w:type="spellEnd"/>
    </w:p>
    <w:p w14:paraId="4D9D1A27" w14:textId="5703085E" w:rsidR="00E7023B" w:rsidRDefault="00797BEF" w:rsidP="00311975">
      <w:pPr>
        <w:ind w:left="2160"/>
        <w:rPr>
          <w:rFonts w:ascii="Times New Roman" w:hAnsi="Times New Roman" w:cs="Times New Roman"/>
        </w:rPr>
      </w:pPr>
      <w:proofErr w:type="spellStart"/>
      <w:r w:rsidRPr="0065135B">
        <w:rPr>
          <w:rFonts w:ascii="Times New Roman" w:eastAsia="Times New Roman" w:hAnsi="Times New Roman" w:cs="Times New Roman"/>
          <w:i/>
          <w:iCs/>
          <w:highlight w:val="white"/>
        </w:rPr>
        <w:t>Gyratrix</w:t>
      </w:r>
      <w:proofErr w:type="spellEnd"/>
      <w:r w:rsidRPr="0065135B">
        <w:rPr>
          <w:rFonts w:ascii="Times New Roman" w:eastAsia="Times New Roman" w:hAnsi="Times New Roman" w:cs="Times New Roman"/>
          <w:highlight w:val="white"/>
        </w:rPr>
        <w:t>, one of the most cosmopolitan taxa</w:t>
      </w:r>
      <w:r w:rsidR="000D3F28" w:rsidRPr="0065135B">
        <w:rPr>
          <w:rFonts w:ascii="Times New Roman" w:eastAsia="Times New Roman" w:hAnsi="Times New Roman" w:cs="Times New Roman"/>
        </w:rPr>
        <w:t>, produces dark brown oocytes with an operculum that is frequently detached and a basal stalk that is normally truncated, leaving a pointed aboral terminus</w:t>
      </w:r>
      <w:r w:rsidR="00A35B60">
        <w:rPr>
          <w:rFonts w:ascii="Times New Roman" w:eastAsia="Times New Roman" w:hAnsi="Times New Roman" w:cs="Times New Roman"/>
        </w:rPr>
        <w:t>.</w:t>
      </w:r>
      <w:r w:rsidR="000D3F28" w:rsidRPr="0065135B">
        <w:rPr>
          <w:rFonts w:ascii="Times New Roman" w:eastAsia="Times New Roman" w:hAnsi="Times New Roman" w:cs="Times New Roman"/>
        </w:rPr>
        <w:t xml:space="preserve"> </w:t>
      </w:r>
      <w:r w:rsidR="00B86FD5" w:rsidRPr="00B86FD5">
        <w:rPr>
          <w:rFonts w:ascii="Times New Roman" w:hAnsi="Times New Roman" w:cs="Times New Roman"/>
        </w:rPr>
        <w:t xml:space="preserve">Fig. </w:t>
      </w:r>
      <w:r w:rsidR="00B86FD5">
        <w:rPr>
          <w:rFonts w:ascii="Times New Roman" w:hAnsi="Times New Roman" w:cs="Times New Roman"/>
        </w:rPr>
        <w:t>5</w:t>
      </w:r>
      <w:r w:rsidR="00247CD5">
        <w:rPr>
          <w:rFonts w:ascii="Times New Roman" w:hAnsi="Times New Roman" w:cs="Times New Roman"/>
        </w:rPr>
        <w:t>h</w:t>
      </w:r>
    </w:p>
    <w:p w14:paraId="10B44614" w14:textId="633B1317" w:rsidR="00765C19" w:rsidRDefault="00765C19" w:rsidP="00765C19">
      <w:pPr>
        <w:rPr>
          <w:rFonts w:ascii="Times New Roman" w:eastAsia="Times New Roman" w:hAnsi="Times New Roman" w:cs="Times New Roman"/>
        </w:rPr>
      </w:pPr>
      <w:r w:rsidRPr="0065135B">
        <w:rPr>
          <w:rFonts w:ascii="Times New Roman" w:eastAsia="Times New Roman" w:hAnsi="Times New Roman" w:cs="Times New Roman"/>
        </w:rPr>
        <w:t xml:space="preserve">Phylum </w:t>
      </w:r>
      <w:r>
        <w:rPr>
          <w:rFonts w:ascii="Times New Roman" w:eastAsia="Times New Roman" w:hAnsi="Times New Roman" w:cs="Times New Roman"/>
        </w:rPr>
        <w:t>Nemat</w:t>
      </w:r>
      <w:r w:rsidRPr="0065135B">
        <w:rPr>
          <w:rFonts w:ascii="Times New Roman" w:eastAsia="Times New Roman" w:hAnsi="Times New Roman" w:cs="Times New Roman"/>
        </w:rPr>
        <w:t>oda</w:t>
      </w:r>
    </w:p>
    <w:p w14:paraId="6C583DAF" w14:textId="33DCE7B5" w:rsidR="00765C19" w:rsidRDefault="00765C19" w:rsidP="00765C19">
      <w:pPr>
        <w:ind w:firstLine="720"/>
        <w:rPr>
          <w:rFonts w:ascii="Times New Roman" w:hAnsi="Times New Roman" w:cs="Times New Roman"/>
          <w:i/>
          <w:iCs/>
        </w:rPr>
      </w:pPr>
      <w:r>
        <w:rPr>
          <w:rFonts w:ascii="Times New Roman" w:eastAsia="Times New Roman" w:hAnsi="Times New Roman" w:cs="Times New Roman"/>
          <w:color w:val="000000"/>
          <w:lang w:eastAsia="en-CA"/>
        </w:rPr>
        <w:t xml:space="preserve">Class </w:t>
      </w:r>
      <w:proofErr w:type="spellStart"/>
      <w:r>
        <w:rPr>
          <w:rFonts w:ascii="Times New Roman" w:eastAsia="Times New Roman" w:hAnsi="Times New Roman" w:cs="Times New Roman"/>
          <w:color w:val="000000"/>
          <w:lang w:eastAsia="en-CA"/>
        </w:rPr>
        <w:t>Enoplea</w:t>
      </w:r>
      <w:proofErr w:type="spellEnd"/>
    </w:p>
    <w:p w14:paraId="339EA967" w14:textId="1F3C02C6" w:rsidR="00765C19" w:rsidRPr="00A35B60" w:rsidRDefault="00765C19" w:rsidP="00311975">
      <w:pPr>
        <w:ind w:left="2160"/>
        <w:rPr>
          <w:rFonts w:ascii="Times New Roman" w:eastAsia="Times New Roman" w:hAnsi="Times New Roman" w:cs="Times New Roman"/>
        </w:rPr>
      </w:pPr>
      <w:r w:rsidRPr="00A35B60">
        <w:rPr>
          <w:rFonts w:ascii="Times New Roman" w:hAnsi="Times New Roman" w:cs="Times New Roman"/>
          <w:i/>
        </w:rPr>
        <w:t>Trichuris</w:t>
      </w:r>
      <w:r w:rsidRPr="00A35B60">
        <w:rPr>
          <w:rFonts w:ascii="Times New Roman" w:hAnsi="Times New Roman" w:cs="Times New Roman"/>
          <w:iCs/>
        </w:rPr>
        <w:t>, the highly infections parasitic whipworm, produce</w:t>
      </w:r>
      <w:r w:rsidR="00A35B60" w:rsidRPr="00A35B60">
        <w:rPr>
          <w:rFonts w:ascii="Times New Roman" w:hAnsi="Times New Roman" w:cs="Times New Roman"/>
          <w:iCs/>
        </w:rPr>
        <w:t>s resistant eggs shaped like an America</w:t>
      </w:r>
      <w:r w:rsidR="00176B30">
        <w:rPr>
          <w:rFonts w:ascii="Times New Roman" w:hAnsi="Times New Roman" w:cs="Times New Roman"/>
          <w:iCs/>
        </w:rPr>
        <w:t>n</w:t>
      </w:r>
      <w:r w:rsidR="00A35B60" w:rsidRPr="00A35B60">
        <w:rPr>
          <w:rFonts w:ascii="Times New Roman" w:hAnsi="Times New Roman" w:cs="Times New Roman"/>
          <w:iCs/>
        </w:rPr>
        <w:t xml:space="preserve"> football that are reddish-bro</w:t>
      </w:r>
      <w:r w:rsidR="00A35B60">
        <w:rPr>
          <w:rFonts w:ascii="Times New Roman" w:hAnsi="Times New Roman" w:cs="Times New Roman"/>
          <w:iCs/>
        </w:rPr>
        <w:t>w</w:t>
      </w:r>
      <w:r w:rsidR="00A35B60" w:rsidRPr="00A35B60">
        <w:rPr>
          <w:rFonts w:ascii="Times New Roman" w:hAnsi="Times New Roman" w:cs="Times New Roman"/>
          <w:iCs/>
        </w:rPr>
        <w:t xml:space="preserve">n in colour and measure </w:t>
      </w:r>
      <w:r w:rsidR="00A35B60" w:rsidRPr="00A35B60">
        <w:rPr>
          <w:rFonts w:ascii="Times New Roman" w:hAnsi="Times New Roman" w:cs="Times New Roman"/>
          <w:i/>
        </w:rPr>
        <w:t>c.</w:t>
      </w:r>
      <w:r w:rsidRPr="00A35B60">
        <w:rPr>
          <w:rFonts w:ascii="Times New Roman" w:hAnsi="Times New Roman" w:cs="Times New Roman"/>
          <w:shd w:val="clear" w:color="auto" w:fill="FFFFFF"/>
        </w:rPr>
        <w:t xml:space="preserve"> 79 by 38 </w:t>
      </w:r>
      <w:proofErr w:type="spellStart"/>
      <w:r w:rsidRPr="00A35B60">
        <w:rPr>
          <w:rFonts w:ascii="Times New Roman" w:hAnsi="Times New Roman" w:cs="Times New Roman"/>
          <w:shd w:val="clear" w:color="auto" w:fill="FFFFFF"/>
        </w:rPr>
        <w:t>μm</w:t>
      </w:r>
      <w:proofErr w:type="spellEnd"/>
      <w:r w:rsidR="00A35B60">
        <w:rPr>
          <w:rFonts w:ascii="Times New Roman" w:hAnsi="Times New Roman" w:cs="Times New Roman"/>
          <w:shd w:val="clear" w:color="auto" w:fill="FFFFFF"/>
        </w:rPr>
        <w:t>.</w:t>
      </w:r>
      <w:r w:rsidR="00A35B60" w:rsidRPr="00A35B60">
        <w:rPr>
          <w:rFonts w:ascii="Times New Roman" w:hAnsi="Times New Roman" w:cs="Times New Roman"/>
        </w:rPr>
        <w:t xml:space="preserve"> </w:t>
      </w:r>
    </w:p>
    <w:p w14:paraId="1C5BE221" w14:textId="19F167E6" w:rsidR="00E7023B" w:rsidRPr="0065135B" w:rsidRDefault="00E7023B" w:rsidP="001D0CEF">
      <w:pPr>
        <w:rPr>
          <w:rFonts w:ascii="Times New Roman" w:eastAsia="Times New Roman" w:hAnsi="Times New Roman" w:cs="Times New Roman"/>
        </w:rPr>
      </w:pPr>
      <w:r w:rsidRPr="0065135B">
        <w:rPr>
          <w:rFonts w:ascii="Times New Roman" w:eastAsia="Times New Roman" w:hAnsi="Times New Roman" w:cs="Times New Roman"/>
        </w:rPr>
        <w:t>Phylum Arthropoda</w:t>
      </w:r>
    </w:p>
    <w:p w14:paraId="390B66A2" w14:textId="77777777" w:rsidR="00E7023B" w:rsidRPr="0065135B" w:rsidRDefault="00E7023B" w:rsidP="00892879">
      <w:pPr>
        <w:ind w:firstLine="720"/>
        <w:rPr>
          <w:rFonts w:ascii="Times New Roman" w:hAnsi="Times New Roman" w:cs="Times New Roman"/>
        </w:rPr>
      </w:pPr>
      <w:r w:rsidRPr="0065135B">
        <w:rPr>
          <w:rFonts w:ascii="Times New Roman" w:hAnsi="Times New Roman" w:cs="Times New Roman"/>
        </w:rPr>
        <w:t xml:space="preserve">Class Crustacea, Subclass </w:t>
      </w:r>
      <w:r w:rsidRPr="0065135B">
        <w:rPr>
          <w:rFonts w:ascii="Times New Roman" w:hAnsi="Times New Roman" w:cs="Times New Roman"/>
          <w:noProof/>
        </w:rPr>
        <w:t>Cladocera</w:t>
      </w:r>
    </w:p>
    <w:p w14:paraId="056D1FDC" w14:textId="77777777" w:rsidR="00E7023B" w:rsidRPr="0065135B" w:rsidRDefault="00E7023B" w:rsidP="00EB6D1F">
      <w:pPr>
        <w:spacing w:line="276" w:lineRule="auto"/>
        <w:ind w:left="720" w:firstLine="720"/>
        <w:rPr>
          <w:rFonts w:ascii="Times New Roman" w:hAnsi="Times New Roman" w:cs="Times New Roman"/>
          <w:noProof/>
        </w:rPr>
      </w:pPr>
      <w:r w:rsidRPr="0065135B">
        <w:rPr>
          <w:rFonts w:ascii="Times New Roman" w:hAnsi="Times New Roman" w:cs="Times New Roman"/>
          <w:noProof/>
        </w:rPr>
        <w:t xml:space="preserve">Order Branchiopoda, </w:t>
      </w:r>
      <w:r w:rsidRPr="0065135B">
        <w:rPr>
          <w:rFonts w:ascii="Times New Roman" w:eastAsia="Times New Roman" w:hAnsi="Times New Roman" w:cs="Times New Roman"/>
        </w:rPr>
        <w:t xml:space="preserve">suborder </w:t>
      </w:r>
      <w:proofErr w:type="spellStart"/>
      <w:r w:rsidRPr="0065135B">
        <w:rPr>
          <w:rFonts w:ascii="Times New Roman" w:eastAsia="Times New Roman" w:hAnsi="Times New Roman" w:cs="Times New Roman"/>
        </w:rPr>
        <w:t>Anomopoda</w:t>
      </w:r>
      <w:proofErr w:type="spellEnd"/>
    </w:p>
    <w:p w14:paraId="466BE794" w14:textId="73BFA9FA" w:rsidR="00E7023B" w:rsidRPr="0065135B" w:rsidRDefault="00E7023B" w:rsidP="00EB6D1F">
      <w:pPr>
        <w:spacing w:line="276" w:lineRule="auto"/>
        <w:ind w:left="2160"/>
        <w:rPr>
          <w:rFonts w:ascii="Times New Roman" w:eastAsia="Times New Roman" w:hAnsi="Times New Roman" w:cs="Times New Roman"/>
          <w:iCs/>
        </w:rPr>
      </w:pPr>
      <w:r w:rsidRPr="0065135B">
        <w:rPr>
          <w:rFonts w:ascii="Times New Roman" w:eastAsia="Times New Roman" w:hAnsi="Times New Roman" w:cs="Times New Roman"/>
          <w:i/>
        </w:rPr>
        <w:t>Daphnia:</w:t>
      </w:r>
      <w:r w:rsidRPr="0065135B">
        <w:rPr>
          <w:rFonts w:ascii="Times New Roman" w:eastAsia="Times New Roman" w:hAnsi="Times New Roman" w:cs="Times New Roman"/>
          <w:iCs/>
        </w:rPr>
        <w:t xml:space="preserve"> Small (1-5mm), planktonic </w:t>
      </w:r>
      <w:r w:rsidR="00892879" w:rsidRPr="0065135B">
        <w:rPr>
          <w:rFonts w:ascii="Times New Roman" w:eastAsia="Times New Roman" w:hAnsi="Times New Roman" w:cs="Times New Roman"/>
          <w:iCs/>
        </w:rPr>
        <w:t xml:space="preserve">segmented </w:t>
      </w:r>
      <w:r w:rsidRPr="0065135B">
        <w:rPr>
          <w:rFonts w:ascii="Times New Roman" w:eastAsia="Times New Roman" w:hAnsi="Times New Roman" w:cs="Times New Roman"/>
          <w:iCs/>
        </w:rPr>
        <w:t>organism</w:t>
      </w:r>
      <w:r w:rsidR="009A17BB" w:rsidRPr="0065135B">
        <w:rPr>
          <w:rFonts w:ascii="Times New Roman" w:eastAsia="Times New Roman" w:hAnsi="Times New Roman" w:cs="Times New Roman"/>
          <w:iCs/>
        </w:rPr>
        <w:t xml:space="preserve">, </w:t>
      </w:r>
      <w:r w:rsidR="00892879" w:rsidRPr="0065135B">
        <w:rPr>
          <w:rFonts w:ascii="Times New Roman" w:eastAsia="Times New Roman" w:hAnsi="Times New Roman" w:cs="Times New Roman"/>
          <w:iCs/>
        </w:rPr>
        <w:t xml:space="preserve">typically </w:t>
      </w:r>
      <w:r w:rsidRPr="0065135B">
        <w:rPr>
          <w:rFonts w:ascii="Times New Roman" w:eastAsia="Times New Roman" w:hAnsi="Times New Roman" w:cs="Times New Roman"/>
          <w:iCs/>
        </w:rPr>
        <w:t xml:space="preserve">covered by a translucent, double-walled chitinous carapace with ventral gap containing five pairs of legs and a slightly elongated apical spine. Multiple other appendages are present, including prominent forward-facing antennae. </w:t>
      </w:r>
      <w:r w:rsidR="00892879" w:rsidRPr="0065135B">
        <w:rPr>
          <w:rFonts w:ascii="Times New Roman" w:eastAsia="Times New Roman" w:hAnsi="Times New Roman" w:cs="Times New Roman"/>
          <w:iCs/>
        </w:rPr>
        <w:t>C</w:t>
      </w:r>
      <w:r w:rsidRPr="0065135B">
        <w:rPr>
          <w:rFonts w:ascii="Times New Roman" w:eastAsia="Times New Roman" w:hAnsi="Times New Roman" w:cs="Times New Roman"/>
          <w:iCs/>
        </w:rPr>
        <w:t xml:space="preserve">ommonly used as proxies </w:t>
      </w:r>
      <w:r w:rsidR="00892879" w:rsidRPr="0065135B">
        <w:rPr>
          <w:rFonts w:ascii="Times New Roman" w:eastAsia="Times New Roman" w:hAnsi="Times New Roman" w:cs="Times New Roman"/>
          <w:iCs/>
        </w:rPr>
        <w:t>of</w:t>
      </w:r>
      <w:r w:rsidRPr="0065135B">
        <w:rPr>
          <w:rFonts w:ascii="Times New Roman" w:eastAsia="Times New Roman" w:hAnsi="Times New Roman" w:cs="Times New Roman"/>
          <w:iCs/>
        </w:rPr>
        <w:t xml:space="preserve"> eutrophication (Frisch, et al., 2014; Frisch, et al., 2017).</w:t>
      </w:r>
      <w:r w:rsidR="00540113">
        <w:rPr>
          <w:rFonts w:ascii="Times New Roman" w:eastAsia="Times New Roman" w:hAnsi="Times New Roman" w:cs="Times New Roman"/>
          <w:iCs/>
        </w:rPr>
        <w:t xml:space="preserve"> </w:t>
      </w:r>
      <w:r w:rsidR="00540113" w:rsidRPr="00B86FD5">
        <w:rPr>
          <w:rFonts w:ascii="Times New Roman" w:hAnsi="Times New Roman" w:cs="Times New Roman"/>
        </w:rPr>
        <w:t xml:space="preserve">Fig. </w:t>
      </w:r>
      <w:r w:rsidR="00540113">
        <w:rPr>
          <w:rFonts w:ascii="Times New Roman" w:hAnsi="Times New Roman" w:cs="Times New Roman"/>
        </w:rPr>
        <w:t>5</w:t>
      </w:r>
      <w:r w:rsidR="00247CD5">
        <w:rPr>
          <w:rFonts w:ascii="Times New Roman" w:hAnsi="Times New Roman" w:cs="Times New Roman"/>
        </w:rPr>
        <w:t>i, j</w:t>
      </w:r>
    </w:p>
    <w:p w14:paraId="17431A5F" w14:textId="5F196682" w:rsidR="006C6AF0" w:rsidRPr="00A35B60" w:rsidRDefault="00E7023B" w:rsidP="00A35B60">
      <w:pPr>
        <w:spacing w:line="276" w:lineRule="auto"/>
        <w:ind w:left="2160"/>
        <w:rPr>
          <w:rFonts w:ascii="Times New Roman" w:hAnsi="Times New Roman" w:cs="Times New Roman"/>
          <w:iCs/>
          <w:noProof/>
        </w:rPr>
      </w:pPr>
      <w:r w:rsidRPr="0065135B">
        <w:rPr>
          <w:rFonts w:ascii="Times New Roman" w:eastAsia="Times New Roman" w:hAnsi="Times New Roman" w:cs="Times New Roman"/>
          <w:i/>
        </w:rPr>
        <w:t>Bosmina:</w:t>
      </w:r>
      <w:r w:rsidRPr="0065135B">
        <w:rPr>
          <w:rFonts w:ascii="Times New Roman" w:eastAsia="Times New Roman" w:hAnsi="Times New Roman" w:cs="Times New Roman"/>
          <w:iCs/>
        </w:rPr>
        <w:t xml:space="preserve"> </w:t>
      </w:r>
      <w:r w:rsidR="00892879" w:rsidRPr="0065135B">
        <w:rPr>
          <w:rFonts w:ascii="Times New Roman" w:eastAsia="Times New Roman" w:hAnsi="Times New Roman" w:cs="Times New Roman"/>
          <w:iCs/>
        </w:rPr>
        <w:t>Generally s</w:t>
      </w:r>
      <w:r w:rsidRPr="0065135B">
        <w:rPr>
          <w:rFonts w:ascii="Times New Roman" w:eastAsia="Times New Roman" w:hAnsi="Times New Roman" w:cs="Times New Roman"/>
          <w:iCs/>
        </w:rPr>
        <w:t xml:space="preserve">maller than </w:t>
      </w:r>
      <w:r w:rsidRPr="0065135B">
        <w:rPr>
          <w:rFonts w:ascii="Times New Roman" w:eastAsia="Times New Roman" w:hAnsi="Times New Roman" w:cs="Times New Roman"/>
          <w:i/>
        </w:rPr>
        <w:t>Daphnia</w:t>
      </w:r>
      <w:r w:rsidR="00892879" w:rsidRPr="0065135B">
        <w:rPr>
          <w:rFonts w:ascii="Times New Roman" w:eastAsia="Times New Roman" w:hAnsi="Times New Roman" w:cs="Times New Roman"/>
          <w:iCs/>
        </w:rPr>
        <w:t xml:space="preserve"> </w:t>
      </w:r>
      <w:r w:rsidRPr="0065135B">
        <w:rPr>
          <w:rFonts w:ascii="Times New Roman" w:eastAsia="Times New Roman" w:hAnsi="Times New Roman" w:cs="Times New Roman"/>
          <w:iCs/>
        </w:rPr>
        <w:t xml:space="preserve">(0.3mm to 1.5mm), </w:t>
      </w:r>
      <w:r w:rsidR="00892879" w:rsidRPr="0065135B">
        <w:rPr>
          <w:rFonts w:ascii="Times New Roman" w:eastAsia="Times New Roman" w:hAnsi="Times New Roman" w:cs="Times New Roman"/>
          <w:iCs/>
        </w:rPr>
        <w:t xml:space="preserve">with an </w:t>
      </w:r>
      <w:r w:rsidRPr="0065135B">
        <w:rPr>
          <w:rFonts w:ascii="Times New Roman" w:eastAsia="Times New Roman" w:hAnsi="Times New Roman" w:cs="Times New Roman"/>
          <w:iCs/>
        </w:rPr>
        <w:t xml:space="preserve">oval translucent carapace covering five to six leg pairs and </w:t>
      </w:r>
      <w:r w:rsidR="00892879" w:rsidRPr="0065135B">
        <w:rPr>
          <w:rFonts w:ascii="Times New Roman" w:eastAsia="Times New Roman" w:hAnsi="Times New Roman" w:cs="Times New Roman"/>
          <w:iCs/>
        </w:rPr>
        <w:t xml:space="preserve">a </w:t>
      </w:r>
      <w:r w:rsidRPr="0065135B">
        <w:rPr>
          <w:rFonts w:ascii="Times New Roman" w:eastAsia="Times New Roman" w:hAnsi="Times New Roman" w:cs="Times New Roman"/>
          <w:iCs/>
        </w:rPr>
        <w:t xml:space="preserve">shorter, squat body. Similar appendages to </w:t>
      </w:r>
      <w:r w:rsidRPr="0065135B">
        <w:rPr>
          <w:rFonts w:ascii="Times New Roman" w:eastAsia="Times New Roman" w:hAnsi="Times New Roman" w:cs="Times New Roman"/>
          <w:i/>
        </w:rPr>
        <w:t>Daphnia</w:t>
      </w:r>
      <w:r w:rsidRPr="0065135B">
        <w:rPr>
          <w:rFonts w:ascii="Times New Roman" w:eastAsia="Times New Roman" w:hAnsi="Times New Roman" w:cs="Times New Roman"/>
          <w:iCs/>
        </w:rPr>
        <w:t xml:space="preserve">, but primary antennae are more rigid, curved with the appearance of tusks, with greatly reduced sensory hairs. Apical spine is absent in some species, and many have pronounced post-abdominal claws. </w:t>
      </w:r>
      <w:r w:rsidR="00540113" w:rsidRPr="00B86FD5">
        <w:rPr>
          <w:rFonts w:ascii="Times New Roman" w:hAnsi="Times New Roman" w:cs="Times New Roman"/>
        </w:rPr>
        <w:t>Fig.</w:t>
      </w:r>
      <w:r w:rsidR="00247CD5">
        <w:rPr>
          <w:rFonts w:ascii="Times New Roman" w:hAnsi="Times New Roman" w:cs="Times New Roman"/>
        </w:rPr>
        <w:t xml:space="preserve"> 5k</w:t>
      </w:r>
    </w:p>
    <w:p w14:paraId="04575A59" w14:textId="77777777" w:rsidR="006C6AF0" w:rsidRPr="0065135B" w:rsidRDefault="006C6AF0" w:rsidP="006C6AF0">
      <w:pPr>
        <w:ind w:firstLine="720"/>
        <w:rPr>
          <w:rFonts w:ascii="Times New Roman" w:hAnsi="Times New Roman" w:cs="Times New Roman"/>
        </w:rPr>
      </w:pPr>
      <w:r w:rsidRPr="0065135B">
        <w:rPr>
          <w:rFonts w:ascii="Times New Roman" w:hAnsi="Times New Roman" w:cs="Times New Roman"/>
        </w:rPr>
        <w:t xml:space="preserve">Class </w:t>
      </w:r>
      <w:proofErr w:type="spellStart"/>
      <w:r w:rsidRPr="0065135B">
        <w:rPr>
          <w:rFonts w:ascii="Times New Roman" w:hAnsi="Times New Roman" w:cs="Times New Roman"/>
        </w:rPr>
        <w:t>Insecta</w:t>
      </w:r>
      <w:proofErr w:type="spellEnd"/>
    </w:p>
    <w:p w14:paraId="2631C5C6" w14:textId="3B533AEB" w:rsidR="006C6AF0" w:rsidRDefault="006C6AF0" w:rsidP="006C6AF0">
      <w:pPr>
        <w:spacing w:line="276" w:lineRule="auto"/>
        <w:ind w:left="720" w:firstLine="720"/>
        <w:rPr>
          <w:rFonts w:ascii="Times New Roman" w:eastAsia="Times New Roman" w:hAnsi="Times New Roman" w:cs="Times New Roman"/>
        </w:rPr>
      </w:pPr>
      <w:r w:rsidRPr="0065135B">
        <w:rPr>
          <w:rFonts w:ascii="Times New Roman" w:hAnsi="Times New Roman" w:cs="Times New Roman"/>
          <w:noProof/>
        </w:rPr>
        <w:t>Order Dipter</w:t>
      </w:r>
      <w:r w:rsidRPr="0065135B">
        <w:rPr>
          <w:rFonts w:ascii="Times New Roman" w:eastAsia="Times New Roman" w:hAnsi="Times New Roman" w:cs="Times New Roman"/>
        </w:rPr>
        <w:t>a</w:t>
      </w:r>
    </w:p>
    <w:p w14:paraId="03080F22" w14:textId="44EC7E33" w:rsidR="005A5B82" w:rsidRPr="0065135B" w:rsidRDefault="005A5B82" w:rsidP="006C6AF0">
      <w:pPr>
        <w:spacing w:line="276" w:lineRule="auto"/>
        <w:ind w:left="720" w:firstLine="720"/>
        <w:rPr>
          <w:rFonts w:ascii="Times New Roman" w:hAnsi="Times New Roman" w:cs="Times New Roman"/>
          <w:noProof/>
        </w:rPr>
      </w:pPr>
      <w:r>
        <w:rPr>
          <w:rFonts w:ascii="Times New Roman" w:eastAsia="Times New Roman" w:hAnsi="Times New Roman" w:cs="Times New Roman"/>
        </w:rPr>
        <w:lastRenderedPageBreak/>
        <w:tab/>
        <w:t>Family Chironomidae</w:t>
      </w:r>
    </w:p>
    <w:p w14:paraId="5E7D14AB" w14:textId="7CB89145" w:rsidR="006C6AF0" w:rsidRDefault="006C6AF0">
      <w:pPr>
        <w:spacing w:line="276" w:lineRule="auto"/>
        <w:ind w:left="2160"/>
        <w:rPr>
          <w:rFonts w:ascii="Times New Roman" w:eastAsia="Times New Roman" w:hAnsi="Times New Roman" w:cs="Times New Roman"/>
          <w:iCs/>
        </w:rPr>
      </w:pPr>
      <w:proofErr w:type="spellStart"/>
      <w:r w:rsidRPr="0065135B">
        <w:rPr>
          <w:rFonts w:ascii="Times New Roman" w:eastAsia="Times New Roman" w:hAnsi="Times New Roman" w:cs="Times New Roman"/>
          <w:i/>
        </w:rPr>
        <w:t>Chaoborus</w:t>
      </w:r>
      <w:proofErr w:type="spellEnd"/>
      <w:r w:rsidRPr="0065135B">
        <w:rPr>
          <w:rFonts w:ascii="Times New Roman" w:eastAsia="Times New Roman" w:hAnsi="Times New Roman" w:cs="Times New Roman"/>
          <w:i/>
        </w:rPr>
        <w:t xml:space="preserve">: </w:t>
      </w:r>
      <w:r w:rsidRPr="0065135B">
        <w:rPr>
          <w:rFonts w:ascii="Times New Roman" w:eastAsia="Times New Roman" w:hAnsi="Times New Roman" w:cs="Times New Roman"/>
          <w:iCs/>
        </w:rPr>
        <w:t>Larvae have long, thin, segmented, generally translucent bodies containing two pairs of darker, pigmented gas sacs located near the head and anal fan. Chitinous head capsule with antenna, paired mandibles with longer spikes.</w:t>
      </w:r>
    </w:p>
    <w:p w14:paraId="4FA9F56F" w14:textId="4639766B" w:rsidR="00733089" w:rsidRPr="0065135B" w:rsidRDefault="00733089" w:rsidP="003053FA">
      <w:pPr>
        <w:spacing w:line="276" w:lineRule="auto"/>
        <w:ind w:left="2160"/>
        <w:rPr>
          <w:rFonts w:ascii="Times New Roman" w:eastAsia="Times New Roman" w:hAnsi="Times New Roman" w:cs="Times New Roman"/>
          <w:iCs/>
        </w:rPr>
      </w:pPr>
      <w:r>
        <w:rPr>
          <w:rFonts w:ascii="Times New Roman" w:eastAsia="Times New Roman" w:hAnsi="Times New Roman" w:cs="Times New Roman"/>
        </w:rPr>
        <w:t>Family Chironomidae</w:t>
      </w:r>
    </w:p>
    <w:p w14:paraId="7F8ED8DB" w14:textId="769B4B3B" w:rsidR="006C6AF0" w:rsidRDefault="006C6AF0">
      <w:pPr>
        <w:spacing w:line="276" w:lineRule="auto"/>
        <w:ind w:left="2160"/>
        <w:rPr>
          <w:rFonts w:ascii="Times New Roman" w:eastAsia="Times New Roman" w:hAnsi="Times New Roman" w:cs="Times New Roman"/>
          <w:iCs/>
        </w:rPr>
      </w:pPr>
      <w:r w:rsidRPr="0065135B">
        <w:rPr>
          <w:rFonts w:ascii="Times New Roman" w:eastAsia="Times New Roman" w:hAnsi="Times New Roman" w:cs="Times New Roman"/>
          <w:i/>
        </w:rPr>
        <w:t>Chironomus:</w:t>
      </w:r>
      <w:r w:rsidRPr="0065135B">
        <w:rPr>
          <w:rFonts w:ascii="Times New Roman" w:eastAsia="Times New Roman" w:hAnsi="Times New Roman" w:cs="Times New Roman"/>
          <w:iCs/>
        </w:rPr>
        <w:t xml:space="preserve"> Long, segmented bodies, generally bright red in color; anterior and posterior </w:t>
      </w:r>
      <w:proofErr w:type="spellStart"/>
      <w:r w:rsidRPr="0065135B">
        <w:rPr>
          <w:rFonts w:ascii="Times New Roman" w:eastAsia="Times New Roman" w:hAnsi="Times New Roman" w:cs="Times New Roman"/>
          <w:iCs/>
        </w:rPr>
        <w:t>parapods</w:t>
      </w:r>
      <w:proofErr w:type="spellEnd"/>
      <w:r w:rsidRPr="0065135B">
        <w:rPr>
          <w:rFonts w:ascii="Times New Roman" w:eastAsia="Times New Roman" w:hAnsi="Times New Roman" w:cs="Times New Roman"/>
          <w:iCs/>
        </w:rPr>
        <w:t xml:space="preserve"> present, multiple paired anal tubules. Head capsule with triangular, paired mandibles with multiple teeth.</w:t>
      </w:r>
      <w:r w:rsidR="00247CD5">
        <w:rPr>
          <w:rFonts w:ascii="Times New Roman" w:eastAsia="Times New Roman" w:hAnsi="Times New Roman" w:cs="Times New Roman"/>
          <w:iCs/>
        </w:rPr>
        <w:t xml:space="preserve"> Fig. 5l</w:t>
      </w:r>
    </w:p>
    <w:p w14:paraId="344E0831" w14:textId="4E0D648B" w:rsidR="002F1759" w:rsidRDefault="002F1759">
      <w:pPr>
        <w:spacing w:line="276" w:lineRule="auto"/>
        <w:ind w:left="2160"/>
        <w:rPr>
          <w:rFonts w:ascii="Times New Roman" w:eastAsia="Times New Roman" w:hAnsi="Times New Roman" w:cs="Times New Roman"/>
          <w:iCs/>
        </w:rPr>
      </w:pPr>
      <w:proofErr w:type="spellStart"/>
      <w:r>
        <w:rPr>
          <w:rFonts w:ascii="Times New Roman" w:eastAsia="Times New Roman" w:hAnsi="Times New Roman" w:cs="Times New Roman"/>
          <w:i/>
        </w:rPr>
        <w:t>Tanytarus</w:t>
      </w:r>
      <w:proofErr w:type="spellEnd"/>
      <w:r w:rsidRPr="0065135B">
        <w:rPr>
          <w:rFonts w:ascii="Times New Roman" w:eastAsia="Times New Roman" w:hAnsi="Times New Roman" w:cs="Times New Roman"/>
          <w:i/>
        </w:rPr>
        <w:t xml:space="preserve">: </w:t>
      </w:r>
      <w:r w:rsidR="00733089">
        <w:rPr>
          <w:rFonts w:ascii="Times New Roman" w:eastAsia="Times New Roman" w:hAnsi="Times New Roman" w:cs="Times New Roman"/>
          <w:iCs/>
        </w:rPr>
        <w:t xml:space="preserve">One of the most diverse </w:t>
      </w:r>
      <w:proofErr w:type="spellStart"/>
      <w:r w:rsidR="00733089">
        <w:rPr>
          <w:rFonts w:ascii="Times New Roman" w:eastAsia="Times New Roman" w:hAnsi="Times New Roman" w:cs="Times New Roman"/>
          <w:iCs/>
        </w:rPr>
        <w:t>chronomid</w:t>
      </w:r>
      <w:proofErr w:type="spellEnd"/>
      <w:r w:rsidR="00733089">
        <w:rPr>
          <w:rFonts w:ascii="Times New Roman" w:eastAsia="Times New Roman" w:hAnsi="Times New Roman" w:cs="Times New Roman"/>
          <w:iCs/>
        </w:rPr>
        <w:t xml:space="preserve"> genera, whose mandibles are common in palynological preparations from </w:t>
      </w:r>
      <w:r w:rsidR="00247CD5">
        <w:rPr>
          <w:rFonts w:ascii="Times New Roman" w:eastAsia="Times New Roman" w:hAnsi="Times New Roman" w:cs="Times New Roman"/>
          <w:iCs/>
        </w:rPr>
        <w:t xml:space="preserve">temperate </w:t>
      </w:r>
      <w:r w:rsidR="00733089">
        <w:rPr>
          <w:rFonts w:ascii="Times New Roman" w:eastAsia="Times New Roman" w:hAnsi="Times New Roman" w:cs="Times New Roman"/>
          <w:iCs/>
        </w:rPr>
        <w:t xml:space="preserve">freshwater lakes. </w:t>
      </w:r>
      <w:r w:rsidR="00733089" w:rsidRPr="00B86FD5">
        <w:rPr>
          <w:rFonts w:ascii="Times New Roman" w:hAnsi="Times New Roman" w:cs="Times New Roman"/>
        </w:rPr>
        <w:t>Fig.</w:t>
      </w:r>
      <w:r w:rsidR="00247CD5">
        <w:rPr>
          <w:rFonts w:ascii="Times New Roman" w:hAnsi="Times New Roman" w:cs="Times New Roman"/>
        </w:rPr>
        <w:t xml:space="preserve"> 5m</w:t>
      </w:r>
      <w:r w:rsidR="00733089" w:rsidRPr="00B86FD5">
        <w:rPr>
          <w:rFonts w:ascii="Times New Roman" w:hAnsi="Times New Roman" w:cs="Times New Roman"/>
        </w:rPr>
        <w:t xml:space="preserve"> </w:t>
      </w:r>
    </w:p>
    <w:p w14:paraId="7A24799C" w14:textId="77777777" w:rsidR="00967C2B" w:rsidRDefault="00967C2B">
      <w:pPr>
        <w:spacing w:line="276" w:lineRule="auto"/>
        <w:ind w:left="2160"/>
        <w:rPr>
          <w:rFonts w:ascii="Times New Roman" w:eastAsia="Times New Roman" w:hAnsi="Times New Roman" w:cs="Times New Roman"/>
          <w:iCs/>
        </w:rPr>
      </w:pPr>
    </w:p>
    <w:p w14:paraId="60633F89" w14:textId="5A895072" w:rsidR="00266D87" w:rsidRDefault="00266D87">
      <w:pPr>
        <w:spacing w:line="276" w:lineRule="auto"/>
        <w:ind w:left="2160"/>
        <w:rPr>
          <w:rFonts w:ascii="Times New Roman" w:hAnsi="Times New Roman" w:cs="Times New Roman"/>
          <w:iCs/>
        </w:rPr>
      </w:pPr>
    </w:p>
    <w:p w14:paraId="60E011E9" w14:textId="0F1BF216" w:rsidR="00266D87" w:rsidRDefault="00266D87">
      <w:pPr>
        <w:spacing w:line="276" w:lineRule="auto"/>
        <w:ind w:left="2160"/>
        <w:rPr>
          <w:rFonts w:ascii="Times New Roman" w:hAnsi="Times New Roman" w:cs="Times New Roman"/>
          <w:iCs/>
        </w:rPr>
      </w:pPr>
    </w:p>
    <w:p w14:paraId="3E22F2AF" w14:textId="5DC5025B" w:rsidR="00266D87" w:rsidRDefault="00266D87">
      <w:pPr>
        <w:spacing w:line="276" w:lineRule="auto"/>
        <w:ind w:left="2160"/>
        <w:rPr>
          <w:rFonts w:ascii="Times New Roman" w:hAnsi="Times New Roman" w:cs="Times New Roman"/>
          <w:iCs/>
        </w:rPr>
      </w:pPr>
    </w:p>
    <w:p w14:paraId="1C13183F" w14:textId="41850F24" w:rsidR="00996114" w:rsidRDefault="00996114">
      <w:pPr>
        <w:spacing w:line="276" w:lineRule="auto"/>
        <w:ind w:firstLine="720"/>
        <w:rPr>
          <w:rFonts w:ascii="Times New Roman" w:hAnsi="Times New Roman" w:cs="Times New Roman"/>
        </w:rPr>
      </w:pPr>
    </w:p>
    <w:p w14:paraId="28A2A149" w14:textId="021232C2" w:rsidR="00F8453D" w:rsidRDefault="00F8453D">
      <w:pPr>
        <w:spacing w:line="276" w:lineRule="auto"/>
        <w:ind w:firstLine="720"/>
        <w:rPr>
          <w:rFonts w:ascii="Times New Roman" w:hAnsi="Times New Roman" w:cs="Times New Roman"/>
        </w:rPr>
      </w:pPr>
    </w:p>
    <w:p w14:paraId="0F31E9A9" w14:textId="68B4BD63" w:rsidR="00F8453D" w:rsidRPr="0065135B" w:rsidRDefault="00F8453D" w:rsidP="003053FA">
      <w:pPr>
        <w:spacing w:line="276" w:lineRule="auto"/>
        <w:ind w:firstLine="720"/>
        <w:rPr>
          <w:rFonts w:ascii="Times New Roman" w:hAnsi="Times New Roman" w:cs="Times New Roman"/>
        </w:rPr>
      </w:pPr>
    </w:p>
    <w:sectPr w:rsidR="00F8453D" w:rsidRPr="0065135B" w:rsidSect="00970CD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80E"/>
    <w:multiLevelType w:val="hybridMultilevel"/>
    <w:tmpl w:val="43FEC5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37CDF"/>
    <w:multiLevelType w:val="hybridMultilevel"/>
    <w:tmpl w:val="B83EA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BA0A27"/>
    <w:multiLevelType w:val="hybridMultilevel"/>
    <w:tmpl w:val="D3389F3C"/>
    <w:lvl w:ilvl="0" w:tplc="251CFE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3F481C"/>
    <w:multiLevelType w:val="hybridMultilevel"/>
    <w:tmpl w:val="58984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E569C"/>
    <w:multiLevelType w:val="multilevel"/>
    <w:tmpl w:val="C696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C1F37"/>
    <w:multiLevelType w:val="hybridMultilevel"/>
    <w:tmpl w:val="D3389F3C"/>
    <w:lvl w:ilvl="0" w:tplc="251CFE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5F686E"/>
    <w:multiLevelType w:val="hybridMultilevel"/>
    <w:tmpl w:val="23BC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218A5"/>
    <w:multiLevelType w:val="multilevel"/>
    <w:tmpl w:val="731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F5070"/>
    <w:multiLevelType w:val="hybridMultilevel"/>
    <w:tmpl w:val="F80A233C"/>
    <w:lvl w:ilvl="0" w:tplc="0B5059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511E60"/>
    <w:multiLevelType w:val="hybridMultilevel"/>
    <w:tmpl w:val="ED36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12233"/>
    <w:multiLevelType w:val="multilevel"/>
    <w:tmpl w:val="88D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315D4"/>
    <w:multiLevelType w:val="hybridMultilevel"/>
    <w:tmpl w:val="1A8CE5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9"/>
  </w:num>
  <w:num w:numId="7">
    <w:abstractNumId w:val="11"/>
  </w:num>
  <w:num w:numId="8">
    <w:abstractNumId w:val="0"/>
  </w:num>
  <w:num w:numId="9">
    <w:abstractNumId w:val="2"/>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00"/>
    <w:rsid w:val="0000251E"/>
    <w:rsid w:val="000033DA"/>
    <w:rsid w:val="00003A84"/>
    <w:rsid w:val="00003F13"/>
    <w:rsid w:val="0000620D"/>
    <w:rsid w:val="00011813"/>
    <w:rsid w:val="00012052"/>
    <w:rsid w:val="00012811"/>
    <w:rsid w:val="00013773"/>
    <w:rsid w:val="000137AA"/>
    <w:rsid w:val="00017E04"/>
    <w:rsid w:val="00020D9D"/>
    <w:rsid w:val="00021B4C"/>
    <w:rsid w:val="00021E87"/>
    <w:rsid w:val="000223C7"/>
    <w:rsid w:val="000234ED"/>
    <w:rsid w:val="0003206E"/>
    <w:rsid w:val="0003728F"/>
    <w:rsid w:val="00042985"/>
    <w:rsid w:val="000472EE"/>
    <w:rsid w:val="00047EFF"/>
    <w:rsid w:val="000547D2"/>
    <w:rsid w:val="00057CCF"/>
    <w:rsid w:val="00057F7E"/>
    <w:rsid w:val="00060966"/>
    <w:rsid w:val="000629ED"/>
    <w:rsid w:val="000636C5"/>
    <w:rsid w:val="0006623A"/>
    <w:rsid w:val="000678DD"/>
    <w:rsid w:val="00077DCE"/>
    <w:rsid w:val="00080628"/>
    <w:rsid w:val="00080BFA"/>
    <w:rsid w:val="00083654"/>
    <w:rsid w:val="00095502"/>
    <w:rsid w:val="0009674A"/>
    <w:rsid w:val="00096D93"/>
    <w:rsid w:val="0009753D"/>
    <w:rsid w:val="00097A45"/>
    <w:rsid w:val="000A06A6"/>
    <w:rsid w:val="000A238D"/>
    <w:rsid w:val="000A368D"/>
    <w:rsid w:val="000A3C20"/>
    <w:rsid w:val="000A4B81"/>
    <w:rsid w:val="000A51FC"/>
    <w:rsid w:val="000B0E0B"/>
    <w:rsid w:val="000B348A"/>
    <w:rsid w:val="000C05FF"/>
    <w:rsid w:val="000C1B71"/>
    <w:rsid w:val="000C2DEC"/>
    <w:rsid w:val="000C326C"/>
    <w:rsid w:val="000C3B78"/>
    <w:rsid w:val="000C7CAA"/>
    <w:rsid w:val="000D0722"/>
    <w:rsid w:val="000D0F60"/>
    <w:rsid w:val="000D3F28"/>
    <w:rsid w:val="000D47E5"/>
    <w:rsid w:val="000D6978"/>
    <w:rsid w:val="000D76ED"/>
    <w:rsid w:val="000D7A33"/>
    <w:rsid w:val="000E0920"/>
    <w:rsid w:val="000E4B30"/>
    <w:rsid w:val="000E4B5B"/>
    <w:rsid w:val="000F30D3"/>
    <w:rsid w:val="000F6B5F"/>
    <w:rsid w:val="000F7C18"/>
    <w:rsid w:val="00102E35"/>
    <w:rsid w:val="00105923"/>
    <w:rsid w:val="001111B5"/>
    <w:rsid w:val="00114482"/>
    <w:rsid w:val="0011626E"/>
    <w:rsid w:val="001168BE"/>
    <w:rsid w:val="00116C50"/>
    <w:rsid w:val="00116CAE"/>
    <w:rsid w:val="0012061D"/>
    <w:rsid w:val="00122207"/>
    <w:rsid w:val="00125FC2"/>
    <w:rsid w:val="0012795A"/>
    <w:rsid w:val="00130E06"/>
    <w:rsid w:val="0013352A"/>
    <w:rsid w:val="0013619A"/>
    <w:rsid w:val="00137CB6"/>
    <w:rsid w:val="00143900"/>
    <w:rsid w:val="00145AB2"/>
    <w:rsid w:val="001468FA"/>
    <w:rsid w:val="0015204D"/>
    <w:rsid w:val="0015250A"/>
    <w:rsid w:val="00154A61"/>
    <w:rsid w:val="00160C86"/>
    <w:rsid w:val="00160F38"/>
    <w:rsid w:val="00161EC7"/>
    <w:rsid w:val="001622C4"/>
    <w:rsid w:val="0016713B"/>
    <w:rsid w:val="00167551"/>
    <w:rsid w:val="00167F4B"/>
    <w:rsid w:val="00170CB2"/>
    <w:rsid w:val="00171C17"/>
    <w:rsid w:val="00173F75"/>
    <w:rsid w:val="00176B30"/>
    <w:rsid w:val="001802D4"/>
    <w:rsid w:val="00181D2E"/>
    <w:rsid w:val="001827B5"/>
    <w:rsid w:val="00185399"/>
    <w:rsid w:val="00186258"/>
    <w:rsid w:val="001862A9"/>
    <w:rsid w:val="00187425"/>
    <w:rsid w:val="0018759C"/>
    <w:rsid w:val="0019124A"/>
    <w:rsid w:val="0019137B"/>
    <w:rsid w:val="00191421"/>
    <w:rsid w:val="001932B3"/>
    <w:rsid w:val="0019495D"/>
    <w:rsid w:val="0019697F"/>
    <w:rsid w:val="001A412E"/>
    <w:rsid w:val="001B51C0"/>
    <w:rsid w:val="001B5C70"/>
    <w:rsid w:val="001B6116"/>
    <w:rsid w:val="001B78A5"/>
    <w:rsid w:val="001C2623"/>
    <w:rsid w:val="001C44B8"/>
    <w:rsid w:val="001C6D85"/>
    <w:rsid w:val="001C7323"/>
    <w:rsid w:val="001D0CEF"/>
    <w:rsid w:val="001D3828"/>
    <w:rsid w:val="001D7A37"/>
    <w:rsid w:val="001E1E49"/>
    <w:rsid w:val="001E4221"/>
    <w:rsid w:val="001E6BE5"/>
    <w:rsid w:val="001E74AA"/>
    <w:rsid w:val="001E78AE"/>
    <w:rsid w:val="001E7BBE"/>
    <w:rsid w:val="001F2865"/>
    <w:rsid w:val="001F58BE"/>
    <w:rsid w:val="001F632F"/>
    <w:rsid w:val="001F6955"/>
    <w:rsid w:val="001F6A2E"/>
    <w:rsid w:val="001F7F44"/>
    <w:rsid w:val="00200CD1"/>
    <w:rsid w:val="00205386"/>
    <w:rsid w:val="00210B70"/>
    <w:rsid w:val="002122F9"/>
    <w:rsid w:val="00212E25"/>
    <w:rsid w:val="002149A4"/>
    <w:rsid w:val="002173E1"/>
    <w:rsid w:val="00217CC6"/>
    <w:rsid w:val="00222B3D"/>
    <w:rsid w:val="00225E09"/>
    <w:rsid w:val="00226844"/>
    <w:rsid w:val="002274B7"/>
    <w:rsid w:val="00231BD1"/>
    <w:rsid w:val="00231F63"/>
    <w:rsid w:val="00233E02"/>
    <w:rsid w:val="00234675"/>
    <w:rsid w:val="0023597C"/>
    <w:rsid w:val="002369B3"/>
    <w:rsid w:val="002414DC"/>
    <w:rsid w:val="00241762"/>
    <w:rsid w:val="00241E55"/>
    <w:rsid w:val="0024272F"/>
    <w:rsid w:val="00242932"/>
    <w:rsid w:val="00244F41"/>
    <w:rsid w:val="002463B9"/>
    <w:rsid w:val="002478A9"/>
    <w:rsid w:val="00247CD5"/>
    <w:rsid w:val="00252862"/>
    <w:rsid w:val="00260058"/>
    <w:rsid w:val="002603FC"/>
    <w:rsid w:val="002614C9"/>
    <w:rsid w:val="002644EA"/>
    <w:rsid w:val="00264D0A"/>
    <w:rsid w:val="00266D87"/>
    <w:rsid w:val="0026770F"/>
    <w:rsid w:val="002702A2"/>
    <w:rsid w:val="00270433"/>
    <w:rsid w:val="00270FB1"/>
    <w:rsid w:val="00272810"/>
    <w:rsid w:val="0027363E"/>
    <w:rsid w:val="002741C5"/>
    <w:rsid w:val="00276FD5"/>
    <w:rsid w:val="002776F3"/>
    <w:rsid w:val="00280C66"/>
    <w:rsid w:val="00281C05"/>
    <w:rsid w:val="00281C31"/>
    <w:rsid w:val="00282C57"/>
    <w:rsid w:val="002830DF"/>
    <w:rsid w:val="002831A4"/>
    <w:rsid w:val="00283965"/>
    <w:rsid w:val="00285527"/>
    <w:rsid w:val="00287256"/>
    <w:rsid w:val="00290FA1"/>
    <w:rsid w:val="00291859"/>
    <w:rsid w:val="002A33FA"/>
    <w:rsid w:val="002B1DBF"/>
    <w:rsid w:val="002B41AA"/>
    <w:rsid w:val="002B56B8"/>
    <w:rsid w:val="002B7EA6"/>
    <w:rsid w:val="002B7FEF"/>
    <w:rsid w:val="002C6168"/>
    <w:rsid w:val="002C61FA"/>
    <w:rsid w:val="002C65B8"/>
    <w:rsid w:val="002D09AA"/>
    <w:rsid w:val="002D0B2C"/>
    <w:rsid w:val="002D0E2A"/>
    <w:rsid w:val="002D0FF9"/>
    <w:rsid w:val="002D1137"/>
    <w:rsid w:val="002D17A6"/>
    <w:rsid w:val="002D1B90"/>
    <w:rsid w:val="002D1D4E"/>
    <w:rsid w:val="002D1D6B"/>
    <w:rsid w:val="002D32CF"/>
    <w:rsid w:val="002D5654"/>
    <w:rsid w:val="002D56BC"/>
    <w:rsid w:val="002E2190"/>
    <w:rsid w:val="002E3C01"/>
    <w:rsid w:val="002E46D9"/>
    <w:rsid w:val="002E621B"/>
    <w:rsid w:val="002F0325"/>
    <w:rsid w:val="002F0563"/>
    <w:rsid w:val="002F1110"/>
    <w:rsid w:val="002F1759"/>
    <w:rsid w:val="002F2CD0"/>
    <w:rsid w:val="002F3A43"/>
    <w:rsid w:val="002F7F75"/>
    <w:rsid w:val="003036DD"/>
    <w:rsid w:val="003053FA"/>
    <w:rsid w:val="00306344"/>
    <w:rsid w:val="00306395"/>
    <w:rsid w:val="003116C4"/>
    <w:rsid w:val="00311975"/>
    <w:rsid w:val="0031527B"/>
    <w:rsid w:val="00316B8E"/>
    <w:rsid w:val="00317D03"/>
    <w:rsid w:val="0032328B"/>
    <w:rsid w:val="003264C0"/>
    <w:rsid w:val="00326F0F"/>
    <w:rsid w:val="00330F5D"/>
    <w:rsid w:val="003369D7"/>
    <w:rsid w:val="003379A6"/>
    <w:rsid w:val="00341732"/>
    <w:rsid w:val="00342BFE"/>
    <w:rsid w:val="00345287"/>
    <w:rsid w:val="00347833"/>
    <w:rsid w:val="00347FE1"/>
    <w:rsid w:val="003508A4"/>
    <w:rsid w:val="003557AD"/>
    <w:rsid w:val="00355CF4"/>
    <w:rsid w:val="0035691B"/>
    <w:rsid w:val="00356CAD"/>
    <w:rsid w:val="003605F8"/>
    <w:rsid w:val="00364309"/>
    <w:rsid w:val="003705BC"/>
    <w:rsid w:val="00374F2D"/>
    <w:rsid w:val="003774A8"/>
    <w:rsid w:val="003815F6"/>
    <w:rsid w:val="00383C34"/>
    <w:rsid w:val="00385D48"/>
    <w:rsid w:val="00386CCF"/>
    <w:rsid w:val="00390C46"/>
    <w:rsid w:val="00390F5E"/>
    <w:rsid w:val="003957E1"/>
    <w:rsid w:val="00396393"/>
    <w:rsid w:val="003A2CF8"/>
    <w:rsid w:val="003A3E1F"/>
    <w:rsid w:val="003A402F"/>
    <w:rsid w:val="003A4E86"/>
    <w:rsid w:val="003A7296"/>
    <w:rsid w:val="003B426D"/>
    <w:rsid w:val="003B6A50"/>
    <w:rsid w:val="003B6E2C"/>
    <w:rsid w:val="003C1F44"/>
    <w:rsid w:val="003C39A7"/>
    <w:rsid w:val="003D2327"/>
    <w:rsid w:val="003D5F5B"/>
    <w:rsid w:val="003D60C2"/>
    <w:rsid w:val="003D7516"/>
    <w:rsid w:val="003E0E55"/>
    <w:rsid w:val="003E34BA"/>
    <w:rsid w:val="003E385B"/>
    <w:rsid w:val="003E5FFA"/>
    <w:rsid w:val="003E6BA3"/>
    <w:rsid w:val="003E6FF3"/>
    <w:rsid w:val="003E73C4"/>
    <w:rsid w:val="003F1773"/>
    <w:rsid w:val="003F529E"/>
    <w:rsid w:val="003F59CA"/>
    <w:rsid w:val="003F6FA0"/>
    <w:rsid w:val="004029D4"/>
    <w:rsid w:val="00402EFF"/>
    <w:rsid w:val="0040401A"/>
    <w:rsid w:val="004052D3"/>
    <w:rsid w:val="0040541E"/>
    <w:rsid w:val="00406C99"/>
    <w:rsid w:val="00406F81"/>
    <w:rsid w:val="00407A21"/>
    <w:rsid w:val="004100D5"/>
    <w:rsid w:val="00414577"/>
    <w:rsid w:val="004148CB"/>
    <w:rsid w:val="00414B8D"/>
    <w:rsid w:val="00414F5D"/>
    <w:rsid w:val="00421AFE"/>
    <w:rsid w:val="00423713"/>
    <w:rsid w:val="004278AC"/>
    <w:rsid w:val="0043081F"/>
    <w:rsid w:val="004322A5"/>
    <w:rsid w:val="004327DF"/>
    <w:rsid w:val="00432B86"/>
    <w:rsid w:val="00433319"/>
    <w:rsid w:val="004340C9"/>
    <w:rsid w:val="00434B0E"/>
    <w:rsid w:val="004355AB"/>
    <w:rsid w:val="004406BF"/>
    <w:rsid w:val="00442193"/>
    <w:rsid w:val="004425EE"/>
    <w:rsid w:val="004429F2"/>
    <w:rsid w:val="004431C0"/>
    <w:rsid w:val="00443CA3"/>
    <w:rsid w:val="00443F98"/>
    <w:rsid w:val="00444D52"/>
    <w:rsid w:val="00445347"/>
    <w:rsid w:val="00452081"/>
    <w:rsid w:val="00453F2C"/>
    <w:rsid w:val="0045589B"/>
    <w:rsid w:val="0045613C"/>
    <w:rsid w:val="0045664C"/>
    <w:rsid w:val="0045735F"/>
    <w:rsid w:val="00457FEE"/>
    <w:rsid w:val="00461C85"/>
    <w:rsid w:val="00462B45"/>
    <w:rsid w:val="004648C0"/>
    <w:rsid w:val="00465CF8"/>
    <w:rsid w:val="00465E5F"/>
    <w:rsid w:val="0047001D"/>
    <w:rsid w:val="004701A8"/>
    <w:rsid w:val="00473477"/>
    <w:rsid w:val="0048063E"/>
    <w:rsid w:val="00487B2A"/>
    <w:rsid w:val="00487C84"/>
    <w:rsid w:val="00490880"/>
    <w:rsid w:val="00491E91"/>
    <w:rsid w:val="004A0BF5"/>
    <w:rsid w:val="004A2279"/>
    <w:rsid w:val="004A2A77"/>
    <w:rsid w:val="004A31A8"/>
    <w:rsid w:val="004A49CA"/>
    <w:rsid w:val="004B2312"/>
    <w:rsid w:val="004B57AF"/>
    <w:rsid w:val="004B5D74"/>
    <w:rsid w:val="004B71F2"/>
    <w:rsid w:val="004B7DD3"/>
    <w:rsid w:val="004C0071"/>
    <w:rsid w:val="004C0FE7"/>
    <w:rsid w:val="004C3976"/>
    <w:rsid w:val="004C4DD8"/>
    <w:rsid w:val="004C4EB0"/>
    <w:rsid w:val="004C6E0A"/>
    <w:rsid w:val="004D323F"/>
    <w:rsid w:val="004D4272"/>
    <w:rsid w:val="004D58DC"/>
    <w:rsid w:val="004D6304"/>
    <w:rsid w:val="004D6A2D"/>
    <w:rsid w:val="004E26EE"/>
    <w:rsid w:val="004E4BFF"/>
    <w:rsid w:val="004F2DA8"/>
    <w:rsid w:val="004F467E"/>
    <w:rsid w:val="00501184"/>
    <w:rsid w:val="005062AD"/>
    <w:rsid w:val="00506DE7"/>
    <w:rsid w:val="00507923"/>
    <w:rsid w:val="005104D7"/>
    <w:rsid w:val="00512051"/>
    <w:rsid w:val="0051433F"/>
    <w:rsid w:val="005143CF"/>
    <w:rsid w:val="005166B7"/>
    <w:rsid w:val="0052330C"/>
    <w:rsid w:val="00525085"/>
    <w:rsid w:val="00525BF1"/>
    <w:rsid w:val="00531449"/>
    <w:rsid w:val="005326BB"/>
    <w:rsid w:val="0053597F"/>
    <w:rsid w:val="00536BAF"/>
    <w:rsid w:val="00540113"/>
    <w:rsid w:val="00540C72"/>
    <w:rsid w:val="00545390"/>
    <w:rsid w:val="00550F0D"/>
    <w:rsid w:val="00557C32"/>
    <w:rsid w:val="00561A99"/>
    <w:rsid w:val="00561D68"/>
    <w:rsid w:val="005641CD"/>
    <w:rsid w:val="00564A24"/>
    <w:rsid w:val="00566AF0"/>
    <w:rsid w:val="005677F0"/>
    <w:rsid w:val="005721B1"/>
    <w:rsid w:val="00572ACC"/>
    <w:rsid w:val="005735A6"/>
    <w:rsid w:val="00574531"/>
    <w:rsid w:val="0057576E"/>
    <w:rsid w:val="00577F1E"/>
    <w:rsid w:val="00581567"/>
    <w:rsid w:val="005817B0"/>
    <w:rsid w:val="00584908"/>
    <w:rsid w:val="00587494"/>
    <w:rsid w:val="00590040"/>
    <w:rsid w:val="005A0441"/>
    <w:rsid w:val="005A0F7B"/>
    <w:rsid w:val="005A1965"/>
    <w:rsid w:val="005A3369"/>
    <w:rsid w:val="005A3AD4"/>
    <w:rsid w:val="005A47EE"/>
    <w:rsid w:val="005A5B82"/>
    <w:rsid w:val="005A7449"/>
    <w:rsid w:val="005B1517"/>
    <w:rsid w:val="005B20DC"/>
    <w:rsid w:val="005B4568"/>
    <w:rsid w:val="005B573D"/>
    <w:rsid w:val="005C112A"/>
    <w:rsid w:val="005C44EC"/>
    <w:rsid w:val="005C5A91"/>
    <w:rsid w:val="005D0233"/>
    <w:rsid w:val="005D190E"/>
    <w:rsid w:val="005D22BE"/>
    <w:rsid w:val="005D6DA8"/>
    <w:rsid w:val="005D6F71"/>
    <w:rsid w:val="005F52EF"/>
    <w:rsid w:val="005F74F7"/>
    <w:rsid w:val="005F7CC9"/>
    <w:rsid w:val="00600444"/>
    <w:rsid w:val="00601A97"/>
    <w:rsid w:val="00603D90"/>
    <w:rsid w:val="00605170"/>
    <w:rsid w:val="006069BD"/>
    <w:rsid w:val="00607093"/>
    <w:rsid w:val="006104C0"/>
    <w:rsid w:val="00610EB3"/>
    <w:rsid w:val="00611373"/>
    <w:rsid w:val="00611D37"/>
    <w:rsid w:val="006122AC"/>
    <w:rsid w:val="00622AFA"/>
    <w:rsid w:val="00624B4A"/>
    <w:rsid w:val="00625308"/>
    <w:rsid w:val="00627B04"/>
    <w:rsid w:val="006373EF"/>
    <w:rsid w:val="00645938"/>
    <w:rsid w:val="0065135B"/>
    <w:rsid w:val="00651C2F"/>
    <w:rsid w:val="00651F1D"/>
    <w:rsid w:val="00655F4A"/>
    <w:rsid w:val="00656232"/>
    <w:rsid w:val="0065669A"/>
    <w:rsid w:val="00657228"/>
    <w:rsid w:val="00657A38"/>
    <w:rsid w:val="006605A8"/>
    <w:rsid w:val="0066129E"/>
    <w:rsid w:val="00662CF0"/>
    <w:rsid w:val="006664DD"/>
    <w:rsid w:val="0067126F"/>
    <w:rsid w:val="00676972"/>
    <w:rsid w:val="006769EE"/>
    <w:rsid w:val="00676C95"/>
    <w:rsid w:val="00696B54"/>
    <w:rsid w:val="006972FF"/>
    <w:rsid w:val="00697CC0"/>
    <w:rsid w:val="006A1A01"/>
    <w:rsid w:val="006A321C"/>
    <w:rsid w:val="006A67B7"/>
    <w:rsid w:val="006B2A6C"/>
    <w:rsid w:val="006B3339"/>
    <w:rsid w:val="006B5A7C"/>
    <w:rsid w:val="006B77F6"/>
    <w:rsid w:val="006B784E"/>
    <w:rsid w:val="006C0F50"/>
    <w:rsid w:val="006C176C"/>
    <w:rsid w:val="006C6AF0"/>
    <w:rsid w:val="006C7314"/>
    <w:rsid w:val="006C746F"/>
    <w:rsid w:val="006D0DC8"/>
    <w:rsid w:val="006D215E"/>
    <w:rsid w:val="006D3A65"/>
    <w:rsid w:val="006D3DBC"/>
    <w:rsid w:val="006D3E70"/>
    <w:rsid w:val="006D5A96"/>
    <w:rsid w:val="006D6981"/>
    <w:rsid w:val="006D7FD2"/>
    <w:rsid w:val="006E3B80"/>
    <w:rsid w:val="006F03B9"/>
    <w:rsid w:val="006F06F0"/>
    <w:rsid w:val="006F2D9C"/>
    <w:rsid w:val="006F38CC"/>
    <w:rsid w:val="006F46A9"/>
    <w:rsid w:val="006F5EFF"/>
    <w:rsid w:val="006F6B88"/>
    <w:rsid w:val="007016D9"/>
    <w:rsid w:val="00701C63"/>
    <w:rsid w:val="00704135"/>
    <w:rsid w:val="00706537"/>
    <w:rsid w:val="00706E30"/>
    <w:rsid w:val="007149BF"/>
    <w:rsid w:val="00724AF0"/>
    <w:rsid w:val="00726DA6"/>
    <w:rsid w:val="007270F7"/>
    <w:rsid w:val="00730AC3"/>
    <w:rsid w:val="0073253D"/>
    <w:rsid w:val="00733089"/>
    <w:rsid w:val="0073406D"/>
    <w:rsid w:val="00742C2D"/>
    <w:rsid w:val="0074485A"/>
    <w:rsid w:val="00744D40"/>
    <w:rsid w:val="007452F0"/>
    <w:rsid w:val="00747C26"/>
    <w:rsid w:val="0075258C"/>
    <w:rsid w:val="00752F3C"/>
    <w:rsid w:val="00753F8A"/>
    <w:rsid w:val="00754F4D"/>
    <w:rsid w:val="007565AE"/>
    <w:rsid w:val="00756E2E"/>
    <w:rsid w:val="0076287C"/>
    <w:rsid w:val="00763538"/>
    <w:rsid w:val="0076412E"/>
    <w:rsid w:val="007651D5"/>
    <w:rsid w:val="00765C19"/>
    <w:rsid w:val="00765E4D"/>
    <w:rsid w:val="00772729"/>
    <w:rsid w:val="00776824"/>
    <w:rsid w:val="007770E7"/>
    <w:rsid w:val="00777659"/>
    <w:rsid w:val="007805D8"/>
    <w:rsid w:val="00781362"/>
    <w:rsid w:val="007830A6"/>
    <w:rsid w:val="00783B79"/>
    <w:rsid w:val="00786AD7"/>
    <w:rsid w:val="007912CA"/>
    <w:rsid w:val="00792934"/>
    <w:rsid w:val="00792A7E"/>
    <w:rsid w:val="00797BEF"/>
    <w:rsid w:val="007A389E"/>
    <w:rsid w:val="007A3BD4"/>
    <w:rsid w:val="007A61DD"/>
    <w:rsid w:val="007B19B2"/>
    <w:rsid w:val="007B54F9"/>
    <w:rsid w:val="007B7DFA"/>
    <w:rsid w:val="007C2FE4"/>
    <w:rsid w:val="007C4E8D"/>
    <w:rsid w:val="007C6905"/>
    <w:rsid w:val="007D0812"/>
    <w:rsid w:val="007D5528"/>
    <w:rsid w:val="007D6441"/>
    <w:rsid w:val="007E0833"/>
    <w:rsid w:val="007E2514"/>
    <w:rsid w:val="007E522F"/>
    <w:rsid w:val="007E6198"/>
    <w:rsid w:val="007E785E"/>
    <w:rsid w:val="00800469"/>
    <w:rsid w:val="0080167F"/>
    <w:rsid w:val="008028F7"/>
    <w:rsid w:val="0080485E"/>
    <w:rsid w:val="00805718"/>
    <w:rsid w:val="00805F2C"/>
    <w:rsid w:val="00806316"/>
    <w:rsid w:val="0080640A"/>
    <w:rsid w:val="00806DBF"/>
    <w:rsid w:val="0081158B"/>
    <w:rsid w:val="00812060"/>
    <w:rsid w:val="008152C1"/>
    <w:rsid w:val="00815346"/>
    <w:rsid w:val="008208CF"/>
    <w:rsid w:val="00822177"/>
    <w:rsid w:val="008226E7"/>
    <w:rsid w:val="00824D44"/>
    <w:rsid w:val="00826831"/>
    <w:rsid w:val="0083191A"/>
    <w:rsid w:val="008362D2"/>
    <w:rsid w:val="00836BD3"/>
    <w:rsid w:val="00836CF9"/>
    <w:rsid w:val="00840A14"/>
    <w:rsid w:val="0084202F"/>
    <w:rsid w:val="00844E0B"/>
    <w:rsid w:val="0085128E"/>
    <w:rsid w:val="008560E8"/>
    <w:rsid w:val="0086367F"/>
    <w:rsid w:val="0086550F"/>
    <w:rsid w:val="008705B0"/>
    <w:rsid w:val="00875521"/>
    <w:rsid w:val="00880B6F"/>
    <w:rsid w:val="00891646"/>
    <w:rsid w:val="00892879"/>
    <w:rsid w:val="0089546D"/>
    <w:rsid w:val="008A1DD5"/>
    <w:rsid w:val="008A20AD"/>
    <w:rsid w:val="008A33EA"/>
    <w:rsid w:val="008A364F"/>
    <w:rsid w:val="008A3F51"/>
    <w:rsid w:val="008A5146"/>
    <w:rsid w:val="008A53AD"/>
    <w:rsid w:val="008A5B0D"/>
    <w:rsid w:val="008B2D88"/>
    <w:rsid w:val="008B38D1"/>
    <w:rsid w:val="008C10A4"/>
    <w:rsid w:val="008C1881"/>
    <w:rsid w:val="008C1E00"/>
    <w:rsid w:val="008C1E72"/>
    <w:rsid w:val="008C46C8"/>
    <w:rsid w:val="008C51E2"/>
    <w:rsid w:val="008C58A8"/>
    <w:rsid w:val="008C7095"/>
    <w:rsid w:val="008D158A"/>
    <w:rsid w:val="008D7525"/>
    <w:rsid w:val="008E0DF0"/>
    <w:rsid w:val="008E14D6"/>
    <w:rsid w:val="008E3D3E"/>
    <w:rsid w:val="008E5ABB"/>
    <w:rsid w:val="008E5DA7"/>
    <w:rsid w:val="008F1607"/>
    <w:rsid w:val="009023A3"/>
    <w:rsid w:val="009024B6"/>
    <w:rsid w:val="00903A18"/>
    <w:rsid w:val="0090501A"/>
    <w:rsid w:val="00906D80"/>
    <w:rsid w:val="00910115"/>
    <w:rsid w:val="009101AF"/>
    <w:rsid w:val="00910D22"/>
    <w:rsid w:val="00911383"/>
    <w:rsid w:val="00911C44"/>
    <w:rsid w:val="00916866"/>
    <w:rsid w:val="00916B3C"/>
    <w:rsid w:val="00916C79"/>
    <w:rsid w:val="00916CAB"/>
    <w:rsid w:val="00920FFF"/>
    <w:rsid w:val="009228A7"/>
    <w:rsid w:val="00922922"/>
    <w:rsid w:val="00923471"/>
    <w:rsid w:val="00925990"/>
    <w:rsid w:val="00925AD1"/>
    <w:rsid w:val="00925DCD"/>
    <w:rsid w:val="00926A04"/>
    <w:rsid w:val="009306E3"/>
    <w:rsid w:val="009323E3"/>
    <w:rsid w:val="0093476C"/>
    <w:rsid w:val="00934CCE"/>
    <w:rsid w:val="00936858"/>
    <w:rsid w:val="00937E5C"/>
    <w:rsid w:val="00941DB0"/>
    <w:rsid w:val="009459BF"/>
    <w:rsid w:val="0094648E"/>
    <w:rsid w:val="009469B6"/>
    <w:rsid w:val="009469D8"/>
    <w:rsid w:val="00946AE9"/>
    <w:rsid w:val="00952FF7"/>
    <w:rsid w:val="009545E0"/>
    <w:rsid w:val="009610BD"/>
    <w:rsid w:val="00964480"/>
    <w:rsid w:val="009645BA"/>
    <w:rsid w:val="00967C2B"/>
    <w:rsid w:val="00970CD7"/>
    <w:rsid w:val="00972B63"/>
    <w:rsid w:val="00974AD5"/>
    <w:rsid w:val="009801ED"/>
    <w:rsid w:val="0098378A"/>
    <w:rsid w:val="009844B3"/>
    <w:rsid w:val="00984D6F"/>
    <w:rsid w:val="009853E6"/>
    <w:rsid w:val="00985D40"/>
    <w:rsid w:val="00986192"/>
    <w:rsid w:val="00990424"/>
    <w:rsid w:val="00995A12"/>
    <w:rsid w:val="00995D41"/>
    <w:rsid w:val="00996114"/>
    <w:rsid w:val="00996D36"/>
    <w:rsid w:val="0099745F"/>
    <w:rsid w:val="009A17BB"/>
    <w:rsid w:val="009A3F73"/>
    <w:rsid w:val="009A471C"/>
    <w:rsid w:val="009A7C4E"/>
    <w:rsid w:val="009B0465"/>
    <w:rsid w:val="009B06C5"/>
    <w:rsid w:val="009B2781"/>
    <w:rsid w:val="009B42D9"/>
    <w:rsid w:val="009B7EE4"/>
    <w:rsid w:val="009C37D7"/>
    <w:rsid w:val="009C411C"/>
    <w:rsid w:val="009C4493"/>
    <w:rsid w:val="009D0307"/>
    <w:rsid w:val="009D0E2B"/>
    <w:rsid w:val="009D5AE5"/>
    <w:rsid w:val="009E053B"/>
    <w:rsid w:val="009E3582"/>
    <w:rsid w:val="009E4AC7"/>
    <w:rsid w:val="009E7341"/>
    <w:rsid w:val="009F3BF2"/>
    <w:rsid w:val="009F57F1"/>
    <w:rsid w:val="00A00753"/>
    <w:rsid w:val="00A046A6"/>
    <w:rsid w:val="00A04BEF"/>
    <w:rsid w:val="00A07F8E"/>
    <w:rsid w:val="00A10850"/>
    <w:rsid w:val="00A1206C"/>
    <w:rsid w:val="00A1513B"/>
    <w:rsid w:val="00A1690F"/>
    <w:rsid w:val="00A17B08"/>
    <w:rsid w:val="00A31F79"/>
    <w:rsid w:val="00A347D9"/>
    <w:rsid w:val="00A34AC9"/>
    <w:rsid w:val="00A35416"/>
    <w:rsid w:val="00A35B60"/>
    <w:rsid w:val="00A40FB3"/>
    <w:rsid w:val="00A45AA6"/>
    <w:rsid w:val="00A45E95"/>
    <w:rsid w:val="00A50C58"/>
    <w:rsid w:val="00A52C28"/>
    <w:rsid w:val="00A5635D"/>
    <w:rsid w:val="00A607E9"/>
    <w:rsid w:val="00A614ED"/>
    <w:rsid w:val="00A61737"/>
    <w:rsid w:val="00A626D7"/>
    <w:rsid w:val="00A63525"/>
    <w:rsid w:val="00A66B2E"/>
    <w:rsid w:val="00A7263E"/>
    <w:rsid w:val="00A731E1"/>
    <w:rsid w:val="00A73C42"/>
    <w:rsid w:val="00A74D56"/>
    <w:rsid w:val="00A77037"/>
    <w:rsid w:val="00A81BBF"/>
    <w:rsid w:val="00A83E0E"/>
    <w:rsid w:val="00A85165"/>
    <w:rsid w:val="00A85513"/>
    <w:rsid w:val="00A85E6A"/>
    <w:rsid w:val="00A86BFB"/>
    <w:rsid w:val="00A92481"/>
    <w:rsid w:val="00A924A1"/>
    <w:rsid w:val="00A945C4"/>
    <w:rsid w:val="00AA6063"/>
    <w:rsid w:val="00AA62C3"/>
    <w:rsid w:val="00AA7511"/>
    <w:rsid w:val="00AA7FD0"/>
    <w:rsid w:val="00AB138C"/>
    <w:rsid w:val="00AB145F"/>
    <w:rsid w:val="00AB1E8A"/>
    <w:rsid w:val="00AB26D3"/>
    <w:rsid w:val="00AB398C"/>
    <w:rsid w:val="00AB4E1D"/>
    <w:rsid w:val="00AB6D12"/>
    <w:rsid w:val="00AB71B1"/>
    <w:rsid w:val="00AC32D2"/>
    <w:rsid w:val="00AC359C"/>
    <w:rsid w:val="00AC376C"/>
    <w:rsid w:val="00AC37CB"/>
    <w:rsid w:val="00AC4E5A"/>
    <w:rsid w:val="00AC6CB3"/>
    <w:rsid w:val="00AC7255"/>
    <w:rsid w:val="00AC7610"/>
    <w:rsid w:val="00AD00B5"/>
    <w:rsid w:val="00AD028E"/>
    <w:rsid w:val="00AD0A1C"/>
    <w:rsid w:val="00AD11EE"/>
    <w:rsid w:val="00AD26A2"/>
    <w:rsid w:val="00AD716E"/>
    <w:rsid w:val="00AE06C8"/>
    <w:rsid w:val="00AE0FEA"/>
    <w:rsid w:val="00AE15AF"/>
    <w:rsid w:val="00AE17B4"/>
    <w:rsid w:val="00AE227E"/>
    <w:rsid w:val="00AE6418"/>
    <w:rsid w:val="00AE74B7"/>
    <w:rsid w:val="00AF0CB0"/>
    <w:rsid w:val="00AF1B1C"/>
    <w:rsid w:val="00AF1B8E"/>
    <w:rsid w:val="00AF2085"/>
    <w:rsid w:val="00AF4607"/>
    <w:rsid w:val="00B00348"/>
    <w:rsid w:val="00B03FC5"/>
    <w:rsid w:val="00B041E1"/>
    <w:rsid w:val="00B045CD"/>
    <w:rsid w:val="00B05579"/>
    <w:rsid w:val="00B13396"/>
    <w:rsid w:val="00B15D6F"/>
    <w:rsid w:val="00B200C5"/>
    <w:rsid w:val="00B2023A"/>
    <w:rsid w:val="00B20A39"/>
    <w:rsid w:val="00B2517D"/>
    <w:rsid w:val="00B25400"/>
    <w:rsid w:val="00B30819"/>
    <w:rsid w:val="00B32529"/>
    <w:rsid w:val="00B338AE"/>
    <w:rsid w:val="00B41F9B"/>
    <w:rsid w:val="00B422C7"/>
    <w:rsid w:val="00B42ACD"/>
    <w:rsid w:val="00B47C65"/>
    <w:rsid w:val="00B51EE6"/>
    <w:rsid w:val="00B542DD"/>
    <w:rsid w:val="00B55E27"/>
    <w:rsid w:val="00B61624"/>
    <w:rsid w:val="00B62A0C"/>
    <w:rsid w:val="00B6374F"/>
    <w:rsid w:val="00B702CE"/>
    <w:rsid w:val="00B71022"/>
    <w:rsid w:val="00B74A0F"/>
    <w:rsid w:val="00B74E8A"/>
    <w:rsid w:val="00B8244F"/>
    <w:rsid w:val="00B83C3D"/>
    <w:rsid w:val="00B85EBA"/>
    <w:rsid w:val="00B867B6"/>
    <w:rsid w:val="00B867FA"/>
    <w:rsid w:val="00B86FD5"/>
    <w:rsid w:val="00BA4A38"/>
    <w:rsid w:val="00BB0827"/>
    <w:rsid w:val="00BB0D1A"/>
    <w:rsid w:val="00BB2318"/>
    <w:rsid w:val="00BB468E"/>
    <w:rsid w:val="00BB7906"/>
    <w:rsid w:val="00BC05F1"/>
    <w:rsid w:val="00BC151F"/>
    <w:rsid w:val="00BC1807"/>
    <w:rsid w:val="00BC3700"/>
    <w:rsid w:val="00BC4E53"/>
    <w:rsid w:val="00BC5052"/>
    <w:rsid w:val="00BD239C"/>
    <w:rsid w:val="00BD4815"/>
    <w:rsid w:val="00BD7473"/>
    <w:rsid w:val="00BE1062"/>
    <w:rsid w:val="00BE2220"/>
    <w:rsid w:val="00BE4AFF"/>
    <w:rsid w:val="00BE50A4"/>
    <w:rsid w:val="00BE50D4"/>
    <w:rsid w:val="00BE70BF"/>
    <w:rsid w:val="00BE7241"/>
    <w:rsid w:val="00BF1C60"/>
    <w:rsid w:val="00BF3283"/>
    <w:rsid w:val="00BF5D4C"/>
    <w:rsid w:val="00BF6394"/>
    <w:rsid w:val="00BF7753"/>
    <w:rsid w:val="00C008D5"/>
    <w:rsid w:val="00C05495"/>
    <w:rsid w:val="00C0626A"/>
    <w:rsid w:val="00C06484"/>
    <w:rsid w:val="00C07493"/>
    <w:rsid w:val="00C074B3"/>
    <w:rsid w:val="00C12ED6"/>
    <w:rsid w:val="00C14551"/>
    <w:rsid w:val="00C16D4E"/>
    <w:rsid w:val="00C23CE1"/>
    <w:rsid w:val="00C24E9D"/>
    <w:rsid w:val="00C31960"/>
    <w:rsid w:val="00C402C1"/>
    <w:rsid w:val="00C41565"/>
    <w:rsid w:val="00C41816"/>
    <w:rsid w:val="00C440C7"/>
    <w:rsid w:val="00C45A2C"/>
    <w:rsid w:val="00C476CD"/>
    <w:rsid w:val="00C534A1"/>
    <w:rsid w:val="00C53D87"/>
    <w:rsid w:val="00C57AF2"/>
    <w:rsid w:val="00C64B94"/>
    <w:rsid w:val="00C651E5"/>
    <w:rsid w:val="00C66BBA"/>
    <w:rsid w:val="00C72122"/>
    <w:rsid w:val="00C7394A"/>
    <w:rsid w:val="00C73FD6"/>
    <w:rsid w:val="00C77414"/>
    <w:rsid w:val="00C77568"/>
    <w:rsid w:val="00C80030"/>
    <w:rsid w:val="00C803D7"/>
    <w:rsid w:val="00C81E3E"/>
    <w:rsid w:val="00C82182"/>
    <w:rsid w:val="00C91EAE"/>
    <w:rsid w:val="00C953E7"/>
    <w:rsid w:val="00C95CB7"/>
    <w:rsid w:val="00C97E28"/>
    <w:rsid w:val="00CA0164"/>
    <w:rsid w:val="00CA1185"/>
    <w:rsid w:val="00CA3BAB"/>
    <w:rsid w:val="00CA4614"/>
    <w:rsid w:val="00CA64C0"/>
    <w:rsid w:val="00CB0192"/>
    <w:rsid w:val="00CB14BF"/>
    <w:rsid w:val="00CB5413"/>
    <w:rsid w:val="00CC316F"/>
    <w:rsid w:val="00CC346F"/>
    <w:rsid w:val="00CC46EF"/>
    <w:rsid w:val="00CC47AB"/>
    <w:rsid w:val="00CC58B3"/>
    <w:rsid w:val="00CC6AD0"/>
    <w:rsid w:val="00CC75FC"/>
    <w:rsid w:val="00CC7689"/>
    <w:rsid w:val="00CC7DDD"/>
    <w:rsid w:val="00CD67A6"/>
    <w:rsid w:val="00CE24D2"/>
    <w:rsid w:val="00CE5997"/>
    <w:rsid w:val="00CE65F4"/>
    <w:rsid w:val="00CF10E2"/>
    <w:rsid w:val="00CF5E13"/>
    <w:rsid w:val="00CF62B9"/>
    <w:rsid w:val="00D02CF1"/>
    <w:rsid w:val="00D02D7C"/>
    <w:rsid w:val="00D06A9F"/>
    <w:rsid w:val="00D11157"/>
    <w:rsid w:val="00D123A0"/>
    <w:rsid w:val="00D12C33"/>
    <w:rsid w:val="00D142C0"/>
    <w:rsid w:val="00D15568"/>
    <w:rsid w:val="00D1598A"/>
    <w:rsid w:val="00D16108"/>
    <w:rsid w:val="00D20A39"/>
    <w:rsid w:val="00D23488"/>
    <w:rsid w:val="00D32ED0"/>
    <w:rsid w:val="00D32FF7"/>
    <w:rsid w:val="00D33DDB"/>
    <w:rsid w:val="00D34D2A"/>
    <w:rsid w:val="00D3589A"/>
    <w:rsid w:val="00D40D5C"/>
    <w:rsid w:val="00D438F2"/>
    <w:rsid w:val="00D44B96"/>
    <w:rsid w:val="00D4504D"/>
    <w:rsid w:val="00D45C22"/>
    <w:rsid w:val="00D46B7A"/>
    <w:rsid w:val="00D47000"/>
    <w:rsid w:val="00D47CA0"/>
    <w:rsid w:val="00D5088E"/>
    <w:rsid w:val="00D50F0B"/>
    <w:rsid w:val="00D539BB"/>
    <w:rsid w:val="00D53ABC"/>
    <w:rsid w:val="00D541A9"/>
    <w:rsid w:val="00D54A6B"/>
    <w:rsid w:val="00D65D14"/>
    <w:rsid w:val="00D66DB9"/>
    <w:rsid w:val="00D675A6"/>
    <w:rsid w:val="00D71365"/>
    <w:rsid w:val="00D724AC"/>
    <w:rsid w:val="00D81BFC"/>
    <w:rsid w:val="00D82BF9"/>
    <w:rsid w:val="00D849AC"/>
    <w:rsid w:val="00D863B5"/>
    <w:rsid w:val="00D864DB"/>
    <w:rsid w:val="00D86655"/>
    <w:rsid w:val="00D90556"/>
    <w:rsid w:val="00D90FC3"/>
    <w:rsid w:val="00D91EC3"/>
    <w:rsid w:val="00D92C51"/>
    <w:rsid w:val="00D93D32"/>
    <w:rsid w:val="00D93F11"/>
    <w:rsid w:val="00DA0A64"/>
    <w:rsid w:val="00DB1062"/>
    <w:rsid w:val="00DB54C3"/>
    <w:rsid w:val="00DB5F20"/>
    <w:rsid w:val="00DB6704"/>
    <w:rsid w:val="00DB7515"/>
    <w:rsid w:val="00DB7D10"/>
    <w:rsid w:val="00DB7F55"/>
    <w:rsid w:val="00DC07FB"/>
    <w:rsid w:val="00DC21BE"/>
    <w:rsid w:val="00DC37F1"/>
    <w:rsid w:val="00DC44B5"/>
    <w:rsid w:val="00DC5BB9"/>
    <w:rsid w:val="00DD0C3B"/>
    <w:rsid w:val="00DD2DF6"/>
    <w:rsid w:val="00DD451B"/>
    <w:rsid w:val="00DD4EF9"/>
    <w:rsid w:val="00DD6B7D"/>
    <w:rsid w:val="00DD720F"/>
    <w:rsid w:val="00DE0562"/>
    <w:rsid w:val="00DE1EAF"/>
    <w:rsid w:val="00DE7174"/>
    <w:rsid w:val="00DF2075"/>
    <w:rsid w:val="00DF3333"/>
    <w:rsid w:val="00DF3A2D"/>
    <w:rsid w:val="00DF3B94"/>
    <w:rsid w:val="00DF65E9"/>
    <w:rsid w:val="00E02993"/>
    <w:rsid w:val="00E031FF"/>
    <w:rsid w:val="00E05C9C"/>
    <w:rsid w:val="00E06161"/>
    <w:rsid w:val="00E07783"/>
    <w:rsid w:val="00E132B2"/>
    <w:rsid w:val="00E13EF9"/>
    <w:rsid w:val="00E152A9"/>
    <w:rsid w:val="00E16B9C"/>
    <w:rsid w:val="00E17AA2"/>
    <w:rsid w:val="00E211F5"/>
    <w:rsid w:val="00E22281"/>
    <w:rsid w:val="00E22A4A"/>
    <w:rsid w:val="00E23A99"/>
    <w:rsid w:val="00E2408B"/>
    <w:rsid w:val="00E24BC7"/>
    <w:rsid w:val="00E24DF2"/>
    <w:rsid w:val="00E2671F"/>
    <w:rsid w:val="00E2680C"/>
    <w:rsid w:val="00E26DCD"/>
    <w:rsid w:val="00E32CE3"/>
    <w:rsid w:val="00E337B3"/>
    <w:rsid w:val="00E3492F"/>
    <w:rsid w:val="00E43092"/>
    <w:rsid w:val="00E43C0C"/>
    <w:rsid w:val="00E44198"/>
    <w:rsid w:val="00E45B69"/>
    <w:rsid w:val="00E4636D"/>
    <w:rsid w:val="00E47C6A"/>
    <w:rsid w:val="00E57427"/>
    <w:rsid w:val="00E65B06"/>
    <w:rsid w:val="00E66F9E"/>
    <w:rsid w:val="00E671FC"/>
    <w:rsid w:val="00E67CF7"/>
    <w:rsid w:val="00E7023B"/>
    <w:rsid w:val="00E70868"/>
    <w:rsid w:val="00E7193A"/>
    <w:rsid w:val="00E72C35"/>
    <w:rsid w:val="00E7333D"/>
    <w:rsid w:val="00E73EB2"/>
    <w:rsid w:val="00E76CBC"/>
    <w:rsid w:val="00E82F7C"/>
    <w:rsid w:val="00E83F01"/>
    <w:rsid w:val="00E84859"/>
    <w:rsid w:val="00E8676C"/>
    <w:rsid w:val="00E86EC4"/>
    <w:rsid w:val="00E916CE"/>
    <w:rsid w:val="00E917CA"/>
    <w:rsid w:val="00E91A20"/>
    <w:rsid w:val="00E923D9"/>
    <w:rsid w:val="00E93E9F"/>
    <w:rsid w:val="00E94E46"/>
    <w:rsid w:val="00E95E95"/>
    <w:rsid w:val="00E96AA6"/>
    <w:rsid w:val="00E97AA6"/>
    <w:rsid w:val="00E97B94"/>
    <w:rsid w:val="00EA0DAE"/>
    <w:rsid w:val="00EA1658"/>
    <w:rsid w:val="00EA372E"/>
    <w:rsid w:val="00EA4052"/>
    <w:rsid w:val="00EA7E41"/>
    <w:rsid w:val="00EB0E01"/>
    <w:rsid w:val="00EB3DE4"/>
    <w:rsid w:val="00EB4809"/>
    <w:rsid w:val="00EB6370"/>
    <w:rsid w:val="00EB6D1F"/>
    <w:rsid w:val="00EB6EA3"/>
    <w:rsid w:val="00EB744C"/>
    <w:rsid w:val="00EC01D7"/>
    <w:rsid w:val="00EC090A"/>
    <w:rsid w:val="00EC127B"/>
    <w:rsid w:val="00EC6B39"/>
    <w:rsid w:val="00ED2371"/>
    <w:rsid w:val="00EE2B0F"/>
    <w:rsid w:val="00EE5B58"/>
    <w:rsid w:val="00EE74C2"/>
    <w:rsid w:val="00EE7715"/>
    <w:rsid w:val="00EE7C80"/>
    <w:rsid w:val="00EF0B80"/>
    <w:rsid w:val="00EF670D"/>
    <w:rsid w:val="00EF743B"/>
    <w:rsid w:val="00F011FB"/>
    <w:rsid w:val="00F01BE5"/>
    <w:rsid w:val="00F031ED"/>
    <w:rsid w:val="00F043F9"/>
    <w:rsid w:val="00F0793C"/>
    <w:rsid w:val="00F11265"/>
    <w:rsid w:val="00F13883"/>
    <w:rsid w:val="00F14F4F"/>
    <w:rsid w:val="00F157F5"/>
    <w:rsid w:val="00F22FC3"/>
    <w:rsid w:val="00F23D82"/>
    <w:rsid w:val="00F3033A"/>
    <w:rsid w:val="00F35F1B"/>
    <w:rsid w:val="00F373A9"/>
    <w:rsid w:val="00F40BF1"/>
    <w:rsid w:val="00F42B27"/>
    <w:rsid w:val="00F42B6F"/>
    <w:rsid w:val="00F44155"/>
    <w:rsid w:val="00F500E0"/>
    <w:rsid w:val="00F52D99"/>
    <w:rsid w:val="00F52DA7"/>
    <w:rsid w:val="00F53200"/>
    <w:rsid w:val="00F54E0D"/>
    <w:rsid w:val="00F55505"/>
    <w:rsid w:val="00F5734A"/>
    <w:rsid w:val="00F64DA9"/>
    <w:rsid w:val="00F66C54"/>
    <w:rsid w:val="00F710D2"/>
    <w:rsid w:val="00F725EE"/>
    <w:rsid w:val="00F73989"/>
    <w:rsid w:val="00F73C41"/>
    <w:rsid w:val="00F80D39"/>
    <w:rsid w:val="00F80EDB"/>
    <w:rsid w:val="00F81F2F"/>
    <w:rsid w:val="00F84214"/>
    <w:rsid w:val="00F8453D"/>
    <w:rsid w:val="00F84A4A"/>
    <w:rsid w:val="00F84C2D"/>
    <w:rsid w:val="00F860D0"/>
    <w:rsid w:val="00F87CD9"/>
    <w:rsid w:val="00F94DE2"/>
    <w:rsid w:val="00FA36AF"/>
    <w:rsid w:val="00FA3A6D"/>
    <w:rsid w:val="00FA5320"/>
    <w:rsid w:val="00FA6485"/>
    <w:rsid w:val="00FB1376"/>
    <w:rsid w:val="00FB2051"/>
    <w:rsid w:val="00FB2C66"/>
    <w:rsid w:val="00FB359C"/>
    <w:rsid w:val="00FC0060"/>
    <w:rsid w:val="00FC1955"/>
    <w:rsid w:val="00FC1A63"/>
    <w:rsid w:val="00FC1CC0"/>
    <w:rsid w:val="00FC37E0"/>
    <w:rsid w:val="00FC52E7"/>
    <w:rsid w:val="00FC7928"/>
    <w:rsid w:val="00FD0172"/>
    <w:rsid w:val="00FD18D1"/>
    <w:rsid w:val="00FD1E91"/>
    <w:rsid w:val="00FD3CB2"/>
    <w:rsid w:val="00FD44AD"/>
    <w:rsid w:val="00FE3C9C"/>
    <w:rsid w:val="00FF0409"/>
    <w:rsid w:val="00FF0DF7"/>
    <w:rsid w:val="00FF1B41"/>
    <w:rsid w:val="00FF1C07"/>
    <w:rsid w:val="00FF41BE"/>
    <w:rsid w:val="00FF4794"/>
    <w:rsid w:val="00FF4CE1"/>
    <w:rsid w:val="00FF561F"/>
    <w:rsid w:val="00FF7E18"/>
    <w:rsid w:val="13E5AFA3"/>
    <w:rsid w:val="25662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BE1C"/>
  <w15:chartTrackingRefBased/>
  <w15:docId w15:val="{BBB4813B-097B-4B46-92F8-045E07C5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00"/>
    <w:pPr>
      <w:spacing w:after="0" w:line="240" w:lineRule="auto"/>
    </w:pPr>
    <w:rPr>
      <w:sz w:val="24"/>
      <w:szCs w:val="24"/>
    </w:rPr>
  </w:style>
  <w:style w:type="paragraph" w:styleId="Heading1">
    <w:name w:val="heading 1"/>
    <w:basedOn w:val="Normal"/>
    <w:next w:val="Normal"/>
    <w:link w:val="Heading1Char"/>
    <w:uiPriority w:val="9"/>
    <w:qFormat/>
    <w:rsid w:val="00E65B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5A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50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4C0"/>
    <w:rPr>
      <w:sz w:val="16"/>
      <w:szCs w:val="16"/>
    </w:rPr>
  </w:style>
  <w:style w:type="paragraph" w:styleId="CommentText">
    <w:name w:val="annotation text"/>
    <w:basedOn w:val="Normal"/>
    <w:link w:val="CommentTextChar"/>
    <w:uiPriority w:val="99"/>
    <w:unhideWhenUsed/>
    <w:rsid w:val="003264C0"/>
    <w:rPr>
      <w:sz w:val="20"/>
      <w:szCs w:val="20"/>
      <w:lang w:val="en-US"/>
    </w:rPr>
  </w:style>
  <w:style w:type="character" w:customStyle="1" w:styleId="CommentTextChar">
    <w:name w:val="Comment Text Char"/>
    <w:basedOn w:val="DefaultParagraphFont"/>
    <w:link w:val="CommentText"/>
    <w:uiPriority w:val="99"/>
    <w:rsid w:val="003264C0"/>
    <w:rPr>
      <w:sz w:val="20"/>
      <w:szCs w:val="20"/>
      <w:lang w:val="en-US"/>
    </w:rPr>
  </w:style>
  <w:style w:type="paragraph" w:styleId="BalloonText">
    <w:name w:val="Balloon Text"/>
    <w:basedOn w:val="Normal"/>
    <w:link w:val="BalloonTextChar"/>
    <w:uiPriority w:val="99"/>
    <w:semiHidden/>
    <w:unhideWhenUsed/>
    <w:rsid w:val="00326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4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1185"/>
    <w:rPr>
      <w:b/>
      <w:bCs/>
      <w:lang w:val="en-CA"/>
    </w:rPr>
  </w:style>
  <w:style w:type="character" w:customStyle="1" w:styleId="CommentSubjectChar">
    <w:name w:val="Comment Subject Char"/>
    <w:basedOn w:val="CommentTextChar"/>
    <w:link w:val="CommentSubject"/>
    <w:uiPriority w:val="99"/>
    <w:semiHidden/>
    <w:rsid w:val="00CA1185"/>
    <w:rPr>
      <w:b/>
      <w:bCs/>
      <w:sz w:val="20"/>
      <w:szCs w:val="20"/>
      <w:lang w:val="en-US"/>
    </w:rPr>
  </w:style>
  <w:style w:type="character" w:styleId="Hyperlink">
    <w:name w:val="Hyperlink"/>
    <w:basedOn w:val="DefaultParagraphFont"/>
    <w:uiPriority w:val="99"/>
    <w:unhideWhenUsed/>
    <w:rsid w:val="00EA7E41"/>
    <w:rPr>
      <w:color w:val="0000FF"/>
      <w:u w:val="single"/>
    </w:rPr>
  </w:style>
  <w:style w:type="character" w:customStyle="1" w:styleId="Heading1Char">
    <w:name w:val="Heading 1 Char"/>
    <w:basedOn w:val="DefaultParagraphFont"/>
    <w:link w:val="Heading1"/>
    <w:uiPriority w:val="9"/>
    <w:rsid w:val="00E65B06"/>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E65B06"/>
    <w:rPr>
      <w:i/>
      <w:iCs/>
    </w:rPr>
  </w:style>
  <w:style w:type="character" w:customStyle="1" w:styleId="title-text">
    <w:name w:val="title-text"/>
    <w:basedOn w:val="DefaultParagraphFont"/>
    <w:rsid w:val="00E65B06"/>
  </w:style>
  <w:style w:type="paragraph" w:styleId="ListParagraph">
    <w:name w:val="List Paragraph"/>
    <w:basedOn w:val="Normal"/>
    <w:uiPriority w:val="34"/>
    <w:qFormat/>
    <w:rsid w:val="009E3582"/>
    <w:pPr>
      <w:ind w:left="720"/>
      <w:contextualSpacing/>
    </w:pPr>
    <w:rPr>
      <w:lang w:val="en-US"/>
    </w:rPr>
  </w:style>
  <w:style w:type="table" w:styleId="TableGrid">
    <w:name w:val="Table Grid"/>
    <w:basedOn w:val="TableNormal"/>
    <w:uiPriority w:val="39"/>
    <w:rsid w:val="008D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3A2D"/>
    <w:rPr>
      <w:b/>
      <w:bCs/>
    </w:rPr>
  </w:style>
  <w:style w:type="paragraph" w:styleId="Caption">
    <w:name w:val="caption"/>
    <w:basedOn w:val="Normal"/>
    <w:next w:val="Normal"/>
    <w:uiPriority w:val="35"/>
    <w:unhideWhenUsed/>
    <w:qFormat/>
    <w:rsid w:val="000F6B5F"/>
    <w:pPr>
      <w:spacing w:after="200"/>
    </w:pPr>
    <w:rPr>
      <w:i/>
      <w:iCs/>
      <w:color w:val="000000" w:themeColor="text1"/>
      <w:sz w:val="20"/>
      <w:szCs w:val="18"/>
    </w:rPr>
  </w:style>
  <w:style w:type="character" w:customStyle="1" w:styleId="hlfld-contribauthor">
    <w:name w:val="hlfld-contribauthor"/>
    <w:basedOn w:val="DefaultParagraphFont"/>
    <w:rsid w:val="004E4BFF"/>
  </w:style>
  <w:style w:type="character" w:customStyle="1" w:styleId="Heading3Char">
    <w:name w:val="Heading 3 Char"/>
    <w:basedOn w:val="DefaultParagraphFont"/>
    <w:link w:val="Heading3"/>
    <w:uiPriority w:val="9"/>
    <w:semiHidden/>
    <w:rsid w:val="0090501A"/>
    <w:rPr>
      <w:rFonts w:asciiTheme="majorHAnsi" w:eastAsiaTheme="majorEastAsia" w:hAnsiTheme="majorHAnsi" w:cstheme="majorBidi"/>
      <w:color w:val="1F3763" w:themeColor="accent1" w:themeShade="7F"/>
      <w:sz w:val="24"/>
      <w:szCs w:val="24"/>
    </w:rPr>
  </w:style>
  <w:style w:type="character" w:customStyle="1" w:styleId="nlmarticle-title">
    <w:name w:val="nlm_article-title"/>
    <w:basedOn w:val="DefaultParagraphFont"/>
    <w:rsid w:val="0090501A"/>
  </w:style>
  <w:style w:type="character" w:customStyle="1" w:styleId="contribdegrees">
    <w:name w:val="contribdegrees"/>
    <w:basedOn w:val="DefaultParagraphFont"/>
    <w:rsid w:val="0090501A"/>
  </w:style>
  <w:style w:type="paragraph" w:customStyle="1" w:styleId="downloadcitations">
    <w:name w:val="downloadcitations"/>
    <w:basedOn w:val="Normal"/>
    <w:rsid w:val="0090501A"/>
    <w:pPr>
      <w:spacing w:before="100" w:beforeAutospacing="1" w:after="100" w:afterAutospacing="1"/>
    </w:pPr>
    <w:rPr>
      <w:rFonts w:ascii="Times New Roman" w:eastAsia="Times New Roman" w:hAnsi="Times New Roman" w:cs="Times New Roman"/>
      <w:lang w:eastAsia="en-CA"/>
    </w:rPr>
  </w:style>
  <w:style w:type="paragraph" w:customStyle="1" w:styleId="dx-doi">
    <w:name w:val="dx-doi"/>
    <w:basedOn w:val="Normal"/>
    <w:rsid w:val="0090501A"/>
    <w:pPr>
      <w:spacing w:before="100" w:beforeAutospacing="1" w:after="100" w:afterAutospacing="1"/>
    </w:pPr>
    <w:rPr>
      <w:rFonts w:ascii="Times New Roman" w:eastAsia="Times New Roman" w:hAnsi="Times New Roman" w:cs="Times New Roman"/>
      <w:lang w:eastAsia="en-CA"/>
    </w:rPr>
  </w:style>
  <w:style w:type="paragraph" w:customStyle="1" w:styleId="citedbytab">
    <w:name w:val="citedbytab"/>
    <w:basedOn w:val="Normal"/>
    <w:rsid w:val="0090501A"/>
    <w:pPr>
      <w:spacing w:before="100" w:beforeAutospacing="1" w:after="100" w:afterAutospacing="1"/>
    </w:pPr>
    <w:rPr>
      <w:rFonts w:ascii="Times New Roman" w:eastAsia="Times New Roman" w:hAnsi="Times New Roman" w:cs="Times New Roman"/>
      <w:lang w:eastAsia="en-CA"/>
    </w:rPr>
  </w:style>
  <w:style w:type="paragraph" w:customStyle="1" w:styleId="off-screen">
    <w:name w:val="off-screen"/>
    <w:basedOn w:val="Normal"/>
    <w:rsid w:val="0090501A"/>
    <w:pPr>
      <w:spacing w:before="100" w:beforeAutospacing="1" w:after="100" w:afterAutospacing="1"/>
    </w:pPr>
    <w:rPr>
      <w:rFonts w:ascii="Times New Roman" w:eastAsia="Times New Roman" w:hAnsi="Times New Roman" w:cs="Times New Roman"/>
      <w:lang w:eastAsia="en-CA"/>
    </w:rPr>
  </w:style>
  <w:style w:type="paragraph" w:customStyle="1" w:styleId="metrics-tab">
    <w:name w:val="metrics-tab"/>
    <w:basedOn w:val="Normal"/>
    <w:rsid w:val="0090501A"/>
    <w:pPr>
      <w:spacing w:before="100" w:beforeAutospacing="1" w:after="100" w:afterAutospacing="1"/>
    </w:pPr>
    <w:rPr>
      <w:rFonts w:ascii="Times New Roman" w:eastAsia="Times New Roman" w:hAnsi="Times New Roman" w:cs="Times New Roman"/>
      <w:lang w:eastAsia="en-CA"/>
    </w:rPr>
  </w:style>
  <w:style w:type="paragraph" w:customStyle="1" w:styleId="permissions-tab">
    <w:name w:val="permissions-tab"/>
    <w:basedOn w:val="Normal"/>
    <w:rsid w:val="0090501A"/>
    <w:pPr>
      <w:spacing w:before="100" w:beforeAutospacing="1" w:after="100" w:afterAutospacing="1"/>
    </w:pPr>
    <w:rPr>
      <w:rFonts w:ascii="Times New Roman" w:eastAsia="Times New Roman" w:hAnsi="Times New Roman" w:cs="Times New Roman"/>
      <w:lang w:eastAsia="en-CA"/>
    </w:rPr>
  </w:style>
  <w:style w:type="paragraph" w:customStyle="1" w:styleId="pdf-tab">
    <w:name w:val="pdf-tab"/>
    <w:basedOn w:val="Normal"/>
    <w:rsid w:val="0090501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semiHidden/>
    <w:unhideWhenUsed/>
    <w:rsid w:val="0090501A"/>
    <w:pPr>
      <w:spacing w:before="100" w:beforeAutospacing="1" w:after="100" w:afterAutospacing="1"/>
    </w:pPr>
    <w:rPr>
      <w:rFonts w:ascii="Times New Roman" w:eastAsia="Times New Roman" w:hAnsi="Times New Roman" w:cs="Times New Roman"/>
      <w:lang w:eastAsia="en-CA"/>
    </w:rPr>
  </w:style>
  <w:style w:type="character" w:customStyle="1" w:styleId="order">
    <w:name w:val="order"/>
    <w:basedOn w:val="DefaultParagraphFont"/>
    <w:rsid w:val="00057CCF"/>
  </w:style>
  <w:style w:type="character" w:customStyle="1" w:styleId="current">
    <w:name w:val="current"/>
    <w:basedOn w:val="DefaultParagraphFont"/>
    <w:rsid w:val="00FD44AD"/>
  </w:style>
  <w:style w:type="character" w:customStyle="1" w:styleId="addmd1">
    <w:name w:val="addmd1"/>
    <w:basedOn w:val="DefaultParagraphFont"/>
    <w:rsid w:val="00836CF9"/>
    <w:rPr>
      <w:sz w:val="20"/>
      <w:szCs w:val="20"/>
    </w:rPr>
  </w:style>
  <w:style w:type="character" w:styleId="UnresolvedMention">
    <w:name w:val="Unresolved Mention"/>
    <w:basedOn w:val="DefaultParagraphFont"/>
    <w:uiPriority w:val="99"/>
    <w:semiHidden/>
    <w:unhideWhenUsed/>
    <w:rsid w:val="000223C7"/>
    <w:rPr>
      <w:color w:val="605E5C"/>
      <w:shd w:val="clear" w:color="auto" w:fill="E1DFDD"/>
    </w:rPr>
  </w:style>
  <w:style w:type="character" w:customStyle="1" w:styleId="text-s">
    <w:name w:val="text-s"/>
    <w:basedOn w:val="DefaultParagraphFont"/>
    <w:rsid w:val="000223C7"/>
  </w:style>
  <w:style w:type="character" w:customStyle="1" w:styleId="Heading2Char">
    <w:name w:val="Heading 2 Char"/>
    <w:basedOn w:val="DefaultParagraphFont"/>
    <w:link w:val="Heading2"/>
    <w:uiPriority w:val="9"/>
    <w:rsid w:val="009D5AE5"/>
    <w:rPr>
      <w:rFonts w:asciiTheme="majorHAnsi" w:eastAsiaTheme="majorEastAsia" w:hAnsiTheme="majorHAnsi" w:cstheme="majorBidi"/>
      <w:color w:val="2F5496" w:themeColor="accent1" w:themeShade="BF"/>
      <w:sz w:val="26"/>
      <w:szCs w:val="26"/>
    </w:rPr>
  </w:style>
  <w:style w:type="character" w:customStyle="1" w:styleId="sr-only">
    <w:name w:val="sr-only"/>
    <w:basedOn w:val="DefaultParagraphFont"/>
    <w:rsid w:val="009D5AE5"/>
  </w:style>
  <w:style w:type="character" w:customStyle="1" w:styleId="text">
    <w:name w:val="text"/>
    <w:basedOn w:val="DefaultParagraphFont"/>
    <w:rsid w:val="009D5AE5"/>
  </w:style>
  <w:style w:type="character" w:customStyle="1" w:styleId="literal">
    <w:name w:val="literal"/>
    <w:basedOn w:val="DefaultParagraphFont"/>
    <w:rsid w:val="003C1F44"/>
  </w:style>
  <w:style w:type="character" w:styleId="FollowedHyperlink">
    <w:name w:val="FollowedHyperlink"/>
    <w:basedOn w:val="DefaultParagraphFont"/>
    <w:uiPriority w:val="99"/>
    <w:semiHidden/>
    <w:unhideWhenUsed/>
    <w:rsid w:val="005D22BE"/>
    <w:rPr>
      <w:color w:val="954F72" w:themeColor="followedHyperlink"/>
      <w:u w:val="single"/>
    </w:rPr>
  </w:style>
  <w:style w:type="paragraph" w:styleId="Revision">
    <w:name w:val="Revision"/>
    <w:hidden/>
    <w:uiPriority w:val="99"/>
    <w:semiHidden/>
    <w:rsid w:val="0012061D"/>
    <w:pPr>
      <w:spacing w:after="0" w:line="240" w:lineRule="auto"/>
    </w:pPr>
    <w:rPr>
      <w:sz w:val="24"/>
      <w:szCs w:val="24"/>
    </w:rPr>
  </w:style>
  <w:style w:type="paragraph" w:customStyle="1" w:styleId="c-author-listitem">
    <w:name w:val="c-author-list__item"/>
    <w:basedOn w:val="Normal"/>
    <w:rsid w:val="004B57AF"/>
    <w:pPr>
      <w:spacing w:before="100" w:beforeAutospacing="1" w:after="100" w:afterAutospacing="1"/>
    </w:pPr>
    <w:rPr>
      <w:rFonts w:ascii="Times New Roman" w:eastAsia="Times New Roman" w:hAnsi="Times New Roman" w:cs="Times New Roman"/>
      <w:lang w:eastAsia="en-CA"/>
    </w:rPr>
  </w:style>
  <w:style w:type="paragraph" w:customStyle="1" w:styleId="c-article-info-details">
    <w:name w:val="c-article-info-details"/>
    <w:basedOn w:val="Normal"/>
    <w:rsid w:val="004B57AF"/>
    <w:pPr>
      <w:spacing w:before="100" w:beforeAutospacing="1" w:after="100" w:afterAutospacing="1"/>
    </w:pPr>
    <w:rPr>
      <w:rFonts w:ascii="Times New Roman" w:eastAsia="Times New Roman" w:hAnsi="Times New Roman" w:cs="Times New Roman"/>
      <w:lang w:eastAsia="en-CA"/>
    </w:rPr>
  </w:style>
  <w:style w:type="character" w:customStyle="1" w:styleId="u-visually-hidden">
    <w:name w:val="u-visually-hidden"/>
    <w:basedOn w:val="DefaultParagraphFont"/>
    <w:rsid w:val="004B57AF"/>
  </w:style>
  <w:style w:type="character" w:customStyle="1" w:styleId="highwire-citation-author">
    <w:name w:val="highwire-citation-author"/>
    <w:basedOn w:val="DefaultParagraphFont"/>
    <w:rsid w:val="00AD0A1C"/>
  </w:style>
  <w:style w:type="character" w:customStyle="1" w:styleId="highwire-cite-metadata-journal">
    <w:name w:val="highwire-cite-metadata-journal"/>
    <w:basedOn w:val="DefaultParagraphFont"/>
    <w:rsid w:val="00AD0A1C"/>
  </w:style>
  <w:style w:type="character" w:customStyle="1" w:styleId="highwire-cite-metadata-volume">
    <w:name w:val="highwire-cite-metadata-volume"/>
    <w:basedOn w:val="DefaultParagraphFont"/>
    <w:rsid w:val="00AD0A1C"/>
  </w:style>
  <w:style w:type="character" w:customStyle="1" w:styleId="highwire-cite-metadata-pages">
    <w:name w:val="highwire-cite-metadata-pages"/>
    <w:basedOn w:val="DefaultParagraphFont"/>
    <w:rsid w:val="00AD0A1C"/>
  </w:style>
  <w:style w:type="character" w:customStyle="1" w:styleId="highwire-cite-metadata-date">
    <w:name w:val="highwire-cite-metadata-date"/>
    <w:basedOn w:val="DefaultParagraphFont"/>
    <w:rsid w:val="00AD0A1C"/>
  </w:style>
  <w:style w:type="character" w:customStyle="1" w:styleId="author-ref">
    <w:name w:val="author-ref"/>
    <w:basedOn w:val="DefaultParagraphFont"/>
    <w:rsid w:val="006E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01936">
      <w:bodyDiv w:val="1"/>
      <w:marLeft w:val="0"/>
      <w:marRight w:val="0"/>
      <w:marTop w:val="0"/>
      <w:marBottom w:val="0"/>
      <w:divBdr>
        <w:top w:val="none" w:sz="0" w:space="0" w:color="auto"/>
        <w:left w:val="none" w:sz="0" w:space="0" w:color="auto"/>
        <w:bottom w:val="none" w:sz="0" w:space="0" w:color="auto"/>
        <w:right w:val="none" w:sz="0" w:space="0" w:color="auto"/>
      </w:divBdr>
    </w:div>
    <w:div w:id="168375631">
      <w:bodyDiv w:val="1"/>
      <w:marLeft w:val="0"/>
      <w:marRight w:val="0"/>
      <w:marTop w:val="0"/>
      <w:marBottom w:val="0"/>
      <w:divBdr>
        <w:top w:val="none" w:sz="0" w:space="0" w:color="auto"/>
        <w:left w:val="none" w:sz="0" w:space="0" w:color="auto"/>
        <w:bottom w:val="none" w:sz="0" w:space="0" w:color="auto"/>
        <w:right w:val="none" w:sz="0" w:space="0" w:color="auto"/>
      </w:divBdr>
    </w:div>
    <w:div w:id="201796533">
      <w:bodyDiv w:val="1"/>
      <w:marLeft w:val="0"/>
      <w:marRight w:val="0"/>
      <w:marTop w:val="0"/>
      <w:marBottom w:val="0"/>
      <w:divBdr>
        <w:top w:val="none" w:sz="0" w:space="0" w:color="auto"/>
        <w:left w:val="none" w:sz="0" w:space="0" w:color="auto"/>
        <w:bottom w:val="none" w:sz="0" w:space="0" w:color="auto"/>
        <w:right w:val="none" w:sz="0" w:space="0" w:color="auto"/>
      </w:divBdr>
    </w:div>
    <w:div w:id="202790095">
      <w:bodyDiv w:val="1"/>
      <w:marLeft w:val="0"/>
      <w:marRight w:val="0"/>
      <w:marTop w:val="0"/>
      <w:marBottom w:val="0"/>
      <w:divBdr>
        <w:top w:val="none" w:sz="0" w:space="0" w:color="auto"/>
        <w:left w:val="none" w:sz="0" w:space="0" w:color="auto"/>
        <w:bottom w:val="none" w:sz="0" w:space="0" w:color="auto"/>
        <w:right w:val="none" w:sz="0" w:space="0" w:color="auto"/>
      </w:divBdr>
    </w:div>
    <w:div w:id="298340373">
      <w:bodyDiv w:val="1"/>
      <w:marLeft w:val="0"/>
      <w:marRight w:val="0"/>
      <w:marTop w:val="0"/>
      <w:marBottom w:val="0"/>
      <w:divBdr>
        <w:top w:val="none" w:sz="0" w:space="0" w:color="auto"/>
        <w:left w:val="none" w:sz="0" w:space="0" w:color="auto"/>
        <w:bottom w:val="none" w:sz="0" w:space="0" w:color="auto"/>
        <w:right w:val="none" w:sz="0" w:space="0" w:color="auto"/>
      </w:divBdr>
    </w:div>
    <w:div w:id="318995353">
      <w:bodyDiv w:val="1"/>
      <w:marLeft w:val="0"/>
      <w:marRight w:val="0"/>
      <w:marTop w:val="0"/>
      <w:marBottom w:val="0"/>
      <w:divBdr>
        <w:top w:val="none" w:sz="0" w:space="0" w:color="auto"/>
        <w:left w:val="none" w:sz="0" w:space="0" w:color="auto"/>
        <w:bottom w:val="none" w:sz="0" w:space="0" w:color="auto"/>
        <w:right w:val="none" w:sz="0" w:space="0" w:color="auto"/>
      </w:divBdr>
      <w:divsChild>
        <w:div w:id="1140343429">
          <w:marLeft w:val="0"/>
          <w:marRight w:val="0"/>
          <w:marTop w:val="0"/>
          <w:marBottom w:val="120"/>
          <w:divBdr>
            <w:top w:val="none" w:sz="0" w:space="0" w:color="auto"/>
            <w:left w:val="none" w:sz="0" w:space="0" w:color="auto"/>
            <w:bottom w:val="none" w:sz="0" w:space="0" w:color="auto"/>
            <w:right w:val="none" w:sz="0" w:space="0" w:color="auto"/>
          </w:divBdr>
          <w:divsChild>
            <w:div w:id="113520875">
              <w:marLeft w:val="0"/>
              <w:marRight w:val="0"/>
              <w:marTop w:val="0"/>
              <w:marBottom w:val="0"/>
              <w:divBdr>
                <w:top w:val="none" w:sz="0" w:space="0" w:color="auto"/>
                <w:left w:val="none" w:sz="0" w:space="0" w:color="auto"/>
                <w:bottom w:val="none" w:sz="0" w:space="0" w:color="auto"/>
                <w:right w:val="none" w:sz="0" w:space="0" w:color="auto"/>
              </w:divBdr>
              <w:divsChild>
                <w:div w:id="2099249629">
                  <w:marLeft w:val="0"/>
                  <w:marRight w:val="0"/>
                  <w:marTop w:val="0"/>
                  <w:marBottom w:val="0"/>
                  <w:divBdr>
                    <w:top w:val="none" w:sz="0" w:space="0" w:color="auto"/>
                    <w:left w:val="none" w:sz="0" w:space="0" w:color="auto"/>
                    <w:bottom w:val="none" w:sz="0" w:space="0" w:color="auto"/>
                    <w:right w:val="none" w:sz="0" w:space="0" w:color="auto"/>
                  </w:divBdr>
                  <w:divsChild>
                    <w:div w:id="1627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0963">
          <w:marLeft w:val="0"/>
          <w:marRight w:val="0"/>
          <w:marTop w:val="0"/>
          <w:marBottom w:val="120"/>
          <w:divBdr>
            <w:top w:val="none" w:sz="0" w:space="0" w:color="auto"/>
            <w:left w:val="none" w:sz="0" w:space="0" w:color="auto"/>
            <w:bottom w:val="single" w:sz="12" w:space="9" w:color="EBEBEB"/>
            <w:right w:val="none" w:sz="0" w:space="0" w:color="auto"/>
          </w:divBdr>
          <w:divsChild>
            <w:div w:id="2088531091">
              <w:marLeft w:val="0"/>
              <w:marRight w:val="0"/>
              <w:marTop w:val="100"/>
              <w:marBottom w:val="100"/>
              <w:divBdr>
                <w:top w:val="none" w:sz="0" w:space="0" w:color="auto"/>
                <w:left w:val="none" w:sz="0" w:space="0" w:color="auto"/>
                <w:bottom w:val="none" w:sz="0" w:space="0" w:color="auto"/>
                <w:right w:val="none" w:sz="0" w:space="0" w:color="auto"/>
              </w:divBdr>
              <w:divsChild>
                <w:div w:id="16080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324">
      <w:bodyDiv w:val="1"/>
      <w:marLeft w:val="0"/>
      <w:marRight w:val="0"/>
      <w:marTop w:val="0"/>
      <w:marBottom w:val="0"/>
      <w:divBdr>
        <w:top w:val="none" w:sz="0" w:space="0" w:color="auto"/>
        <w:left w:val="none" w:sz="0" w:space="0" w:color="auto"/>
        <w:bottom w:val="none" w:sz="0" w:space="0" w:color="auto"/>
        <w:right w:val="none" w:sz="0" w:space="0" w:color="auto"/>
      </w:divBdr>
    </w:div>
    <w:div w:id="384720129">
      <w:bodyDiv w:val="1"/>
      <w:marLeft w:val="0"/>
      <w:marRight w:val="0"/>
      <w:marTop w:val="0"/>
      <w:marBottom w:val="0"/>
      <w:divBdr>
        <w:top w:val="none" w:sz="0" w:space="0" w:color="auto"/>
        <w:left w:val="none" w:sz="0" w:space="0" w:color="auto"/>
        <w:bottom w:val="none" w:sz="0" w:space="0" w:color="auto"/>
        <w:right w:val="none" w:sz="0" w:space="0" w:color="auto"/>
      </w:divBdr>
      <w:divsChild>
        <w:div w:id="1087191493">
          <w:marLeft w:val="0"/>
          <w:marRight w:val="0"/>
          <w:marTop w:val="0"/>
          <w:marBottom w:val="120"/>
          <w:divBdr>
            <w:top w:val="none" w:sz="0" w:space="0" w:color="auto"/>
            <w:left w:val="none" w:sz="0" w:space="0" w:color="auto"/>
            <w:bottom w:val="single" w:sz="12" w:space="9" w:color="EBEBEB"/>
            <w:right w:val="none" w:sz="0" w:space="0" w:color="auto"/>
          </w:divBdr>
          <w:divsChild>
            <w:div w:id="42414655">
              <w:marLeft w:val="0"/>
              <w:marRight w:val="0"/>
              <w:marTop w:val="100"/>
              <w:marBottom w:val="100"/>
              <w:divBdr>
                <w:top w:val="none" w:sz="0" w:space="0" w:color="auto"/>
                <w:left w:val="none" w:sz="0" w:space="0" w:color="auto"/>
                <w:bottom w:val="none" w:sz="0" w:space="0" w:color="auto"/>
                <w:right w:val="none" w:sz="0" w:space="0" w:color="auto"/>
              </w:divBdr>
              <w:divsChild>
                <w:div w:id="5847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1206">
          <w:marLeft w:val="0"/>
          <w:marRight w:val="0"/>
          <w:marTop w:val="0"/>
          <w:marBottom w:val="0"/>
          <w:divBdr>
            <w:top w:val="none" w:sz="0" w:space="0" w:color="auto"/>
            <w:left w:val="none" w:sz="0" w:space="0" w:color="auto"/>
            <w:bottom w:val="none" w:sz="0" w:space="0" w:color="auto"/>
            <w:right w:val="none" w:sz="0" w:space="0" w:color="auto"/>
          </w:divBdr>
        </w:div>
        <w:div w:id="1672945520">
          <w:marLeft w:val="0"/>
          <w:marRight w:val="0"/>
          <w:marTop w:val="0"/>
          <w:marBottom w:val="120"/>
          <w:divBdr>
            <w:top w:val="none" w:sz="0" w:space="0" w:color="auto"/>
            <w:left w:val="none" w:sz="0" w:space="0" w:color="auto"/>
            <w:bottom w:val="none" w:sz="0" w:space="0" w:color="auto"/>
            <w:right w:val="none" w:sz="0" w:space="0" w:color="auto"/>
          </w:divBdr>
          <w:divsChild>
            <w:div w:id="1825853431">
              <w:marLeft w:val="0"/>
              <w:marRight w:val="0"/>
              <w:marTop w:val="0"/>
              <w:marBottom w:val="0"/>
              <w:divBdr>
                <w:top w:val="none" w:sz="0" w:space="0" w:color="auto"/>
                <w:left w:val="none" w:sz="0" w:space="0" w:color="auto"/>
                <w:bottom w:val="none" w:sz="0" w:space="0" w:color="auto"/>
                <w:right w:val="none" w:sz="0" w:space="0" w:color="auto"/>
              </w:divBdr>
              <w:divsChild>
                <w:div w:id="1841577250">
                  <w:marLeft w:val="0"/>
                  <w:marRight w:val="0"/>
                  <w:marTop w:val="0"/>
                  <w:marBottom w:val="0"/>
                  <w:divBdr>
                    <w:top w:val="none" w:sz="0" w:space="0" w:color="auto"/>
                    <w:left w:val="none" w:sz="0" w:space="0" w:color="auto"/>
                    <w:bottom w:val="none" w:sz="0" w:space="0" w:color="auto"/>
                    <w:right w:val="none" w:sz="0" w:space="0" w:color="auto"/>
                  </w:divBdr>
                  <w:divsChild>
                    <w:div w:id="17092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8003">
      <w:bodyDiv w:val="1"/>
      <w:marLeft w:val="0"/>
      <w:marRight w:val="0"/>
      <w:marTop w:val="0"/>
      <w:marBottom w:val="0"/>
      <w:divBdr>
        <w:top w:val="none" w:sz="0" w:space="0" w:color="auto"/>
        <w:left w:val="none" w:sz="0" w:space="0" w:color="auto"/>
        <w:bottom w:val="none" w:sz="0" w:space="0" w:color="auto"/>
        <w:right w:val="none" w:sz="0" w:space="0" w:color="auto"/>
      </w:divBdr>
      <w:divsChild>
        <w:div w:id="1700351079">
          <w:marLeft w:val="0"/>
          <w:marRight w:val="0"/>
          <w:marTop w:val="0"/>
          <w:marBottom w:val="0"/>
          <w:divBdr>
            <w:top w:val="none" w:sz="0" w:space="0" w:color="auto"/>
            <w:left w:val="none" w:sz="0" w:space="0" w:color="auto"/>
            <w:bottom w:val="none" w:sz="0" w:space="0" w:color="auto"/>
            <w:right w:val="none" w:sz="0" w:space="0" w:color="auto"/>
          </w:divBdr>
        </w:div>
        <w:div w:id="613832260">
          <w:marLeft w:val="0"/>
          <w:marRight w:val="0"/>
          <w:marTop w:val="0"/>
          <w:marBottom w:val="0"/>
          <w:divBdr>
            <w:top w:val="none" w:sz="0" w:space="0" w:color="auto"/>
            <w:left w:val="none" w:sz="0" w:space="0" w:color="auto"/>
            <w:bottom w:val="none" w:sz="0" w:space="0" w:color="auto"/>
            <w:right w:val="none" w:sz="0" w:space="0" w:color="auto"/>
          </w:divBdr>
        </w:div>
      </w:divsChild>
    </w:div>
    <w:div w:id="488987167">
      <w:bodyDiv w:val="1"/>
      <w:marLeft w:val="0"/>
      <w:marRight w:val="0"/>
      <w:marTop w:val="0"/>
      <w:marBottom w:val="0"/>
      <w:divBdr>
        <w:top w:val="none" w:sz="0" w:space="0" w:color="auto"/>
        <w:left w:val="none" w:sz="0" w:space="0" w:color="auto"/>
        <w:bottom w:val="none" w:sz="0" w:space="0" w:color="auto"/>
        <w:right w:val="none" w:sz="0" w:space="0" w:color="auto"/>
      </w:divBdr>
    </w:div>
    <w:div w:id="543173226">
      <w:bodyDiv w:val="1"/>
      <w:marLeft w:val="0"/>
      <w:marRight w:val="0"/>
      <w:marTop w:val="0"/>
      <w:marBottom w:val="0"/>
      <w:divBdr>
        <w:top w:val="none" w:sz="0" w:space="0" w:color="auto"/>
        <w:left w:val="none" w:sz="0" w:space="0" w:color="auto"/>
        <w:bottom w:val="none" w:sz="0" w:space="0" w:color="auto"/>
        <w:right w:val="none" w:sz="0" w:space="0" w:color="auto"/>
      </w:divBdr>
    </w:div>
    <w:div w:id="592473470">
      <w:bodyDiv w:val="1"/>
      <w:marLeft w:val="0"/>
      <w:marRight w:val="0"/>
      <w:marTop w:val="0"/>
      <w:marBottom w:val="0"/>
      <w:divBdr>
        <w:top w:val="none" w:sz="0" w:space="0" w:color="auto"/>
        <w:left w:val="none" w:sz="0" w:space="0" w:color="auto"/>
        <w:bottom w:val="none" w:sz="0" w:space="0" w:color="auto"/>
        <w:right w:val="none" w:sz="0" w:space="0" w:color="auto"/>
      </w:divBdr>
    </w:div>
    <w:div w:id="645209773">
      <w:bodyDiv w:val="1"/>
      <w:marLeft w:val="0"/>
      <w:marRight w:val="0"/>
      <w:marTop w:val="0"/>
      <w:marBottom w:val="0"/>
      <w:divBdr>
        <w:top w:val="none" w:sz="0" w:space="0" w:color="auto"/>
        <w:left w:val="none" w:sz="0" w:space="0" w:color="auto"/>
        <w:bottom w:val="none" w:sz="0" w:space="0" w:color="auto"/>
        <w:right w:val="none" w:sz="0" w:space="0" w:color="auto"/>
      </w:divBdr>
    </w:div>
    <w:div w:id="766119209">
      <w:bodyDiv w:val="1"/>
      <w:marLeft w:val="0"/>
      <w:marRight w:val="0"/>
      <w:marTop w:val="0"/>
      <w:marBottom w:val="0"/>
      <w:divBdr>
        <w:top w:val="none" w:sz="0" w:space="0" w:color="auto"/>
        <w:left w:val="none" w:sz="0" w:space="0" w:color="auto"/>
        <w:bottom w:val="none" w:sz="0" w:space="0" w:color="auto"/>
        <w:right w:val="none" w:sz="0" w:space="0" w:color="auto"/>
      </w:divBdr>
      <w:divsChild>
        <w:div w:id="1108501152">
          <w:marLeft w:val="105"/>
          <w:marRight w:val="105"/>
          <w:marTop w:val="105"/>
          <w:marBottom w:val="105"/>
          <w:divBdr>
            <w:top w:val="none" w:sz="0" w:space="0" w:color="auto"/>
            <w:left w:val="none" w:sz="0" w:space="0" w:color="auto"/>
            <w:bottom w:val="none" w:sz="0" w:space="0" w:color="auto"/>
            <w:right w:val="none" w:sz="0" w:space="0" w:color="auto"/>
          </w:divBdr>
          <w:divsChild>
            <w:div w:id="402875551">
              <w:marLeft w:val="0"/>
              <w:marRight w:val="0"/>
              <w:marTop w:val="0"/>
              <w:marBottom w:val="0"/>
              <w:divBdr>
                <w:top w:val="none" w:sz="0" w:space="0" w:color="auto"/>
                <w:left w:val="none" w:sz="0" w:space="0" w:color="auto"/>
                <w:bottom w:val="none" w:sz="0" w:space="0" w:color="auto"/>
                <w:right w:val="none" w:sz="0" w:space="0" w:color="auto"/>
              </w:divBdr>
              <w:divsChild>
                <w:div w:id="545526389">
                  <w:marLeft w:val="0"/>
                  <w:marRight w:val="0"/>
                  <w:marTop w:val="0"/>
                  <w:marBottom w:val="0"/>
                  <w:divBdr>
                    <w:top w:val="none" w:sz="0" w:space="0" w:color="auto"/>
                    <w:left w:val="none" w:sz="0" w:space="0" w:color="auto"/>
                    <w:bottom w:val="none" w:sz="0" w:space="0" w:color="auto"/>
                    <w:right w:val="none" w:sz="0" w:space="0" w:color="auto"/>
                  </w:divBdr>
                  <w:divsChild>
                    <w:div w:id="1772819745">
                      <w:marLeft w:val="0"/>
                      <w:marRight w:val="0"/>
                      <w:marTop w:val="0"/>
                      <w:marBottom w:val="0"/>
                      <w:divBdr>
                        <w:top w:val="none" w:sz="0" w:space="0" w:color="auto"/>
                        <w:left w:val="none" w:sz="0" w:space="0" w:color="auto"/>
                        <w:bottom w:val="none" w:sz="0" w:space="0" w:color="auto"/>
                        <w:right w:val="none" w:sz="0" w:space="0" w:color="auto"/>
                      </w:divBdr>
                      <w:divsChild>
                        <w:div w:id="101808116">
                          <w:marLeft w:val="0"/>
                          <w:marRight w:val="0"/>
                          <w:marTop w:val="0"/>
                          <w:marBottom w:val="0"/>
                          <w:divBdr>
                            <w:top w:val="none" w:sz="0" w:space="0" w:color="auto"/>
                            <w:left w:val="none" w:sz="0" w:space="0" w:color="auto"/>
                            <w:bottom w:val="none" w:sz="0" w:space="0" w:color="auto"/>
                            <w:right w:val="none" w:sz="0" w:space="0" w:color="auto"/>
                          </w:divBdr>
                          <w:divsChild>
                            <w:div w:id="332493562">
                              <w:marLeft w:val="0"/>
                              <w:marRight w:val="0"/>
                              <w:marTop w:val="0"/>
                              <w:marBottom w:val="0"/>
                              <w:divBdr>
                                <w:top w:val="none" w:sz="0" w:space="0" w:color="auto"/>
                                <w:left w:val="none" w:sz="0" w:space="0" w:color="auto"/>
                                <w:bottom w:val="none" w:sz="0" w:space="0" w:color="auto"/>
                                <w:right w:val="none" w:sz="0" w:space="0" w:color="auto"/>
                              </w:divBdr>
                              <w:divsChild>
                                <w:div w:id="1144353243">
                                  <w:marLeft w:val="0"/>
                                  <w:marRight w:val="0"/>
                                  <w:marTop w:val="0"/>
                                  <w:marBottom w:val="0"/>
                                  <w:divBdr>
                                    <w:top w:val="none" w:sz="0" w:space="0" w:color="auto"/>
                                    <w:left w:val="none" w:sz="0" w:space="0" w:color="auto"/>
                                    <w:bottom w:val="none" w:sz="0" w:space="0" w:color="auto"/>
                                    <w:right w:val="none" w:sz="0" w:space="0" w:color="auto"/>
                                  </w:divBdr>
                                  <w:divsChild>
                                    <w:div w:id="1918900381">
                                      <w:marLeft w:val="0"/>
                                      <w:marRight w:val="0"/>
                                      <w:marTop w:val="0"/>
                                      <w:marBottom w:val="0"/>
                                      <w:divBdr>
                                        <w:top w:val="none" w:sz="0" w:space="0" w:color="auto"/>
                                        <w:left w:val="none" w:sz="0" w:space="0" w:color="auto"/>
                                        <w:bottom w:val="none" w:sz="0" w:space="0" w:color="auto"/>
                                        <w:right w:val="none" w:sz="0" w:space="0" w:color="auto"/>
                                      </w:divBdr>
                                      <w:divsChild>
                                        <w:div w:id="1703045968">
                                          <w:marLeft w:val="0"/>
                                          <w:marRight w:val="0"/>
                                          <w:marTop w:val="0"/>
                                          <w:marBottom w:val="0"/>
                                          <w:divBdr>
                                            <w:top w:val="none" w:sz="0" w:space="0" w:color="auto"/>
                                            <w:left w:val="none" w:sz="0" w:space="0" w:color="auto"/>
                                            <w:bottom w:val="none" w:sz="0" w:space="0" w:color="auto"/>
                                            <w:right w:val="none" w:sz="0" w:space="0" w:color="auto"/>
                                          </w:divBdr>
                                          <w:divsChild>
                                            <w:div w:id="651716858">
                                              <w:marLeft w:val="0"/>
                                              <w:marRight w:val="0"/>
                                              <w:marTop w:val="0"/>
                                              <w:marBottom w:val="0"/>
                                              <w:divBdr>
                                                <w:top w:val="none" w:sz="0" w:space="0" w:color="auto"/>
                                                <w:left w:val="none" w:sz="0" w:space="0" w:color="auto"/>
                                                <w:bottom w:val="none" w:sz="0" w:space="0" w:color="auto"/>
                                                <w:right w:val="none" w:sz="0" w:space="0" w:color="auto"/>
                                              </w:divBdr>
                                              <w:divsChild>
                                                <w:div w:id="434860204">
                                                  <w:marLeft w:val="0"/>
                                                  <w:marRight w:val="0"/>
                                                  <w:marTop w:val="0"/>
                                                  <w:marBottom w:val="0"/>
                                                  <w:divBdr>
                                                    <w:top w:val="none" w:sz="0" w:space="0" w:color="auto"/>
                                                    <w:left w:val="none" w:sz="0" w:space="0" w:color="auto"/>
                                                    <w:bottom w:val="none" w:sz="0" w:space="0" w:color="auto"/>
                                                    <w:right w:val="none" w:sz="0" w:space="0" w:color="auto"/>
                                                  </w:divBdr>
                                                  <w:divsChild>
                                                    <w:div w:id="1037974042">
                                                      <w:marLeft w:val="0"/>
                                                      <w:marRight w:val="0"/>
                                                      <w:marTop w:val="0"/>
                                                      <w:marBottom w:val="0"/>
                                                      <w:divBdr>
                                                        <w:top w:val="none" w:sz="0" w:space="0" w:color="auto"/>
                                                        <w:left w:val="none" w:sz="0" w:space="0" w:color="auto"/>
                                                        <w:bottom w:val="none" w:sz="0" w:space="0" w:color="auto"/>
                                                        <w:right w:val="none" w:sz="0" w:space="0" w:color="auto"/>
                                                      </w:divBdr>
                                                      <w:divsChild>
                                                        <w:div w:id="528495541">
                                                          <w:marLeft w:val="0"/>
                                                          <w:marRight w:val="0"/>
                                                          <w:marTop w:val="0"/>
                                                          <w:marBottom w:val="0"/>
                                                          <w:divBdr>
                                                            <w:top w:val="none" w:sz="0" w:space="0" w:color="auto"/>
                                                            <w:left w:val="none" w:sz="0" w:space="0" w:color="auto"/>
                                                            <w:bottom w:val="none" w:sz="0" w:space="0" w:color="auto"/>
                                                            <w:right w:val="none" w:sz="0" w:space="0" w:color="auto"/>
                                                          </w:divBdr>
                                                          <w:divsChild>
                                                            <w:div w:id="161353837">
                                                              <w:marLeft w:val="0"/>
                                                              <w:marRight w:val="0"/>
                                                              <w:marTop w:val="0"/>
                                                              <w:marBottom w:val="0"/>
                                                              <w:divBdr>
                                                                <w:top w:val="none" w:sz="0" w:space="0" w:color="auto"/>
                                                                <w:left w:val="none" w:sz="0" w:space="0" w:color="auto"/>
                                                                <w:bottom w:val="none" w:sz="0" w:space="0" w:color="auto"/>
                                                                <w:right w:val="none" w:sz="0" w:space="0" w:color="auto"/>
                                                              </w:divBdr>
                                                            </w:div>
                                                            <w:div w:id="479418858">
                                                              <w:marLeft w:val="0"/>
                                                              <w:marRight w:val="0"/>
                                                              <w:marTop w:val="0"/>
                                                              <w:marBottom w:val="0"/>
                                                              <w:divBdr>
                                                                <w:top w:val="none" w:sz="0" w:space="0" w:color="auto"/>
                                                                <w:left w:val="none" w:sz="0" w:space="0" w:color="auto"/>
                                                                <w:bottom w:val="none" w:sz="0" w:space="0" w:color="auto"/>
                                                                <w:right w:val="none" w:sz="0" w:space="0" w:color="auto"/>
                                                              </w:divBdr>
                                                              <w:divsChild>
                                                                <w:div w:id="2491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322714">
                          <w:marLeft w:val="0"/>
                          <w:marRight w:val="0"/>
                          <w:marTop w:val="0"/>
                          <w:marBottom w:val="0"/>
                          <w:divBdr>
                            <w:top w:val="none" w:sz="0" w:space="0" w:color="auto"/>
                            <w:left w:val="none" w:sz="0" w:space="0" w:color="auto"/>
                            <w:bottom w:val="none" w:sz="0" w:space="0" w:color="auto"/>
                            <w:right w:val="none" w:sz="0" w:space="0" w:color="auto"/>
                          </w:divBdr>
                          <w:divsChild>
                            <w:div w:id="415322780">
                              <w:marLeft w:val="0"/>
                              <w:marRight w:val="0"/>
                              <w:marTop w:val="0"/>
                              <w:marBottom w:val="0"/>
                              <w:divBdr>
                                <w:top w:val="none" w:sz="0" w:space="0" w:color="auto"/>
                                <w:left w:val="none" w:sz="0" w:space="0" w:color="auto"/>
                                <w:bottom w:val="none" w:sz="0" w:space="0" w:color="auto"/>
                                <w:right w:val="none" w:sz="0" w:space="0" w:color="auto"/>
                              </w:divBdr>
                              <w:divsChild>
                                <w:div w:id="1187329916">
                                  <w:marLeft w:val="105"/>
                                  <w:marRight w:val="105"/>
                                  <w:marTop w:val="0"/>
                                  <w:marBottom w:val="0"/>
                                  <w:divBdr>
                                    <w:top w:val="none" w:sz="0" w:space="0" w:color="auto"/>
                                    <w:left w:val="none" w:sz="0" w:space="0" w:color="auto"/>
                                    <w:bottom w:val="none" w:sz="0" w:space="0" w:color="auto"/>
                                    <w:right w:val="none" w:sz="0" w:space="0" w:color="auto"/>
                                  </w:divBdr>
                                  <w:divsChild>
                                    <w:div w:id="956595874">
                                      <w:marLeft w:val="0"/>
                                      <w:marRight w:val="0"/>
                                      <w:marTop w:val="0"/>
                                      <w:marBottom w:val="0"/>
                                      <w:divBdr>
                                        <w:top w:val="none" w:sz="0" w:space="0" w:color="auto"/>
                                        <w:left w:val="none" w:sz="0" w:space="0" w:color="auto"/>
                                        <w:bottom w:val="none" w:sz="0" w:space="0" w:color="auto"/>
                                        <w:right w:val="none" w:sz="0" w:space="0" w:color="auto"/>
                                      </w:divBdr>
                                    </w:div>
                                  </w:divsChild>
                                </w:div>
                                <w:div w:id="1329595940">
                                  <w:marLeft w:val="0"/>
                                  <w:marRight w:val="0"/>
                                  <w:marTop w:val="0"/>
                                  <w:marBottom w:val="0"/>
                                  <w:divBdr>
                                    <w:top w:val="none" w:sz="0" w:space="0" w:color="auto"/>
                                    <w:left w:val="none" w:sz="0" w:space="0" w:color="auto"/>
                                    <w:bottom w:val="none" w:sz="0" w:space="0" w:color="auto"/>
                                    <w:right w:val="none" w:sz="0" w:space="0" w:color="auto"/>
                                  </w:divBdr>
                                  <w:divsChild>
                                    <w:div w:id="658656280">
                                      <w:marLeft w:val="0"/>
                                      <w:marRight w:val="0"/>
                                      <w:marTop w:val="0"/>
                                      <w:marBottom w:val="0"/>
                                      <w:divBdr>
                                        <w:top w:val="none" w:sz="0" w:space="0" w:color="auto"/>
                                        <w:left w:val="none" w:sz="0" w:space="0" w:color="auto"/>
                                        <w:bottom w:val="none" w:sz="0" w:space="0" w:color="auto"/>
                                        <w:right w:val="none" w:sz="0" w:space="0" w:color="auto"/>
                                      </w:divBdr>
                                      <w:divsChild>
                                        <w:div w:id="1660226558">
                                          <w:marLeft w:val="0"/>
                                          <w:marRight w:val="0"/>
                                          <w:marTop w:val="0"/>
                                          <w:marBottom w:val="0"/>
                                          <w:divBdr>
                                            <w:top w:val="none" w:sz="0" w:space="0" w:color="auto"/>
                                            <w:left w:val="none" w:sz="0" w:space="0" w:color="auto"/>
                                            <w:bottom w:val="none" w:sz="0" w:space="0" w:color="auto"/>
                                            <w:right w:val="none" w:sz="0" w:space="0" w:color="auto"/>
                                          </w:divBdr>
                                          <w:divsChild>
                                            <w:div w:id="176235034">
                                              <w:marLeft w:val="0"/>
                                              <w:marRight w:val="0"/>
                                              <w:marTop w:val="0"/>
                                              <w:marBottom w:val="0"/>
                                              <w:divBdr>
                                                <w:top w:val="none" w:sz="0" w:space="0" w:color="auto"/>
                                                <w:left w:val="none" w:sz="0" w:space="0" w:color="auto"/>
                                                <w:bottom w:val="none" w:sz="0" w:space="0" w:color="auto"/>
                                                <w:right w:val="none" w:sz="0" w:space="0" w:color="auto"/>
                                              </w:divBdr>
                                              <w:divsChild>
                                                <w:div w:id="2050447139">
                                                  <w:marLeft w:val="0"/>
                                                  <w:marRight w:val="0"/>
                                                  <w:marTop w:val="0"/>
                                                  <w:marBottom w:val="0"/>
                                                  <w:divBdr>
                                                    <w:top w:val="none" w:sz="0" w:space="0" w:color="auto"/>
                                                    <w:left w:val="none" w:sz="0" w:space="0" w:color="auto"/>
                                                    <w:bottom w:val="none" w:sz="0" w:space="0" w:color="auto"/>
                                                    <w:right w:val="none" w:sz="0" w:space="0" w:color="auto"/>
                                                  </w:divBdr>
                                                  <w:divsChild>
                                                    <w:div w:id="93810382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sChild>
                    </w:div>
                  </w:divsChild>
                </w:div>
              </w:divsChild>
            </w:div>
          </w:divsChild>
        </w:div>
        <w:div w:id="1153326558">
          <w:marLeft w:val="0"/>
          <w:marRight w:val="0"/>
          <w:marTop w:val="0"/>
          <w:marBottom w:val="0"/>
          <w:divBdr>
            <w:top w:val="none" w:sz="0" w:space="0" w:color="auto"/>
            <w:left w:val="none" w:sz="0" w:space="0" w:color="auto"/>
            <w:bottom w:val="none" w:sz="0" w:space="0" w:color="auto"/>
            <w:right w:val="none" w:sz="0" w:space="0" w:color="auto"/>
          </w:divBdr>
          <w:divsChild>
            <w:div w:id="1889106167">
              <w:marLeft w:val="0"/>
              <w:marRight w:val="0"/>
              <w:marTop w:val="0"/>
              <w:marBottom w:val="0"/>
              <w:divBdr>
                <w:top w:val="none" w:sz="0" w:space="0" w:color="auto"/>
                <w:left w:val="none" w:sz="0" w:space="0" w:color="auto"/>
                <w:bottom w:val="none" w:sz="0" w:space="0" w:color="auto"/>
                <w:right w:val="none" w:sz="0" w:space="0" w:color="auto"/>
              </w:divBdr>
              <w:divsChild>
                <w:div w:id="1071660192">
                  <w:marLeft w:val="0"/>
                  <w:marRight w:val="0"/>
                  <w:marTop w:val="0"/>
                  <w:marBottom w:val="0"/>
                  <w:divBdr>
                    <w:top w:val="none" w:sz="0" w:space="0" w:color="auto"/>
                    <w:left w:val="none" w:sz="0" w:space="0" w:color="auto"/>
                    <w:bottom w:val="none" w:sz="0" w:space="0" w:color="auto"/>
                    <w:right w:val="none" w:sz="0" w:space="0" w:color="auto"/>
                  </w:divBdr>
                  <w:divsChild>
                    <w:div w:id="1133449975">
                      <w:marLeft w:val="0"/>
                      <w:marRight w:val="0"/>
                      <w:marTop w:val="0"/>
                      <w:marBottom w:val="0"/>
                      <w:divBdr>
                        <w:top w:val="none" w:sz="0" w:space="0" w:color="auto"/>
                        <w:left w:val="none" w:sz="0" w:space="0" w:color="auto"/>
                        <w:bottom w:val="none" w:sz="0" w:space="0" w:color="auto"/>
                        <w:right w:val="none" w:sz="0" w:space="0" w:color="auto"/>
                      </w:divBdr>
                      <w:divsChild>
                        <w:div w:id="1874078755">
                          <w:marLeft w:val="0"/>
                          <w:marRight w:val="0"/>
                          <w:marTop w:val="0"/>
                          <w:marBottom w:val="0"/>
                          <w:divBdr>
                            <w:top w:val="none" w:sz="0" w:space="0" w:color="auto"/>
                            <w:left w:val="none" w:sz="0" w:space="0" w:color="auto"/>
                            <w:bottom w:val="none" w:sz="0" w:space="0" w:color="auto"/>
                            <w:right w:val="none" w:sz="0" w:space="0" w:color="auto"/>
                          </w:divBdr>
                          <w:divsChild>
                            <w:div w:id="647898751">
                              <w:marLeft w:val="105"/>
                              <w:marRight w:val="105"/>
                              <w:marTop w:val="0"/>
                              <w:marBottom w:val="0"/>
                              <w:divBdr>
                                <w:top w:val="none" w:sz="0" w:space="0" w:color="auto"/>
                                <w:left w:val="none" w:sz="0" w:space="0" w:color="auto"/>
                                <w:bottom w:val="none" w:sz="0" w:space="0" w:color="auto"/>
                                <w:right w:val="none" w:sz="0" w:space="0" w:color="auto"/>
                              </w:divBdr>
                              <w:divsChild>
                                <w:div w:id="1082220241">
                                  <w:marLeft w:val="0"/>
                                  <w:marRight w:val="0"/>
                                  <w:marTop w:val="0"/>
                                  <w:marBottom w:val="0"/>
                                  <w:divBdr>
                                    <w:top w:val="none" w:sz="0" w:space="0" w:color="auto"/>
                                    <w:left w:val="none" w:sz="0" w:space="0" w:color="auto"/>
                                    <w:bottom w:val="none" w:sz="0" w:space="0" w:color="auto"/>
                                    <w:right w:val="none" w:sz="0" w:space="0" w:color="auto"/>
                                  </w:divBdr>
                                  <w:divsChild>
                                    <w:div w:id="1793589927">
                                      <w:marLeft w:val="0"/>
                                      <w:marRight w:val="0"/>
                                      <w:marTop w:val="0"/>
                                      <w:marBottom w:val="0"/>
                                      <w:divBdr>
                                        <w:top w:val="none" w:sz="0" w:space="0" w:color="auto"/>
                                        <w:left w:val="none" w:sz="0" w:space="0" w:color="auto"/>
                                        <w:bottom w:val="none" w:sz="0" w:space="0" w:color="auto"/>
                                        <w:right w:val="none" w:sz="0" w:space="0" w:color="auto"/>
                                      </w:divBdr>
                                      <w:divsChild>
                                        <w:div w:id="503596550">
                                          <w:marLeft w:val="0"/>
                                          <w:marRight w:val="0"/>
                                          <w:marTop w:val="0"/>
                                          <w:marBottom w:val="0"/>
                                          <w:divBdr>
                                            <w:top w:val="none" w:sz="0" w:space="0" w:color="auto"/>
                                            <w:left w:val="none" w:sz="0" w:space="0" w:color="auto"/>
                                            <w:bottom w:val="none" w:sz="0" w:space="0" w:color="auto"/>
                                            <w:right w:val="none" w:sz="0" w:space="0" w:color="auto"/>
                                          </w:divBdr>
                                          <w:divsChild>
                                            <w:div w:id="883711532">
                                              <w:marLeft w:val="0"/>
                                              <w:marRight w:val="0"/>
                                              <w:marTop w:val="0"/>
                                              <w:marBottom w:val="0"/>
                                              <w:divBdr>
                                                <w:top w:val="none" w:sz="0" w:space="0" w:color="auto"/>
                                                <w:left w:val="none" w:sz="0" w:space="0" w:color="auto"/>
                                                <w:bottom w:val="single" w:sz="6" w:space="0" w:color="auto"/>
                                                <w:right w:val="none" w:sz="0" w:space="0" w:color="auto"/>
                                              </w:divBdr>
                                              <w:divsChild>
                                                <w:div w:id="1720013814">
                                                  <w:marLeft w:val="0"/>
                                                  <w:marRight w:val="0"/>
                                                  <w:marTop w:val="0"/>
                                                  <w:marBottom w:val="0"/>
                                                  <w:divBdr>
                                                    <w:top w:val="none" w:sz="0" w:space="0" w:color="auto"/>
                                                    <w:left w:val="none" w:sz="0" w:space="0" w:color="auto"/>
                                                    <w:bottom w:val="none" w:sz="0" w:space="0" w:color="auto"/>
                                                    <w:right w:val="none" w:sz="0" w:space="0" w:color="auto"/>
                                                  </w:divBdr>
                                                </w:div>
                                              </w:divsChild>
                                            </w:div>
                                            <w:div w:id="1851213933">
                                              <w:marLeft w:val="0"/>
                                              <w:marRight w:val="0"/>
                                              <w:marTop w:val="0"/>
                                              <w:marBottom w:val="0"/>
                                              <w:divBdr>
                                                <w:top w:val="none" w:sz="0" w:space="0" w:color="auto"/>
                                                <w:left w:val="none" w:sz="0" w:space="0" w:color="auto"/>
                                                <w:bottom w:val="none" w:sz="0" w:space="0" w:color="auto"/>
                                                <w:right w:val="none" w:sz="0" w:space="0" w:color="auto"/>
                                              </w:divBdr>
                                              <w:divsChild>
                                                <w:div w:id="604968854">
                                                  <w:marLeft w:val="0"/>
                                                  <w:marRight w:val="0"/>
                                                  <w:marTop w:val="0"/>
                                                  <w:marBottom w:val="0"/>
                                                  <w:divBdr>
                                                    <w:top w:val="none" w:sz="0" w:space="0" w:color="auto"/>
                                                    <w:left w:val="none" w:sz="0" w:space="0" w:color="auto"/>
                                                    <w:bottom w:val="single" w:sz="6" w:space="8" w:color="auto"/>
                                                    <w:right w:val="none" w:sz="0" w:space="0" w:color="auto"/>
                                                  </w:divBdr>
                                                  <w:divsChild>
                                                    <w:div w:id="1567061883">
                                                      <w:marLeft w:val="0"/>
                                                      <w:marRight w:val="0"/>
                                                      <w:marTop w:val="0"/>
                                                      <w:marBottom w:val="0"/>
                                                      <w:divBdr>
                                                        <w:top w:val="none" w:sz="0" w:space="0" w:color="auto"/>
                                                        <w:left w:val="none" w:sz="0" w:space="0" w:color="auto"/>
                                                        <w:bottom w:val="none" w:sz="0" w:space="0" w:color="auto"/>
                                                        <w:right w:val="none" w:sz="0" w:space="0" w:color="auto"/>
                                                      </w:divBdr>
                                                    </w:div>
                                                    <w:div w:id="1687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870684">
                      <w:marLeft w:val="0"/>
                      <w:marRight w:val="0"/>
                      <w:marTop w:val="0"/>
                      <w:marBottom w:val="0"/>
                      <w:divBdr>
                        <w:top w:val="none" w:sz="0" w:space="0" w:color="auto"/>
                        <w:left w:val="none" w:sz="0" w:space="0" w:color="auto"/>
                        <w:bottom w:val="none" w:sz="0" w:space="0" w:color="auto"/>
                        <w:right w:val="none" w:sz="0" w:space="0" w:color="auto"/>
                      </w:divBdr>
                      <w:divsChild>
                        <w:div w:id="464273091">
                          <w:marLeft w:val="0"/>
                          <w:marRight w:val="0"/>
                          <w:marTop w:val="0"/>
                          <w:marBottom w:val="0"/>
                          <w:divBdr>
                            <w:top w:val="none" w:sz="0" w:space="0" w:color="auto"/>
                            <w:left w:val="none" w:sz="0" w:space="0" w:color="auto"/>
                            <w:bottom w:val="none" w:sz="0" w:space="0" w:color="auto"/>
                            <w:right w:val="none" w:sz="0" w:space="0" w:color="auto"/>
                          </w:divBdr>
                          <w:divsChild>
                            <w:div w:id="567155442">
                              <w:marLeft w:val="0"/>
                              <w:marRight w:val="0"/>
                              <w:marTop w:val="0"/>
                              <w:marBottom w:val="0"/>
                              <w:divBdr>
                                <w:top w:val="none" w:sz="0" w:space="0" w:color="auto"/>
                                <w:left w:val="none" w:sz="0" w:space="0" w:color="auto"/>
                                <w:bottom w:val="none" w:sz="0" w:space="0" w:color="auto"/>
                                <w:right w:val="none" w:sz="0" w:space="0" w:color="auto"/>
                              </w:divBdr>
                              <w:divsChild>
                                <w:div w:id="259917061">
                                  <w:marLeft w:val="0"/>
                                  <w:marRight w:val="0"/>
                                  <w:marTop w:val="0"/>
                                  <w:marBottom w:val="0"/>
                                  <w:divBdr>
                                    <w:top w:val="none" w:sz="0" w:space="0" w:color="auto"/>
                                    <w:left w:val="none" w:sz="0" w:space="0" w:color="auto"/>
                                    <w:bottom w:val="none" w:sz="0" w:space="0" w:color="auto"/>
                                    <w:right w:val="none" w:sz="0" w:space="0" w:color="auto"/>
                                  </w:divBdr>
                                  <w:divsChild>
                                    <w:div w:id="641738810">
                                      <w:marLeft w:val="0"/>
                                      <w:marRight w:val="0"/>
                                      <w:marTop w:val="0"/>
                                      <w:marBottom w:val="0"/>
                                      <w:divBdr>
                                        <w:top w:val="none" w:sz="0" w:space="0" w:color="auto"/>
                                        <w:left w:val="none" w:sz="0" w:space="0" w:color="auto"/>
                                        <w:bottom w:val="none" w:sz="0" w:space="0" w:color="auto"/>
                                        <w:right w:val="none" w:sz="0" w:space="0" w:color="auto"/>
                                      </w:divBdr>
                                    </w:div>
                                    <w:div w:id="1169709102">
                                      <w:marLeft w:val="0"/>
                                      <w:marRight w:val="0"/>
                                      <w:marTop w:val="0"/>
                                      <w:marBottom w:val="0"/>
                                      <w:divBdr>
                                        <w:top w:val="none" w:sz="0" w:space="0" w:color="auto"/>
                                        <w:left w:val="none" w:sz="0" w:space="0" w:color="auto"/>
                                        <w:bottom w:val="none" w:sz="0" w:space="0" w:color="auto"/>
                                        <w:right w:val="none" w:sz="0" w:space="0" w:color="auto"/>
                                      </w:divBdr>
                                      <w:divsChild>
                                        <w:div w:id="766845322">
                                          <w:marLeft w:val="0"/>
                                          <w:marRight w:val="0"/>
                                          <w:marTop w:val="0"/>
                                          <w:marBottom w:val="0"/>
                                          <w:divBdr>
                                            <w:top w:val="none" w:sz="0" w:space="0" w:color="auto"/>
                                            <w:left w:val="none" w:sz="0" w:space="0" w:color="auto"/>
                                            <w:bottom w:val="none" w:sz="0" w:space="0" w:color="auto"/>
                                            <w:right w:val="none" w:sz="0" w:space="0" w:color="auto"/>
                                          </w:divBdr>
                                          <w:divsChild>
                                            <w:div w:id="12578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08568">
                              <w:marLeft w:val="0"/>
                              <w:marRight w:val="0"/>
                              <w:marTop w:val="0"/>
                              <w:marBottom w:val="0"/>
                              <w:divBdr>
                                <w:top w:val="none" w:sz="0" w:space="0" w:color="auto"/>
                                <w:left w:val="none" w:sz="0" w:space="0" w:color="auto"/>
                                <w:bottom w:val="none" w:sz="0" w:space="0" w:color="auto"/>
                                <w:right w:val="none" w:sz="0" w:space="0" w:color="auto"/>
                              </w:divBdr>
                              <w:divsChild>
                                <w:div w:id="541093897">
                                  <w:marLeft w:val="0"/>
                                  <w:marRight w:val="0"/>
                                  <w:marTop w:val="0"/>
                                  <w:marBottom w:val="0"/>
                                  <w:divBdr>
                                    <w:top w:val="none" w:sz="0" w:space="0" w:color="auto"/>
                                    <w:left w:val="none" w:sz="0" w:space="0" w:color="auto"/>
                                    <w:bottom w:val="none" w:sz="0" w:space="0" w:color="auto"/>
                                    <w:right w:val="none" w:sz="0" w:space="0" w:color="auto"/>
                                  </w:divBdr>
                                  <w:divsChild>
                                    <w:div w:id="1076516857">
                                      <w:marLeft w:val="0"/>
                                      <w:marRight w:val="0"/>
                                      <w:marTop w:val="0"/>
                                      <w:marBottom w:val="0"/>
                                      <w:divBdr>
                                        <w:top w:val="none" w:sz="0" w:space="0" w:color="auto"/>
                                        <w:left w:val="none" w:sz="0" w:space="0" w:color="auto"/>
                                        <w:bottom w:val="none" w:sz="0" w:space="0" w:color="auto"/>
                                        <w:right w:val="none" w:sz="0" w:space="0" w:color="auto"/>
                                      </w:divBdr>
                                      <w:divsChild>
                                        <w:div w:id="2059353361">
                                          <w:marLeft w:val="0"/>
                                          <w:marRight w:val="0"/>
                                          <w:marTop w:val="0"/>
                                          <w:marBottom w:val="0"/>
                                          <w:divBdr>
                                            <w:top w:val="none" w:sz="0" w:space="0" w:color="auto"/>
                                            <w:left w:val="none" w:sz="0" w:space="0" w:color="auto"/>
                                            <w:bottom w:val="none" w:sz="0" w:space="0" w:color="auto"/>
                                            <w:right w:val="none" w:sz="0" w:space="0" w:color="auto"/>
                                          </w:divBdr>
                                          <w:divsChild>
                                            <w:div w:id="1447499991">
                                              <w:marLeft w:val="0"/>
                                              <w:marRight w:val="0"/>
                                              <w:marTop w:val="0"/>
                                              <w:marBottom w:val="0"/>
                                              <w:divBdr>
                                                <w:top w:val="none" w:sz="0" w:space="0" w:color="auto"/>
                                                <w:left w:val="none" w:sz="0" w:space="0" w:color="auto"/>
                                                <w:bottom w:val="none" w:sz="0" w:space="0" w:color="auto"/>
                                                <w:right w:val="none" w:sz="0" w:space="0" w:color="auto"/>
                                              </w:divBdr>
                                              <w:divsChild>
                                                <w:div w:id="841548959">
                                                  <w:marLeft w:val="0"/>
                                                  <w:marRight w:val="0"/>
                                                  <w:marTop w:val="0"/>
                                                  <w:marBottom w:val="0"/>
                                                  <w:divBdr>
                                                    <w:top w:val="none" w:sz="0" w:space="0" w:color="auto"/>
                                                    <w:left w:val="none" w:sz="0" w:space="0" w:color="auto"/>
                                                    <w:bottom w:val="none" w:sz="0" w:space="0" w:color="auto"/>
                                                    <w:right w:val="none" w:sz="0" w:space="0" w:color="auto"/>
                                                  </w:divBdr>
                                                  <w:divsChild>
                                                    <w:div w:id="1932858557">
                                                      <w:marLeft w:val="0"/>
                                                      <w:marRight w:val="0"/>
                                                      <w:marTop w:val="0"/>
                                                      <w:marBottom w:val="0"/>
                                                      <w:divBdr>
                                                        <w:top w:val="none" w:sz="0" w:space="0" w:color="auto"/>
                                                        <w:left w:val="none" w:sz="0" w:space="0" w:color="auto"/>
                                                        <w:bottom w:val="none" w:sz="0" w:space="0" w:color="auto"/>
                                                        <w:right w:val="none" w:sz="0" w:space="0" w:color="auto"/>
                                                      </w:divBdr>
                                                      <w:divsChild>
                                                        <w:div w:id="464203375">
                                                          <w:marLeft w:val="0"/>
                                                          <w:marRight w:val="0"/>
                                                          <w:marTop w:val="0"/>
                                                          <w:marBottom w:val="0"/>
                                                          <w:divBdr>
                                                            <w:top w:val="none" w:sz="0" w:space="0" w:color="auto"/>
                                                            <w:left w:val="none" w:sz="0" w:space="0" w:color="auto"/>
                                                            <w:bottom w:val="none" w:sz="0" w:space="0" w:color="auto"/>
                                                            <w:right w:val="none" w:sz="0" w:space="0" w:color="auto"/>
                                                          </w:divBdr>
                                                          <w:divsChild>
                                                            <w:div w:id="529954164">
                                                              <w:marLeft w:val="0"/>
                                                              <w:marRight w:val="0"/>
                                                              <w:marTop w:val="0"/>
                                                              <w:marBottom w:val="0"/>
                                                              <w:divBdr>
                                                                <w:top w:val="none" w:sz="0" w:space="0" w:color="auto"/>
                                                                <w:left w:val="none" w:sz="0" w:space="0" w:color="auto"/>
                                                                <w:bottom w:val="none" w:sz="0" w:space="0" w:color="auto"/>
                                                                <w:right w:val="none" w:sz="0" w:space="0" w:color="auto"/>
                                                              </w:divBdr>
                                                              <w:divsChild>
                                                                <w:div w:id="520313947">
                                                                  <w:marLeft w:val="0"/>
                                                                  <w:marRight w:val="0"/>
                                                                  <w:marTop w:val="0"/>
                                                                  <w:marBottom w:val="0"/>
                                                                  <w:divBdr>
                                                                    <w:top w:val="none" w:sz="0" w:space="0" w:color="auto"/>
                                                                    <w:left w:val="none" w:sz="0" w:space="0" w:color="auto"/>
                                                                    <w:bottom w:val="none" w:sz="0" w:space="0" w:color="auto"/>
                                                                    <w:right w:val="none" w:sz="0" w:space="0" w:color="auto"/>
                                                                  </w:divBdr>
                                                                  <w:divsChild>
                                                                    <w:div w:id="537360076">
                                                                      <w:marLeft w:val="0"/>
                                                                      <w:marRight w:val="0"/>
                                                                      <w:marTop w:val="0"/>
                                                                      <w:marBottom w:val="0"/>
                                                                      <w:divBdr>
                                                                        <w:top w:val="none" w:sz="0" w:space="0" w:color="auto"/>
                                                                        <w:left w:val="none" w:sz="0" w:space="0" w:color="auto"/>
                                                                        <w:bottom w:val="none" w:sz="0" w:space="0" w:color="auto"/>
                                                                        <w:right w:val="none" w:sz="0" w:space="0" w:color="auto"/>
                                                                      </w:divBdr>
                                                                      <w:divsChild>
                                                                        <w:div w:id="16108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504970">
      <w:bodyDiv w:val="1"/>
      <w:marLeft w:val="0"/>
      <w:marRight w:val="0"/>
      <w:marTop w:val="0"/>
      <w:marBottom w:val="0"/>
      <w:divBdr>
        <w:top w:val="none" w:sz="0" w:space="0" w:color="auto"/>
        <w:left w:val="none" w:sz="0" w:space="0" w:color="auto"/>
        <w:bottom w:val="none" w:sz="0" w:space="0" w:color="auto"/>
        <w:right w:val="none" w:sz="0" w:space="0" w:color="auto"/>
      </w:divBdr>
    </w:div>
    <w:div w:id="772675928">
      <w:bodyDiv w:val="1"/>
      <w:marLeft w:val="0"/>
      <w:marRight w:val="0"/>
      <w:marTop w:val="0"/>
      <w:marBottom w:val="0"/>
      <w:divBdr>
        <w:top w:val="none" w:sz="0" w:space="0" w:color="auto"/>
        <w:left w:val="none" w:sz="0" w:space="0" w:color="auto"/>
        <w:bottom w:val="none" w:sz="0" w:space="0" w:color="auto"/>
        <w:right w:val="none" w:sz="0" w:space="0" w:color="auto"/>
      </w:divBdr>
      <w:divsChild>
        <w:div w:id="1829177120">
          <w:marLeft w:val="0"/>
          <w:marRight w:val="0"/>
          <w:marTop w:val="0"/>
          <w:marBottom w:val="0"/>
          <w:divBdr>
            <w:top w:val="none" w:sz="0" w:space="0" w:color="auto"/>
            <w:left w:val="none" w:sz="0" w:space="0" w:color="auto"/>
            <w:bottom w:val="none" w:sz="0" w:space="0" w:color="auto"/>
            <w:right w:val="none" w:sz="0" w:space="0" w:color="auto"/>
          </w:divBdr>
          <w:divsChild>
            <w:div w:id="1894347446">
              <w:marLeft w:val="0"/>
              <w:marRight w:val="0"/>
              <w:marTop w:val="0"/>
              <w:marBottom w:val="0"/>
              <w:divBdr>
                <w:top w:val="none" w:sz="0" w:space="0" w:color="auto"/>
                <w:left w:val="none" w:sz="0" w:space="0" w:color="auto"/>
                <w:bottom w:val="none" w:sz="0" w:space="0" w:color="auto"/>
                <w:right w:val="none" w:sz="0" w:space="0" w:color="auto"/>
              </w:divBdr>
            </w:div>
            <w:div w:id="1364358382">
              <w:marLeft w:val="0"/>
              <w:marRight w:val="0"/>
              <w:marTop w:val="0"/>
              <w:marBottom w:val="0"/>
              <w:divBdr>
                <w:top w:val="none" w:sz="0" w:space="0" w:color="auto"/>
                <w:left w:val="none" w:sz="0" w:space="0" w:color="auto"/>
                <w:bottom w:val="none" w:sz="0" w:space="0" w:color="auto"/>
                <w:right w:val="none" w:sz="0" w:space="0" w:color="auto"/>
              </w:divBdr>
            </w:div>
          </w:divsChild>
        </w:div>
        <w:div w:id="398097044">
          <w:marLeft w:val="0"/>
          <w:marRight w:val="0"/>
          <w:marTop w:val="0"/>
          <w:marBottom w:val="0"/>
          <w:divBdr>
            <w:top w:val="none" w:sz="0" w:space="0" w:color="auto"/>
            <w:left w:val="none" w:sz="0" w:space="0" w:color="auto"/>
            <w:bottom w:val="none" w:sz="0" w:space="0" w:color="auto"/>
            <w:right w:val="none" w:sz="0" w:space="0" w:color="auto"/>
          </w:divBdr>
          <w:divsChild>
            <w:div w:id="1694378494">
              <w:marLeft w:val="0"/>
              <w:marRight w:val="0"/>
              <w:marTop w:val="0"/>
              <w:marBottom w:val="0"/>
              <w:divBdr>
                <w:top w:val="none" w:sz="0" w:space="0" w:color="auto"/>
                <w:left w:val="none" w:sz="0" w:space="0" w:color="auto"/>
                <w:bottom w:val="none" w:sz="0" w:space="0" w:color="auto"/>
                <w:right w:val="none" w:sz="0" w:space="0" w:color="auto"/>
              </w:divBdr>
            </w:div>
            <w:div w:id="2739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617">
      <w:bodyDiv w:val="1"/>
      <w:marLeft w:val="0"/>
      <w:marRight w:val="0"/>
      <w:marTop w:val="0"/>
      <w:marBottom w:val="0"/>
      <w:divBdr>
        <w:top w:val="none" w:sz="0" w:space="0" w:color="auto"/>
        <w:left w:val="none" w:sz="0" w:space="0" w:color="auto"/>
        <w:bottom w:val="none" w:sz="0" w:space="0" w:color="auto"/>
        <w:right w:val="none" w:sz="0" w:space="0" w:color="auto"/>
      </w:divBdr>
    </w:div>
    <w:div w:id="866063586">
      <w:bodyDiv w:val="1"/>
      <w:marLeft w:val="0"/>
      <w:marRight w:val="0"/>
      <w:marTop w:val="0"/>
      <w:marBottom w:val="0"/>
      <w:divBdr>
        <w:top w:val="none" w:sz="0" w:space="0" w:color="auto"/>
        <w:left w:val="none" w:sz="0" w:space="0" w:color="auto"/>
        <w:bottom w:val="none" w:sz="0" w:space="0" w:color="auto"/>
        <w:right w:val="none" w:sz="0" w:space="0" w:color="auto"/>
      </w:divBdr>
    </w:div>
    <w:div w:id="871962242">
      <w:bodyDiv w:val="1"/>
      <w:marLeft w:val="0"/>
      <w:marRight w:val="0"/>
      <w:marTop w:val="0"/>
      <w:marBottom w:val="0"/>
      <w:divBdr>
        <w:top w:val="none" w:sz="0" w:space="0" w:color="auto"/>
        <w:left w:val="none" w:sz="0" w:space="0" w:color="auto"/>
        <w:bottom w:val="none" w:sz="0" w:space="0" w:color="auto"/>
        <w:right w:val="none" w:sz="0" w:space="0" w:color="auto"/>
      </w:divBdr>
    </w:div>
    <w:div w:id="894925802">
      <w:bodyDiv w:val="1"/>
      <w:marLeft w:val="0"/>
      <w:marRight w:val="0"/>
      <w:marTop w:val="0"/>
      <w:marBottom w:val="0"/>
      <w:divBdr>
        <w:top w:val="none" w:sz="0" w:space="0" w:color="auto"/>
        <w:left w:val="none" w:sz="0" w:space="0" w:color="auto"/>
        <w:bottom w:val="none" w:sz="0" w:space="0" w:color="auto"/>
        <w:right w:val="none" w:sz="0" w:space="0" w:color="auto"/>
      </w:divBdr>
    </w:div>
    <w:div w:id="989016149">
      <w:bodyDiv w:val="1"/>
      <w:marLeft w:val="0"/>
      <w:marRight w:val="0"/>
      <w:marTop w:val="0"/>
      <w:marBottom w:val="0"/>
      <w:divBdr>
        <w:top w:val="none" w:sz="0" w:space="0" w:color="auto"/>
        <w:left w:val="none" w:sz="0" w:space="0" w:color="auto"/>
        <w:bottom w:val="none" w:sz="0" w:space="0" w:color="auto"/>
        <w:right w:val="none" w:sz="0" w:space="0" w:color="auto"/>
      </w:divBdr>
    </w:div>
    <w:div w:id="1033843562">
      <w:bodyDiv w:val="1"/>
      <w:marLeft w:val="0"/>
      <w:marRight w:val="0"/>
      <w:marTop w:val="0"/>
      <w:marBottom w:val="0"/>
      <w:divBdr>
        <w:top w:val="none" w:sz="0" w:space="0" w:color="auto"/>
        <w:left w:val="none" w:sz="0" w:space="0" w:color="auto"/>
        <w:bottom w:val="none" w:sz="0" w:space="0" w:color="auto"/>
        <w:right w:val="none" w:sz="0" w:space="0" w:color="auto"/>
      </w:divBdr>
    </w:div>
    <w:div w:id="1103381250">
      <w:bodyDiv w:val="1"/>
      <w:marLeft w:val="0"/>
      <w:marRight w:val="0"/>
      <w:marTop w:val="0"/>
      <w:marBottom w:val="0"/>
      <w:divBdr>
        <w:top w:val="none" w:sz="0" w:space="0" w:color="auto"/>
        <w:left w:val="none" w:sz="0" w:space="0" w:color="auto"/>
        <w:bottom w:val="none" w:sz="0" w:space="0" w:color="auto"/>
        <w:right w:val="none" w:sz="0" w:space="0" w:color="auto"/>
      </w:divBdr>
    </w:div>
    <w:div w:id="1106775413">
      <w:bodyDiv w:val="1"/>
      <w:marLeft w:val="0"/>
      <w:marRight w:val="0"/>
      <w:marTop w:val="0"/>
      <w:marBottom w:val="0"/>
      <w:divBdr>
        <w:top w:val="none" w:sz="0" w:space="0" w:color="auto"/>
        <w:left w:val="none" w:sz="0" w:space="0" w:color="auto"/>
        <w:bottom w:val="none" w:sz="0" w:space="0" w:color="auto"/>
        <w:right w:val="none" w:sz="0" w:space="0" w:color="auto"/>
      </w:divBdr>
    </w:div>
    <w:div w:id="1137838720">
      <w:bodyDiv w:val="1"/>
      <w:marLeft w:val="0"/>
      <w:marRight w:val="0"/>
      <w:marTop w:val="0"/>
      <w:marBottom w:val="0"/>
      <w:divBdr>
        <w:top w:val="none" w:sz="0" w:space="0" w:color="auto"/>
        <w:left w:val="none" w:sz="0" w:space="0" w:color="auto"/>
        <w:bottom w:val="none" w:sz="0" w:space="0" w:color="auto"/>
        <w:right w:val="none" w:sz="0" w:space="0" w:color="auto"/>
      </w:divBdr>
      <w:divsChild>
        <w:div w:id="1901212783">
          <w:marLeft w:val="0"/>
          <w:marRight w:val="0"/>
          <w:marTop w:val="75"/>
          <w:marBottom w:val="0"/>
          <w:divBdr>
            <w:top w:val="none" w:sz="0" w:space="0" w:color="auto"/>
            <w:left w:val="none" w:sz="0" w:space="0" w:color="auto"/>
            <w:bottom w:val="none" w:sz="0" w:space="0" w:color="auto"/>
            <w:right w:val="none" w:sz="0" w:space="0" w:color="auto"/>
          </w:divBdr>
        </w:div>
        <w:div w:id="718481556">
          <w:marLeft w:val="0"/>
          <w:marRight w:val="0"/>
          <w:marTop w:val="75"/>
          <w:marBottom w:val="300"/>
          <w:divBdr>
            <w:top w:val="none" w:sz="0" w:space="0" w:color="auto"/>
            <w:left w:val="none" w:sz="0" w:space="0" w:color="auto"/>
            <w:bottom w:val="none" w:sz="0" w:space="0" w:color="auto"/>
            <w:right w:val="none" w:sz="0" w:space="0" w:color="auto"/>
          </w:divBdr>
        </w:div>
      </w:divsChild>
    </w:div>
    <w:div w:id="1328823864">
      <w:bodyDiv w:val="1"/>
      <w:marLeft w:val="0"/>
      <w:marRight w:val="0"/>
      <w:marTop w:val="0"/>
      <w:marBottom w:val="0"/>
      <w:divBdr>
        <w:top w:val="none" w:sz="0" w:space="0" w:color="auto"/>
        <w:left w:val="none" w:sz="0" w:space="0" w:color="auto"/>
        <w:bottom w:val="none" w:sz="0" w:space="0" w:color="auto"/>
        <w:right w:val="none" w:sz="0" w:space="0" w:color="auto"/>
      </w:divBdr>
    </w:div>
    <w:div w:id="1352948883">
      <w:bodyDiv w:val="1"/>
      <w:marLeft w:val="0"/>
      <w:marRight w:val="0"/>
      <w:marTop w:val="0"/>
      <w:marBottom w:val="0"/>
      <w:divBdr>
        <w:top w:val="none" w:sz="0" w:space="0" w:color="auto"/>
        <w:left w:val="none" w:sz="0" w:space="0" w:color="auto"/>
        <w:bottom w:val="none" w:sz="0" w:space="0" w:color="auto"/>
        <w:right w:val="none" w:sz="0" w:space="0" w:color="auto"/>
      </w:divBdr>
    </w:div>
    <w:div w:id="1372732375">
      <w:bodyDiv w:val="1"/>
      <w:marLeft w:val="0"/>
      <w:marRight w:val="0"/>
      <w:marTop w:val="0"/>
      <w:marBottom w:val="0"/>
      <w:divBdr>
        <w:top w:val="none" w:sz="0" w:space="0" w:color="auto"/>
        <w:left w:val="none" w:sz="0" w:space="0" w:color="auto"/>
        <w:bottom w:val="none" w:sz="0" w:space="0" w:color="auto"/>
        <w:right w:val="none" w:sz="0" w:space="0" w:color="auto"/>
      </w:divBdr>
    </w:div>
    <w:div w:id="1373730401">
      <w:bodyDiv w:val="1"/>
      <w:marLeft w:val="0"/>
      <w:marRight w:val="0"/>
      <w:marTop w:val="0"/>
      <w:marBottom w:val="0"/>
      <w:divBdr>
        <w:top w:val="none" w:sz="0" w:space="0" w:color="auto"/>
        <w:left w:val="none" w:sz="0" w:space="0" w:color="auto"/>
        <w:bottom w:val="none" w:sz="0" w:space="0" w:color="auto"/>
        <w:right w:val="none" w:sz="0" w:space="0" w:color="auto"/>
      </w:divBdr>
    </w:div>
    <w:div w:id="1657608613">
      <w:bodyDiv w:val="1"/>
      <w:marLeft w:val="0"/>
      <w:marRight w:val="0"/>
      <w:marTop w:val="0"/>
      <w:marBottom w:val="0"/>
      <w:divBdr>
        <w:top w:val="none" w:sz="0" w:space="0" w:color="auto"/>
        <w:left w:val="none" w:sz="0" w:space="0" w:color="auto"/>
        <w:bottom w:val="none" w:sz="0" w:space="0" w:color="auto"/>
        <w:right w:val="none" w:sz="0" w:space="0" w:color="auto"/>
      </w:divBdr>
      <w:divsChild>
        <w:div w:id="719524011">
          <w:marLeft w:val="0"/>
          <w:marRight w:val="0"/>
          <w:marTop w:val="0"/>
          <w:marBottom w:val="0"/>
          <w:divBdr>
            <w:top w:val="none" w:sz="0" w:space="0" w:color="auto"/>
            <w:left w:val="none" w:sz="0" w:space="0" w:color="auto"/>
            <w:bottom w:val="none" w:sz="0" w:space="0" w:color="auto"/>
            <w:right w:val="none" w:sz="0" w:space="0" w:color="auto"/>
          </w:divBdr>
          <w:divsChild>
            <w:div w:id="2069957474">
              <w:marLeft w:val="0"/>
              <w:marRight w:val="0"/>
              <w:marTop w:val="0"/>
              <w:marBottom w:val="0"/>
              <w:divBdr>
                <w:top w:val="none" w:sz="0" w:space="0" w:color="auto"/>
                <w:left w:val="none" w:sz="0" w:space="0" w:color="auto"/>
                <w:bottom w:val="none" w:sz="0" w:space="0" w:color="auto"/>
                <w:right w:val="none" w:sz="0" w:space="0" w:color="auto"/>
              </w:divBdr>
            </w:div>
            <w:div w:id="709260944">
              <w:marLeft w:val="0"/>
              <w:marRight w:val="0"/>
              <w:marTop w:val="0"/>
              <w:marBottom w:val="0"/>
              <w:divBdr>
                <w:top w:val="none" w:sz="0" w:space="0" w:color="auto"/>
                <w:left w:val="none" w:sz="0" w:space="0" w:color="auto"/>
                <w:bottom w:val="none" w:sz="0" w:space="0" w:color="auto"/>
                <w:right w:val="none" w:sz="0" w:space="0" w:color="auto"/>
              </w:divBdr>
            </w:div>
          </w:divsChild>
        </w:div>
        <w:div w:id="1859849066">
          <w:marLeft w:val="0"/>
          <w:marRight w:val="0"/>
          <w:marTop w:val="0"/>
          <w:marBottom w:val="0"/>
          <w:divBdr>
            <w:top w:val="none" w:sz="0" w:space="0" w:color="auto"/>
            <w:left w:val="none" w:sz="0" w:space="0" w:color="auto"/>
            <w:bottom w:val="none" w:sz="0" w:space="0" w:color="auto"/>
            <w:right w:val="none" w:sz="0" w:space="0" w:color="auto"/>
          </w:divBdr>
          <w:divsChild>
            <w:div w:id="2121949384">
              <w:marLeft w:val="0"/>
              <w:marRight w:val="0"/>
              <w:marTop w:val="0"/>
              <w:marBottom w:val="0"/>
              <w:divBdr>
                <w:top w:val="none" w:sz="0" w:space="0" w:color="auto"/>
                <w:left w:val="none" w:sz="0" w:space="0" w:color="auto"/>
                <w:bottom w:val="none" w:sz="0" w:space="0" w:color="auto"/>
                <w:right w:val="none" w:sz="0" w:space="0" w:color="auto"/>
              </w:divBdr>
            </w:div>
            <w:div w:id="19281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9348">
      <w:bodyDiv w:val="1"/>
      <w:marLeft w:val="0"/>
      <w:marRight w:val="0"/>
      <w:marTop w:val="0"/>
      <w:marBottom w:val="0"/>
      <w:divBdr>
        <w:top w:val="none" w:sz="0" w:space="0" w:color="auto"/>
        <w:left w:val="none" w:sz="0" w:space="0" w:color="auto"/>
        <w:bottom w:val="none" w:sz="0" w:space="0" w:color="auto"/>
        <w:right w:val="none" w:sz="0" w:space="0" w:color="auto"/>
      </w:divBdr>
    </w:div>
    <w:div w:id="1864048016">
      <w:bodyDiv w:val="1"/>
      <w:marLeft w:val="0"/>
      <w:marRight w:val="0"/>
      <w:marTop w:val="0"/>
      <w:marBottom w:val="0"/>
      <w:divBdr>
        <w:top w:val="none" w:sz="0" w:space="0" w:color="auto"/>
        <w:left w:val="none" w:sz="0" w:space="0" w:color="auto"/>
        <w:bottom w:val="none" w:sz="0" w:space="0" w:color="auto"/>
        <w:right w:val="none" w:sz="0" w:space="0" w:color="auto"/>
      </w:divBdr>
    </w:div>
    <w:div w:id="2058507222">
      <w:bodyDiv w:val="1"/>
      <w:marLeft w:val="0"/>
      <w:marRight w:val="0"/>
      <w:marTop w:val="0"/>
      <w:marBottom w:val="0"/>
      <w:divBdr>
        <w:top w:val="none" w:sz="0" w:space="0" w:color="auto"/>
        <w:left w:val="none" w:sz="0" w:space="0" w:color="auto"/>
        <w:bottom w:val="none" w:sz="0" w:space="0" w:color="auto"/>
        <w:right w:val="none" w:sz="0" w:space="0" w:color="auto"/>
      </w:divBdr>
      <w:divsChild>
        <w:div w:id="616906802">
          <w:marLeft w:val="0"/>
          <w:marRight w:val="0"/>
          <w:marTop w:val="0"/>
          <w:marBottom w:val="120"/>
          <w:divBdr>
            <w:top w:val="none" w:sz="0" w:space="0" w:color="auto"/>
            <w:left w:val="none" w:sz="0" w:space="0" w:color="auto"/>
            <w:bottom w:val="single" w:sz="12" w:space="9" w:color="EBEBEB"/>
            <w:right w:val="none" w:sz="0" w:space="0" w:color="auto"/>
          </w:divBdr>
          <w:divsChild>
            <w:div w:id="801312189">
              <w:marLeft w:val="0"/>
              <w:marRight w:val="0"/>
              <w:marTop w:val="100"/>
              <w:marBottom w:val="100"/>
              <w:divBdr>
                <w:top w:val="none" w:sz="0" w:space="0" w:color="auto"/>
                <w:left w:val="none" w:sz="0" w:space="0" w:color="auto"/>
                <w:bottom w:val="none" w:sz="0" w:space="0" w:color="auto"/>
                <w:right w:val="none" w:sz="0" w:space="0" w:color="auto"/>
              </w:divBdr>
              <w:divsChild>
                <w:div w:id="20654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7556">
          <w:marLeft w:val="0"/>
          <w:marRight w:val="0"/>
          <w:marTop w:val="0"/>
          <w:marBottom w:val="120"/>
          <w:divBdr>
            <w:top w:val="none" w:sz="0" w:space="0" w:color="auto"/>
            <w:left w:val="none" w:sz="0" w:space="0" w:color="auto"/>
            <w:bottom w:val="none" w:sz="0" w:space="0" w:color="auto"/>
            <w:right w:val="none" w:sz="0" w:space="0" w:color="auto"/>
          </w:divBdr>
          <w:divsChild>
            <w:div w:id="19942474">
              <w:marLeft w:val="0"/>
              <w:marRight w:val="0"/>
              <w:marTop w:val="0"/>
              <w:marBottom w:val="0"/>
              <w:divBdr>
                <w:top w:val="none" w:sz="0" w:space="0" w:color="auto"/>
                <w:left w:val="none" w:sz="0" w:space="0" w:color="auto"/>
                <w:bottom w:val="none" w:sz="0" w:space="0" w:color="auto"/>
                <w:right w:val="none" w:sz="0" w:space="0" w:color="auto"/>
              </w:divBdr>
              <w:divsChild>
                <w:div w:id="434061730">
                  <w:marLeft w:val="0"/>
                  <w:marRight w:val="0"/>
                  <w:marTop w:val="0"/>
                  <w:marBottom w:val="0"/>
                  <w:divBdr>
                    <w:top w:val="none" w:sz="0" w:space="0" w:color="auto"/>
                    <w:left w:val="none" w:sz="0" w:space="0" w:color="auto"/>
                    <w:bottom w:val="none" w:sz="0" w:space="0" w:color="auto"/>
                    <w:right w:val="none" w:sz="0" w:space="0" w:color="auto"/>
                  </w:divBdr>
                  <w:divsChild>
                    <w:div w:id="12790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Trebouxiales&amp;filters=ufn%3a%22Trebouxiales%22+sid%3a%22ccd4895a-9c81-0663-634e-034b94972392%22&amp;FORM=SNAPST" TargetMode="External"/><Relationship Id="rId3" Type="http://schemas.openxmlformats.org/officeDocument/2006/relationships/styles" Target="styles.xml"/><Relationship Id="rId7" Type="http://schemas.openxmlformats.org/officeDocument/2006/relationships/hyperlink" Target="https://www.bing.com/search?q=Trebouxiales&amp;filters=ufn%3a%22Trebouxiales%22+sid%3a%22ccd4895a-9c81-0663-634e-034b94972392%22&amp;FORM=SNAP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search?q=Sphaeropleales&amp;filters=ufn%3a%22Sphaeropleales%22+sid%3a%220a69ab4d-15e4-05d9-09b9-28a6762d09e4%22&amp;FORM=SNAP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DFFF-F74F-4758-91A5-B2001B32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 Mccarthy</dc:creator>
  <cp:keywords/>
  <dc:description/>
  <cp:lastModifiedBy>Armstrong</cp:lastModifiedBy>
  <cp:revision>3</cp:revision>
  <dcterms:created xsi:type="dcterms:W3CDTF">2020-08-18T13:52:00Z</dcterms:created>
  <dcterms:modified xsi:type="dcterms:W3CDTF">2020-12-18T14:01:00Z</dcterms:modified>
</cp:coreProperties>
</file>