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8140" w14:textId="77777777" w:rsidR="001C0AB9" w:rsidRDefault="001C0AB9" w:rsidP="001C0AB9">
      <w:pPr>
        <w:spacing w:after="0" w:line="480" w:lineRule="auto"/>
        <w:jc w:val="both"/>
        <w:rPr>
          <w:rFonts w:ascii="Adobe Devanagari" w:eastAsia="Times New Roman" w:hAnsi="Adobe Devanagari" w:cs="Adobe Devanagari"/>
          <w:sz w:val="24"/>
          <w:szCs w:val="24"/>
          <w:lang w:eastAsia="en-GB"/>
        </w:rPr>
      </w:pPr>
    </w:p>
    <w:p w14:paraId="636D7593" w14:textId="77777777" w:rsidR="001C0AB9" w:rsidRPr="00E025E8" w:rsidRDefault="001C0AB9" w:rsidP="001C0AB9">
      <w:pPr>
        <w:spacing w:after="0" w:line="480" w:lineRule="auto"/>
        <w:jc w:val="both"/>
        <w:rPr>
          <w:rFonts w:eastAsia="Times New Roman" w:cstheme="minorHAnsi"/>
          <w:b/>
          <w:color w:val="000000"/>
          <w:sz w:val="24"/>
          <w:szCs w:val="24"/>
          <w:lang w:eastAsia="en-GB"/>
        </w:rPr>
      </w:pPr>
      <w:r w:rsidRPr="00E025E8">
        <w:rPr>
          <w:rFonts w:eastAsia="Times New Roman" w:cstheme="minorHAnsi"/>
          <w:b/>
          <w:color w:val="000000"/>
          <w:sz w:val="24"/>
          <w:szCs w:val="24"/>
          <w:lang w:eastAsia="en-GB"/>
        </w:rPr>
        <w:t>Appendix A</w:t>
      </w:r>
    </w:p>
    <w:p w14:paraId="79447605" w14:textId="77777777" w:rsidR="001C0AB9" w:rsidRPr="00E025E8" w:rsidRDefault="001C0AB9" w:rsidP="001C0AB9">
      <w:pPr>
        <w:spacing w:after="0" w:line="480" w:lineRule="auto"/>
        <w:jc w:val="both"/>
        <w:rPr>
          <w:rFonts w:eastAsia="Times New Roman" w:cstheme="minorHAnsi"/>
          <w:i/>
          <w:color w:val="000000"/>
          <w:sz w:val="24"/>
          <w:szCs w:val="24"/>
          <w:lang w:eastAsia="en-GB"/>
        </w:rPr>
      </w:pPr>
      <w:r w:rsidRPr="00E025E8">
        <w:rPr>
          <w:rFonts w:eastAsia="Times New Roman" w:cstheme="minorHAnsi"/>
          <w:i/>
          <w:color w:val="000000"/>
          <w:sz w:val="24"/>
          <w:szCs w:val="24"/>
          <w:lang w:eastAsia="en-GB"/>
        </w:rPr>
        <w:t xml:space="preserve">Virtual Outcrop Modelling and fracture </w:t>
      </w:r>
      <w:proofErr w:type="spellStart"/>
      <w:r w:rsidRPr="00E025E8">
        <w:rPr>
          <w:rFonts w:eastAsia="Times New Roman" w:cstheme="minorHAnsi"/>
          <w:i/>
          <w:color w:val="000000"/>
          <w:sz w:val="24"/>
          <w:szCs w:val="24"/>
          <w:lang w:eastAsia="en-GB"/>
        </w:rPr>
        <w:t>volumetrics</w:t>
      </w:r>
      <w:proofErr w:type="spellEnd"/>
    </w:p>
    <w:p w14:paraId="5270940D" w14:textId="77B66CFF" w:rsidR="001C0AB9" w:rsidRPr="00E025E8" w:rsidRDefault="001C0AB9" w:rsidP="001C0AB9">
      <w:pPr>
        <w:spacing w:after="0" w:line="480" w:lineRule="auto"/>
        <w:jc w:val="both"/>
        <w:rPr>
          <w:rFonts w:cstheme="minorHAnsi"/>
          <w:sz w:val="24"/>
          <w:szCs w:val="24"/>
        </w:rPr>
      </w:pPr>
      <w:r w:rsidRPr="00E025E8">
        <w:rPr>
          <w:rFonts w:eastAsia="Times New Roman" w:cstheme="minorHAnsi"/>
          <w:iCs/>
          <w:color w:val="000000"/>
          <w:sz w:val="24"/>
          <w:szCs w:val="24"/>
          <w:lang w:eastAsia="en-GB"/>
        </w:rPr>
        <w:t xml:space="preserve">The orthorectified model shown in </w:t>
      </w:r>
      <w:r w:rsidR="005F5459">
        <w:rPr>
          <w:rFonts w:eastAsia="Times New Roman" w:cstheme="minorHAnsi"/>
          <w:iCs/>
          <w:color w:val="000000"/>
          <w:sz w:val="24"/>
          <w:szCs w:val="24"/>
          <w:lang w:eastAsia="en-GB"/>
        </w:rPr>
        <w:t>F</w:t>
      </w:r>
      <w:r w:rsidRPr="00E025E8">
        <w:rPr>
          <w:rFonts w:eastAsia="Times New Roman" w:cstheme="minorHAnsi"/>
          <w:iCs/>
          <w:color w:val="000000"/>
          <w:sz w:val="24"/>
          <w:szCs w:val="24"/>
          <w:lang w:eastAsia="en-GB"/>
        </w:rPr>
        <w:t xml:space="preserve">igure 6a was generated </w:t>
      </w:r>
      <w:r w:rsidR="00E8325D">
        <w:rPr>
          <w:rFonts w:eastAsia="Times New Roman" w:cstheme="minorHAnsi"/>
          <w:iCs/>
          <w:color w:val="000000"/>
          <w:sz w:val="24"/>
          <w:szCs w:val="24"/>
          <w:lang w:eastAsia="en-GB"/>
        </w:rPr>
        <w:t>using</w:t>
      </w:r>
      <w:r w:rsidR="00E8325D" w:rsidRPr="00E025E8">
        <w:rPr>
          <w:rFonts w:eastAsia="Times New Roman" w:cstheme="minorHAnsi"/>
          <w:iCs/>
          <w:color w:val="000000"/>
          <w:sz w:val="24"/>
          <w:szCs w:val="24"/>
          <w:lang w:eastAsia="en-GB"/>
        </w:rPr>
        <w:t xml:space="preserve"> </w:t>
      </w:r>
      <w:proofErr w:type="spellStart"/>
      <w:r w:rsidRPr="00E025E8">
        <w:rPr>
          <w:rFonts w:eastAsia="Times New Roman" w:cstheme="minorHAnsi"/>
          <w:iCs/>
          <w:color w:val="000000"/>
          <w:sz w:val="24"/>
          <w:szCs w:val="24"/>
          <w:lang w:eastAsia="en-GB"/>
        </w:rPr>
        <w:t>Agisoft’s</w:t>
      </w:r>
      <w:proofErr w:type="spellEnd"/>
      <w:r w:rsidRPr="00E025E8">
        <w:rPr>
          <w:rFonts w:eastAsia="Times New Roman" w:cstheme="minorHAnsi"/>
          <w:iCs/>
          <w:color w:val="000000"/>
          <w:sz w:val="24"/>
          <w:szCs w:val="24"/>
          <w:lang w:eastAsia="en-GB"/>
        </w:rPr>
        <w:t xml:space="preserve"> </w:t>
      </w:r>
      <w:proofErr w:type="spellStart"/>
      <w:r w:rsidRPr="00E025E8">
        <w:rPr>
          <w:rFonts w:eastAsia="Times New Roman" w:cstheme="minorHAnsi"/>
          <w:iCs/>
          <w:color w:val="000000"/>
          <w:sz w:val="24"/>
          <w:szCs w:val="24"/>
          <w:lang w:eastAsia="en-GB"/>
        </w:rPr>
        <w:t>Photoscan</w:t>
      </w:r>
      <w:proofErr w:type="spellEnd"/>
      <w:r w:rsidRPr="00E025E8">
        <w:rPr>
          <w:rFonts w:eastAsia="Times New Roman" w:cstheme="minorHAnsi"/>
          <w:iCs/>
          <w:color w:val="000000"/>
          <w:sz w:val="24"/>
          <w:szCs w:val="24"/>
          <w:lang w:eastAsia="en-GB"/>
        </w:rPr>
        <w:t xml:space="preserve"> </w:t>
      </w:r>
      <w:r w:rsidR="00E8325D">
        <w:rPr>
          <w:rFonts w:eastAsia="Times New Roman" w:cstheme="minorHAnsi"/>
          <w:iCs/>
          <w:color w:val="000000"/>
          <w:sz w:val="24"/>
          <w:szCs w:val="24"/>
          <w:lang w:eastAsia="en-GB"/>
        </w:rPr>
        <w:t>which implements</w:t>
      </w:r>
      <w:r w:rsidR="00E8325D" w:rsidRPr="00E025E8">
        <w:rPr>
          <w:rFonts w:eastAsia="Times New Roman" w:cstheme="minorHAnsi"/>
          <w:iCs/>
          <w:color w:val="000000"/>
          <w:sz w:val="24"/>
          <w:szCs w:val="24"/>
          <w:lang w:eastAsia="en-GB"/>
        </w:rPr>
        <w:t xml:space="preserve"> </w:t>
      </w:r>
      <w:r w:rsidRPr="00E025E8">
        <w:rPr>
          <w:rFonts w:eastAsia="Times New Roman" w:cstheme="minorHAnsi"/>
          <w:iCs/>
          <w:color w:val="000000"/>
          <w:sz w:val="24"/>
          <w:szCs w:val="24"/>
          <w:lang w:eastAsia="en-GB"/>
        </w:rPr>
        <w:t xml:space="preserve">structure from motion photogrammetry. In total 215 images </w:t>
      </w:r>
      <w:r w:rsidR="00E8325D">
        <w:rPr>
          <w:rFonts w:eastAsia="Times New Roman" w:cstheme="minorHAnsi"/>
          <w:iCs/>
          <w:color w:val="000000"/>
          <w:sz w:val="24"/>
          <w:szCs w:val="24"/>
          <w:lang w:eastAsia="en-GB"/>
        </w:rPr>
        <w:t>were acquired</w:t>
      </w:r>
      <w:r w:rsidR="00E8325D" w:rsidRPr="00E025E8">
        <w:rPr>
          <w:rFonts w:eastAsia="Times New Roman" w:cstheme="minorHAnsi"/>
          <w:iCs/>
          <w:color w:val="000000"/>
          <w:sz w:val="24"/>
          <w:szCs w:val="24"/>
          <w:lang w:eastAsia="en-GB"/>
        </w:rPr>
        <w:t xml:space="preserve"> </w:t>
      </w:r>
      <w:r w:rsidRPr="00E025E8">
        <w:rPr>
          <w:rFonts w:eastAsia="Times New Roman" w:cstheme="minorHAnsi"/>
          <w:iCs/>
          <w:color w:val="000000"/>
          <w:sz w:val="24"/>
          <w:szCs w:val="24"/>
          <w:lang w:eastAsia="en-GB"/>
        </w:rPr>
        <w:t>via UAV and processed. Images were captured in scan lines at a variety of orientations and altitudes to enhance data capture from obscure angles. Once the 3D model was generated the 2D map-view data could be extracted to form a</w:t>
      </w:r>
      <w:r w:rsidR="00D86DB1" w:rsidRPr="00E025E8">
        <w:rPr>
          <w:rFonts w:eastAsia="Times New Roman" w:cstheme="minorHAnsi"/>
          <w:iCs/>
          <w:color w:val="000000"/>
          <w:sz w:val="24"/>
          <w:szCs w:val="24"/>
          <w:lang w:eastAsia="en-GB"/>
        </w:rPr>
        <w:t>n</w:t>
      </w:r>
      <w:r w:rsidRPr="00E025E8">
        <w:rPr>
          <w:rFonts w:eastAsia="Times New Roman" w:cstheme="minorHAnsi"/>
          <w:iCs/>
          <w:color w:val="000000"/>
          <w:sz w:val="24"/>
          <w:szCs w:val="24"/>
          <w:lang w:eastAsia="en-GB"/>
        </w:rPr>
        <w:t xml:space="preserve"> orthorectified image – a high resolution georeferenced image map. This map was then input into Adobe Illustrator where </w:t>
      </w:r>
      <w:r w:rsidRPr="00E025E8">
        <w:rPr>
          <w:rFonts w:cstheme="minorHAnsi"/>
          <w:sz w:val="24"/>
          <w:szCs w:val="24"/>
        </w:rPr>
        <w:t xml:space="preserve">4362 traces, 14129 segments, and 18491 nodes of fractures were mapped using vector graphics. Once mapped the interpreted fracture traces and fault wall interfaces were exported as a georeferenced image </w:t>
      </w:r>
      <w:r w:rsidR="00E8325D">
        <w:rPr>
          <w:rFonts w:cstheme="minorHAnsi"/>
          <w:sz w:val="24"/>
          <w:szCs w:val="24"/>
        </w:rPr>
        <w:t>and</w:t>
      </w:r>
      <w:r w:rsidRPr="00E025E8">
        <w:rPr>
          <w:rFonts w:cstheme="minorHAnsi"/>
          <w:sz w:val="24"/>
          <w:szCs w:val="24"/>
        </w:rPr>
        <w:t xml:space="preserve"> interpreted manually using sample windows and in bulk using the </w:t>
      </w:r>
      <w:proofErr w:type="spellStart"/>
      <w:r w:rsidRPr="00E025E8">
        <w:rPr>
          <w:rFonts w:cstheme="minorHAnsi"/>
          <w:sz w:val="24"/>
          <w:szCs w:val="24"/>
        </w:rPr>
        <w:t>MatLab</w:t>
      </w:r>
      <w:proofErr w:type="spellEnd"/>
      <w:r w:rsidRPr="00E025E8">
        <w:rPr>
          <w:rFonts w:cstheme="minorHAnsi"/>
          <w:sz w:val="24"/>
          <w:szCs w:val="24"/>
        </w:rPr>
        <w:t xml:space="preserve"> extension </w:t>
      </w:r>
      <w:proofErr w:type="spellStart"/>
      <w:r w:rsidRPr="00E025E8">
        <w:rPr>
          <w:rFonts w:cstheme="minorHAnsi"/>
          <w:sz w:val="24"/>
          <w:szCs w:val="24"/>
        </w:rPr>
        <w:t>FracPaQ</w:t>
      </w:r>
      <w:proofErr w:type="spellEnd"/>
      <w:r w:rsidRPr="00E025E8">
        <w:rPr>
          <w:rFonts w:cstheme="minorHAnsi"/>
          <w:sz w:val="24"/>
          <w:szCs w:val="24"/>
        </w:rPr>
        <w:t xml:space="preserve"> for QA/QC purposes. </w:t>
      </w:r>
    </w:p>
    <w:p w14:paraId="43ECA8D7" w14:textId="2C806CEC" w:rsidR="001C0AB9" w:rsidRPr="00E025E8" w:rsidRDefault="001C0AB9" w:rsidP="001C0AB9">
      <w:pPr>
        <w:spacing w:after="0" w:line="480" w:lineRule="auto"/>
        <w:jc w:val="both"/>
        <w:rPr>
          <w:rFonts w:eastAsia="Times New Roman" w:cstheme="minorHAnsi"/>
          <w:b/>
          <w:i/>
          <w:iCs/>
          <w:color w:val="000000"/>
          <w:sz w:val="24"/>
          <w:szCs w:val="24"/>
          <w:lang w:eastAsia="en-GB"/>
        </w:rPr>
      </w:pPr>
      <w:r w:rsidRPr="00E025E8">
        <w:rPr>
          <w:rFonts w:cstheme="minorHAnsi"/>
          <w:sz w:val="24"/>
          <w:szCs w:val="24"/>
        </w:rPr>
        <w:t xml:space="preserve">In addition to the 1D fracture traces mapped, sample areas were interpreted </w:t>
      </w:r>
      <w:proofErr w:type="spellStart"/>
      <w:r w:rsidRPr="00E025E8">
        <w:rPr>
          <w:rFonts w:cstheme="minorHAnsi"/>
          <w:sz w:val="24"/>
          <w:szCs w:val="24"/>
        </w:rPr>
        <w:t>areally</w:t>
      </w:r>
      <w:proofErr w:type="spellEnd"/>
      <w:r w:rsidRPr="00E025E8">
        <w:rPr>
          <w:rFonts w:cstheme="minorHAnsi"/>
          <w:sz w:val="24"/>
          <w:szCs w:val="24"/>
        </w:rPr>
        <w:t xml:space="preserve">, distinguishing between the red fault-void sedimentary infills, and the blue/grey limestone host rock. In doing so a two-tone image was generated defining regions by colour as either “fracture fill - red” or “basement - blue”. The two-tone image was input into the image processing toolbox of </w:t>
      </w:r>
      <w:proofErr w:type="spellStart"/>
      <w:r w:rsidRPr="00E025E8">
        <w:rPr>
          <w:rFonts w:cstheme="minorHAnsi"/>
          <w:sz w:val="24"/>
          <w:szCs w:val="24"/>
        </w:rPr>
        <w:t>MatLab</w:t>
      </w:r>
      <w:proofErr w:type="spellEnd"/>
      <w:r w:rsidRPr="00E025E8">
        <w:rPr>
          <w:rFonts w:cstheme="minorHAnsi"/>
          <w:sz w:val="24"/>
          <w:szCs w:val="24"/>
        </w:rPr>
        <w:t>, which calculated the total number of pixels and the number of red and blue pixels for the sample area. Whereby each pixel forms a cell of fixed area, with the same resolution as the original image.</w:t>
      </w:r>
    </w:p>
    <w:p w14:paraId="69160C15"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bookmarkStart w:id="0" w:name="_GoBack"/>
      <w:r w:rsidRPr="002E34FD">
        <w:rPr>
          <w:rFonts w:ascii="Courier New" w:hAnsi="Courier New" w:cs="Courier New"/>
          <w:i/>
          <w:iCs/>
          <w:color w:val="000000"/>
          <w:sz w:val="24"/>
          <w:szCs w:val="24"/>
        </w:rPr>
        <w:t xml:space="preserve">I = </w:t>
      </w:r>
      <w:proofErr w:type="spellStart"/>
      <w:r w:rsidRPr="002E34FD">
        <w:rPr>
          <w:rFonts w:ascii="Courier New" w:hAnsi="Courier New" w:cs="Courier New"/>
          <w:i/>
          <w:iCs/>
          <w:color w:val="000000"/>
          <w:sz w:val="24"/>
          <w:szCs w:val="24"/>
        </w:rPr>
        <w:t>imread</w:t>
      </w:r>
      <w:proofErr w:type="spellEnd"/>
      <w:r w:rsidRPr="002E34FD">
        <w:rPr>
          <w:rFonts w:ascii="Courier New" w:hAnsi="Courier New" w:cs="Courier New"/>
          <w:i/>
          <w:iCs/>
          <w:color w:val="000000"/>
          <w:sz w:val="24"/>
          <w:szCs w:val="24"/>
        </w:rPr>
        <w:t>(</w:t>
      </w:r>
      <w:proofErr w:type="spellStart"/>
      <w:r w:rsidRPr="002E34FD">
        <w:rPr>
          <w:rFonts w:ascii="Courier New" w:hAnsi="Courier New" w:cs="Courier New"/>
          <w:i/>
          <w:iCs/>
          <w:color w:val="000000"/>
          <w:sz w:val="24"/>
          <w:szCs w:val="24"/>
        </w:rPr>
        <w:t>uigetfile</w:t>
      </w:r>
      <w:proofErr w:type="spellEnd"/>
      <w:r w:rsidRPr="002E34FD">
        <w:rPr>
          <w:rFonts w:ascii="Courier New" w:hAnsi="Courier New" w:cs="Courier New"/>
          <w:i/>
          <w:iCs/>
          <w:color w:val="000000"/>
          <w:sz w:val="24"/>
          <w:szCs w:val="24"/>
        </w:rPr>
        <w:t>);</w:t>
      </w:r>
    </w:p>
    <w:p w14:paraId="0DDA6284"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 xml:space="preserve"> </w:t>
      </w:r>
    </w:p>
    <w:p w14:paraId="0E02101D"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redPixels</w:t>
      </w:r>
      <w:proofErr w:type="spellEnd"/>
      <w:r w:rsidRPr="002E34FD">
        <w:rPr>
          <w:rFonts w:ascii="Courier New" w:hAnsi="Courier New" w:cs="Courier New"/>
          <w:i/>
          <w:iCs/>
          <w:color w:val="000000"/>
          <w:sz w:val="24"/>
          <w:szCs w:val="24"/>
        </w:rPr>
        <w:t xml:space="preserve"> = I(:,:,1) == 255 &amp; I(:,:,2) == 0 &amp; I(:,:,3) == 0;</w:t>
      </w:r>
    </w:p>
    <w:p w14:paraId="0030D7D2"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numRedPixels</w:t>
      </w:r>
      <w:proofErr w:type="spellEnd"/>
      <w:r w:rsidRPr="002E34FD">
        <w:rPr>
          <w:rFonts w:ascii="Courier New" w:hAnsi="Courier New" w:cs="Courier New"/>
          <w:i/>
          <w:iCs/>
          <w:color w:val="000000"/>
          <w:sz w:val="24"/>
          <w:szCs w:val="24"/>
        </w:rPr>
        <w:t xml:space="preserve"> = sum(</w:t>
      </w:r>
      <w:proofErr w:type="spellStart"/>
      <w:r w:rsidRPr="002E34FD">
        <w:rPr>
          <w:rFonts w:ascii="Courier New" w:hAnsi="Courier New" w:cs="Courier New"/>
          <w:i/>
          <w:iCs/>
          <w:color w:val="000000"/>
          <w:sz w:val="24"/>
          <w:szCs w:val="24"/>
        </w:rPr>
        <w:t>redPixels</w:t>
      </w:r>
      <w:proofErr w:type="spellEnd"/>
      <w:r w:rsidRPr="002E34FD">
        <w:rPr>
          <w:rFonts w:ascii="Courier New" w:hAnsi="Courier New" w:cs="Courier New"/>
          <w:i/>
          <w:iCs/>
          <w:color w:val="000000"/>
          <w:sz w:val="24"/>
          <w:szCs w:val="24"/>
        </w:rPr>
        <w:t>(:));</w:t>
      </w:r>
    </w:p>
    <w:p w14:paraId="6CD43800"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bluePixels</w:t>
      </w:r>
      <w:proofErr w:type="spellEnd"/>
      <w:r w:rsidRPr="002E34FD">
        <w:rPr>
          <w:rFonts w:ascii="Courier New" w:hAnsi="Courier New" w:cs="Courier New"/>
          <w:i/>
          <w:iCs/>
          <w:color w:val="000000"/>
          <w:sz w:val="24"/>
          <w:szCs w:val="24"/>
        </w:rPr>
        <w:t xml:space="preserve"> = I(:,:,1) == 0 &amp; I(:,:,2) == 0 &amp; I(:,:,3) == 255;</w:t>
      </w:r>
    </w:p>
    <w:p w14:paraId="2475585B"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numBluePixels</w:t>
      </w:r>
      <w:proofErr w:type="spellEnd"/>
      <w:r w:rsidRPr="002E34FD">
        <w:rPr>
          <w:rFonts w:ascii="Courier New" w:hAnsi="Courier New" w:cs="Courier New"/>
          <w:i/>
          <w:iCs/>
          <w:color w:val="000000"/>
          <w:sz w:val="24"/>
          <w:szCs w:val="24"/>
        </w:rPr>
        <w:t xml:space="preserve"> = sum(</w:t>
      </w:r>
      <w:proofErr w:type="spellStart"/>
      <w:r w:rsidRPr="002E34FD">
        <w:rPr>
          <w:rFonts w:ascii="Courier New" w:hAnsi="Courier New" w:cs="Courier New"/>
          <w:i/>
          <w:iCs/>
          <w:color w:val="000000"/>
          <w:sz w:val="24"/>
          <w:szCs w:val="24"/>
        </w:rPr>
        <w:t>bluePixels</w:t>
      </w:r>
      <w:proofErr w:type="spellEnd"/>
      <w:r w:rsidRPr="002E34FD">
        <w:rPr>
          <w:rFonts w:ascii="Courier New" w:hAnsi="Courier New" w:cs="Courier New"/>
          <w:i/>
          <w:iCs/>
          <w:color w:val="000000"/>
          <w:sz w:val="24"/>
          <w:szCs w:val="24"/>
        </w:rPr>
        <w:t>(:));</w:t>
      </w:r>
    </w:p>
    <w:p w14:paraId="44CB62C4"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 xml:space="preserve"> </w:t>
      </w:r>
    </w:p>
    <w:p w14:paraId="4998CC86"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 xml:space="preserve">B = </w:t>
      </w:r>
      <w:proofErr w:type="spellStart"/>
      <w:r w:rsidRPr="002E34FD">
        <w:rPr>
          <w:rFonts w:ascii="Courier New" w:hAnsi="Courier New" w:cs="Courier New"/>
          <w:i/>
          <w:iCs/>
          <w:color w:val="000000"/>
          <w:sz w:val="24"/>
          <w:szCs w:val="24"/>
        </w:rPr>
        <w:t>numBluePixels</w:t>
      </w:r>
      <w:proofErr w:type="spellEnd"/>
      <w:r w:rsidRPr="002E34FD">
        <w:rPr>
          <w:rFonts w:ascii="Courier New" w:hAnsi="Courier New" w:cs="Courier New"/>
          <w:i/>
          <w:iCs/>
          <w:color w:val="000000"/>
          <w:sz w:val="24"/>
          <w:szCs w:val="24"/>
        </w:rPr>
        <w:t>;</w:t>
      </w:r>
    </w:p>
    <w:p w14:paraId="05EB09EC"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lastRenderedPageBreak/>
        <w:t xml:space="preserve">R = </w:t>
      </w:r>
      <w:proofErr w:type="spellStart"/>
      <w:r w:rsidRPr="002E34FD">
        <w:rPr>
          <w:rFonts w:ascii="Courier New" w:hAnsi="Courier New" w:cs="Courier New"/>
          <w:i/>
          <w:iCs/>
          <w:color w:val="000000"/>
          <w:sz w:val="24"/>
          <w:szCs w:val="24"/>
        </w:rPr>
        <w:t>numRedPixels</w:t>
      </w:r>
      <w:proofErr w:type="spellEnd"/>
      <w:r w:rsidRPr="002E34FD">
        <w:rPr>
          <w:rFonts w:ascii="Courier New" w:hAnsi="Courier New" w:cs="Courier New"/>
          <w:i/>
          <w:iCs/>
          <w:color w:val="000000"/>
          <w:sz w:val="24"/>
          <w:szCs w:val="24"/>
        </w:rPr>
        <w:t>;</w:t>
      </w:r>
    </w:p>
    <w:p w14:paraId="24E86306" w14:textId="77777777" w:rsidR="001C0AB9" w:rsidRPr="002E34FD" w:rsidRDefault="001C0AB9" w:rsidP="005E685F">
      <w:pPr>
        <w:autoSpaceDE w:val="0"/>
        <w:autoSpaceDN w:val="0"/>
        <w:adjustRightInd w:val="0"/>
        <w:spacing w:after="0" w:line="240" w:lineRule="auto"/>
        <w:rPr>
          <w:rFonts w:ascii="Courier New" w:hAnsi="Courier New" w:cs="Courier New"/>
          <w:i/>
          <w:iCs/>
          <w:color w:val="000000"/>
          <w:sz w:val="24"/>
          <w:szCs w:val="24"/>
        </w:rPr>
      </w:pPr>
      <w:r w:rsidRPr="002E34FD">
        <w:rPr>
          <w:rFonts w:ascii="Courier New" w:hAnsi="Courier New" w:cs="Courier New"/>
          <w:i/>
          <w:iCs/>
          <w:color w:val="000000"/>
          <w:sz w:val="24"/>
          <w:szCs w:val="24"/>
        </w:rPr>
        <w:t>A = B+R;</w:t>
      </w:r>
      <w:bookmarkEnd w:id="0"/>
    </w:p>
    <w:p w14:paraId="022BB12E" w14:textId="77777777" w:rsidR="001C0AB9" w:rsidRDefault="001C0AB9" w:rsidP="005E685F">
      <w:pPr>
        <w:autoSpaceDE w:val="0"/>
        <w:autoSpaceDN w:val="0"/>
        <w:adjustRightInd w:val="0"/>
        <w:spacing w:after="0" w:line="240" w:lineRule="auto"/>
        <w:rPr>
          <w:rFonts w:ascii="Courier New" w:hAnsi="Courier New" w:cs="Courier New"/>
          <w:color w:val="000000"/>
          <w:sz w:val="24"/>
          <w:szCs w:val="24"/>
        </w:rPr>
      </w:pPr>
    </w:p>
    <w:p w14:paraId="6138D693" w14:textId="77777777" w:rsidR="001C0AB9" w:rsidRPr="00E025E8" w:rsidRDefault="001C0AB9" w:rsidP="001C0AB9">
      <w:pPr>
        <w:autoSpaceDE w:val="0"/>
        <w:autoSpaceDN w:val="0"/>
        <w:adjustRightInd w:val="0"/>
        <w:spacing w:after="0" w:line="480" w:lineRule="auto"/>
        <w:rPr>
          <w:rFonts w:cstheme="minorHAnsi"/>
          <w:sz w:val="24"/>
          <w:szCs w:val="24"/>
        </w:rPr>
      </w:pPr>
      <w:r w:rsidRPr="00E025E8">
        <w:rPr>
          <w:rFonts w:cstheme="minorHAnsi"/>
          <w:sz w:val="24"/>
          <w:szCs w:val="24"/>
        </w:rPr>
        <w:t>Once the numbers of each pixel colour were determined; the ratio between them was calculated to give a percentage value for fracture fill.</w:t>
      </w:r>
    </w:p>
    <w:p w14:paraId="5C8CAD54" w14:textId="77777777" w:rsidR="001C0AB9" w:rsidRPr="00BF6E7B" w:rsidRDefault="001C0AB9" w:rsidP="001C0AB9">
      <w:pPr>
        <w:autoSpaceDE w:val="0"/>
        <w:autoSpaceDN w:val="0"/>
        <w:adjustRightInd w:val="0"/>
        <w:spacing w:after="0" w:line="240" w:lineRule="auto"/>
        <w:jc w:val="right"/>
        <w:rPr>
          <w:rFonts w:ascii="Courier New" w:hAnsi="Courier New" w:cs="Courier New"/>
          <w:sz w:val="20"/>
          <w:szCs w:val="20"/>
        </w:rPr>
      </w:pPr>
      <w:r w:rsidRPr="00BF6E7B">
        <w:rPr>
          <w:rFonts w:ascii="Courier New" w:hAnsi="Courier New" w:cs="Courier New"/>
          <w:color w:val="000000"/>
          <w:sz w:val="24"/>
          <w:szCs w:val="24"/>
        </w:rPr>
        <w:t xml:space="preserve"> </w:t>
      </w:r>
    </w:p>
    <w:p w14:paraId="1BE25DE3"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pB</w:t>
      </w:r>
      <w:proofErr w:type="spellEnd"/>
      <w:r w:rsidRPr="002E34FD">
        <w:rPr>
          <w:rFonts w:ascii="Courier New" w:hAnsi="Courier New" w:cs="Courier New"/>
          <w:i/>
          <w:iCs/>
          <w:color w:val="000000"/>
          <w:sz w:val="24"/>
          <w:szCs w:val="24"/>
        </w:rPr>
        <w:t xml:space="preserve"> = (B/A)*100;</w:t>
      </w:r>
    </w:p>
    <w:p w14:paraId="5638964B"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pR</w:t>
      </w:r>
      <w:proofErr w:type="spellEnd"/>
      <w:r w:rsidRPr="002E34FD">
        <w:rPr>
          <w:rFonts w:ascii="Courier New" w:hAnsi="Courier New" w:cs="Courier New"/>
          <w:i/>
          <w:iCs/>
          <w:color w:val="000000"/>
          <w:sz w:val="24"/>
          <w:szCs w:val="24"/>
        </w:rPr>
        <w:t xml:space="preserve"> = (R/A)*100;</w:t>
      </w:r>
    </w:p>
    <w:p w14:paraId="53EAAA5D"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pA</w:t>
      </w:r>
      <w:proofErr w:type="spellEnd"/>
      <w:r w:rsidRPr="002E34FD">
        <w:rPr>
          <w:rFonts w:ascii="Courier New" w:hAnsi="Courier New" w:cs="Courier New"/>
          <w:i/>
          <w:iCs/>
          <w:color w:val="000000"/>
          <w:sz w:val="24"/>
          <w:szCs w:val="24"/>
        </w:rPr>
        <w:t xml:space="preserve"> = </w:t>
      </w:r>
      <w:proofErr w:type="spellStart"/>
      <w:r w:rsidRPr="002E34FD">
        <w:rPr>
          <w:rFonts w:ascii="Courier New" w:hAnsi="Courier New" w:cs="Courier New"/>
          <w:i/>
          <w:iCs/>
          <w:color w:val="000000"/>
          <w:sz w:val="24"/>
          <w:szCs w:val="24"/>
        </w:rPr>
        <w:t>pB</w:t>
      </w:r>
      <w:proofErr w:type="spellEnd"/>
      <w:r w:rsidRPr="002E34FD">
        <w:rPr>
          <w:rFonts w:ascii="Courier New" w:hAnsi="Courier New" w:cs="Courier New"/>
          <w:i/>
          <w:iCs/>
          <w:color w:val="000000"/>
          <w:sz w:val="24"/>
          <w:szCs w:val="24"/>
        </w:rPr>
        <w:t xml:space="preserve"> + </w:t>
      </w:r>
      <w:proofErr w:type="spellStart"/>
      <w:r w:rsidRPr="002E34FD">
        <w:rPr>
          <w:rFonts w:ascii="Courier New" w:hAnsi="Courier New" w:cs="Courier New"/>
          <w:i/>
          <w:iCs/>
          <w:color w:val="000000"/>
          <w:sz w:val="24"/>
          <w:szCs w:val="24"/>
        </w:rPr>
        <w:t>pR</w:t>
      </w:r>
      <w:proofErr w:type="spellEnd"/>
      <w:r w:rsidRPr="002E34FD">
        <w:rPr>
          <w:rFonts w:ascii="Courier New" w:hAnsi="Courier New" w:cs="Courier New"/>
          <w:i/>
          <w:iCs/>
          <w:color w:val="000000"/>
          <w:sz w:val="24"/>
          <w:szCs w:val="24"/>
        </w:rPr>
        <w:t>;</w:t>
      </w:r>
    </w:p>
    <w:p w14:paraId="6C9699EF"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 xml:space="preserve"> </w:t>
      </w:r>
    </w:p>
    <w:p w14:paraId="689C5218"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TPC = [</w:t>
      </w:r>
      <w:r w:rsidRPr="002E34FD">
        <w:rPr>
          <w:rFonts w:ascii="Courier New" w:hAnsi="Courier New" w:cs="Courier New"/>
          <w:i/>
          <w:iCs/>
          <w:color w:val="A020F0"/>
          <w:sz w:val="24"/>
          <w:szCs w:val="24"/>
        </w:rPr>
        <w:t>'Total Pixel Count = '</w:t>
      </w:r>
      <w:r w:rsidRPr="002E34FD">
        <w:rPr>
          <w:rFonts w:ascii="Courier New" w:hAnsi="Courier New" w:cs="Courier New"/>
          <w:i/>
          <w:iCs/>
          <w:color w:val="000000"/>
          <w:sz w:val="24"/>
          <w:szCs w:val="24"/>
        </w:rPr>
        <w:t>,num2str(A)];</w:t>
      </w:r>
    </w:p>
    <w:p w14:paraId="50064EB1"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FFP = [</w:t>
      </w:r>
      <w:r w:rsidRPr="002E34FD">
        <w:rPr>
          <w:rFonts w:ascii="Courier New" w:hAnsi="Courier New" w:cs="Courier New"/>
          <w:i/>
          <w:iCs/>
          <w:color w:val="A020F0"/>
          <w:sz w:val="24"/>
          <w:szCs w:val="24"/>
        </w:rPr>
        <w:t>'Fracture Fill Pixels = '</w:t>
      </w:r>
      <w:r w:rsidRPr="002E34FD">
        <w:rPr>
          <w:rFonts w:ascii="Courier New" w:hAnsi="Courier New" w:cs="Courier New"/>
          <w:i/>
          <w:iCs/>
          <w:color w:val="000000"/>
          <w:sz w:val="24"/>
          <w:szCs w:val="24"/>
        </w:rPr>
        <w:t>,num2str(R)];</w:t>
      </w:r>
    </w:p>
    <w:p w14:paraId="1D05AC54"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BP = [</w:t>
      </w:r>
      <w:r w:rsidRPr="002E34FD">
        <w:rPr>
          <w:rFonts w:ascii="Courier New" w:hAnsi="Courier New" w:cs="Courier New"/>
          <w:i/>
          <w:iCs/>
          <w:color w:val="A020F0"/>
          <w:sz w:val="24"/>
          <w:szCs w:val="24"/>
        </w:rPr>
        <w:t>'Basement Pixels = '</w:t>
      </w:r>
      <w:r w:rsidRPr="002E34FD">
        <w:rPr>
          <w:rFonts w:ascii="Courier New" w:hAnsi="Courier New" w:cs="Courier New"/>
          <w:i/>
          <w:iCs/>
          <w:color w:val="000000"/>
          <w:sz w:val="24"/>
          <w:szCs w:val="24"/>
        </w:rPr>
        <w:t>,num2str(B)];</w:t>
      </w:r>
    </w:p>
    <w:p w14:paraId="7DB0C5B0"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PL = [</w:t>
      </w:r>
      <w:r w:rsidRPr="002E34FD">
        <w:rPr>
          <w:rFonts w:ascii="Courier New" w:hAnsi="Courier New" w:cs="Courier New"/>
          <w:i/>
          <w:iCs/>
          <w:color w:val="A020F0"/>
          <w:sz w:val="24"/>
          <w:szCs w:val="24"/>
        </w:rPr>
        <w:t>'Percentage Basement = '</w:t>
      </w:r>
      <w:r w:rsidRPr="002E34FD">
        <w:rPr>
          <w:rFonts w:ascii="Courier New" w:hAnsi="Courier New" w:cs="Courier New"/>
          <w:i/>
          <w:iCs/>
          <w:color w:val="000000"/>
          <w:sz w:val="24"/>
          <w:szCs w:val="24"/>
        </w:rPr>
        <w:t>,num2str(</w:t>
      </w:r>
      <w:proofErr w:type="spellStart"/>
      <w:r w:rsidRPr="002E34FD">
        <w:rPr>
          <w:rFonts w:ascii="Courier New" w:hAnsi="Courier New" w:cs="Courier New"/>
          <w:i/>
          <w:iCs/>
          <w:color w:val="000000"/>
          <w:sz w:val="24"/>
          <w:szCs w:val="24"/>
        </w:rPr>
        <w:t>pB</w:t>
      </w:r>
      <w:proofErr w:type="spellEnd"/>
      <w:r w:rsidRPr="002E34FD">
        <w:rPr>
          <w:rFonts w:ascii="Courier New" w:hAnsi="Courier New" w:cs="Courier New"/>
          <w:i/>
          <w:iCs/>
          <w:color w:val="000000"/>
          <w:sz w:val="24"/>
          <w:szCs w:val="24"/>
        </w:rPr>
        <w:t>)];</w:t>
      </w:r>
    </w:p>
    <w:p w14:paraId="019CF377"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PS = [</w:t>
      </w:r>
      <w:r w:rsidRPr="002E34FD">
        <w:rPr>
          <w:rFonts w:ascii="Courier New" w:hAnsi="Courier New" w:cs="Courier New"/>
          <w:i/>
          <w:iCs/>
          <w:color w:val="A020F0"/>
          <w:sz w:val="24"/>
          <w:szCs w:val="24"/>
        </w:rPr>
        <w:t>'Percentage Fracture Fill = '</w:t>
      </w:r>
      <w:r w:rsidRPr="002E34FD">
        <w:rPr>
          <w:rFonts w:ascii="Courier New" w:hAnsi="Courier New" w:cs="Courier New"/>
          <w:i/>
          <w:iCs/>
          <w:color w:val="000000"/>
          <w:sz w:val="24"/>
          <w:szCs w:val="24"/>
        </w:rPr>
        <w:t>,num2str(</w:t>
      </w:r>
      <w:proofErr w:type="spellStart"/>
      <w:r w:rsidRPr="002E34FD">
        <w:rPr>
          <w:rFonts w:ascii="Courier New" w:hAnsi="Courier New" w:cs="Courier New"/>
          <w:i/>
          <w:iCs/>
          <w:color w:val="000000"/>
          <w:sz w:val="24"/>
          <w:szCs w:val="24"/>
        </w:rPr>
        <w:t>pR</w:t>
      </w:r>
      <w:proofErr w:type="spellEnd"/>
      <w:r w:rsidRPr="002E34FD">
        <w:rPr>
          <w:rFonts w:ascii="Courier New" w:hAnsi="Courier New" w:cs="Courier New"/>
          <w:i/>
          <w:iCs/>
          <w:color w:val="000000"/>
          <w:sz w:val="24"/>
          <w:szCs w:val="24"/>
        </w:rPr>
        <w:t>)];</w:t>
      </w:r>
    </w:p>
    <w:p w14:paraId="7D34DFE3"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ACC = [</w:t>
      </w:r>
      <w:r w:rsidRPr="002E34FD">
        <w:rPr>
          <w:rFonts w:ascii="Courier New" w:hAnsi="Courier New" w:cs="Courier New"/>
          <w:i/>
          <w:iCs/>
          <w:color w:val="A020F0"/>
          <w:sz w:val="24"/>
          <w:szCs w:val="24"/>
        </w:rPr>
        <w:t>'Accuracy /100 = '</w:t>
      </w:r>
      <w:r w:rsidRPr="002E34FD">
        <w:rPr>
          <w:rFonts w:ascii="Courier New" w:hAnsi="Courier New" w:cs="Courier New"/>
          <w:i/>
          <w:iCs/>
          <w:color w:val="000000"/>
          <w:sz w:val="24"/>
          <w:szCs w:val="24"/>
        </w:rPr>
        <w:t>,num2str(</w:t>
      </w:r>
      <w:proofErr w:type="spellStart"/>
      <w:r w:rsidRPr="002E34FD">
        <w:rPr>
          <w:rFonts w:ascii="Courier New" w:hAnsi="Courier New" w:cs="Courier New"/>
          <w:i/>
          <w:iCs/>
          <w:color w:val="000000"/>
          <w:sz w:val="24"/>
          <w:szCs w:val="24"/>
        </w:rPr>
        <w:t>pA</w:t>
      </w:r>
      <w:proofErr w:type="spellEnd"/>
      <w:r w:rsidRPr="002E34FD">
        <w:rPr>
          <w:rFonts w:ascii="Courier New" w:hAnsi="Courier New" w:cs="Courier New"/>
          <w:i/>
          <w:iCs/>
          <w:color w:val="000000"/>
          <w:sz w:val="24"/>
          <w:szCs w:val="24"/>
        </w:rPr>
        <w:t>)];</w:t>
      </w:r>
    </w:p>
    <w:p w14:paraId="707E087D"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r w:rsidRPr="002E34FD">
        <w:rPr>
          <w:rFonts w:ascii="Courier New" w:hAnsi="Courier New" w:cs="Courier New"/>
          <w:i/>
          <w:iCs/>
          <w:color w:val="000000"/>
          <w:sz w:val="24"/>
          <w:szCs w:val="24"/>
        </w:rPr>
        <w:t xml:space="preserve"> </w:t>
      </w:r>
    </w:p>
    <w:p w14:paraId="2E18A6E9"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disp</w:t>
      </w:r>
      <w:proofErr w:type="spellEnd"/>
      <w:r w:rsidRPr="002E34FD">
        <w:rPr>
          <w:rFonts w:ascii="Courier New" w:hAnsi="Courier New" w:cs="Courier New"/>
          <w:i/>
          <w:iCs/>
          <w:color w:val="000000"/>
          <w:sz w:val="24"/>
          <w:szCs w:val="24"/>
        </w:rPr>
        <w:t>(TPC)</w:t>
      </w:r>
    </w:p>
    <w:p w14:paraId="02C80A18"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disp</w:t>
      </w:r>
      <w:proofErr w:type="spellEnd"/>
      <w:r w:rsidRPr="002E34FD">
        <w:rPr>
          <w:rFonts w:ascii="Courier New" w:hAnsi="Courier New" w:cs="Courier New"/>
          <w:i/>
          <w:iCs/>
          <w:color w:val="000000"/>
          <w:sz w:val="24"/>
          <w:szCs w:val="24"/>
        </w:rPr>
        <w:t>(FFP)</w:t>
      </w:r>
    </w:p>
    <w:p w14:paraId="4F37FF34"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disp</w:t>
      </w:r>
      <w:proofErr w:type="spellEnd"/>
      <w:r w:rsidRPr="002E34FD">
        <w:rPr>
          <w:rFonts w:ascii="Courier New" w:hAnsi="Courier New" w:cs="Courier New"/>
          <w:i/>
          <w:iCs/>
          <w:color w:val="000000"/>
          <w:sz w:val="24"/>
          <w:szCs w:val="24"/>
        </w:rPr>
        <w:t>(BP)</w:t>
      </w:r>
    </w:p>
    <w:p w14:paraId="3246487C"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disp</w:t>
      </w:r>
      <w:proofErr w:type="spellEnd"/>
      <w:r w:rsidRPr="002E34FD">
        <w:rPr>
          <w:rFonts w:ascii="Courier New" w:hAnsi="Courier New" w:cs="Courier New"/>
          <w:i/>
          <w:iCs/>
          <w:color w:val="000000"/>
          <w:sz w:val="24"/>
          <w:szCs w:val="24"/>
        </w:rPr>
        <w:t xml:space="preserve">(PL) </w:t>
      </w:r>
    </w:p>
    <w:p w14:paraId="4D577851"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disp</w:t>
      </w:r>
      <w:proofErr w:type="spellEnd"/>
      <w:r w:rsidRPr="002E34FD">
        <w:rPr>
          <w:rFonts w:ascii="Courier New" w:hAnsi="Courier New" w:cs="Courier New"/>
          <w:i/>
          <w:iCs/>
          <w:color w:val="000000"/>
          <w:sz w:val="24"/>
          <w:szCs w:val="24"/>
        </w:rPr>
        <w:t>(PS)</w:t>
      </w:r>
    </w:p>
    <w:p w14:paraId="2FAF88E7" w14:textId="77777777" w:rsidR="001C0AB9" w:rsidRPr="002E34FD" w:rsidRDefault="001C0AB9" w:rsidP="005E685F">
      <w:pPr>
        <w:autoSpaceDE w:val="0"/>
        <w:autoSpaceDN w:val="0"/>
        <w:adjustRightInd w:val="0"/>
        <w:spacing w:after="0" w:line="240" w:lineRule="auto"/>
        <w:rPr>
          <w:rFonts w:ascii="Courier New" w:hAnsi="Courier New" w:cs="Courier New"/>
          <w:i/>
          <w:iCs/>
          <w:sz w:val="20"/>
          <w:szCs w:val="20"/>
        </w:rPr>
      </w:pPr>
      <w:proofErr w:type="spellStart"/>
      <w:r w:rsidRPr="002E34FD">
        <w:rPr>
          <w:rFonts w:ascii="Courier New" w:hAnsi="Courier New" w:cs="Courier New"/>
          <w:i/>
          <w:iCs/>
          <w:color w:val="000000"/>
          <w:sz w:val="24"/>
          <w:szCs w:val="24"/>
        </w:rPr>
        <w:t>disp</w:t>
      </w:r>
      <w:proofErr w:type="spellEnd"/>
      <w:r w:rsidRPr="002E34FD">
        <w:rPr>
          <w:rFonts w:ascii="Courier New" w:hAnsi="Courier New" w:cs="Courier New"/>
          <w:i/>
          <w:iCs/>
          <w:color w:val="000000"/>
          <w:sz w:val="24"/>
          <w:szCs w:val="24"/>
        </w:rPr>
        <w:t>(ACC)</w:t>
      </w:r>
    </w:p>
    <w:p w14:paraId="7C23D8B6" w14:textId="77777777" w:rsidR="001C0AB9" w:rsidRDefault="001C0AB9" w:rsidP="001C0AB9">
      <w:pPr>
        <w:autoSpaceDE w:val="0"/>
        <w:autoSpaceDN w:val="0"/>
        <w:adjustRightInd w:val="0"/>
        <w:spacing w:after="0" w:line="240" w:lineRule="auto"/>
        <w:jc w:val="right"/>
        <w:rPr>
          <w:rFonts w:ascii="Courier New" w:hAnsi="Courier New" w:cs="Courier New"/>
          <w:color w:val="000000"/>
          <w:sz w:val="24"/>
          <w:szCs w:val="24"/>
        </w:rPr>
      </w:pPr>
    </w:p>
    <w:p w14:paraId="063DB34F" w14:textId="77777777" w:rsidR="001C0AB9" w:rsidRPr="00E025E8" w:rsidRDefault="001C0AB9" w:rsidP="001C0AB9">
      <w:pPr>
        <w:autoSpaceDE w:val="0"/>
        <w:autoSpaceDN w:val="0"/>
        <w:adjustRightInd w:val="0"/>
        <w:spacing w:after="0" w:line="480" w:lineRule="auto"/>
        <w:rPr>
          <w:rFonts w:cstheme="minorHAnsi"/>
          <w:color w:val="000000"/>
          <w:sz w:val="24"/>
          <w:szCs w:val="24"/>
        </w:rPr>
      </w:pPr>
      <w:r w:rsidRPr="00E025E8">
        <w:rPr>
          <w:rFonts w:cstheme="minorHAnsi"/>
          <w:sz w:val="24"/>
          <w:szCs w:val="24"/>
        </w:rPr>
        <w:t>In addition to the analyses described in the present paper, if the area of each pixel can be determined these can be input to generate areas in m</w:t>
      </w:r>
      <w:r w:rsidRPr="00E025E8">
        <w:rPr>
          <w:rFonts w:cstheme="minorHAnsi"/>
          <w:sz w:val="24"/>
          <w:szCs w:val="24"/>
          <w:vertAlign w:val="superscript"/>
        </w:rPr>
        <w:t>2</w:t>
      </w:r>
      <w:r w:rsidRPr="00E025E8">
        <w:rPr>
          <w:rFonts w:cstheme="minorHAnsi"/>
          <w:sz w:val="24"/>
          <w:szCs w:val="24"/>
        </w:rPr>
        <w:t>. Which gives an accurate regional assessment of the area covered by fracture fill in 2D for the given sample area.</w:t>
      </w:r>
    </w:p>
    <w:p w14:paraId="0814947A" w14:textId="77777777" w:rsidR="001C0AB9" w:rsidRPr="00BF6E7B" w:rsidRDefault="001C0AB9" w:rsidP="001C0AB9">
      <w:pPr>
        <w:autoSpaceDE w:val="0"/>
        <w:autoSpaceDN w:val="0"/>
        <w:adjustRightInd w:val="0"/>
        <w:spacing w:after="0" w:line="240" w:lineRule="auto"/>
        <w:jc w:val="right"/>
        <w:rPr>
          <w:rFonts w:ascii="Courier New" w:hAnsi="Courier New" w:cs="Courier New"/>
          <w:sz w:val="20"/>
          <w:szCs w:val="20"/>
        </w:rPr>
      </w:pPr>
      <w:r w:rsidRPr="00BF6E7B">
        <w:rPr>
          <w:rFonts w:ascii="Courier New" w:hAnsi="Courier New" w:cs="Courier New"/>
          <w:color w:val="000000"/>
          <w:sz w:val="24"/>
          <w:szCs w:val="24"/>
        </w:rPr>
        <w:t xml:space="preserve"> </w:t>
      </w:r>
    </w:p>
    <w:p w14:paraId="1890B755"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prompt = {</w:t>
      </w:r>
      <w:r w:rsidRPr="00BF6E7B">
        <w:rPr>
          <w:rFonts w:ascii="Courier New" w:hAnsi="Courier New" w:cs="Courier New"/>
          <w:color w:val="A020F0"/>
          <w:sz w:val="24"/>
          <w:szCs w:val="24"/>
        </w:rPr>
        <w:t>'Pixel Area /m^2'</w:t>
      </w:r>
      <w:r w:rsidRPr="00BF6E7B">
        <w:rPr>
          <w:rFonts w:ascii="Courier New" w:hAnsi="Courier New" w:cs="Courier New"/>
          <w:color w:val="000000"/>
          <w:sz w:val="24"/>
          <w:szCs w:val="24"/>
        </w:rPr>
        <w:t>};</w:t>
      </w:r>
    </w:p>
    <w:p w14:paraId="02D5F566"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 xml:space="preserve">title = </w:t>
      </w:r>
      <w:r w:rsidRPr="00BF6E7B">
        <w:rPr>
          <w:rFonts w:ascii="Courier New" w:hAnsi="Courier New" w:cs="Courier New"/>
          <w:color w:val="A020F0"/>
          <w:sz w:val="24"/>
          <w:szCs w:val="24"/>
        </w:rPr>
        <w:t>'Scaling Input'</w:t>
      </w:r>
      <w:r w:rsidRPr="00BF6E7B">
        <w:rPr>
          <w:rFonts w:ascii="Courier New" w:hAnsi="Courier New" w:cs="Courier New"/>
          <w:color w:val="000000"/>
          <w:sz w:val="24"/>
          <w:szCs w:val="24"/>
        </w:rPr>
        <w:t>;</w:t>
      </w:r>
    </w:p>
    <w:p w14:paraId="65340266"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dims = [1 35];</w:t>
      </w:r>
    </w:p>
    <w:p w14:paraId="174CF3AD"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definput</w:t>
      </w:r>
      <w:proofErr w:type="spellEnd"/>
      <w:r w:rsidRPr="00BF6E7B">
        <w:rPr>
          <w:rFonts w:ascii="Courier New" w:hAnsi="Courier New" w:cs="Courier New"/>
          <w:color w:val="000000"/>
          <w:sz w:val="24"/>
          <w:szCs w:val="24"/>
        </w:rPr>
        <w:t xml:space="preserve"> = {</w:t>
      </w:r>
      <w:r w:rsidRPr="00BF6E7B">
        <w:rPr>
          <w:rFonts w:ascii="Courier New" w:hAnsi="Courier New" w:cs="Courier New"/>
          <w:color w:val="A020F0"/>
          <w:sz w:val="24"/>
          <w:szCs w:val="24"/>
        </w:rPr>
        <w:t>'0.00005'</w:t>
      </w:r>
      <w:r w:rsidRPr="00BF6E7B">
        <w:rPr>
          <w:rFonts w:ascii="Courier New" w:hAnsi="Courier New" w:cs="Courier New"/>
          <w:color w:val="000000"/>
          <w:sz w:val="24"/>
          <w:szCs w:val="24"/>
        </w:rPr>
        <w:t>};</w:t>
      </w:r>
    </w:p>
    <w:p w14:paraId="7E2CFE8C"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PixelArea</w:t>
      </w:r>
      <w:proofErr w:type="spellEnd"/>
      <w:r w:rsidRPr="00BF6E7B">
        <w:rPr>
          <w:rFonts w:ascii="Courier New" w:hAnsi="Courier New" w:cs="Courier New"/>
          <w:color w:val="000000"/>
          <w:sz w:val="24"/>
          <w:szCs w:val="24"/>
        </w:rPr>
        <w:t xml:space="preserve"> = </w:t>
      </w:r>
      <w:proofErr w:type="spellStart"/>
      <w:r w:rsidRPr="00BF6E7B">
        <w:rPr>
          <w:rFonts w:ascii="Courier New" w:hAnsi="Courier New" w:cs="Courier New"/>
          <w:color w:val="000000"/>
          <w:sz w:val="24"/>
          <w:szCs w:val="24"/>
        </w:rPr>
        <w:t>inputdlg</w:t>
      </w:r>
      <w:proofErr w:type="spellEnd"/>
      <w:r w:rsidRPr="00BF6E7B">
        <w:rPr>
          <w:rFonts w:ascii="Courier New" w:hAnsi="Courier New" w:cs="Courier New"/>
          <w:color w:val="000000"/>
          <w:sz w:val="24"/>
          <w:szCs w:val="24"/>
        </w:rPr>
        <w:t>(</w:t>
      </w:r>
      <w:proofErr w:type="spellStart"/>
      <w:r w:rsidRPr="00BF6E7B">
        <w:rPr>
          <w:rFonts w:ascii="Courier New" w:hAnsi="Courier New" w:cs="Courier New"/>
          <w:color w:val="000000"/>
          <w:sz w:val="24"/>
          <w:szCs w:val="24"/>
        </w:rPr>
        <w:t>prompt,title,dims,definput</w:t>
      </w:r>
      <w:proofErr w:type="spellEnd"/>
      <w:r w:rsidRPr="00BF6E7B">
        <w:rPr>
          <w:rFonts w:ascii="Courier New" w:hAnsi="Courier New" w:cs="Courier New"/>
          <w:color w:val="000000"/>
          <w:sz w:val="24"/>
          <w:szCs w:val="24"/>
        </w:rPr>
        <w:t>);</w:t>
      </w:r>
    </w:p>
    <w:p w14:paraId="1F2E44BC" w14:textId="77777777" w:rsidR="001C0AB9" w:rsidRDefault="001C0AB9" w:rsidP="001C0AB9">
      <w:pPr>
        <w:autoSpaceDE w:val="0"/>
        <w:autoSpaceDN w:val="0"/>
        <w:adjustRightInd w:val="0"/>
        <w:spacing w:after="0" w:line="240" w:lineRule="auto"/>
        <w:jc w:val="right"/>
        <w:rPr>
          <w:rFonts w:ascii="Courier New" w:hAnsi="Courier New" w:cs="Courier New"/>
          <w:color w:val="000000"/>
          <w:sz w:val="24"/>
          <w:szCs w:val="24"/>
        </w:rPr>
      </w:pPr>
      <w:r w:rsidRPr="00BF6E7B">
        <w:rPr>
          <w:rFonts w:ascii="Courier New" w:hAnsi="Courier New" w:cs="Courier New"/>
          <w:color w:val="000000"/>
          <w:sz w:val="24"/>
          <w:szCs w:val="24"/>
        </w:rPr>
        <w:t xml:space="preserve"> </w:t>
      </w:r>
    </w:p>
    <w:p w14:paraId="4D0FAE26" w14:textId="06241B27" w:rsidR="001C0AB9" w:rsidRPr="00E025E8" w:rsidRDefault="001C0AB9" w:rsidP="001C0AB9">
      <w:pPr>
        <w:autoSpaceDE w:val="0"/>
        <w:autoSpaceDN w:val="0"/>
        <w:adjustRightInd w:val="0"/>
        <w:spacing w:after="0" w:line="480" w:lineRule="auto"/>
        <w:rPr>
          <w:rFonts w:cstheme="minorHAnsi"/>
          <w:sz w:val="24"/>
          <w:szCs w:val="24"/>
        </w:rPr>
      </w:pPr>
      <w:r w:rsidRPr="00E025E8">
        <w:rPr>
          <w:rFonts w:cstheme="minorHAnsi"/>
          <w:sz w:val="24"/>
          <w:szCs w:val="24"/>
        </w:rPr>
        <w:t>Once 2D areas are calculated</w:t>
      </w:r>
      <w:r w:rsidR="00E8325D">
        <w:rPr>
          <w:rFonts w:cstheme="minorHAnsi"/>
          <w:sz w:val="24"/>
          <w:szCs w:val="24"/>
        </w:rPr>
        <w:t xml:space="preserve"> using this method, the</w:t>
      </w:r>
      <w:r w:rsidRPr="00E025E8">
        <w:rPr>
          <w:rFonts w:cstheme="minorHAnsi"/>
          <w:sz w:val="24"/>
          <w:szCs w:val="24"/>
        </w:rPr>
        <w:t xml:space="preserve"> analysis can be tentatively expanded into the third dimension as a thought experiment </w:t>
      </w:r>
      <w:r w:rsidR="00E8325D">
        <w:rPr>
          <w:rFonts w:cstheme="minorHAnsi"/>
          <w:sz w:val="24"/>
          <w:szCs w:val="24"/>
        </w:rPr>
        <w:t>to estimate the</w:t>
      </w:r>
      <w:r w:rsidR="00E8325D" w:rsidRPr="00E025E8">
        <w:rPr>
          <w:rFonts w:cstheme="minorHAnsi"/>
          <w:sz w:val="24"/>
          <w:szCs w:val="24"/>
        </w:rPr>
        <w:t xml:space="preserve"> </w:t>
      </w:r>
      <w:r w:rsidRPr="00E025E8">
        <w:rPr>
          <w:rFonts w:cstheme="minorHAnsi"/>
          <w:sz w:val="24"/>
          <w:szCs w:val="24"/>
        </w:rPr>
        <w:t xml:space="preserve">potential fluid volumes the host rock could hold. Given the regional assessments of Tor Bay, particularly around Berry Head – it is highly likely that these filled fractures/fissures extend to at least 1km in depth. The sandstones filling these fissures are also highly porous </w:t>
      </w:r>
      <w:r w:rsidR="00E8325D">
        <w:rPr>
          <w:rFonts w:cstheme="minorHAnsi"/>
          <w:sz w:val="24"/>
          <w:szCs w:val="24"/>
        </w:rPr>
        <w:t>,</w:t>
      </w:r>
      <w:r w:rsidRPr="00E025E8">
        <w:rPr>
          <w:rFonts w:cstheme="minorHAnsi"/>
          <w:sz w:val="24"/>
          <w:szCs w:val="24"/>
        </w:rPr>
        <w:t>well</w:t>
      </w:r>
      <w:r w:rsidR="00E8325D">
        <w:rPr>
          <w:rFonts w:cstheme="minorHAnsi"/>
          <w:sz w:val="24"/>
          <w:szCs w:val="24"/>
        </w:rPr>
        <w:t>-</w:t>
      </w:r>
      <w:r w:rsidRPr="00E025E8">
        <w:rPr>
          <w:rFonts w:cstheme="minorHAnsi"/>
          <w:sz w:val="24"/>
          <w:szCs w:val="24"/>
        </w:rPr>
        <w:t xml:space="preserve">sorted rounded grains making them ideal hydrocarbon reservoir rocks. </w:t>
      </w:r>
      <w:r w:rsidR="007879DB">
        <w:rPr>
          <w:rFonts w:cstheme="minorHAnsi"/>
          <w:sz w:val="24"/>
          <w:szCs w:val="24"/>
        </w:rPr>
        <w:t>I</w:t>
      </w:r>
      <w:r w:rsidRPr="00E025E8">
        <w:rPr>
          <w:rFonts w:cstheme="minorHAnsi"/>
          <w:sz w:val="24"/>
          <w:szCs w:val="24"/>
        </w:rPr>
        <w:t xml:space="preserve">f we assume a depth of around 1km </w:t>
      </w:r>
      <w:r w:rsidRPr="00E025E8">
        <w:rPr>
          <w:rFonts w:cstheme="minorHAnsi"/>
          <w:sz w:val="24"/>
          <w:szCs w:val="24"/>
        </w:rPr>
        <w:lastRenderedPageBreak/>
        <w:t>to a fixed point, good reservoir properties (35-40% porosity, 50% water saturation), and an arbitrary formation volume factor (can be altered for analogue of any depth), we can assess what volume of hydrocarbons or any fluid the sample area could possibly hold per gross rock volume using the HCIIP or STOIIP equations</w:t>
      </w:r>
      <w:r w:rsidR="007879DB">
        <w:rPr>
          <w:rFonts w:cstheme="minorHAnsi"/>
          <w:sz w:val="24"/>
          <w:szCs w:val="24"/>
        </w:rPr>
        <w:t>.</w:t>
      </w:r>
    </w:p>
    <w:p w14:paraId="6D98B714"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XA = str2double(</w:t>
      </w:r>
      <w:proofErr w:type="spellStart"/>
      <w:r w:rsidRPr="00BF6E7B">
        <w:rPr>
          <w:rFonts w:ascii="Courier New" w:hAnsi="Courier New" w:cs="Courier New"/>
          <w:color w:val="000000"/>
          <w:sz w:val="24"/>
          <w:szCs w:val="24"/>
        </w:rPr>
        <w:t>PixelArea</w:t>
      </w:r>
      <w:proofErr w:type="spellEnd"/>
      <w:r w:rsidRPr="00BF6E7B">
        <w:rPr>
          <w:rFonts w:ascii="Courier New" w:hAnsi="Courier New" w:cs="Courier New"/>
          <w:color w:val="000000"/>
          <w:sz w:val="24"/>
          <w:szCs w:val="24"/>
        </w:rPr>
        <w:t>);</w:t>
      </w:r>
    </w:p>
    <w:p w14:paraId="16B45ADA"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GRA = XA*A;</w:t>
      </w:r>
    </w:p>
    <w:p w14:paraId="200E15EB"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Gross = [</w:t>
      </w:r>
      <w:r w:rsidRPr="00BF6E7B">
        <w:rPr>
          <w:rFonts w:ascii="Courier New" w:hAnsi="Courier New" w:cs="Courier New"/>
          <w:color w:val="A020F0"/>
          <w:sz w:val="24"/>
          <w:szCs w:val="24"/>
        </w:rPr>
        <w:t>'Gross Rock Area = '</w:t>
      </w:r>
      <w:r w:rsidRPr="00BF6E7B">
        <w:rPr>
          <w:rFonts w:ascii="Courier New" w:hAnsi="Courier New" w:cs="Courier New"/>
          <w:color w:val="000000"/>
          <w:sz w:val="24"/>
          <w:szCs w:val="24"/>
        </w:rPr>
        <w:t>,num2str(GRA),</w:t>
      </w:r>
      <w:r w:rsidRPr="00BF6E7B">
        <w:rPr>
          <w:rFonts w:ascii="Courier New" w:hAnsi="Courier New" w:cs="Courier New"/>
          <w:color w:val="A020F0"/>
          <w:sz w:val="24"/>
          <w:szCs w:val="24"/>
        </w:rPr>
        <w:t>'m^2'</w:t>
      </w:r>
      <w:r w:rsidRPr="00BF6E7B">
        <w:rPr>
          <w:rFonts w:ascii="Courier New" w:hAnsi="Courier New" w:cs="Courier New"/>
          <w:color w:val="000000"/>
          <w:sz w:val="24"/>
          <w:szCs w:val="24"/>
        </w:rPr>
        <w:t>];</w:t>
      </w:r>
    </w:p>
    <w:p w14:paraId="576B9F1A"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disp</w:t>
      </w:r>
      <w:proofErr w:type="spellEnd"/>
      <w:r w:rsidRPr="00BF6E7B">
        <w:rPr>
          <w:rFonts w:ascii="Courier New" w:hAnsi="Courier New" w:cs="Courier New"/>
          <w:color w:val="000000"/>
          <w:sz w:val="24"/>
          <w:szCs w:val="24"/>
        </w:rPr>
        <w:t>(Gross)</w:t>
      </w:r>
    </w:p>
    <w:p w14:paraId="56C39444"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 xml:space="preserve"> </w:t>
      </w:r>
    </w:p>
    <w:p w14:paraId="281BDD28"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prompt = {</w:t>
      </w:r>
      <w:r w:rsidRPr="00BF6E7B">
        <w:rPr>
          <w:rFonts w:ascii="Courier New" w:hAnsi="Courier New" w:cs="Courier New"/>
          <w:color w:val="A020F0"/>
          <w:sz w:val="24"/>
          <w:szCs w:val="24"/>
        </w:rPr>
        <w:t>'Height of Hydrocarbon Column /m'</w:t>
      </w:r>
      <w:r w:rsidRPr="00BF6E7B">
        <w:rPr>
          <w:rFonts w:ascii="Courier New" w:hAnsi="Courier New" w:cs="Courier New"/>
          <w:color w:val="000000"/>
          <w:sz w:val="24"/>
          <w:szCs w:val="24"/>
        </w:rPr>
        <w:t xml:space="preserve">, </w:t>
      </w:r>
      <w:r w:rsidRPr="00BF6E7B">
        <w:rPr>
          <w:rFonts w:ascii="Courier New" w:hAnsi="Courier New" w:cs="Courier New"/>
          <w:color w:val="A020F0"/>
          <w:sz w:val="24"/>
          <w:szCs w:val="24"/>
        </w:rPr>
        <w:t>'Average Porosity'</w:t>
      </w:r>
      <w:r w:rsidRPr="00BF6E7B">
        <w:rPr>
          <w:rFonts w:ascii="Courier New" w:hAnsi="Courier New" w:cs="Courier New"/>
          <w:color w:val="000000"/>
          <w:sz w:val="24"/>
          <w:szCs w:val="24"/>
        </w:rPr>
        <w:t xml:space="preserve">, </w:t>
      </w:r>
      <w:r w:rsidRPr="00BF6E7B">
        <w:rPr>
          <w:rFonts w:ascii="Courier New" w:hAnsi="Courier New" w:cs="Courier New"/>
          <w:color w:val="A020F0"/>
          <w:sz w:val="24"/>
          <w:szCs w:val="24"/>
        </w:rPr>
        <w:t>'Average Hydrocarbon Saturation'</w:t>
      </w:r>
      <w:r w:rsidRPr="00BF6E7B">
        <w:rPr>
          <w:rFonts w:ascii="Courier New" w:hAnsi="Courier New" w:cs="Courier New"/>
          <w:color w:val="000000"/>
          <w:sz w:val="24"/>
          <w:szCs w:val="24"/>
        </w:rPr>
        <w:t xml:space="preserve">, </w:t>
      </w:r>
      <w:r w:rsidRPr="00BF6E7B">
        <w:rPr>
          <w:rFonts w:ascii="Courier New" w:hAnsi="Courier New" w:cs="Courier New"/>
          <w:color w:val="A020F0"/>
          <w:sz w:val="24"/>
          <w:szCs w:val="24"/>
        </w:rPr>
        <w:t>'Formation Volume Factor'</w:t>
      </w:r>
      <w:r w:rsidRPr="00BF6E7B">
        <w:rPr>
          <w:rFonts w:ascii="Courier New" w:hAnsi="Courier New" w:cs="Courier New"/>
          <w:color w:val="000000"/>
          <w:sz w:val="24"/>
          <w:szCs w:val="24"/>
        </w:rPr>
        <w:t>};</w:t>
      </w:r>
    </w:p>
    <w:p w14:paraId="500002F3"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 xml:space="preserve">title = </w:t>
      </w:r>
      <w:r w:rsidRPr="00BF6E7B">
        <w:rPr>
          <w:rFonts w:ascii="Courier New" w:hAnsi="Courier New" w:cs="Courier New"/>
          <w:color w:val="A020F0"/>
          <w:sz w:val="24"/>
          <w:szCs w:val="24"/>
        </w:rPr>
        <w:t>'Input Parameters'</w:t>
      </w:r>
      <w:r w:rsidRPr="00BF6E7B">
        <w:rPr>
          <w:rFonts w:ascii="Courier New" w:hAnsi="Courier New" w:cs="Courier New"/>
          <w:color w:val="000000"/>
          <w:sz w:val="24"/>
          <w:szCs w:val="24"/>
        </w:rPr>
        <w:t>;</w:t>
      </w:r>
    </w:p>
    <w:p w14:paraId="2B7DFFB1"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dims = [1 35];</w:t>
      </w:r>
    </w:p>
    <w:p w14:paraId="1BC6F3DB"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definput</w:t>
      </w:r>
      <w:proofErr w:type="spellEnd"/>
      <w:r w:rsidRPr="00BF6E7B">
        <w:rPr>
          <w:rFonts w:ascii="Courier New" w:hAnsi="Courier New" w:cs="Courier New"/>
          <w:color w:val="000000"/>
          <w:sz w:val="24"/>
          <w:szCs w:val="24"/>
        </w:rPr>
        <w:t xml:space="preserve"> = {</w:t>
      </w:r>
      <w:r w:rsidRPr="00BF6E7B">
        <w:rPr>
          <w:rFonts w:ascii="Courier New" w:hAnsi="Courier New" w:cs="Courier New"/>
          <w:color w:val="A020F0"/>
          <w:sz w:val="24"/>
          <w:szCs w:val="24"/>
        </w:rPr>
        <w:t>'250'</w:t>
      </w:r>
      <w:r w:rsidRPr="00BF6E7B">
        <w:rPr>
          <w:rFonts w:ascii="Courier New" w:hAnsi="Courier New" w:cs="Courier New"/>
          <w:color w:val="000000"/>
          <w:sz w:val="24"/>
          <w:szCs w:val="24"/>
        </w:rPr>
        <w:t xml:space="preserve">, </w:t>
      </w:r>
      <w:r w:rsidRPr="00BF6E7B">
        <w:rPr>
          <w:rFonts w:ascii="Courier New" w:hAnsi="Courier New" w:cs="Courier New"/>
          <w:color w:val="A020F0"/>
          <w:sz w:val="24"/>
          <w:szCs w:val="24"/>
        </w:rPr>
        <w:t>'0.37'</w:t>
      </w:r>
      <w:r w:rsidRPr="00BF6E7B">
        <w:rPr>
          <w:rFonts w:ascii="Courier New" w:hAnsi="Courier New" w:cs="Courier New"/>
          <w:color w:val="000000"/>
          <w:sz w:val="24"/>
          <w:szCs w:val="24"/>
        </w:rPr>
        <w:t xml:space="preserve">, </w:t>
      </w:r>
      <w:r w:rsidRPr="00BF6E7B">
        <w:rPr>
          <w:rFonts w:ascii="Courier New" w:hAnsi="Courier New" w:cs="Courier New"/>
          <w:color w:val="A020F0"/>
          <w:sz w:val="24"/>
          <w:szCs w:val="24"/>
        </w:rPr>
        <w:t>'0.5'</w:t>
      </w:r>
      <w:r w:rsidRPr="00BF6E7B">
        <w:rPr>
          <w:rFonts w:ascii="Courier New" w:hAnsi="Courier New" w:cs="Courier New"/>
          <w:color w:val="000000"/>
          <w:sz w:val="24"/>
          <w:szCs w:val="24"/>
        </w:rPr>
        <w:t xml:space="preserve">, </w:t>
      </w:r>
      <w:r w:rsidRPr="00BF6E7B">
        <w:rPr>
          <w:rFonts w:ascii="Courier New" w:hAnsi="Courier New" w:cs="Courier New"/>
          <w:color w:val="A020F0"/>
          <w:sz w:val="24"/>
          <w:szCs w:val="24"/>
        </w:rPr>
        <w:t>'1.5'</w:t>
      </w:r>
      <w:r w:rsidRPr="00BF6E7B">
        <w:rPr>
          <w:rFonts w:ascii="Courier New" w:hAnsi="Courier New" w:cs="Courier New"/>
          <w:color w:val="000000"/>
          <w:sz w:val="24"/>
          <w:szCs w:val="24"/>
        </w:rPr>
        <w:t>};</w:t>
      </w:r>
    </w:p>
    <w:p w14:paraId="3A85E822"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 xml:space="preserve">Answers = </w:t>
      </w:r>
      <w:proofErr w:type="spellStart"/>
      <w:r w:rsidRPr="00BF6E7B">
        <w:rPr>
          <w:rFonts w:ascii="Courier New" w:hAnsi="Courier New" w:cs="Courier New"/>
          <w:color w:val="000000"/>
          <w:sz w:val="24"/>
          <w:szCs w:val="24"/>
        </w:rPr>
        <w:t>inputdlg</w:t>
      </w:r>
      <w:proofErr w:type="spellEnd"/>
      <w:r w:rsidRPr="00BF6E7B">
        <w:rPr>
          <w:rFonts w:ascii="Courier New" w:hAnsi="Courier New" w:cs="Courier New"/>
          <w:color w:val="000000"/>
          <w:sz w:val="24"/>
          <w:szCs w:val="24"/>
        </w:rPr>
        <w:t>(</w:t>
      </w:r>
      <w:proofErr w:type="spellStart"/>
      <w:r w:rsidRPr="00BF6E7B">
        <w:rPr>
          <w:rFonts w:ascii="Courier New" w:hAnsi="Courier New" w:cs="Courier New"/>
          <w:color w:val="000000"/>
          <w:sz w:val="24"/>
          <w:szCs w:val="24"/>
        </w:rPr>
        <w:t>prompt,title,dims,definput</w:t>
      </w:r>
      <w:proofErr w:type="spellEnd"/>
      <w:r w:rsidRPr="00BF6E7B">
        <w:rPr>
          <w:rFonts w:ascii="Courier New" w:hAnsi="Courier New" w:cs="Courier New"/>
          <w:color w:val="000000"/>
          <w:sz w:val="24"/>
          <w:szCs w:val="24"/>
        </w:rPr>
        <w:t>);</w:t>
      </w:r>
    </w:p>
    <w:p w14:paraId="3E273672"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 xml:space="preserve"> </w:t>
      </w:r>
    </w:p>
    <w:p w14:paraId="016081F1"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h = str2double(Answers{1,1});</w:t>
      </w:r>
    </w:p>
    <w:p w14:paraId="6E65BBD0"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Por = str2double(Answers{2,1});</w:t>
      </w:r>
    </w:p>
    <w:p w14:paraId="4FE2FC6B"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HCsat</w:t>
      </w:r>
      <w:proofErr w:type="spellEnd"/>
      <w:r w:rsidRPr="00BF6E7B">
        <w:rPr>
          <w:rFonts w:ascii="Courier New" w:hAnsi="Courier New" w:cs="Courier New"/>
          <w:color w:val="000000"/>
          <w:sz w:val="24"/>
          <w:szCs w:val="24"/>
        </w:rPr>
        <w:t xml:space="preserve"> = str2double(Answers{3,1});</w:t>
      </w:r>
    </w:p>
    <w:p w14:paraId="51FA82CA"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FVF = str2double(Answers{4,1});</w:t>
      </w:r>
    </w:p>
    <w:p w14:paraId="12786B22"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 xml:space="preserve"> </w:t>
      </w:r>
    </w:p>
    <w:p w14:paraId="30B2B279"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GRV = GRA*h;</w:t>
      </w:r>
    </w:p>
    <w:p w14:paraId="52758B7F"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NTG = (</w:t>
      </w:r>
      <w:proofErr w:type="spellStart"/>
      <w:r w:rsidRPr="00BF6E7B">
        <w:rPr>
          <w:rFonts w:ascii="Courier New" w:hAnsi="Courier New" w:cs="Courier New"/>
          <w:color w:val="000000"/>
          <w:sz w:val="24"/>
          <w:szCs w:val="24"/>
        </w:rPr>
        <w:t>pR</w:t>
      </w:r>
      <w:proofErr w:type="spellEnd"/>
      <w:r w:rsidRPr="00BF6E7B">
        <w:rPr>
          <w:rFonts w:ascii="Courier New" w:hAnsi="Courier New" w:cs="Courier New"/>
          <w:color w:val="000000"/>
          <w:sz w:val="24"/>
          <w:szCs w:val="24"/>
        </w:rPr>
        <w:t>/100);</w:t>
      </w:r>
    </w:p>
    <w:p w14:paraId="0275622E"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NRV = GRV .* NTG;</w:t>
      </w:r>
    </w:p>
    <w:p w14:paraId="6C44266C"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NPV = NRV .* Por;</w:t>
      </w:r>
    </w:p>
    <w:p w14:paraId="0D82E16B"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 xml:space="preserve">HCPV = NPV .* </w:t>
      </w:r>
      <w:proofErr w:type="spellStart"/>
      <w:r w:rsidRPr="00BF6E7B">
        <w:rPr>
          <w:rFonts w:ascii="Courier New" w:hAnsi="Courier New" w:cs="Courier New"/>
          <w:color w:val="000000"/>
          <w:sz w:val="24"/>
          <w:szCs w:val="24"/>
        </w:rPr>
        <w:t>HCsat</w:t>
      </w:r>
      <w:proofErr w:type="spellEnd"/>
      <w:r w:rsidRPr="00BF6E7B">
        <w:rPr>
          <w:rFonts w:ascii="Courier New" w:hAnsi="Courier New" w:cs="Courier New"/>
          <w:color w:val="000000"/>
          <w:sz w:val="24"/>
          <w:szCs w:val="24"/>
        </w:rPr>
        <w:t>;</w:t>
      </w:r>
    </w:p>
    <w:p w14:paraId="710E8ABA"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HCIIP = HCPV / FVF;</w:t>
      </w:r>
    </w:p>
    <w:p w14:paraId="55ECFF00"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HCIIPb</w:t>
      </w:r>
      <w:proofErr w:type="spellEnd"/>
      <w:r w:rsidRPr="00BF6E7B">
        <w:rPr>
          <w:rFonts w:ascii="Courier New" w:hAnsi="Courier New" w:cs="Courier New"/>
          <w:color w:val="000000"/>
          <w:sz w:val="24"/>
          <w:szCs w:val="24"/>
        </w:rPr>
        <w:t xml:space="preserve"> = (HCIIP * 6.289814)/100000;</w:t>
      </w:r>
    </w:p>
    <w:p w14:paraId="7FFF7F88"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 xml:space="preserve"> </w:t>
      </w:r>
    </w:p>
    <w:p w14:paraId="07CC9120"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HCdisp</w:t>
      </w:r>
      <w:proofErr w:type="spellEnd"/>
      <w:r w:rsidRPr="00BF6E7B">
        <w:rPr>
          <w:rFonts w:ascii="Courier New" w:hAnsi="Courier New" w:cs="Courier New"/>
          <w:color w:val="000000"/>
          <w:sz w:val="24"/>
          <w:szCs w:val="24"/>
        </w:rPr>
        <w:t xml:space="preserve"> = [</w:t>
      </w:r>
      <w:r w:rsidRPr="00BF6E7B">
        <w:rPr>
          <w:rFonts w:ascii="Courier New" w:hAnsi="Courier New" w:cs="Courier New"/>
          <w:color w:val="A020F0"/>
          <w:sz w:val="24"/>
          <w:szCs w:val="24"/>
        </w:rPr>
        <w:t>'HCIIP = '</w:t>
      </w:r>
      <w:r w:rsidRPr="00BF6E7B">
        <w:rPr>
          <w:rFonts w:ascii="Courier New" w:hAnsi="Courier New" w:cs="Courier New"/>
          <w:color w:val="000000"/>
          <w:sz w:val="24"/>
          <w:szCs w:val="24"/>
        </w:rPr>
        <w:t>, num2str(HCIIP),</w:t>
      </w:r>
      <w:r w:rsidRPr="00BF6E7B">
        <w:rPr>
          <w:rFonts w:ascii="Courier New" w:hAnsi="Courier New" w:cs="Courier New"/>
          <w:color w:val="A020F0"/>
          <w:sz w:val="24"/>
          <w:szCs w:val="24"/>
        </w:rPr>
        <w:t>'m^3'</w:t>
      </w:r>
      <w:r w:rsidRPr="00BF6E7B">
        <w:rPr>
          <w:rFonts w:ascii="Courier New" w:hAnsi="Courier New" w:cs="Courier New"/>
          <w:color w:val="000000"/>
          <w:sz w:val="24"/>
          <w:szCs w:val="24"/>
        </w:rPr>
        <w:t>,];</w:t>
      </w:r>
    </w:p>
    <w:p w14:paraId="4DE830E5"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HCdisp</w:t>
      </w:r>
      <w:proofErr w:type="spellEnd"/>
      <w:r w:rsidRPr="00BF6E7B">
        <w:rPr>
          <w:rFonts w:ascii="Courier New" w:hAnsi="Courier New" w:cs="Courier New"/>
          <w:color w:val="000000"/>
          <w:sz w:val="24"/>
          <w:szCs w:val="24"/>
        </w:rPr>
        <w:t xml:space="preserve"> = [</w:t>
      </w:r>
      <w:proofErr w:type="spellStart"/>
      <w:r w:rsidRPr="00BF6E7B">
        <w:rPr>
          <w:rFonts w:ascii="Courier New" w:hAnsi="Courier New" w:cs="Courier New"/>
          <w:color w:val="000000"/>
          <w:sz w:val="24"/>
          <w:szCs w:val="24"/>
        </w:rPr>
        <w:t>HCdisp</w:t>
      </w:r>
      <w:proofErr w:type="spellEnd"/>
      <w:r w:rsidRPr="00BF6E7B">
        <w:rPr>
          <w:rFonts w:ascii="Courier New" w:hAnsi="Courier New" w:cs="Courier New"/>
          <w:color w:val="000000"/>
          <w:sz w:val="24"/>
          <w:szCs w:val="24"/>
        </w:rPr>
        <w:t xml:space="preserve"> newline </w:t>
      </w:r>
      <w:r w:rsidRPr="00BF6E7B">
        <w:rPr>
          <w:rFonts w:ascii="Courier New" w:hAnsi="Courier New" w:cs="Courier New"/>
          <w:color w:val="A020F0"/>
          <w:sz w:val="24"/>
          <w:szCs w:val="24"/>
        </w:rPr>
        <w:t>'HCIIP = '</w:t>
      </w:r>
      <w:r w:rsidRPr="00BF6E7B">
        <w:rPr>
          <w:rFonts w:ascii="Courier New" w:hAnsi="Courier New" w:cs="Courier New"/>
          <w:color w:val="000000"/>
          <w:sz w:val="24"/>
          <w:szCs w:val="24"/>
        </w:rPr>
        <w:t>, num2str(</w:t>
      </w:r>
      <w:proofErr w:type="spellStart"/>
      <w:r w:rsidRPr="00BF6E7B">
        <w:rPr>
          <w:rFonts w:ascii="Courier New" w:hAnsi="Courier New" w:cs="Courier New"/>
          <w:color w:val="000000"/>
          <w:sz w:val="24"/>
          <w:szCs w:val="24"/>
        </w:rPr>
        <w:t>HCIIPb</w:t>
      </w:r>
      <w:proofErr w:type="spellEnd"/>
      <w:r w:rsidRPr="00BF6E7B">
        <w:rPr>
          <w:rFonts w:ascii="Courier New" w:hAnsi="Courier New" w:cs="Courier New"/>
          <w:color w:val="000000"/>
          <w:sz w:val="24"/>
          <w:szCs w:val="24"/>
        </w:rPr>
        <w:t>),</w:t>
      </w:r>
      <w:r w:rsidRPr="00BF6E7B">
        <w:rPr>
          <w:rFonts w:ascii="Courier New" w:hAnsi="Courier New" w:cs="Courier New"/>
          <w:color w:val="A020F0"/>
          <w:sz w:val="24"/>
          <w:szCs w:val="24"/>
        </w:rPr>
        <w:t>'</w:t>
      </w:r>
      <w:proofErr w:type="spellStart"/>
      <w:r w:rsidRPr="00BF6E7B">
        <w:rPr>
          <w:rFonts w:ascii="Courier New" w:hAnsi="Courier New" w:cs="Courier New"/>
          <w:color w:val="A020F0"/>
          <w:sz w:val="24"/>
          <w:szCs w:val="24"/>
        </w:rPr>
        <w:t>MMbbls</w:t>
      </w:r>
      <w:proofErr w:type="spellEnd"/>
      <w:r w:rsidRPr="00BF6E7B">
        <w:rPr>
          <w:rFonts w:ascii="Courier New" w:hAnsi="Courier New" w:cs="Courier New"/>
          <w:color w:val="A020F0"/>
          <w:sz w:val="24"/>
          <w:szCs w:val="24"/>
        </w:rPr>
        <w:t>'</w:t>
      </w:r>
      <w:r w:rsidRPr="00BF6E7B">
        <w:rPr>
          <w:rFonts w:ascii="Courier New" w:hAnsi="Courier New" w:cs="Courier New"/>
          <w:color w:val="000000"/>
          <w:sz w:val="24"/>
          <w:szCs w:val="24"/>
        </w:rPr>
        <w:t>];</w:t>
      </w:r>
    </w:p>
    <w:p w14:paraId="5FA8AAD7"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GRVdisp</w:t>
      </w:r>
      <w:proofErr w:type="spellEnd"/>
      <w:r w:rsidRPr="00BF6E7B">
        <w:rPr>
          <w:rFonts w:ascii="Courier New" w:hAnsi="Courier New" w:cs="Courier New"/>
          <w:color w:val="000000"/>
          <w:sz w:val="24"/>
          <w:szCs w:val="24"/>
        </w:rPr>
        <w:t xml:space="preserve"> = [</w:t>
      </w:r>
      <w:r w:rsidRPr="00BF6E7B">
        <w:rPr>
          <w:rFonts w:ascii="Courier New" w:hAnsi="Courier New" w:cs="Courier New"/>
          <w:color w:val="A020F0"/>
          <w:sz w:val="24"/>
          <w:szCs w:val="24"/>
        </w:rPr>
        <w:t>'Gross Rock Volume = '</w:t>
      </w:r>
      <w:r w:rsidRPr="00BF6E7B">
        <w:rPr>
          <w:rFonts w:ascii="Courier New" w:hAnsi="Courier New" w:cs="Courier New"/>
          <w:color w:val="000000"/>
          <w:sz w:val="24"/>
          <w:szCs w:val="24"/>
        </w:rPr>
        <w:t xml:space="preserve">, num2str(GRV), </w:t>
      </w:r>
      <w:r w:rsidRPr="00BF6E7B">
        <w:rPr>
          <w:rFonts w:ascii="Courier New" w:hAnsi="Courier New" w:cs="Courier New"/>
          <w:color w:val="A020F0"/>
          <w:sz w:val="24"/>
          <w:szCs w:val="24"/>
        </w:rPr>
        <w:t>'m^3'</w:t>
      </w:r>
      <w:r w:rsidRPr="00BF6E7B">
        <w:rPr>
          <w:rFonts w:ascii="Courier New" w:hAnsi="Courier New" w:cs="Courier New"/>
          <w:color w:val="000000"/>
          <w:sz w:val="24"/>
          <w:szCs w:val="24"/>
        </w:rPr>
        <w:t>];</w:t>
      </w:r>
    </w:p>
    <w:p w14:paraId="64AED84A"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r w:rsidRPr="00BF6E7B">
        <w:rPr>
          <w:rFonts w:ascii="Courier New" w:hAnsi="Courier New" w:cs="Courier New"/>
          <w:color w:val="000000"/>
          <w:sz w:val="24"/>
          <w:szCs w:val="24"/>
        </w:rPr>
        <w:t xml:space="preserve"> </w:t>
      </w:r>
    </w:p>
    <w:p w14:paraId="22AC7516"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disp</w:t>
      </w:r>
      <w:proofErr w:type="spellEnd"/>
      <w:r w:rsidRPr="00BF6E7B">
        <w:rPr>
          <w:rFonts w:ascii="Courier New" w:hAnsi="Courier New" w:cs="Courier New"/>
          <w:color w:val="000000"/>
          <w:sz w:val="24"/>
          <w:szCs w:val="24"/>
        </w:rPr>
        <w:t>(</w:t>
      </w:r>
      <w:proofErr w:type="spellStart"/>
      <w:r w:rsidRPr="00BF6E7B">
        <w:rPr>
          <w:rFonts w:ascii="Courier New" w:hAnsi="Courier New" w:cs="Courier New"/>
          <w:color w:val="000000"/>
          <w:sz w:val="24"/>
          <w:szCs w:val="24"/>
        </w:rPr>
        <w:t>GRVdisp</w:t>
      </w:r>
      <w:proofErr w:type="spellEnd"/>
      <w:r w:rsidRPr="00BF6E7B">
        <w:rPr>
          <w:rFonts w:ascii="Courier New" w:hAnsi="Courier New" w:cs="Courier New"/>
          <w:color w:val="000000"/>
          <w:sz w:val="24"/>
          <w:szCs w:val="24"/>
        </w:rPr>
        <w:t>)</w:t>
      </w:r>
    </w:p>
    <w:p w14:paraId="4D149D8A" w14:textId="77777777" w:rsidR="001C0AB9" w:rsidRPr="00BF6E7B" w:rsidRDefault="001C0AB9" w:rsidP="005E685F">
      <w:pPr>
        <w:autoSpaceDE w:val="0"/>
        <w:autoSpaceDN w:val="0"/>
        <w:adjustRightInd w:val="0"/>
        <w:spacing w:after="0" w:line="240" w:lineRule="auto"/>
        <w:rPr>
          <w:rFonts w:ascii="Courier New" w:hAnsi="Courier New" w:cs="Courier New"/>
          <w:sz w:val="20"/>
          <w:szCs w:val="20"/>
        </w:rPr>
      </w:pPr>
      <w:proofErr w:type="spellStart"/>
      <w:r w:rsidRPr="00BF6E7B">
        <w:rPr>
          <w:rFonts w:ascii="Courier New" w:hAnsi="Courier New" w:cs="Courier New"/>
          <w:color w:val="000000"/>
          <w:sz w:val="24"/>
          <w:szCs w:val="24"/>
        </w:rPr>
        <w:t>disp</w:t>
      </w:r>
      <w:proofErr w:type="spellEnd"/>
      <w:r w:rsidRPr="00BF6E7B">
        <w:rPr>
          <w:rFonts w:ascii="Courier New" w:hAnsi="Courier New" w:cs="Courier New"/>
          <w:color w:val="000000"/>
          <w:sz w:val="24"/>
          <w:szCs w:val="24"/>
        </w:rPr>
        <w:t>(</w:t>
      </w:r>
      <w:proofErr w:type="spellStart"/>
      <w:r w:rsidRPr="00BF6E7B">
        <w:rPr>
          <w:rFonts w:ascii="Courier New" w:hAnsi="Courier New" w:cs="Courier New"/>
          <w:color w:val="000000"/>
          <w:sz w:val="24"/>
          <w:szCs w:val="24"/>
        </w:rPr>
        <w:t>HCdisp</w:t>
      </w:r>
      <w:proofErr w:type="spellEnd"/>
      <w:r w:rsidRPr="00BF6E7B">
        <w:rPr>
          <w:rFonts w:ascii="Courier New" w:hAnsi="Courier New" w:cs="Courier New"/>
          <w:color w:val="000000"/>
          <w:sz w:val="24"/>
          <w:szCs w:val="24"/>
        </w:rPr>
        <w:t>)</w:t>
      </w:r>
    </w:p>
    <w:p w14:paraId="7C0476D1" w14:textId="77777777" w:rsidR="00DC2E10" w:rsidRDefault="00DC2E10"/>
    <w:sectPr w:rsidR="00DC2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badi">
    <w:altName w:val="Calibri"/>
    <w:panose1 w:val="020B0604020202020204"/>
    <w:charset w:val="00"/>
    <w:family w:val="swiss"/>
    <w:pitch w:val="variable"/>
    <w:sig w:usb0="8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dobe Devanagari">
    <w:altName w:val="Athelas"/>
    <w:panose1 w:val="020B0604020202020204"/>
    <w:charset w:val="00"/>
    <w:family w:val="roman"/>
    <w:notTrueType/>
    <w:pitch w:val="variable"/>
    <w:sig w:usb0="A00080E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9BC"/>
    <w:multiLevelType w:val="multilevel"/>
    <w:tmpl w:val="D30068AC"/>
    <w:lvl w:ilvl="0">
      <w:start w:val="1"/>
      <w:numFmt w:val="decimal"/>
      <w:lvlText w:val="%1."/>
      <w:lvlJc w:val="left"/>
      <w:pPr>
        <w:tabs>
          <w:tab w:val="num" w:pos="720"/>
        </w:tabs>
        <w:ind w:left="720" w:hanging="720"/>
      </w:pPr>
    </w:lvl>
    <w:lvl w:ilvl="1">
      <w:start w:val="1"/>
      <w:numFmt w:val="decimal"/>
      <w:pStyle w:val="PhD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F7455A"/>
    <w:multiLevelType w:val="multilevel"/>
    <w:tmpl w:val="7F50A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B9"/>
    <w:rsid w:val="001C0AB9"/>
    <w:rsid w:val="005E685F"/>
    <w:rsid w:val="005F5459"/>
    <w:rsid w:val="007879DB"/>
    <w:rsid w:val="00C159FD"/>
    <w:rsid w:val="00D86DB1"/>
    <w:rsid w:val="00DC2E10"/>
    <w:rsid w:val="00E025E8"/>
    <w:rsid w:val="00E8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50D6"/>
  <w15:chartTrackingRefBased/>
  <w15:docId w15:val="{25599A0B-2704-4AF5-9692-80664DD1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AB9"/>
  </w:style>
  <w:style w:type="paragraph" w:styleId="Heading1">
    <w:name w:val="heading 1"/>
    <w:basedOn w:val="Normal"/>
    <w:next w:val="Normal"/>
    <w:link w:val="Heading1Char"/>
    <w:uiPriority w:val="9"/>
    <w:qFormat/>
    <w:rsid w:val="00C159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159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Thesis">
    <w:name w:val="PhD Thesis"/>
    <w:basedOn w:val="Title"/>
    <w:link w:val="PhDThesisChar"/>
    <w:autoRedefine/>
    <w:qFormat/>
    <w:rsid w:val="00C159FD"/>
    <w:rPr>
      <w:rFonts w:ascii="Gill Sans MT" w:hAnsi="Gill Sans MT"/>
      <w:sz w:val="40"/>
      <w:szCs w:val="40"/>
    </w:rPr>
  </w:style>
  <w:style w:type="character" w:customStyle="1" w:styleId="PhDThesisChar">
    <w:name w:val="PhD Thesis Char"/>
    <w:basedOn w:val="TitleChar"/>
    <w:link w:val="PhDThesis"/>
    <w:rsid w:val="00C159FD"/>
    <w:rPr>
      <w:rFonts w:ascii="Gill Sans MT" w:eastAsiaTheme="majorEastAsia" w:hAnsi="Gill Sans MT" w:cstheme="majorBidi"/>
      <w:spacing w:val="-10"/>
      <w:kern w:val="28"/>
      <w:sz w:val="40"/>
      <w:szCs w:val="40"/>
    </w:rPr>
  </w:style>
  <w:style w:type="paragraph" w:styleId="Title">
    <w:name w:val="Title"/>
    <w:basedOn w:val="Normal"/>
    <w:next w:val="Normal"/>
    <w:link w:val="TitleChar"/>
    <w:uiPriority w:val="10"/>
    <w:qFormat/>
    <w:rsid w:val="00C159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9FD"/>
    <w:rPr>
      <w:rFonts w:asciiTheme="majorHAnsi" w:eastAsiaTheme="majorEastAsia" w:hAnsiTheme="majorHAnsi" w:cstheme="majorBidi"/>
      <w:spacing w:val="-10"/>
      <w:kern w:val="28"/>
      <w:sz w:val="56"/>
      <w:szCs w:val="56"/>
    </w:rPr>
  </w:style>
  <w:style w:type="paragraph" w:customStyle="1" w:styleId="PhDAffiliations">
    <w:name w:val="PhD Affiliations"/>
    <w:basedOn w:val="Normal"/>
    <w:link w:val="PhDAffiliationsChar"/>
    <w:autoRedefine/>
    <w:qFormat/>
    <w:rsid w:val="00C159FD"/>
    <w:rPr>
      <w:rFonts w:ascii="Abadi" w:hAnsi="Abadi"/>
      <w:sz w:val="24"/>
      <w:szCs w:val="24"/>
      <w:vertAlign w:val="superscript"/>
    </w:rPr>
  </w:style>
  <w:style w:type="character" w:customStyle="1" w:styleId="PhDAffiliationsChar">
    <w:name w:val="PhD Affiliations Char"/>
    <w:basedOn w:val="DefaultParagraphFont"/>
    <w:link w:val="PhDAffiliations"/>
    <w:rsid w:val="00C159FD"/>
    <w:rPr>
      <w:rFonts w:ascii="Abadi" w:hAnsi="Abadi"/>
      <w:sz w:val="24"/>
      <w:szCs w:val="24"/>
      <w:vertAlign w:val="superscript"/>
    </w:rPr>
  </w:style>
  <w:style w:type="paragraph" w:customStyle="1" w:styleId="PhDAuthors">
    <w:name w:val="PhD Authors"/>
    <w:basedOn w:val="Subtitle"/>
    <w:link w:val="PhDAuthorsChar"/>
    <w:autoRedefine/>
    <w:qFormat/>
    <w:rsid w:val="00C159FD"/>
    <w:rPr>
      <w:rFonts w:ascii="Gill Sans MT" w:hAnsi="Gill Sans MT"/>
      <w:i/>
      <w:iCs/>
      <w:sz w:val="28"/>
      <w:szCs w:val="28"/>
    </w:rPr>
  </w:style>
  <w:style w:type="character" w:customStyle="1" w:styleId="PhDAuthorsChar">
    <w:name w:val="PhD Authors Char"/>
    <w:basedOn w:val="SubtitleChar"/>
    <w:link w:val="PhDAuthors"/>
    <w:rsid w:val="00C159FD"/>
    <w:rPr>
      <w:rFonts w:ascii="Gill Sans MT" w:eastAsiaTheme="minorEastAsia" w:hAnsi="Gill Sans MT"/>
      <w:i/>
      <w:iCs/>
      <w:color w:val="5A5A5A" w:themeColor="text1" w:themeTint="A5"/>
      <w:spacing w:val="15"/>
      <w:sz w:val="28"/>
      <w:szCs w:val="28"/>
    </w:rPr>
  </w:style>
  <w:style w:type="paragraph" w:styleId="Subtitle">
    <w:name w:val="Subtitle"/>
    <w:basedOn w:val="Normal"/>
    <w:next w:val="Normal"/>
    <w:link w:val="SubtitleChar"/>
    <w:uiPriority w:val="11"/>
    <w:qFormat/>
    <w:rsid w:val="00C159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9FD"/>
    <w:rPr>
      <w:rFonts w:eastAsiaTheme="minorEastAsia"/>
      <w:color w:val="5A5A5A" w:themeColor="text1" w:themeTint="A5"/>
      <w:spacing w:val="15"/>
    </w:rPr>
  </w:style>
  <w:style w:type="paragraph" w:customStyle="1" w:styleId="PhDHeading1">
    <w:name w:val="PhD Heading 1"/>
    <w:basedOn w:val="Heading1"/>
    <w:link w:val="PhDHeading1Char"/>
    <w:autoRedefine/>
    <w:qFormat/>
    <w:rsid w:val="00C159FD"/>
    <w:rPr>
      <w:rFonts w:ascii="Abadi" w:hAnsi="Abadi"/>
      <w:b/>
      <w:bCs/>
      <w:sz w:val="26"/>
      <w:szCs w:val="26"/>
    </w:rPr>
  </w:style>
  <w:style w:type="character" w:customStyle="1" w:styleId="PhDHeading1Char">
    <w:name w:val="PhD Heading 1 Char"/>
    <w:basedOn w:val="Heading1Char"/>
    <w:link w:val="PhDHeading1"/>
    <w:rsid w:val="00C159FD"/>
    <w:rPr>
      <w:rFonts w:ascii="Abadi" w:eastAsiaTheme="majorEastAsia" w:hAnsi="Abadi" w:cstheme="majorBidi"/>
      <w:b/>
      <w:bCs/>
      <w:color w:val="2F5496" w:themeColor="accent1" w:themeShade="BF"/>
      <w:sz w:val="26"/>
      <w:szCs w:val="26"/>
    </w:rPr>
  </w:style>
  <w:style w:type="character" w:customStyle="1" w:styleId="Heading1Char">
    <w:name w:val="Heading 1 Char"/>
    <w:basedOn w:val="DefaultParagraphFont"/>
    <w:link w:val="Heading1"/>
    <w:uiPriority w:val="9"/>
    <w:rsid w:val="00C159FD"/>
    <w:rPr>
      <w:rFonts w:asciiTheme="majorHAnsi" w:eastAsiaTheme="majorEastAsia" w:hAnsiTheme="majorHAnsi" w:cstheme="majorBidi"/>
      <w:color w:val="2F5496" w:themeColor="accent1" w:themeShade="BF"/>
      <w:sz w:val="32"/>
      <w:szCs w:val="32"/>
    </w:rPr>
  </w:style>
  <w:style w:type="paragraph" w:customStyle="1" w:styleId="PhDHeading2">
    <w:name w:val="PhD Heading 2"/>
    <w:basedOn w:val="Heading2"/>
    <w:link w:val="PhDHeading2Char"/>
    <w:autoRedefine/>
    <w:qFormat/>
    <w:rsid w:val="00C159FD"/>
    <w:pPr>
      <w:numPr>
        <w:ilvl w:val="1"/>
        <w:numId w:val="2"/>
      </w:numPr>
      <w:ind w:left="1080"/>
    </w:pPr>
    <w:rPr>
      <w:rFonts w:ascii="Abadi" w:hAnsi="Abadi"/>
      <w:sz w:val="24"/>
      <w:szCs w:val="24"/>
    </w:rPr>
  </w:style>
  <w:style w:type="character" w:customStyle="1" w:styleId="PhDHeading2Char">
    <w:name w:val="PhD Heading 2 Char"/>
    <w:basedOn w:val="Heading2Char"/>
    <w:link w:val="PhDHeading2"/>
    <w:rsid w:val="00C159FD"/>
    <w:rPr>
      <w:rFonts w:ascii="Abadi" w:eastAsiaTheme="majorEastAsia" w:hAnsi="Abad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C159F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C0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AB9"/>
    <w:rPr>
      <w:rFonts w:ascii="Segoe UI" w:hAnsi="Segoe UI" w:cs="Segoe UI"/>
      <w:sz w:val="18"/>
      <w:szCs w:val="18"/>
    </w:rPr>
  </w:style>
  <w:style w:type="character" w:styleId="CommentReference">
    <w:name w:val="annotation reference"/>
    <w:basedOn w:val="DefaultParagraphFont"/>
    <w:uiPriority w:val="99"/>
    <w:semiHidden/>
    <w:unhideWhenUsed/>
    <w:rsid w:val="00E8325D"/>
    <w:rPr>
      <w:sz w:val="16"/>
      <w:szCs w:val="16"/>
    </w:rPr>
  </w:style>
  <w:style w:type="paragraph" w:styleId="CommentText">
    <w:name w:val="annotation text"/>
    <w:basedOn w:val="Normal"/>
    <w:link w:val="CommentTextChar"/>
    <w:uiPriority w:val="99"/>
    <w:semiHidden/>
    <w:unhideWhenUsed/>
    <w:rsid w:val="00E8325D"/>
    <w:pPr>
      <w:spacing w:line="240" w:lineRule="auto"/>
    </w:pPr>
    <w:rPr>
      <w:sz w:val="20"/>
      <w:szCs w:val="20"/>
    </w:rPr>
  </w:style>
  <w:style w:type="character" w:customStyle="1" w:styleId="CommentTextChar">
    <w:name w:val="Comment Text Char"/>
    <w:basedOn w:val="DefaultParagraphFont"/>
    <w:link w:val="CommentText"/>
    <w:uiPriority w:val="99"/>
    <w:semiHidden/>
    <w:rsid w:val="00E8325D"/>
    <w:rPr>
      <w:sz w:val="20"/>
      <w:szCs w:val="20"/>
    </w:rPr>
  </w:style>
  <w:style w:type="paragraph" w:styleId="CommentSubject">
    <w:name w:val="annotation subject"/>
    <w:basedOn w:val="CommentText"/>
    <w:next w:val="CommentText"/>
    <w:link w:val="CommentSubjectChar"/>
    <w:uiPriority w:val="99"/>
    <w:semiHidden/>
    <w:unhideWhenUsed/>
    <w:rsid w:val="00E8325D"/>
    <w:rPr>
      <w:b/>
      <w:bCs/>
    </w:rPr>
  </w:style>
  <w:style w:type="character" w:customStyle="1" w:styleId="CommentSubjectChar">
    <w:name w:val="Comment Subject Char"/>
    <w:basedOn w:val="CommentTextChar"/>
    <w:link w:val="CommentSubject"/>
    <w:uiPriority w:val="99"/>
    <w:semiHidden/>
    <w:rsid w:val="00E832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Hardman</dc:creator>
  <cp:keywords/>
  <dc:description/>
  <cp:lastModifiedBy>hurstleigh@btinternet.com</cp:lastModifiedBy>
  <cp:revision>2</cp:revision>
  <dcterms:created xsi:type="dcterms:W3CDTF">2020-04-23T14:34:00Z</dcterms:created>
  <dcterms:modified xsi:type="dcterms:W3CDTF">2020-04-23T14:34:00Z</dcterms:modified>
</cp:coreProperties>
</file>