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Pr="00D371BC" w:rsidRDefault="00C3748D" w:rsidP="00C3748D">
      <w:pPr>
        <w:tabs>
          <w:tab w:val="left" w:pos="1456"/>
        </w:tabs>
        <w:spacing w:after="0"/>
        <w:rPr>
          <w:rFonts w:ascii="Segoe UI" w:hAnsi="Segoe UI" w:cs="Segoe UI"/>
          <w:b/>
          <w:sz w:val="18"/>
          <w:szCs w:val="18"/>
        </w:rPr>
      </w:pPr>
      <w:r w:rsidRPr="00D371BC">
        <w:rPr>
          <w:rFonts w:ascii="Segoe UI" w:hAnsi="Segoe UI" w:cs="Segoe UI"/>
          <w:b/>
          <w:sz w:val="18"/>
          <w:szCs w:val="18"/>
        </w:rPr>
        <w:t>Table 1a</w:t>
      </w:r>
      <w:r>
        <w:rPr>
          <w:rFonts w:ascii="Segoe UI" w:hAnsi="Segoe UI" w:cs="Segoe UI"/>
          <w:b/>
          <w:sz w:val="18"/>
          <w:szCs w:val="18"/>
        </w:rPr>
        <w:tab/>
      </w:r>
      <w:r w:rsidRPr="00D371BC">
        <w:rPr>
          <w:rFonts w:ascii="Segoe UI" w:hAnsi="Segoe UI" w:cs="Segoe UI"/>
          <w:b/>
          <w:sz w:val="18"/>
          <w:szCs w:val="18"/>
        </w:rPr>
        <w:tab/>
        <w:t xml:space="preserve">% </w:t>
      </w:r>
      <w:r>
        <w:rPr>
          <w:rFonts w:ascii="Segoe UI" w:hAnsi="Segoe UI" w:cs="Segoe UI"/>
          <w:b/>
          <w:sz w:val="18"/>
          <w:szCs w:val="18"/>
        </w:rPr>
        <w:t xml:space="preserve">Area </w:t>
      </w:r>
      <w:r w:rsidRPr="00D371BC">
        <w:rPr>
          <w:rFonts w:ascii="Segoe UI" w:hAnsi="Segoe UI" w:cs="Segoe UI"/>
          <w:b/>
          <w:sz w:val="18"/>
          <w:szCs w:val="18"/>
        </w:rPr>
        <w:t>of Free mica in &lt;63µm sieved sand fines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960"/>
        <w:gridCol w:w="1400"/>
        <w:gridCol w:w="1320"/>
        <w:gridCol w:w="1300"/>
        <w:gridCol w:w="960"/>
        <w:gridCol w:w="1220"/>
        <w:gridCol w:w="1120"/>
      </w:tblGrid>
      <w:tr w:rsidR="00C3748D" w:rsidRPr="003766DC" w:rsidTr="00553F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 xml:space="preserve">Analysis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Total analysed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 xml:space="preserve">Total area of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Total area of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 xml:space="preserve">Total No.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Total No.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% Area Free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reference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area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analysed fines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Free mica fines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of fines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 xml:space="preserve">of Free mica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 xml:space="preserve">mica in total 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(sq. µm)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(sq. µm)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(sq. µm)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fines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fines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TE-1a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473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20.04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TE-1c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636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155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16.45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TE-1e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636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162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422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20.56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TE-1f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357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938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526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20.29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MEAN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19.33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STD DEV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1.93</w:t>
            </w:r>
          </w:p>
        </w:tc>
      </w:tr>
    </w:tbl>
    <w:p w:rsidR="00C3748D" w:rsidRDefault="00C3748D" w:rsidP="00C3748D">
      <w:pPr>
        <w:tabs>
          <w:tab w:val="left" w:pos="1456"/>
          <w:tab w:val="left" w:pos="2490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Pr="00D371BC" w:rsidRDefault="00C3748D" w:rsidP="00C3748D">
      <w:pPr>
        <w:tabs>
          <w:tab w:val="left" w:pos="1456"/>
        </w:tabs>
        <w:spacing w:after="0"/>
        <w:rPr>
          <w:rFonts w:ascii="Segoe UI" w:hAnsi="Segoe UI" w:cs="Segoe UI"/>
          <w:b/>
          <w:sz w:val="18"/>
          <w:szCs w:val="18"/>
        </w:rPr>
      </w:pPr>
      <w:r w:rsidRPr="00D371BC">
        <w:rPr>
          <w:rFonts w:ascii="Segoe UI" w:hAnsi="Segoe UI" w:cs="Segoe UI"/>
          <w:b/>
          <w:sz w:val="18"/>
          <w:szCs w:val="18"/>
        </w:rPr>
        <w:t>Table 1b</w:t>
      </w:r>
      <w:r w:rsidRPr="00D371BC">
        <w:rPr>
          <w:rFonts w:ascii="Segoe UI" w:hAnsi="Segoe UI" w:cs="Segoe UI"/>
          <w:b/>
          <w:sz w:val="18"/>
          <w:szCs w:val="18"/>
        </w:rPr>
        <w:tab/>
        <w:t xml:space="preserve">% </w:t>
      </w:r>
      <w:r>
        <w:rPr>
          <w:rFonts w:ascii="Segoe UI" w:hAnsi="Segoe UI" w:cs="Segoe UI"/>
          <w:b/>
          <w:sz w:val="18"/>
          <w:szCs w:val="18"/>
        </w:rPr>
        <w:t xml:space="preserve">Area </w:t>
      </w:r>
      <w:r w:rsidRPr="00D371BC">
        <w:rPr>
          <w:rFonts w:ascii="Segoe UI" w:hAnsi="Segoe UI" w:cs="Segoe UI"/>
          <w:b/>
          <w:sz w:val="18"/>
          <w:szCs w:val="18"/>
        </w:rPr>
        <w:t>of Free mica in &lt;63µm sieved sand fines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960"/>
        <w:gridCol w:w="1400"/>
        <w:gridCol w:w="1320"/>
        <w:gridCol w:w="1300"/>
        <w:gridCol w:w="960"/>
        <w:gridCol w:w="1220"/>
        <w:gridCol w:w="1120"/>
        <w:gridCol w:w="1060"/>
      </w:tblGrid>
      <w:tr w:rsidR="00C3748D" w:rsidRPr="003766DC" w:rsidTr="00553F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 xml:space="preserve">Analysis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 xml:space="preserve">Total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 xml:space="preserve">Total area of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Total area of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 xml:space="preserve">Total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Total No.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% Area Free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1SD of %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reference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analysed area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analysed fines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Free mica fines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 xml:space="preserve">no. of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 xml:space="preserve">of Free mica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 xml:space="preserve">mica in total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 xml:space="preserve">Free mica 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(sq. µm)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(sq. µm)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(sq. µm)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fines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fines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fines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  <w:t>in total fines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OY-1 X1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357,938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115,000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570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3.23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OY-1 X2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357,938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118,000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2.14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0.77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OY-1 X3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357,938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148,000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2.05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0.66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OY-1 X4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229,495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84,100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587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0.91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OY-1X5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116,920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47,700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0.86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OY-1 X6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761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0.85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OY-1 X7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389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2.40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0.80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OY-1 X8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0.80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OY-1 X9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57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1.29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0.76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OY-1 X10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0.74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OY-1 X11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850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990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2.21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0.72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OY-1 X12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382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3.40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0.84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OY-1 X13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821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349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,</w:t>
            </w: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0.81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MEAN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1.85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STD DEV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0.81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</w:pPr>
            <w:r w:rsidRPr="003766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</w:tbl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  <w:r>
        <w:rPr>
          <w:noProof/>
          <w:lang w:val="en-IE" w:eastAsia="en-IE"/>
        </w:rPr>
        <w:lastRenderedPageBreak/>
        <w:drawing>
          <wp:inline distT="0" distB="0" distL="0" distR="0" wp14:anchorId="446A0DC5" wp14:editId="339F296B">
            <wp:extent cx="4371974" cy="2695576"/>
            <wp:effectExtent l="0" t="0" r="1016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960"/>
        <w:gridCol w:w="1400"/>
        <w:gridCol w:w="1320"/>
        <w:gridCol w:w="1300"/>
        <w:gridCol w:w="960"/>
        <w:gridCol w:w="1220"/>
        <w:gridCol w:w="1120"/>
      </w:tblGrid>
      <w:tr w:rsidR="00C3748D" w:rsidRPr="003766DC" w:rsidTr="00553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48D" w:rsidRPr="00D371BC" w:rsidRDefault="00C3748D" w:rsidP="00553FAD">
            <w:pPr>
              <w:tabs>
                <w:tab w:val="left" w:pos="1456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</w:p>
          <w:p w:rsidR="00C3748D" w:rsidRPr="003766DC" w:rsidRDefault="00C3748D" w:rsidP="00553FAD">
            <w:pPr>
              <w:tabs>
                <w:tab w:val="left" w:pos="1456"/>
              </w:tabs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48D" w:rsidRPr="003766DC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IE" w:eastAsia="en-IE"/>
              </w:rPr>
            </w:pPr>
          </w:p>
        </w:tc>
      </w:tr>
    </w:tbl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  <w:b/>
          <w:sz w:val="18"/>
          <w:szCs w:val="18"/>
        </w:rPr>
      </w:pPr>
      <w:r w:rsidRPr="00D371BC">
        <w:rPr>
          <w:rFonts w:ascii="Segoe UI" w:hAnsi="Segoe UI" w:cs="Segoe UI"/>
          <w:b/>
          <w:sz w:val="18"/>
          <w:szCs w:val="18"/>
        </w:rPr>
        <w:t>Table 1c</w:t>
      </w:r>
      <w:r w:rsidRPr="00D371BC"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ab/>
      </w:r>
      <w:r w:rsidRPr="00D371BC">
        <w:rPr>
          <w:rFonts w:ascii="Segoe UI" w:hAnsi="Segoe UI" w:cs="Segoe UI"/>
          <w:b/>
          <w:sz w:val="18"/>
          <w:szCs w:val="18"/>
        </w:rPr>
        <w:t>Sand fines SEM analysis parameters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1080"/>
        <w:gridCol w:w="1320"/>
        <w:gridCol w:w="1254"/>
        <w:gridCol w:w="1340"/>
        <w:gridCol w:w="1140"/>
        <w:gridCol w:w="1040"/>
        <w:gridCol w:w="980"/>
        <w:gridCol w:w="1020"/>
      </w:tblGrid>
      <w:tr w:rsidR="00C3748D" w:rsidRPr="00D16659" w:rsidTr="00553FA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proofErr w:type="gramStart"/>
            <w:r w:rsidRPr="00D16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E" w:eastAsia="en-IE"/>
              </w:rPr>
              <w:t>Analysis  Reference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E" w:eastAsia="en-IE"/>
              </w:rPr>
              <w:t>BSE &amp; EDX Image Width x Height µm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E" w:eastAsia="en-IE"/>
              </w:rPr>
              <w:t>SEM Magnification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E" w:eastAsia="en-IE"/>
              </w:rPr>
              <w:t>Total fields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E" w:eastAsia="en-IE"/>
              </w:rPr>
              <w:t xml:space="preserve">BSE Pixel </w:t>
            </w:r>
            <w:proofErr w:type="gramStart"/>
            <w:r w:rsidRPr="00D16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E" w:eastAsia="en-IE"/>
              </w:rPr>
              <w:t>Dwell  µs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E" w:eastAsia="en-IE"/>
              </w:rPr>
              <w:t>BSE Frame Time 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E" w:eastAsia="en-IE"/>
              </w:rPr>
              <w:t>EDX Pixel Dwell Time µs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E" w:eastAsia="en-IE"/>
              </w:rPr>
              <w:t>EDX Live Frame Time min</w:t>
            </w:r>
          </w:p>
        </w:tc>
      </w:tr>
      <w:tr w:rsidR="00C3748D" w:rsidRPr="00D16659" w:rsidTr="00553FA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OY-1 X1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691 x 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,</w:t>
            </w: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16</w:t>
            </w:r>
          </w:p>
        </w:tc>
      </w:tr>
      <w:tr w:rsidR="00C3748D" w:rsidRPr="00D16659" w:rsidTr="00553FA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OY-1 X2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691 x 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,</w:t>
            </w: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16</w:t>
            </w:r>
          </w:p>
        </w:tc>
      </w:tr>
      <w:tr w:rsidR="00C3748D" w:rsidRPr="00D16659" w:rsidTr="00553FA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OY-1 X3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691 x 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,</w:t>
            </w: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16</w:t>
            </w:r>
          </w:p>
        </w:tc>
      </w:tr>
      <w:tr w:rsidR="00C3748D" w:rsidRPr="00D16659" w:rsidTr="00553FA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OY-1 X4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553 x 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,</w:t>
            </w: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16</w:t>
            </w:r>
          </w:p>
        </w:tc>
      </w:tr>
      <w:tr w:rsidR="00C3748D" w:rsidRPr="00D16659" w:rsidTr="00553FA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OY-1 X5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395 x 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,</w:t>
            </w: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16</w:t>
            </w:r>
          </w:p>
        </w:tc>
      </w:tr>
      <w:tr w:rsidR="00C3748D" w:rsidRPr="00D16659" w:rsidTr="00553FA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OY-1 X6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395 x 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,</w:t>
            </w: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16</w:t>
            </w:r>
          </w:p>
        </w:tc>
      </w:tr>
      <w:tr w:rsidR="00C3748D" w:rsidRPr="00D16659" w:rsidTr="00553FA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OY-1 X7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395 x 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,</w:t>
            </w: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16</w:t>
            </w:r>
          </w:p>
        </w:tc>
      </w:tr>
      <w:tr w:rsidR="00C3748D" w:rsidRPr="00D16659" w:rsidTr="00553FA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OY-1 X8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395 x 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,</w:t>
            </w: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16</w:t>
            </w:r>
          </w:p>
        </w:tc>
      </w:tr>
      <w:tr w:rsidR="00C3748D" w:rsidRPr="00D16659" w:rsidTr="00553FA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OY-1 X9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395 x 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,</w:t>
            </w: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16</w:t>
            </w:r>
          </w:p>
        </w:tc>
      </w:tr>
      <w:tr w:rsidR="00C3748D" w:rsidRPr="00D16659" w:rsidTr="00553FA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OY-1 X10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395 x 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,</w:t>
            </w: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16</w:t>
            </w:r>
          </w:p>
        </w:tc>
      </w:tr>
      <w:tr w:rsidR="00C3748D" w:rsidRPr="00D16659" w:rsidTr="00553FA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OY-1 X11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395 x 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,</w:t>
            </w: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16 x 55</w:t>
            </w:r>
          </w:p>
        </w:tc>
      </w:tr>
      <w:tr w:rsidR="00C3748D" w:rsidRPr="00D16659" w:rsidTr="00553FA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OY-1 X12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395 x 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,</w:t>
            </w: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16 x 12</w:t>
            </w:r>
          </w:p>
        </w:tc>
      </w:tr>
      <w:tr w:rsidR="00C3748D" w:rsidRPr="00D16659" w:rsidTr="00553FA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OY-1 X13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551 x 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18"/>
                <w:szCs w:val="18"/>
                <w:lang w:val="en-IE" w:eastAsia="en-IE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,</w:t>
            </w: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E" w:eastAsia="en-IE"/>
              </w:rPr>
              <w:t>16 x 4</w:t>
            </w:r>
          </w:p>
        </w:tc>
      </w:tr>
      <w:tr w:rsidR="00C3748D" w:rsidRPr="00D16659" w:rsidTr="00553FA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TE-1a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,</w:t>
            </w: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000 x 1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,</w:t>
            </w: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,</w:t>
            </w: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16</w:t>
            </w:r>
          </w:p>
        </w:tc>
      </w:tr>
      <w:tr w:rsidR="00C3748D" w:rsidRPr="00D16659" w:rsidTr="00553FA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TE-1c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921 x 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,</w:t>
            </w: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16</w:t>
            </w:r>
          </w:p>
        </w:tc>
      </w:tr>
      <w:tr w:rsidR="00C3748D" w:rsidRPr="00D16659" w:rsidTr="00553FA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TE-1e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921 x 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,</w:t>
            </w: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16</w:t>
            </w:r>
          </w:p>
        </w:tc>
      </w:tr>
      <w:tr w:rsidR="00C3748D" w:rsidRPr="00D16659" w:rsidTr="00553FA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TE-1f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691 x 518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400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157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,</w:t>
            </w: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D16659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</w:pPr>
            <w:r w:rsidRPr="00D16659">
              <w:rPr>
                <w:rFonts w:ascii="Calibri" w:eastAsia="Times New Roman" w:hAnsi="Calibri" w:cs="Calibri"/>
                <w:sz w:val="20"/>
                <w:szCs w:val="20"/>
                <w:lang w:val="en-IE" w:eastAsia="en-IE"/>
              </w:rPr>
              <w:t>16</w:t>
            </w:r>
          </w:p>
        </w:tc>
      </w:tr>
    </w:tbl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  <w:b/>
          <w:sz w:val="20"/>
          <w:szCs w:val="20"/>
        </w:rPr>
      </w:pPr>
      <w:r w:rsidRPr="00A76BAF">
        <w:rPr>
          <w:rFonts w:ascii="Segoe UI" w:hAnsi="Segoe UI" w:cs="Segoe UI"/>
          <w:b/>
          <w:sz w:val="20"/>
          <w:szCs w:val="20"/>
        </w:rPr>
        <w:lastRenderedPageBreak/>
        <w:t>Table 2a</w:t>
      </w:r>
      <w:r w:rsidRPr="00A76BAF">
        <w:rPr>
          <w:rFonts w:ascii="Segoe UI" w:hAnsi="Segoe UI" w:cs="Segoe UI"/>
          <w:b/>
          <w:sz w:val="20"/>
          <w:szCs w:val="20"/>
        </w:rPr>
        <w:tab/>
        <w:t xml:space="preserve">Area % Free mica in the cement matrix of a hardened concrete block </w:t>
      </w:r>
    </w:p>
    <w:p w:rsidR="00C3748D" w:rsidRPr="00A76BAF" w:rsidRDefault="00C3748D" w:rsidP="00C3748D">
      <w:pPr>
        <w:tabs>
          <w:tab w:val="left" w:pos="1456"/>
        </w:tabs>
        <w:spacing w:after="0"/>
        <w:ind w:left="720" w:firstLine="720"/>
        <w:rPr>
          <w:rFonts w:ascii="Segoe UI" w:hAnsi="Segoe UI" w:cs="Segoe UI"/>
          <w:b/>
          <w:sz w:val="20"/>
          <w:szCs w:val="20"/>
        </w:rPr>
      </w:pPr>
      <w:r w:rsidRPr="00A76BAF">
        <w:rPr>
          <w:rFonts w:ascii="Segoe UI" w:hAnsi="Segoe UI" w:cs="Segoe UI"/>
          <w:b/>
          <w:sz w:val="20"/>
          <w:szCs w:val="20"/>
        </w:rPr>
        <w:t>(</w:t>
      </w:r>
      <w:r>
        <w:rPr>
          <w:rFonts w:ascii="Segoe UI" w:hAnsi="Segoe UI" w:cs="Segoe UI"/>
          <w:b/>
          <w:sz w:val="20"/>
          <w:szCs w:val="20"/>
        </w:rPr>
        <w:t xml:space="preserve">Ref. </w:t>
      </w:r>
      <w:r w:rsidRPr="00A76BAF">
        <w:rPr>
          <w:rFonts w:ascii="Segoe UI" w:hAnsi="Segoe UI" w:cs="Segoe UI"/>
          <w:b/>
          <w:sz w:val="20"/>
          <w:szCs w:val="20"/>
        </w:rPr>
        <w:t>AA63210)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924"/>
        <w:gridCol w:w="943"/>
        <w:gridCol w:w="1096"/>
        <w:gridCol w:w="1111"/>
        <w:gridCol w:w="1010"/>
        <w:gridCol w:w="1438"/>
        <w:gridCol w:w="1144"/>
        <w:gridCol w:w="1360"/>
      </w:tblGrid>
      <w:tr w:rsidR="00C3748D" w:rsidRPr="00672050" w:rsidTr="00553FAD">
        <w:trPr>
          <w:trHeight w:val="1275"/>
        </w:trPr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Sample ID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Total image area, µm²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Total fines area, µm²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Free mica fines area, µm²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% Free mica in hardened cement matrix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% Free mica among total fines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1SD of % Free mica among total fines</w:t>
            </w:r>
          </w:p>
        </w:tc>
      </w:tr>
      <w:tr w:rsidR="00C3748D" w:rsidRPr="00672050" w:rsidTr="00553FAD">
        <w:trPr>
          <w:trHeight w:val="255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39,790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12,106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6,168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15.70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57.22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C3748D" w:rsidRPr="00672050" w:rsidTr="00553FAD">
        <w:trPr>
          <w:trHeight w:val="255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39,790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10,499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6,127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15.40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58.36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0.81</w:t>
            </w:r>
          </w:p>
        </w:tc>
      </w:tr>
      <w:tr w:rsidR="00C3748D" w:rsidRPr="00672050" w:rsidTr="00553FAD">
        <w:trPr>
          <w:trHeight w:val="255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42,364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6,448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4,869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11.49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75.51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10.25</w:t>
            </w:r>
          </w:p>
        </w:tc>
      </w:tr>
      <w:tr w:rsidR="00C3748D" w:rsidRPr="00672050" w:rsidTr="00553FAD">
        <w:trPr>
          <w:trHeight w:val="255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42,364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8,211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5,291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12.49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8.37</w:t>
            </w:r>
          </w:p>
        </w:tc>
      </w:tr>
      <w:tr w:rsidR="00C3748D" w:rsidRPr="00672050" w:rsidTr="00553FAD">
        <w:trPr>
          <w:trHeight w:val="255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42,186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8,063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5,364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12.71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66.53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7.35</w:t>
            </w:r>
          </w:p>
        </w:tc>
      </w:tr>
      <w:tr w:rsidR="00C3748D" w:rsidRPr="00672050" w:rsidTr="00553FAD">
        <w:trPr>
          <w:trHeight w:val="255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42,364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7,262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4,815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11.37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66.30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6.62</w:t>
            </w:r>
          </w:p>
        </w:tc>
      </w:tr>
      <w:tr w:rsidR="00C3748D" w:rsidRPr="00672050" w:rsidTr="00553FAD">
        <w:trPr>
          <w:trHeight w:val="255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42,364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13,884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6,969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16.45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50.20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8.16</w:t>
            </w:r>
          </w:p>
        </w:tc>
      </w:tr>
      <w:tr w:rsidR="00C3748D" w:rsidRPr="00672050" w:rsidTr="00553FAD">
        <w:trPr>
          <w:trHeight w:val="255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42,364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7,044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5,273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12.45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74.86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8.70</w:t>
            </w:r>
          </w:p>
        </w:tc>
      </w:tr>
      <w:tr w:rsidR="00C3748D" w:rsidRPr="00672050" w:rsidTr="00553FAD">
        <w:trPr>
          <w:trHeight w:val="255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42,364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8,916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6,111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14.42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68.54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8.27</w:t>
            </w:r>
          </w:p>
        </w:tc>
      </w:tr>
      <w:tr w:rsidR="00C3748D" w:rsidRPr="00672050" w:rsidTr="00553FAD">
        <w:trPr>
          <w:trHeight w:val="255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42,364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10,891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6,284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14.83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57.70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8.10</w:t>
            </w:r>
          </w:p>
        </w:tc>
      </w:tr>
      <w:tr w:rsidR="00C3748D" w:rsidRPr="00672050" w:rsidTr="00553FAD">
        <w:trPr>
          <w:trHeight w:val="255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42,364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10,995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5,309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12.53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48.28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9.02</w:t>
            </w:r>
          </w:p>
        </w:tc>
      </w:tr>
      <w:tr w:rsidR="00C3748D" w:rsidRPr="00672050" w:rsidTr="00553FAD">
        <w:trPr>
          <w:trHeight w:val="255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42,364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10,810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7,367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17.39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68.15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8.76</w:t>
            </w:r>
          </w:p>
        </w:tc>
      </w:tr>
      <w:tr w:rsidR="00C3748D" w:rsidRPr="00672050" w:rsidTr="00553FAD">
        <w:trPr>
          <w:trHeight w:val="255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42,364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9,230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7,454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17.60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9.72</w:t>
            </w:r>
          </w:p>
        </w:tc>
      </w:tr>
      <w:tr w:rsidR="00C3748D" w:rsidRPr="00672050" w:rsidTr="00553FAD">
        <w:trPr>
          <w:trHeight w:val="255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42,364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8,380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5,113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12.07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61.02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9.38</w:t>
            </w:r>
          </w:p>
        </w:tc>
      </w:tr>
      <w:tr w:rsidR="00C3748D" w:rsidRPr="00672050" w:rsidTr="00553FAD">
        <w:trPr>
          <w:trHeight w:val="255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MEAN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14.06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64.13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C3748D" w:rsidRPr="00672050" w:rsidTr="00553FAD">
        <w:trPr>
          <w:trHeight w:val="255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TD DEV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2.1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</w:tbl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  <w:r>
        <w:rPr>
          <w:noProof/>
          <w:lang w:val="en-IE" w:eastAsia="en-IE"/>
        </w:rPr>
        <w:drawing>
          <wp:inline distT="0" distB="0" distL="0" distR="0" wp14:anchorId="7C04AD8F" wp14:editId="5A832FEC">
            <wp:extent cx="4572000" cy="260985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E4E09B58-887B-40A9-AFA3-DD8BCC2240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Pr="00007208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  <w:b/>
          <w:sz w:val="20"/>
          <w:szCs w:val="20"/>
        </w:rPr>
      </w:pPr>
      <w:r w:rsidRPr="00A76BAF">
        <w:rPr>
          <w:rFonts w:ascii="Segoe UI" w:hAnsi="Segoe UI" w:cs="Segoe UI"/>
          <w:b/>
          <w:sz w:val="20"/>
          <w:szCs w:val="20"/>
        </w:rPr>
        <w:lastRenderedPageBreak/>
        <w:t>Table 2b</w:t>
      </w:r>
      <w:r>
        <w:rPr>
          <w:rFonts w:ascii="Segoe UI" w:hAnsi="Segoe UI" w:cs="Segoe UI"/>
          <w:b/>
        </w:rPr>
        <w:tab/>
      </w:r>
      <w:r w:rsidRPr="00A76BAF">
        <w:rPr>
          <w:rFonts w:ascii="Segoe UI" w:hAnsi="Segoe UI" w:cs="Segoe UI"/>
          <w:b/>
          <w:sz w:val="20"/>
          <w:szCs w:val="20"/>
        </w:rPr>
        <w:t xml:space="preserve">Area % Free mica in the cement matrix of a </w:t>
      </w:r>
      <w:r>
        <w:rPr>
          <w:rFonts w:ascii="Segoe UI" w:hAnsi="Segoe UI" w:cs="Segoe UI"/>
          <w:b/>
          <w:sz w:val="20"/>
          <w:szCs w:val="20"/>
        </w:rPr>
        <w:t xml:space="preserve">hardened concrete block </w:t>
      </w:r>
    </w:p>
    <w:p w:rsidR="00C3748D" w:rsidRPr="00A76BAF" w:rsidRDefault="00C3748D" w:rsidP="00C3748D">
      <w:pPr>
        <w:tabs>
          <w:tab w:val="left" w:pos="1456"/>
        </w:tabs>
        <w:spacing w:after="0"/>
        <w:ind w:left="720"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(Ref. 31LOCRight)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960"/>
        <w:gridCol w:w="1220"/>
        <w:gridCol w:w="1240"/>
        <w:gridCol w:w="1140"/>
        <w:gridCol w:w="1600"/>
        <w:gridCol w:w="1280"/>
        <w:gridCol w:w="1360"/>
      </w:tblGrid>
      <w:tr w:rsidR="00C3748D" w:rsidRPr="00672050" w:rsidTr="00553FAD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Sample ID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Total image area, µm²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Total fines area, µm²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Free mica fines area, µm²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% Free mica in hardened cement matrix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% Free mica among total fines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1SD of % Free mica among total fines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31.52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5.22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40.88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4.93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35.81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4.08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11.61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33.10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3.90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33.72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3.61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22.75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5.89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27.71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5.86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25.07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6.09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19.82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6.95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29.06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6.61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26.94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6.40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26.98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6.20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29.22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5.97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36.10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5.95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30.63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5.75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26.60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5.65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5.50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11.61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37.74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5.60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26.86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5.52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29.47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5.39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5.39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MEAN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30.27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C3748D" w:rsidRPr="00672050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STD DEV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672050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6720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</w:tbl>
    <w:p w:rsidR="00C3748D" w:rsidRPr="00050604" w:rsidRDefault="00C3748D" w:rsidP="00C3748D">
      <w:pPr>
        <w:tabs>
          <w:tab w:val="left" w:pos="1456"/>
        </w:tabs>
        <w:spacing w:after="0"/>
        <w:ind w:left="720" w:hanging="72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ind w:left="720" w:hanging="720"/>
        <w:rPr>
          <w:rFonts w:ascii="Segoe UI" w:hAnsi="Segoe UI" w:cs="Segoe UI"/>
        </w:rPr>
      </w:pPr>
      <w:r>
        <w:rPr>
          <w:noProof/>
          <w:lang w:val="en-IE" w:eastAsia="en-IE"/>
        </w:rPr>
        <w:drawing>
          <wp:inline distT="0" distB="0" distL="0" distR="0" wp14:anchorId="75D25D01" wp14:editId="2246DB43">
            <wp:extent cx="4572000" cy="234315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9314DAF3-0BDB-464D-9EEE-A0F2FABE42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748D" w:rsidRDefault="00C3748D" w:rsidP="00C3748D">
      <w:pPr>
        <w:tabs>
          <w:tab w:val="left" w:pos="1456"/>
        </w:tabs>
        <w:spacing w:after="0"/>
        <w:ind w:left="720" w:hanging="72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  <w:b/>
          <w:sz w:val="20"/>
          <w:szCs w:val="20"/>
        </w:rPr>
      </w:pPr>
      <w:r w:rsidRPr="00431DE8">
        <w:rPr>
          <w:rFonts w:ascii="Segoe UI" w:hAnsi="Segoe UI" w:cs="Segoe UI"/>
          <w:b/>
          <w:sz w:val="20"/>
          <w:szCs w:val="20"/>
        </w:rPr>
        <w:lastRenderedPageBreak/>
        <w:t>Table 2c</w:t>
      </w:r>
      <w:r>
        <w:rPr>
          <w:rFonts w:ascii="Segoe UI" w:hAnsi="Segoe UI" w:cs="Segoe UI"/>
        </w:rPr>
        <w:tab/>
      </w:r>
      <w:r w:rsidRPr="00A76BAF">
        <w:rPr>
          <w:rFonts w:ascii="Segoe UI" w:hAnsi="Segoe UI" w:cs="Segoe UI"/>
          <w:b/>
          <w:sz w:val="20"/>
          <w:szCs w:val="20"/>
        </w:rPr>
        <w:t xml:space="preserve">Area % Free mica in the cement matrix of a </w:t>
      </w:r>
      <w:r>
        <w:rPr>
          <w:rFonts w:ascii="Segoe UI" w:hAnsi="Segoe UI" w:cs="Segoe UI"/>
          <w:b/>
          <w:sz w:val="20"/>
          <w:szCs w:val="20"/>
        </w:rPr>
        <w:t xml:space="preserve">hardened concrete block </w:t>
      </w:r>
    </w:p>
    <w:p w:rsidR="00C3748D" w:rsidRPr="00A76BAF" w:rsidRDefault="00C3748D" w:rsidP="00C3748D">
      <w:pPr>
        <w:tabs>
          <w:tab w:val="left" w:pos="1456"/>
        </w:tabs>
        <w:spacing w:after="0"/>
        <w:ind w:left="720"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(Ref. 31LOCLeft)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960"/>
        <w:gridCol w:w="1220"/>
        <w:gridCol w:w="1240"/>
        <w:gridCol w:w="1140"/>
        <w:gridCol w:w="1600"/>
        <w:gridCol w:w="1280"/>
        <w:gridCol w:w="1360"/>
      </w:tblGrid>
      <w:tr w:rsidR="00C3748D" w:rsidRPr="00A76BAF" w:rsidTr="00553FAD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Sample ID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Total image area, µm²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Total fines area, µm²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Free mica fines area, µm²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% Free mica in hardened cement matrix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% Free mica among total fines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1SD of % Free mica among total fines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A3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22.76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B3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18.50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3.02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C3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29.52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5.56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D3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18.15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5.29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E3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6.44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F3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29.07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6.08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G3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6.30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H3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9.52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6.23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I3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8.32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6.22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J3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22.38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5.99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K3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12.18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37.10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6.62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L3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6.58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23.38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6.35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N3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6.32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O3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28.97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6.12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P3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6.09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Q3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27.81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5.91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19.95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5.93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S3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11.55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27.18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5.77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T3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32.73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5.81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U3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12.19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40.42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6.43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V3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33.85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6.44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W3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18.46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6.56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X3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17.45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6.71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Y3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40.29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7.11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Z3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38.60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7.32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AA3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7.29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BB3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29.08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7.16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MEAN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27.44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STD DEV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2.02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</w:tbl>
    <w:p w:rsidR="00C3748D" w:rsidRDefault="00C3748D" w:rsidP="00C3748D">
      <w:pPr>
        <w:tabs>
          <w:tab w:val="left" w:pos="1456"/>
        </w:tabs>
        <w:spacing w:after="0"/>
        <w:ind w:left="720" w:hanging="720"/>
        <w:rPr>
          <w:rFonts w:ascii="Segoe UI" w:hAnsi="Segoe UI" w:cs="Segoe UI"/>
        </w:rPr>
      </w:pPr>
      <w:r>
        <w:rPr>
          <w:noProof/>
          <w:lang w:val="en-IE" w:eastAsia="en-IE"/>
        </w:rPr>
        <w:drawing>
          <wp:inline distT="0" distB="0" distL="0" distR="0" wp14:anchorId="13566266" wp14:editId="74099A59">
            <wp:extent cx="4905375" cy="26955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748D" w:rsidRDefault="00C3748D" w:rsidP="00C3748D">
      <w:pPr>
        <w:tabs>
          <w:tab w:val="left" w:pos="1456"/>
        </w:tabs>
        <w:spacing w:after="0"/>
        <w:ind w:left="720" w:hanging="72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  <w:b/>
          <w:sz w:val="20"/>
          <w:szCs w:val="20"/>
        </w:rPr>
      </w:pPr>
      <w:r w:rsidRPr="00431DE8">
        <w:rPr>
          <w:rFonts w:ascii="Segoe UI" w:hAnsi="Segoe UI" w:cs="Segoe UI"/>
          <w:b/>
          <w:sz w:val="20"/>
          <w:szCs w:val="20"/>
        </w:rPr>
        <w:lastRenderedPageBreak/>
        <w:t>Table 2d</w:t>
      </w:r>
      <w:r>
        <w:rPr>
          <w:rFonts w:ascii="Segoe UI" w:hAnsi="Segoe UI" w:cs="Segoe UI"/>
        </w:rPr>
        <w:tab/>
      </w:r>
      <w:r w:rsidRPr="00A76BAF">
        <w:rPr>
          <w:rFonts w:ascii="Segoe UI" w:hAnsi="Segoe UI" w:cs="Segoe UI"/>
          <w:b/>
          <w:sz w:val="20"/>
          <w:szCs w:val="20"/>
        </w:rPr>
        <w:t xml:space="preserve">Area % Free mica in the cement matrix of a </w:t>
      </w:r>
      <w:r>
        <w:rPr>
          <w:rFonts w:ascii="Segoe UI" w:hAnsi="Segoe UI" w:cs="Segoe UI"/>
          <w:b/>
          <w:sz w:val="20"/>
          <w:szCs w:val="20"/>
        </w:rPr>
        <w:t xml:space="preserve">hardened concrete block </w:t>
      </w:r>
    </w:p>
    <w:p w:rsidR="00C3748D" w:rsidRPr="00A76BAF" w:rsidRDefault="00C3748D" w:rsidP="00C3748D">
      <w:pPr>
        <w:tabs>
          <w:tab w:val="left" w:pos="1456"/>
        </w:tabs>
        <w:spacing w:after="0"/>
        <w:ind w:left="720"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(Ref. AA68189 external leaf)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960"/>
        <w:gridCol w:w="1220"/>
        <w:gridCol w:w="1240"/>
        <w:gridCol w:w="1140"/>
        <w:gridCol w:w="1600"/>
        <w:gridCol w:w="1280"/>
        <w:gridCol w:w="1360"/>
      </w:tblGrid>
      <w:tr w:rsidR="00C3748D" w:rsidRPr="00A76BAF" w:rsidTr="00553FAD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Sample ID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Total image area, µm²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Total fines area, µm²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Free mica fines area, µm²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% Free mica in hardened cement matrix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% Free mica among total fines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1SD of % Free mica among total fines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B4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3.59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14.30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C4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34.80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14.49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D4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19.26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10.69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E4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21.27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8.76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F4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7.76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G4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27.41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7.16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H4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19.04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6.78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I4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18.61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6.48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J4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20.33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6.11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K4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15.33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6.17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L4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35.66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7.22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M4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14.48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7.30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N4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25.28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7.04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O4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14.68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7.08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P4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26.94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6.94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Q4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18.32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6.78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10.03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27.83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6.72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S4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33.91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7.06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T4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6.88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U4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23.76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6.70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V4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28.35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6.63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W4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,</w:t>
            </w: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8.82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36.53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7.05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MEAN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23.95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C3748D" w:rsidRPr="00A76BAF" w:rsidTr="00553FA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E" w:eastAsia="en-IE"/>
              </w:rPr>
              <w:t>STD DEV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1.99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7.05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48D" w:rsidRPr="00A76BAF" w:rsidRDefault="00C3748D" w:rsidP="00553FAD">
            <w:pPr>
              <w:tabs>
                <w:tab w:val="left" w:pos="14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</w:pPr>
            <w:r w:rsidRPr="00A76B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</w:tbl>
    <w:p w:rsidR="00C3748D" w:rsidRDefault="00C3748D" w:rsidP="00C3748D">
      <w:pPr>
        <w:tabs>
          <w:tab w:val="left" w:pos="1456"/>
        </w:tabs>
        <w:spacing w:after="0"/>
        <w:ind w:left="720" w:hanging="72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ind w:left="720" w:hanging="72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  <w:r>
        <w:rPr>
          <w:noProof/>
          <w:lang w:val="en-IE" w:eastAsia="en-IE"/>
        </w:rPr>
        <w:drawing>
          <wp:inline distT="0" distB="0" distL="0" distR="0" wp14:anchorId="2F734A7C" wp14:editId="74FD3E27">
            <wp:extent cx="4695825" cy="234315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C3748D" w:rsidRDefault="00C3748D" w:rsidP="00C3748D">
      <w:pPr>
        <w:tabs>
          <w:tab w:val="left" w:pos="1456"/>
        </w:tabs>
        <w:spacing w:after="0"/>
        <w:rPr>
          <w:rFonts w:ascii="Segoe UI" w:hAnsi="Segoe UI" w:cs="Segoe UI"/>
        </w:rPr>
      </w:pPr>
    </w:p>
    <w:p w:rsidR="00107FFD" w:rsidRDefault="00107FFD">
      <w:bookmarkStart w:id="0" w:name="_GoBack"/>
      <w:bookmarkEnd w:id="0"/>
    </w:p>
    <w:sectPr w:rsidR="00107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FDC"/>
    <w:multiLevelType w:val="hybridMultilevel"/>
    <w:tmpl w:val="08F86D0C"/>
    <w:lvl w:ilvl="0" w:tplc="EDBAA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8F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6C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AD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E4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26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8D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4A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40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C94A93"/>
    <w:multiLevelType w:val="hybridMultilevel"/>
    <w:tmpl w:val="58205074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7415E41"/>
    <w:multiLevelType w:val="hybridMultilevel"/>
    <w:tmpl w:val="6E40F192"/>
    <w:lvl w:ilvl="0" w:tplc="98741D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B5CF1"/>
    <w:multiLevelType w:val="hybridMultilevel"/>
    <w:tmpl w:val="BF2EED98"/>
    <w:lvl w:ilvl="0" w:tplc="E306F7DE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1D8F"/>
    <w:multiLevelType w:val="hybridMultilevel"/>
    <w:tmpl w:val="640A5F58"/>
    <w:lvl w:ilvl="0" w:tplc="18090001">
      <w:start w:val="1"/>
      <w:numFmt w:val="bullet"/>
      <w:lvlText w:val=""/>
      <w:lvlJc w:val="left"/>
      <w:pPr>
        <w:ind w:left="-21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503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22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94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</w:abstractNum>
  <w:abstractNum w:abstractNumId="5" w15:restartNumberingAfterBreak="0">
    <w:nsid w:val="24545E99"/>
    <w:multiLevelType w:val="multilevel"/>
    <w:tmpl w:val="A038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210E80"/>
    <w:multiLevelType w:val="hybridMultilevel"/>
    <w:tmpl w:val="03C84D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69855B0"/>
    <w:multiLevelType w:val="hybridMultilevel"/>
    <w:tmpl w:val="062AE85A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61013953"/>
    <w:multiLevelType w:val="hybridMultilevel"/>
    <w:tmpl w:val="7BA8728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8C05AE5"/>
    <w:multiLevelType w:val="hybridMultilevel"/>
    <w:tmpl w:val="A0C4FDA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B235978"/>
    <w:multiLevelType w:val="hybridMultilevel"/>
    <w:tmpl w:val="DDC43B9C"/>
    <w:lvl w:ilvl="0" w:tplc="6F6C148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13" w:hanging="360"/>
      </w:pPr>
    </w:lvl>
    <w:lvl w:ilvl="2" w:tplc="1809001B" w:tentative="1">
      <w:start w:val="1"/>
      <w:numFmt w:val="lowerRoman"/>
      <w:lvlText w:val="%3."/>
      <w:lvlJc w:val="right"/>
      <w:pPr>
        <w:ind w:left="1233" w:hanging="180"/>
      </w:pPr>
    </w:lvl>
    <w:lvl w:ilvl="3" w:tplc="1809000F" w:tentative="1">
      <w:start w:val="1"/>
      <w:numFmt w:val="decimal"/>
      <w:lvlText w:val="%4."/>
      <w:lvlJc w:val="left"/>
      <w:pPr>
        <w:ind w:left="1953" w:hanging="360"/>
      </w:pPr>
    </w:lvl>
    <w:lvl w:ilvl="4" w:tplc="18090019" w:tentative="1">
      <w:start w:val="1"/>
      <w:numFmt w:val="lowerLetter"/>
      <w:lvlText w:val="%5."/>
      <w:lvlJc w:val="left"/>
      <w:pPr>
        <w:ind w:left="2673" w:hanging="360"/>
      </w:pPr>
    </w:lvl>
    <w:lvl w:ilvl="5" w:tplc="1809001B" w:tentative="1">
      <w:start w:val="1"/>
      <w:numFmt w:val="lowerRoman"/>
      <w:lvlText w:val="%6."/>
      <w:lvlJc w:val="right"/>
      <w:pPr>
        <w:ind w:left="3393" w:hanging="180"/>
      </w:pPr>
    </w:lvl>
    <w:lvl w:ilvl="6" w:tplc="1809000F" w:tentative="1">
      <w:start w:val="1"/>
      <w:numFmt w:val="decimal"/>
      <w:lvlText w:val="%7."/>
      <w:lvlJc w:val="left"/>
      <w:pPr>
        <w:ind w:left="4113" w:hanging="360"/>
      </w:pPr>
    </w:lvl>
    <w:lvl w:ilvl="7" w:tplc="18090019" w:tentative="1">
      <w:start w:val="1"/>
      <w:numFmt w:val="lowerLetter"/>
      <w:lvlText w:val="%8."/>
      <w:lvlJc w:val="left"/>
      <w:pPr>
        <w:ind w:left="4833" w:hanging="360"/>
      </w:pPr>
    </w:lvl>
    <w:lvl w:ilvl="8" w:tplc="1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8D"/>
    <w:rsid w:val="00107FFD"/>
    <w:rsid w:val="00B03C4B"/>
    <w:rsid w:val="00C3748D"/>
    <w:rsid w:val="00E9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FB7F0-C079-4570-8C30-1A66CA96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48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74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37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4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74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C37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8D"/>
  </w:style>
  <w:style w:type="paragraph" w:styleId="Footer">
    <w:name w:val="footer"/>
    <w:basedOn w:val="Normal"/>
    <w:link w:val="FooterChar"/>
    <w:uiPriority w:val="99"/>
    <w:unhideWhenUsed/>
    <w:rsid w:val="00C37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8D"/>
  </w:style>
  <w:style w:type="character" w:styleId="LineNumber">
    <w:name w:val="line number"/>
    <w:basedOn w:val="DefaultParagraphFont"/>
    <w:uiPriority w:val="99"/>
    <w:semiHidden/>
    <w:unhideWhenUsed/>
    <w:rsid w:val="00C3748D"/>
  </w:style>
  <w:style w:type="character" w:styleId="Hyperlink">
    <w:name w:val="Hyperlink"/>
    <w:basedOn w:val="DefaultParagraphFont"/>
    <w:uiPriority w:val="99"/>
    <w:unhideWhenUsed/>
    <w:rsid w:val="00C3748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3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374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pub-state">
    <w:name w:val="epub-state"/>
    <w:basedOn w:val="DefaultParagraphFont"/>
    <w:rsid w:val="00C3748D"/>
  </w:style>
  <w:style w:type="character" w:customStyle="1" w:styleId="epub-date">
    <w:name w:val="epub-date"/>
    <w:basedOn w:val="DefaultParagraphFont"/>
    <w:rsid w:val="00C3748D"/>
  </w:style>
  <w:style w:type="paragraph" w:styleId="BalloonText">
    <w:name w:val="Balloon Text"/>
    <w:basedOn w:val="Normal"/>
    <w:link w:val="BalloonTextChar"/>
    <w:uiPriority w:val="99"/>
    <w:semiHidden/>
    <w:unhideWhenUsed/>
    <w:rsid w:val="00C37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8D"/>
    <w:rPr>
      <w:rFonts w:ascii="Segoe UI" w:hAnsi="Segoe UI" w:cs="Segoe UI"/>
      <w:sz w:val="18"/>
      <w:szCs w:val="18"/>
    </w:rPr>
  </w:style>
  <w:style w:type="character" w:customStyle="1" w:styleId="sourcetitle">
    <w:name w:val="sourcetitle"/>
    <w:basedOn w:val="DefaultParagraphFont"/>
    <w:rsid w:val="00C3748D"/>
  </w:style>
  <w:style w:type="character" w:styleId="Emphasis">
    <w:name w:val="Emphasis"/>
    <w:basedOn w:val="DefaultParagraphFont"/>
    <w:uiPriority w:val="20"/>
    <w:qFormat/>
    <w:rsid w:val="00C3748D"/>
    <w:rPr>
      <w:i/>
      <w:iCs/>
    </w:rPr>
  </w:style>
  <w:style w:type="character" w:styleId="Strong">
    <w:name w:val="Strong"/>
    <w:basedOn w:val="DefaultParagraphFont"/>
    <w:uiPriority w:val="22"/>
    <w:qFormat/>
    <w:rsid w:val="00C3748D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C3748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748D"/>
    <w:rPr>
      <w:color w:val="808080"/>
    </w:rPr>
  </w:style>
  <w:style w:type="character" w:customStyle="1" w:styleId="pagesnum">
    <w:name w:val="pagesnum"/>
    <w:basedOn w:val="DefaultParagraphFont"/>
    <w:rsid w:val="00C3748D"/>
  </w:style>
  <w:style w:type="character" w:styleId="CommentReference">
    <w:name w:val="annotation reference"/>
    <w:basedOn w:val="DefaultParagraphFont"/>
    <w:uiPriority w:val="99"/>
    <w:semiHidden/>
    <w:unhideWhenUsed/>
    <w:rsid w:val="00C37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4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OY-1</a:t>
            </a:r>
          </a:p>
          <a:p>
            <a:pPr>
              <a:defRPr/>
            </a:pPr>
            <a:endParaRPr lang="en-I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yVal>
            <c:numRef>
              <c:f>'OY-1 Manuscript table'!$I$6:$I$17</c:f>
              <c:numCache>
                <c:formatCode>0.00</c:formatCode>
                <c:ptCount val="12"/>
                <c:pt idx="0">
                  <c:v>0.77109551569628065</c:v>
                </c:pt>
                <c:pt idx="1">
                  <c:v>0.65657162840699568</c:v>
                </c:pt>
                <c:pt idx="2">
                  <c:v>0.90671691405414201</c:v>
                </c:pt>
                <c:pt idx="3">
                  <c:v>0.86486556554022609</c:v>
                </c:pt>
                <c:pt idx="4">
                  <c:v>0.84638832178250867</c:v>
                </c:pt>
                <c:pt idx="5">
                  <c:v>0.80474093774129696</c:v>
                </c:pt>
                <c:pt idx="6">
                  <c:v>0.79802568559585096</c:v>
                </c:pt>
                <c:pt idx="7">
                  <c:v>0.764663169070948</c:v>
                </c:pt>
                <c:pt idx="8">
                  <c:v>0.74471126408412103</c:v>
                </c:pt>
                <c:pt idx="9">
                  <c:v>0.72499208809250926</c:v>
                </c:pt>
                <c:pt idx="10">
                  <c:v>0.84486063564188285</c:v>
                </c:pt>
                <c:pt idx="11">
                  <c:v>0.80988230362183711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0A6-401B-AA59-131C64A3F1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437144"/>
        <c:axId val="230432048"/>
      </c:scatterChart>
      <c:valAx>
        <c:axId val="230437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432048"/>
        <c:crosses val="autoZero"/>
        <c:crossBetween val="midCat"/>
      </c:valAx>
      <c:valAx>
        <c:axId val="23043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E" sz="900" b="0" i="0" cap="all" baseline="0">
                    <a:effectLst/>
                  </a:rPr>
                  <a:t>1SD of % Free mica among total fines</a:t>
                </a:r>
                <a:endParaRPr lang="en-IE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2.6143796829532839E-2"/>
              <c:y val="0.1233450661379979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4371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AA63210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'This sections'!$H$2:$H$15</c:f>
              <c:numCache>
                <c:formatCode>0.00</c:formatCode>
                <c:ptCount val="14"/>
                <c:pt idx="1">
                  <c:v>0.80610173055266454</c:v>
                </c:pt>
                <c:pt idx="2">
                  <c:v>10.246513228085581</c:v>
                </c:pt>
                <c:pt idx="3">
                  <c:v>8.374494512108333</c:v>
                </c:pt>
                <c:pt idx="4">
                  <c:v>7.3485352281934428</c:v>
                </c:pt>
                <c:pt idx="5">
                  <c:v>6.6177690097695834</c:v>
                </c:pt>
                <c:pt idx="6">
                  <c:v>8.1634560258333266</c:v>
                </c:pt>
                <c:pt idx="7">
                  <c:v>8.7036129608013439</c:v>
                </c:pt>
                <c:pt idx="8">
                  <c:v>8.2703306732225617</c:v>
                </c:pt>
                <c:pt idx="9">
                  <c:v>8.1022098494450994</c:v>
                </c:pt>
                <c:pt idx="10">
                  <c:v>9.0249354568329885</c:v>
                </c:pt>
                <c:pt idx="11">
                  <c:v>8.7560058609142946</c:v>
                </c:pt>
                <c:pt idx="12">
                  <c:v>9.7221948693144569</c:v>
                </c:pt>
                <c:pt idx="13">
                  <c:v>9.3836720769831476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5E-49AA-9270-BF6FE971F8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0438712"/>
        <c:axId val="230439104"/>
      </c:lineChart>
      <c:catAx>
        <c:axId val="230438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439104"/>
        <c:crosses val="autoZero"/>
        <c:auto val="1"/>
        <c:lblAlgn val="ctr"/>
        <c:lblOffset val="100"/>
        <c:noMultiLvlLbl val="0"/>
      </c:catAx>
      <c:valAx>
        <c:axId val="23043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E"/>
                  <a:t>1SD of % Free mica among total fines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438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31LOCRight</a:t>
            </a:r>
          </a:p>
        </c:rich>
      </c:tx>
      <c:layout>
        <c:manualLayout>
          <c:xMode val="edge"/>
          <c:yMode val="edge"/>
          <c:x val="0.40949300087489071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281714785651795"/>
          <c:y val="0.18097222222222226"/>
          <c:w val="0.85662729658792647"/>
          <c:h val="0.72088764946048411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'This sections'!$H$22:$H$42</c:f>
              <c:numCache>
                <c:formatCode>0.00</c:formatCode>
                <c:ptCount val="21"/>
                <c:pt idx="0">
                  <c:v>5.2228343349129629</c:v>
                </c:pt>
                <c:pt idx="1">
                  <c:v>4.9306009570409586</c:v>
                </c:pt>
                <c:pt idx="2">
                  <c:v>4.0773984052676759</c:v>
                </c:pt>
                <c:pt idx="3">
                  <c:v>3.8962653404994203</c:v>
                </c:pt>
                <c:pt idx="4">
                  <c:v>3.6121611444425565</c:v>
                </c:pt>
                <c:pt idx="5">
                  <c:v>5.8883422914809982</c:v>
                </c:pt>
                <c:pt idx="6">
                  <c:v>5.8625873300961686</c:v>
                </c:pt>
                <c:pt idx="7">
                  <c:v>6.094200431049039</c:v>
                </c:pt>
                <c:pt idx="8">
                  <c:v>6.9452324019421861</c:v>
                </c:pt>
                <c:pt idx="9">
                  <c:v>6.6129315259075439</c:v>
                </c:pt>
                <c:pt idx="10">
                  <c:v>6.4010633274430395</c:v>
                </c:pt>
                <c:pt idx="11">
                  <c:v>6.2034329569154512</c:v>
                </c:pt>
                <c:pt idx="12">
                  <c:v>5.965498828881092</c:v>
                </c:pt>
                <c:pt idx="13">
                  <c:v>5.9531704691938563</c:v>
                </c:pt>
                <c:pt idx="14">
                  <c:v>5.7514001994119637</c:v>
                </c:pt>
                <c:pt idx="15">
                  <c:v>5.6492537270671761</c:v>
                </c:pt>
                <c:pt idx="16">
                  <c:v>5.4961517211201443</c:v>
                </c:pt>
                <c:pt idx="17">
                  <c:v>5.6017728586408131</c:v>
                </c:pt>
                <c:pt idx="18">
                  <c:v>5.5220429386741365</c:v>
                </c:pt>
                <c:pt idx="19">
                  <c:v>5.3875581840922706</c:v>
                </c:pt>
                <c:pt idx="20">
                  <c:v>5.3878203369920685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DCB-4DF5-8972-3B3CEEC66C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1160744"/>
        <c:axId val="531163096"/>
      </c:lineChart>
      <c:catAx>
        <c:axId val="531160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163096"/>
        <c:crosses val="autoZero"/>
        <c:auto val="1"/>
        <c:lblAlgn val="ctr"/>
        <c:lblOffset val="100"/>
        <c:noMultiLvlLbl val="0"/>
      </c:catAx>
      <c:valAx>
        <c:axId val="531163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E"/>
                  <a:t>1SD of % Free mica among total fines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160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 sz="1400" b="0" i="0" u="none" strike="noStrike" cap="all" normalizeH="0" baseline="0">
                <a:effectLst/>
              </a:rPr>
              <a:t>31LOCLeft</a:t>
            </a:r>
            <a:endParaRPr lang="en-US" sz="14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73221026654537E-2"/>
          <c:y val="0.18300925925925926"/>
          <c:w val="0.85831414499482384"/>
          <c:h val="0.70959135316418775"/>
        </c:manualLayout>
      </c:layout>
      <c:scatterChart>
        <c:scatterStyle val="lineMarker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yVal>
            <c:numRef>
              <c:f>'This sections'!$H$63:$H$89</c:f>
              <c:numCache>
                <c:formatCode>0.00</c:formatCode>
                <c:ptCount val="27"/>
                <c:pt idx="0">
                  <c:v>3.0153023016055851</c:v>
                </c:pt>
                <c:pt idx="1">
                  <c:v>5.5597809711345159</c:v>
                </c:pt>
                <c:pt idx="2">
                  <c:v>5.2922030880979527</c:v>
                </c:pt>
                <c:pt idx="3">
                  <c:v>6.4380892611309486</c:v>
                </c:pt>
                <c:pt idx="4">
                  <c:v>6.0841812684546097</c:v>
                </c:pt>
                <c:pt idx="5">
                  <c:v>6.3015901882578902</c:v>
                </c:pt>
                <c:pt idx="6">
                  <c:v>6.2338368823897792</c:v>
                </c:pt>
                <c:pt idx="7">
                  <c:v>6.2237153736789299</c:v>
                </c:pt>
                <c:pt idx="8">
                  <c:v>5.9930433868377788</c:v>
                </c:pt>
                <c:pt idx="9">
                  <c:v>6.620785984924793</c:v>
                </c:pt>
                <c:pt idx="10">
                  <c:v>6.5760390743939885</c:v>
                </c:pt>
                <c:pt idx="11">
                  <c:v>6.3492278335690964</c:v>
                </c:pt>
                <c:pt idx="12">
                  <c:v>6.3195929925093193</c:v>
                </c:pt>
                <c:pt idx="13">
                  <c:v>6.1215116217597609</c:v>
                </c:pt>
                <c:pt idx="14">
                  <c:v>6.0920749568839714</c:v>
                </c:pt>
                <c:pt idx="15">
                  <c:v>5.9092400300173251</c:v>
                </c:pt>
                <c:pt idx="16">
                  <c:v>5.933207849869798</c:v>
                </c:pt>
                <c:pt idx="17">
                  <c:v>5.7715977349898884</c:v>
                </c:pt>
                <c:pt idx="18">
                  <c:v>5.8084753789109076</c:v>
                </c:pt>
                <c:pt idx="19">
                  <c:v>6.4285026839646884</c:v>
                </c:pt>
                <c:pt idx="20">
                  <c:v>6.4351161102570664</c:v>
                </c:pt>
                <c:pt idx="21">
                  <c:v>6.559450858760183</c:v>
                </c:pt>
                <c:pt idx="22">
                  <c:v>6.7072960922328173</c:v>
                </c:pt>
                <c:pt idx="23">
                  <c:v>7.1110486035637326</c:v>
                </c:pt>
                <c:pt idx="24">
                  <c:v>7.3179262223097741</c:v>
                </c:pt>
                <c:pt idx="25">
                  <c:v>7.2941327308923727</c:v>
                </c:pt>
                <c:pt idx="26">
                  <c:v>7.1649964489127829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348-4826-A532-4BC28DD4C9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1167016"/>
        <c:axId val="531163488"/>
      </c:scatterChart>
      <c:valAx>
        <c:axId val="531167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163488"/>
        <c:crosses val="autoZero"/>
        <c:crossBetween val="midCat"/>
      </c:valAx>
      <c:valAx>
        <c:axId val="53116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E" sz="900" b="0" i="0" baseline="0">
                    <a:effectLst/>
                  </a:rPr>
                  <a:t>1SD of % Free mica among total fines</a:t>
                </a:r>
                <a:endParaRPr lang="en-IE" sz="9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1670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AA68189 (external</a:t>
            </a:r>
            <a:r>
              <a:rPr lang="en-IE" baseline="0"/>
              <a:t> leaf block)</a:t>
            </a:r>
            <a:endParaRPr lang="en-I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yVal>
            <c:numRef>
              <c:f>'This sections'!$H$96:$H$116</c:f>
              <c:numCache>
                <c:formatCode>0.00</c:formatCode>
                <c:ptCount val="21"/>
                <c:pt idx="0">
                  <c:v>14.49377791491562</c:v>
                </c:pt>
                <c:pt idx="1">
                  <c:v>10.693955262716225</c:v>
                </c:pt>
                <c:pt idx="2">
                  <c:v>8.7642790556157077</c:v>
                </c:pt>
                <c:pt idx="3">
                  <c:v>7.7582800326018866</c:v>
                </c:pt>
                <c:pt idx="4">
                  <c:v>7.1558782408593951</c:v>
                </c:pt>
                <c:pt idx="5">
                  <c:v>6.7792211515705905</c:v>
                </c:pt>
                <c:pt idx="6">
                  <c:v>6.4788192726907416</c:v>
                </c:pt>
                <c:pt idx="7">
                  <c:v>6.1070545469362409</c:v>
                </c:pt>
                <c:pt idx="8">
                  <c:v>6.1696263503315762</c:v>
                </c:pt>
                <c:pt idx="9">
                  <c:v>7.2216326583567181</c:v>
                </c:pt>
                <c:pt idx="10">
                  <c:v>7.3026146171311748</c:v>
                </c:pt>
                <c:pt idx="11">
                  <c:v>7.0435742620011652</c:v>
                </c:pt>
                <c:pt idx="12">
                  <c:v>7.0785754203799875</c:v>
                </c:pt>
                <c:pt idx="13">
                  <c:v>6.9446635373128256</c:v>
                </c:pt>
                <c:pt idx="14">
                  <c:v>6.7797665814255339</c:v>
                </c:pt>
                <c:pt idx="15">
                  <c:v>6.7160875837818814</c:v>
                </c:pt>
                <c:pt idx="16">
                  <c:v>7.0641980832592228</c:v>
                </c:pt>
                <c:pt idx="17">
                  <c:v>6.8774749533310962</c:v>
                </c:pt>
                <c:pt idx="18">
                  <c:v>6.6958615048816084</c:v>
                </c:pt>
                <c:pt idx="19">
                  <c:v>6.6260354223598776</c:v>
                </c:pt>
                <c:pt idx="20">
                  <c:v>7.0510283565704421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54E-4B7A-8B75-CEDB35391B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1164272"/>
        <c:axId val="234176720"/>
      </c:scatterChart>
      <c:valAx>
        <c:axId val="531164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4176720"/>
        <c:crosses val="autoZero"/>
        <c:crossBetween val="midCat"/>
      </c:valAx>
      <c:valAx>
        <c:axId val="23417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E" sz="900" b="0" i="0" baseline="0">
                    <a:effectLst/>
                  </a:rPr>
                  <a:t>1SD of % Free mica among total fines</a:t>
                </a:r>
                <a:endParaRPr lang="en-IE" sz="900">
                  <a:effectLst/>
                </a:endParaRPr>
              </a:p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defRPr>
                </a:pPr>
                <a:endParaRPr lang="en-IE"/>
              </a:p>
            </c:rich>
          </c:tx>
          <c:layout>
            <c:manualLayout>
              <c:xMode val="edge"/>
              <c:yMode val="edge"/>
              <c:x val="3.5158891142663962E-2"/>
              <c:y val="0.201029810298103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1642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Floyd-Walker</dc:creator>
  <cp:keywords/>
  <dc:description/>
  <cp:lastModifiedBy>Helen Floyd-Walker</cp:lastModifiedBy>
  <cp:revision>1</cp:revision>
  <dcterms:created xsi:type="dcterms:W3CDTF">2019-10-23T14:49:00Z</dcterms:created>
  <dcterms:modified xsi:type="dcterms:W3CDTF">2019-10-23T14:56:00Z</dcterms:modified>
</cp:coreProperties>
</file>