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AB1C7" w14:textId="77777777" w:rsidR="00F06ED4" w:rsidRPr="00184D82" w:rsidRDefault="00F06ED4" w:rsidP="003C2A21">
      <w:pPr>
        <w:spacing w:after="240" w:line="480" w:lineRule="auto"/>
        <w:jc w:val="both"/>
        <w:rPr>
          <w:rFonts w:ascii="Arial" w:hAnsi="Arial" w:cs="Arial"/>
          <w:b/>
          <w:sz w:val="20"/>
          <w:szCs w:val="20"/>
        </w:rPr>
      </w:pPr>
      <w:r w:rsidRPr="00184D82">
        <w:rPr>
          <w:rFonts w:ascii="Arial" w:hAnsi="Arial" w:cs="Arial"/>
          <w:b/>
          <w:sz w:val="20"/>
          <w:szCs w:val="20"/>
        </w:rPr>
        <w:t>Supplementary Material</w:t>
      </w:r>
    </w:p>
    <w:p w14:paraId="2E72DADD" w14:textId="03425AC9" w:rsidR="00F06ED4" w:rsidRPr="00184D82" w:rsidRDefault="00F06ED4" w:rsidP="003C2A21">
      <w:pPr>
        <w:spacing w:after="240" w:line="480" w:lineRule="auto"/>
        <w:jc w:val="both"/>
        <w:rPr>
          <w:rFonts w:ascii="Arial" w:hAnsi="Arial" w:cs="Arial"/>
          <w:b/>
          <w:sz w:val="20"/>
          <w:szCs w:val="20"/>
        </w:rPr>
      </w:pPr>
      <w:r w:rsidRPr="00184D82">
        <w:rPr>
          <w:rFonts w:ascii="Arial" w:hAnsi="Arial" w:cs="Arial"/>
          <w:b/>
          <w:sz w:val="20"/>
          <w:szCs w:val="20"/>
        </w:rPr>
        <w:t>Whole-rock geochemistry</w:t>
      </w:r>
    </w:p>
    <w:p w14:paraId="07431346" w14:textId="5E95E1FC" w:rsidR="00B856D1" w:rsidRPr="00184D82" w:rsidRDefault="00F06ED4" w:rsidP="003C2A21">
      <w:pPr>
        <w:spacing w:after="240" w:line="480" w:lineRule="auto"/>
        <w:jc w:val="both"/>
        <w:rPr>
          <w:rFonts w:ascii="Arial" w:hAnsi="Arial" w:cs="Arial"/>
          <w:sz w:val="20"/>
          <w:szCs w:val="20"/>
        </w:rPr>
      </w:pPr>
      <w:bookmarkStart w:id="0" w:name="OLE_LINK10"/>
      <w:r w:rsidRPr="00184D82">
        <w:rPr>
          <w:rFonts w:ascii="Arial" w:hAnsi="Arial" w:cs="Arial"/>
          <w:sz w:val="20"/>
          <w:szCs w:val="20"/>
        </w:rPr>
        <w:t xml:space="preserve">Samples of approximately </w:t>
      </w:r>
      <w:r w:rsidR="006E575F">
        <w:rPr>
          <w:rFonts w:ascii="Arial" w:hAnsi="Arial" w:cs="Arial"/>
          <w:sz w:val="20"/>
          <w:szCs w:val="20"/>
        </w:rPr>
        <w:t>5</w:t>
      </w:r>
      <w:r w:rsidR="000D43FC">
        <w:rPr>
          <w:rFonts w:ascii="Arial" w:hAnsi="Arial" w:cs="Arial"/>
          <w:sz w:val="20"/>
          <w:szCs w:val="20"/>
        </w:rPr>
        <w:t>–</w:t>
      </w:r>
      <w:r w:rsidRPr="00184D82">
        <w:rPr>
          <w:rFonts w:ascii="Arial" w:hAnsi="Arial" w:cs="Arial"/>
          <w:sz w:val="20"/>
          <w:szCs w:val="20"/>
        </w:rPr>
        <w:t xml:space="preserve">10 kg </w:t>
      </w:r>
      <w:proofErr w:type="gramStart"/>
      <w:r w:rsidRPr="00184D82">
        <w:rPr>
          <w:rFonts w:ascii="Arial" w:hAnsi="Arial" w:cs="Arial"/>
          <w:sz w:val="20"/>
          <w:szCs w:val="20"/>
        </w:rPr>
        <w:t>were collected</w:t>
      </w:r>
      <w:proofErr w:type="gramEnd"/>
      <w:r w:rsidRPr="00184D82">
        <w:rPr>
          <w:rFonts w:ascii="Arial" w:hAnsi="Arial" w:cs="Arial"/>
          <w:sz w:val="20"/>
          <w:szCs w:val="20"/>
        </w:rPr>
        <w:t xml:space="preserve"> and </w:t>
      </w:r>
      <w:r w:rsidRPr="00410D0C">
        <w:rPr>
          <w:rFonts w:ascii="Arial" w:hAnsi="Arial" w:cs="Arial"/>
          <w:i/>
          <w:sz w:val="20"/>
          <w:szCs w:val="20"/>
        </w:rPr>
        <w:t>c.</w:t>
      </w:r>
      <w:r w:rsidRPr="00184D82">
        <w:rPr>
          <w:rFonts w:ascii="Arial" w:hAnsi="Arial" w:cs="Arial"/>
          <w:sz w:val="20"/>
          <w:szCs w:val="20"/>
        </w:rPr>
        <w:t xml:space="preserve"> </w:t>
      </w:r>
      <w:r w:rsidR="006E575F">
        <w:rPr>
          <w:rFonts w:ascii="Arial" w:hAnsi="Arial" w:cs="Arial"/>
          <w:sz w:val="20"/>
          <w:szCs w:val="20"/>
        </w:rPr>
        <w:t>3</w:t>
      </w:r>
      <w:r w:rsidR="000D43FC">
        <w:rPr>
          <w:rFonts w:ascii="Arial" w:hAnsi="Arial" w:cs="Arial"/>
          <w:sz w:val="20"/>
          <w:szCs w:val="20"/>
        </w:rPr>
        <w:t>–</w:t>
      </w:r>
      <w:r w:rsidRPr="00184D82">
        <w:rPr>
          <w:rFonts w:ascii="Arial" w:hAnsi="Arial" w:cs="Arial"/>
          <w:sz w:val="20"/>
          <w:szCs w:val="20"/>
        </w:rPr>
        <w:t xml:space="preserve">5 kg of material was crushed and analysed for major and trace elements at the Central Analytical Facility, University of Stellenbosch, South Africa. </w:t>
      </w:r>
      <w:bookmarkEnd w:id="0"/>
      <w:r w:rsidRPr="00184D82">
        <w:rPr>
          <w:rFonts w:ascii="Arial" w:hAnsi="Arial" w:cs="Arial"/>
          <w:sz w:val="20"/>
          <w:szCs w:val="20"/>
        </w:rPr>
        <w:t xml:space="preserve">Loss on ignition </w:t>
      </w:r>
      <w:proofErr w:type="gramStart"/>
      <w:r w:rsidRPr="00184D82">
        <w:rPr>
          <w:rFonts w:ascii="Arial" w:hAnsi="Arial" w:cs="Arial"/>
          <w:sz w:val="20"/>
          <w:szCs w:val="20"/>
        </w:rPr>
        <w:t>was calculated</w:t>
      </w:r>
      <w:proofErr w:type="gramEnd"/>
      <w:r w:rsidRPr="00184D82">
        <w:rPr>
          <w:rFonts w:ascii="Arial" w:hAnsi="Arial" w:cs="Arial"/>
          <w:sz w:val="20"/>
          <w:szCs w:val="20"/>
        </w:rPr>
        <w:t xml:space="preserve"> by placing powdered samples in an oven at 1000°C for 1 hour. Major element compositions were analysed by X-ray fluorescence spectrometry (XRF) on glass beads prepared with La-free flux. Internal standards were basalt BHVO-1 and granite NIM-G. For the granite, calculated uncertainties (twice the measured deviations for the granite standard expressed in wt.%) are: 0.35 for SiO</w:t>
      </w:r>
      <w:r w:rsidRPr="00184D82">
        <w:rPr>
          <w:rFonts w:ascii="Arial" w:hAnsi="Arial" w:cs="Arial"/>
          <w:sz w:val="20"/>
          <w:szCs w:val="20"/>
          <w:vertAlign w:val="subscript"/>
        </w:rPr>
        <w:t>2</w:t>
      </w:r>
      <w:r w:rsidRPr="00184D82">
        <w:rPr>
          <w:rFonts w:ascii="Arial" w:hAnsi="Arial" w:cs="Arial"/>
          <w:sz w:val="20"/>
          <w:szCs w:val="20"/>
        </w:rPr>
        <w:t>, 0.02 for TiO</w:t>
      </w:r>
      <w:r w:rsidRPr="00184D82">
        <w:rPr>
          <w:rFonts w:ascii="Arial" w:hAnsi="Arial" w:cs="Arial"/>
          <w:sz w:val="20"/>
          <w:szCs w:val="20"/>
          <w:vertAlign w:val="subscript"/>
        </w:rPr>
        <w:t>2</w:t>
      </w:r>
      <w:r w:rsidRPr="00184D82">
        <w:rPr>
          <w:rFonts w:ascii="Arial" w:hAnsi="Arial" w:cs="Arial"/>
          <w:sz w:val="20"/>
          <w:szCs w:val="20"/>
        </w:rPr>
        <w:t>, 0.12 for Al</w:t>
      </w:r>
      <w:r w:rsidRPr="00184D82">
        <w:rPr>
          <w:rFonts w:ascii="Arial" w:hAnsi="Arial" w:cs="Arial"/>
          <w:sz w:val="20"/>
          <w:szCs w:val="20"/>
          <w:vertAlign w:val="subscript"/>
        </w:rPr>
        <w:t>2</w:t>
      </w:r>
      <w:r w:rsidRPr="00184D82">
        <w:rPr>
          <w:rFonts w:ascii="Arial" w:hAnsi="Arial" w:cs="Arial"/>
          <w:sz w:val="20"/>
          <w:szCs w:val="20"/>
        </w:rPr>
        <w:t>O</w:t>
      </w:r>
      <w:r w:rsidRPr="00184D82">
        <w:rPr>
          <w:rFonts w:ascii="Arial" w:hAnsi="Arial" w:cs="Arial"/>
          <w:sz w:val="20"/>
          <w:szCs w:val="20"/>
          <w:vertAlign w:val="subscript"/>
        </w:rPr>
        <w:t>3</w:t>
      </w:r>
      <w:r w:rsidRPr="00184D82">
        <w:rPr>
          <w:rFonts w:ascii="Arial" w:hAnsi="Arial" w:cs="Arial"/>
          <w:sz w:val="20"/>
          <w:szCs w:val="20"/>
        </w:rPr>
        <w:t xml:space="preserve">, 0.15 for </w:t>
      </w:r>
      <w:proofErr w:type="spellStart"/>
      <w:r w:rsidR="000D43FC" w:rsidRPr="00184D82">
        <w:rPr>
          <w:rFonts w:ascii="Arial" w:hAnsi="Arial" w:cs="Arial"/>
          <w:sz w:val="20"/>
          <w:szCs w:val="20"/>
        </w:rPr>
        <w:t>FeO</w:t>
      </w:r>
      <w:r w:rsidR="000D43FC" w:rsidRPr="00410D0C">
        <w:rPr>
          <w:rFonts w:ascii="Arial" w:hAnsi="Arial" w:cs="Arial"/>
          <w:sz w:val="20"/>
          <w:szCs w:val="20"/>
          <w:vertAlign w:val="superscript"/>
        </w:rPr>
        <w:t>T</w:t>
      </w:r>
      <w:proofErr w:type="spellEnd"/>
      <w:r w:rsidRPr="00184D82">
        <w:rPr>
          <w:rFonts w:ascii="Arial" w:hAnsi="Arial" w:cs="Arial"/>
          <w:sz w:val="20"/>
          <w:szCs w:val="20"/>
        </w:rPr>
        <w:t xml:space="preserve">, 0.01 for </w:t>
      </w:r>
      <w:proofErr w:type="spellStart"/>
      <w:r w:rsidRPr="00184D82">
        <w:rPr>
          <w:rFonts w:ascii="Arial" w:hAnsi="Arial" w:cs="Arial"/>
          <w:sz w:val="20"/>
          <w:szCs w:val="20"/>
        </w:rPr>
        <w:t>MnO</w:t>
      </w:r>
      <w:proofErr w:type="spellEnd"/>
      <w:r w:rsidRPr="00184D82">
        <w:rPr>
          <w:rFonts w:ascii="Arial" w:hAnsi="Arial" w:cs="Arial"/>
          <w:sz w:val="20"/>
          <w:szCs w:val="20"/>
        </w:rPr>
        <w:t xml:space="preserve">, 0.02 for </w:t>
      </w:r>
      <w:proofErr w:type="spellStart"/>
      <w:r w:rsidRPr="00184D82">
        <w:rPr>
          <w:rFonts w:ascii="Arial" w:hAnsi="Arial" w:cs="Arial"/>
          <w:sz w:val="20"/>
          <w:szCs w:val="20"/>
        </w:rPr>
        <w:t>MgO</w:t>
      </w:r>
      <w:proofErr w:type="spellEnd"/>
      <w:r w:rsidRPr="00184D82">
        <w:rPr>
          <w:rFonts w:ascii="Arial" w:hAnsi="Arial" w:cs="Arial"/>
          <w:sz w:val="20"/>
          <w:szCs w:val="20"/>
        </w:rPr>
        <w:t xml:space="preserve">, 0.07 for </w:t>
      </w:r>
      <w:proofErr w:type="spellStart"/>
      <w:r w:rsidRPr="00184D82">
        <w:rPr>
          <w:rFonts w:ascii="Arial" w:hAnsi="Arial" w:cs="Arial"/>
          <w:sz w:val="20"/>
          <w:szCs w:val="20"/>
        </w:rPr>
        <w:t>CaO</w:t>
      </w:r>
      <w:proofErr w:type="spellEnd"/>
      <w:r w:rsidRPr="00184D82">
        <w:rPr>
          <w:rFonts w:ascii="Arial" w:hAnsi="Arial" w:cs="Arial"/>
          <w:sz w:val="20"/>
          <w:szCs w:val="20"/>
        </w:rPr>
        <w:t>, 0.10 for Na</w:t>
      </w:r>
      <w:r w:rsidRPr="00184D82">
        <w:rPr>
          <w:rFonts w:ascii="Arial" w:hAnsi="Arial" w:cs="Arial"/>
          <w:sz w:val="20"/>
          <w:szCs w:val="20"/>
          <w:vertAlign w:val="subscript"/>
        </w:rPr>
        <w:t>2</w:t>
      </w:r>
      <w:r w:rsidRPr="00184D82">
        <w:rPr>
          <w:rFonts w:ascii="Arial" w:hAnsi="Arial" w:cs="Arial"/>
          <w:sz w:val="20"/>
          <w:szCs w:val="20"/>
        </w:rPr>
        <w:t>O, 0.02 for K</w:t>
      </w:r>
      <w:r w:rsidRPr="00184D82">
        <w:rPr>
          <w:rFonts w:ascii="Arial" w:hAnsi="Arial" w:cs="Arial"/>
          <w:sz w:val="20"/>
          <w:szCs w:val="20"/>
          <w:vertAlign w:val="subscript"/>
        </w:rPr>
        <w:t>2</w:t>
      </w:r>
      <w:r w:rsidRPr="00184D82">
        <w:rPr>
          <w:rFonts w:ascii="Arial" w:hAnsi="Arial" w:cs="Arial"/>
          <w:sz w:val="20"/>
          <w:szCs w:val="20"/>
        </w:rPr>
        <w:t>O and 0.01 for P</w:t>
      </w:r>
      <w:r w:rsidRPr="00184D82">
        <w:rPr>
          <w:rFonts w:ascii="Arial" w:hAnsi="Arial" w:cs="Arial"/>
          <w:sz w:val="20"/>
          <w:szCs w:val="20"/>
          <w:vertAlign w:val="subscript"/>
        </w:rPr>
        <w:t>2</w:t>
      </w:r>
      <w:r w:rsidRPr="00184D82">
        <w:rPr>
          <w:rFonts w:ascii="Arial" w:hAnsi="Arial" w:cs="Arial"/>
          <w:sz w:val="20"/>
          <w:szCs w:val="20"/>
        </w:rPr>
        <w:t>O</w:t>
      </w:r>
      <w:r w:rsidRPr="00184D82">
        <w:rPr>
          <w:rFonts w:ascii="Arial" w:hAnsi="Arial" w:cs="Arial"/>
          <w:sz w:val="20"/>
          <w:szCs w:val="20"/>
          <w:vertAlign w:val="subscript"/>
        </w:rPr>
        <w:t>5</w:t>
      </w:r>
      <w:r w:rsidRPr="00184D82">
        <w:rPr>
          <w:rFonts w:ascii="Arial" w:hAnsi="Arial" w:cs="Arial"/>
          <w:sz w:val="20"/>
          <w:szCs w:val="20"/>
        </w:rPr>
        <w:t>. Results are plotted after normalization to 100 wt</w:t>
      </w:r>
      <w:proofErr w:type="gramStart"/>
      <w:r w:rsidRPr="00184D82">
        <w:rPr>
          <w:rFonts w:ascii="Arial" w:hAnsi="Arial" w:cs="Arial"/>
          <w:sz w:val="20"/>
          <w:szCs w:val="20"/>
        </w:rPr>
        <w:t>.%</w:t>
      </w:r>
      <w:proofErr w:type="gramEnd"/>
      <w:r w:rsidRPr="00184D82">
        <w:rPr>
          <w:rFonts w:ascii="Arial" w:hAnsi="Arial" w:cs="Arial"/>
          <w:sz w:val="20"/>
          <w:szCs w:val="20"/>
        </w:rPr>
        <w:t xml:space="preserve"> volatile-free. Trace element compositions have been obtained from the same fused beads used for major element determination using an Agilent 7500 ICP-MS coupled with </w:t>
      </w:r>
      <w:proofErr w:type="gramStart"/>
      <w:r w:rsidRPr="00184D82">
        <w:rPr>
          <w:rFonts w:ascii="Arial" w:hAnsi="Arial" w:cs="Arial"/>
          <w:sz w:val="20"/>
          <w:szCs w:val="20"/>
        </w:rPr>
        <w:t>a</w:t>
      </w:r>
      <w:proofErr w:type="gramEnd"/>
      <w:r w:rsidRPr="00184D82">
        <w:rPr>
          <w:rFonts w:ascii="Arial" w:hAnsi="Arial" w:cs="Arial"/>
          <w:sz w:val="20"/>
          <w:szCs w:val="20"/>
        </w:rPr>
        <w:t xml:space="preserve"> </w:t>
      </w:r>
      <w:proofErr w:type="spellStart"/>
      <w:r w:rsidRPr="00184D82">
        <w:rPr>
          <w:rFonts w:ascii="Arial" w:hAnsi="Arial" w:cs="Arial"/>
          <w:sz w:val="20"/>
          <w:szCs w:val="20"/>
        </w:rPr>
        <w:t>Nd</w:t>
      </w:r>
      <w:proofErr w:type="spellEnd"/>
      <w:r w:rsidRPr="00184D82">
        <w:rPr>
          <w:rFonts w:ascii="Arial" w:hAnsi="Arial" w:cs="Arial"/>
          <w:sz w:val="20"/>
          <w:szCs w:val="20"/>
        </w:rPr>
        <w:t>-YAG 223 nm New Wave LASER ablation (LA) system operating at a 12 Hz frequency with a mixed He-</w:t>
      </w:r>
      <w:proofErr w:type="spellStart"/>
      <w:r w:rsidRPr="00184D82">
        <w:rPr>
          <w:rFonts w:ascii="Arial" w:hAnsi="Arial" w:cs="Arial"/>
          <w:sz w:val="20"/>
          <w:szCs w:val="20"/>
        </w:rPr>
        <w:t>Ar</w:t>
      </w:r>
      <w:proofErr w:type="spellEnd"/>
      <w:r w:rsidRPr="00184D82">
        <w:rPr>
          <w:rFonts w:ascii="Arial" w:hAnsi="Arial" w:cs="Arial"/>
          <w:sz w:val="20"/>
          <w:szCs w:val="20"/>
        </w:rPr>
        <w:t xml:space="preserve"> carrier gas. Three analyses (each comprising a 30 s blank followed by data collection for 60 s) on each whole rock fused disc were obtained using a 100 </w:t>
      </w:r>
      <w:proofErr w:type="spellStart"/>
      <w:r w:rsidRPr="00184D82">
        <w:rPr>
          <w:rFonts w:ascii="Arial" w:hAnsi="Arial" w:cs="Arial"/>
          <w:sz w:val="20"/>
          <w:szCs w:val="20"/>
        </w:rPr>
        <w:t>μm</w:t>
      </w:r>
      <w:proofErr w:type="spellEnd"/>
      <w:r w:rsidRPr="00184D82">
        <w:rPr>
          <w:rFonts w:ascii="Arial" w:hAnsi="Arial" w:cs="Arial"/>
          <w:sz w:val="20"/>
          <w:szCs w:val="20"/>
        </w:rPr>
        <w:t xml:space="preserve"> diameter aperture, and the results averaged. After every three samples (i.e. every 10th </w:t>
      </w:r>
      <w:proofErr w:type="gramStart"/>
      <w:r w:rsidRPr="00184D82">
        <w:rPr>
          <w:rFonts w:ascii="Arial" w:hAnsi="Arial" w:cs="Arial"/>
          <w:sz w:val="20"/>
          <w:szCs w:val="20"/>
        </w:rPr>
        <w:t>analysis)</w:t>
      </w:r>
      <w:proofErr w:type="gramEnd"/>
      <w:r w:rsidRPr="00184D82">
        <w:rPr>
          <w:rFonts w:ascii="Arial" w:hAnsi="Arial" w:cs="Arial"/>
          <w:sz w:val="20"/>
          <w:szCs w:val="20"/>
        </w:rPr>
        <w:t xml:space="preserve"> NIST612 glass bead was analysed as a calibration standard, in addition to fused discs of NIM-G (granite) and BHVO-1 (basalt) that were analysed as secondary standards. Data were collected in time-resolved mode and </w:t>
      </w:r>
      <w:proofErr w:type="gramStart"/>
      <w:r w:rsidRPr="00184D82">
        <w:rPr>
          <w:rFonts w:ascii="Arial" w:hAnsi="Arial" w:cs="Arial"/>
          <w:sz w:val="20"/>
          <w:szCs w:val="20"/>
        </w:rPr>
        <w:t>were reduced</w:t>
      </w:r>
      <w:proofErr w:type="gramEnd"/>
      <w:r w:rsidRPr="00184D82">
        <w:rPr>
          <w:rFonts w:ascii="Arial" w:hAnsi="Arial" w:cs="Arial"/>
          <w:sz w:val="20"/>
          <w:szCs w:val="20"/>
        </w:rPr>
        <w:t xml:space="preserve"> using the SiO</w:t>
      </w:r>
      <w:r w:rsidRPr="00184D82">
        <w:rPr>
          <w:rFonts w:ascii="Arial" w:hAnsi="Arial" w:cs="Arial"/>
          <w:sz w:val="20"/>
          <w:szCs w:val="20"/>
          <w:vertAlign w:val="subscript"/>
        </w:rPr>
        <w:t>2</w:t>
      </w:r>
      <w:r w:rsidRPr="00184D82">
        <w:rPr>
          <w:rFonts w:ascii="Arial" w:hAnsi="Arial" w:cs="Arial"/>
          <w:sz w:val="20"/>
          <w:szCs w:val="20"/>
        </w:rPr>
        <w:t xml:space="preserve"> content measured by XRF as the internal standard. For each element, the reproducibility of replicate analyses of the samples, and deviation from the certified values of the secondary standards are less than 10%, and mostly less than 5 % relative.</w:t>
      </w:r>
      <w:r w:rsidR="00B856D1" w:rsidRPr="00184D82">
        <w:rPr>
          <w:rFonts w:ascii="Arial" w:hAnsi="Arial" w:cs="Arial"/>
          <w:sz w:val="20"/>
          <w:szCs w:val="20"/>
        </w:rPr>
        <w:t xml:space="preserve"> </w:t>
      </w:r>
      <w:proofErr w:type="gramStart"/>
      <w:r w:rsidR="00B856D1" w:rsidRPr="00184D82">
        <w:rPr>
          <w:rFonts w:ascii="Arial" w:hAnsi="Arial" w:cs="Arial"/>
          <w:sz w:val="20"/>
          <w:szCs w:val="20"/>
        </w:rPr>
        <w:t>Whole-rock</w:t>
      </w:r>
      <w:proofErr w:type="gramEnd"/>
      <w:r w:rsidR="00B856D1" w:rsidRPr="00184D82">
        <w:rPr>
          <w:rFonts w:ascii="Arial" w:hAnsi="Arial" w:cs="Arial"/>
          <w:sz w:val="20"/>
          <w:szCs w:val="20"/>
        </w:rPr>
        <w:t xml:space="preserve"> major and trace element compositions are presented in table SM1.</w:t>
      </w:r>
    </w:p>
    <w:p w14:paraId="334726BE" w14:textId="77777777" w:rsidR="00F06ED4" w:rsidRPr="00184D82" w:rsidRDefault="00F06ED4" w:rsidP="003C2A21">
      <w:pPr>
        <w:spacing w:line="480" w:lineRule="auto"/>
        <w:jc w:val="both"/>
        <w:rPr>
          <w:rFonts w:ascii="Arial" w:hAnsi="Arial" w:cs="Arial"/>
          <w:sz w:val="20"/>
          <w:szCs w:val="20"/>
        </w:rPr>
      </w:pPr>
    </w:p>
    <w:p w14:paraId="4BA61759" w14:textId="23A18B77" w:rsidR="00F06ED4" w:rsidRPr="00184D82" w:rsidRDefault="00F06ED4" w:rsidP="003C2A21">
      <w:pPr>
        <w:spacing w:line="480" w:lineRule="auto"/>
        <w:jc w:val="both"/>
        <w:rPr>
          <w:rFonts w:ascii="Arial" w:hAnsi="Arial" w:cs="Arial"/>
          <w:b/>
          <w:sz w:val="20"/>
          <w:szCs w:val="20"/>
        </w:rPr>
      </w:pPr>
      <w:r w:rsidRPr="00184D82">
        <w:rPr>
          <w:rFonts w:ascii="Arial" w:hAnsi="Arial" w:cs="Arial"/>
          <w:b/>
          <w:sz w:val="20"/>
          <w:szCs w:val="20"/>
        </w:rPr>
        <w:t>LA-ICP-MS U–</w:t>
      </w:r>
      <w:proofErr w:type="spellStart"/>
      <w:r w:rsidRPr="00184D82">
        <w:rPr>
          <w:rFonts w:ascii="Arial" w:hAnsi="Arial" w:cs="Arial"/>
          <w:b/>
          <w:sz w:val="20"/>
          <w:szCs w:val="20"/>
        </w:rPr>
        <w:t>Th</w:t>
      </w:r>
      <w:proofErr w:type="spellEnd"/>
      <w:r w:rsidRPr="00184D82">
        <w:rPr>
          <w:rFonts w:ascii="Arial" w:hAnsi="Arial" w:cs="Arial"/>
          <w:b/>
          <w:sz w:val="20"/>
          <w:szCs w:val="20"/>
        </w:rPr>
        <w:t>–</w:t>
      </w:r>
      <w:proofErr w:type="spellStart"/>
      <w:r w:rsidRPr="00184D82">
        <w:rPr>
          <w:rFonts w:ascii="Arial" w:hAnsi="Arial" w:cs="Arial"/>
          <w:b/>
          <w:sz w:val="20"/>
          <w:szCs w:val="20"/>
        </w:rPr>
        <w:t>Pb</w:t>
      </w:r>
      <w:proofErr w:type="spellEnd"/>
      <w:r w:rsidRPr="00184D82">
        <w:rPr>
          <w:rFonts w:ascii="Arial" w:hAnsi="Arial" w:cs="Arial"/>
          <w:b/>
          <w:sz w:val="20"/>
          <w:szCs w:val="20"/>
        </w:rPr>
        <w:t xml:space="preserve"> dating</w:t>
      </w:r>
    </w:p>
    <w:p w14:paraId="3DDA8062" w14:textId="7C32B17F" w:rsidR="00F06ED4" w:rsidRPr="00184D82" w:rsidRDefault="00F06ED4" w:rsidP="003C2A21">
      <w:pPr>
        <w:spacing w:line="480" w:lineRule="auto"/>
        <w:jc w:val="both"/>
        <w:rPr>
          <w:rFonts w:ascii="Arial" w:hAnsi="Arial" w:cs="Arial"/>
          <w:sz w:val="20"/>
          <w:szCs w:val="20"/>
        </w:rPr>
      </w:pPr>
      <w:bookmarkStart w:id="1" w:name="OLE_LINK8"/>
      <w:bookmarkStart w:id="2" w:name="OLE_LINK9"/>
      <w:r w:rsidRPr="00184D82">
        <w:rPr>
          <w:rFonts w:ascii="Arial" w:hAnsi="Arial" w:cs="Arial"/>
          <w:sz w:val="20"/>
          <w:szCs w:val="20"/>
        </w:rPr>
        <w:t xml:space="preserve">Zircon grains </w:t>
      </w:r>
      <w:proofErr w:type="gramStart"/>
      <w:r w:rsidRPr="00184D82">
        <w:rPr>
          <w:rFonts w:ascii="Arial" w:hAnsi="Arial" w:cs="Arial"/>
          <w:sz w:val="20"/>
          <w:szCs w:val="20"/>
        </w:rPr>
        <w:t>were separated</w:t>
      </w:r>
      <w:proofErr w:type="gramEnd"/>
      <w:r w:rsidRPr="00184D82">
        <w:rPr>
          <w:rFonts w:ascii="Arial" w:hAnsi="Arial" w:cs="Arial"/>
          <w:sz w:val="20"/>
          <w:szCs w:val="20"/>
        </w:rPr>
        <w:t xml:space="preserve"> from </w:t>
      </w:r>
      <w:r w:rsidRPr="00410D0C">
        <w:rPr>
          <w:rFonts w:ascii="Arial" w:hAnsi="Arial" w:cs="Arial"/>
          <w:i/>
          <w:sz w:val="20"/>
          <w:szCs w:val="20"/>
        </w:rPr>
        <w:t>c.</w:t>
      </w:r>
      <w:r w:rsidRPr="00184D82">
        <w:rPr>
          <w:rFonts w:ascii="Arial" w:hAnsi="Arial" w:cs="Arial"/>
          <w:sz w:val="20"/>
          <w:szCs w:val="20"/>
        </w:rPr>
        <w:t xml:space="preserve"> </w:t>
      </w:r>
      <w:r w:rsidR="00184D82">
        <w:rPr>
          <w:rFonts w:ascii="Arial" w:hAnsi="Arial" w:cs="Arial"/>
          <w:sz w:val="20"/>
          <w:szCs w:val="20"/>
        </w:rPr>
        <w:t>2</w:t>
      </w:r>
      <w:r w:rsidRPr="00184D82">
        <w:rPr>
          <w:rFonts w:ascii="Arial" w:hAnsi="Arial" w:cs="Arial"/>
          <w:sz w:val="20"/>
          <w:szCs w:val="20"/>
        </w:rPr>
        <w:t xml:space="preserve"> kg rock samples by means of standard crushing techniques (Jaw crusher, Disc mill), manual panning and magnetic separation. Approximately 100 grains from each sample were </w:t>
      </w:r>
      <w:proofErr w:type="gramStart"/>
      <w:r w:rsidRPr="00184D82">
        <w:rPr>
          <w:rFonts w:ascii="Arial" w:hAnsi="Arial" w:cs="Arial"/>
          <w:sz w:val="20"/>
          <w:szCs w:val="20"/>
        </w:rPr>
        <w:t>hand-picked</w:t>
      </w:r>
      <w:proofErr w:type="gramEnd"/>
      <w:r w:rsidRPr="00184D82">
        <w:rPr>
          <w:rFonts w:ascii="Arial" w:hAnsi="Arial" w:cs="Arial"/>
          <w:sz w:val="20"/>
          <w:szCs w:val="20"/>
        </w:rPr>
        <w:t xml:space="preserve"> under a binocular microscope mounted in epoxy resins ground down and polished to expose their interior. Prior to analytical work, all grains were characterised by </w:t>
      </w:r>
      <w:proofErr w:type="spellStart"/>
      <w:r w:rsidRPr="00184D82">
        <w:rPr>
          <w:rFonts w:ascii="Arial" w:hAnsi="Arial" w:cs="Arial"/>
          <w:sz w:val="20"/>
          <w:szCs w:val="20"/>
        </w:rPr>
        <w:t>cathodoluminescence</w:t>
      </w:r>
      <w:proofErr w:type="spellEnd"/>
      <w:r w:rsidRPr="00184D82">
        <w:rPr>
          <w:rFonts w:ascii="Arial" w:hAnsi="Arial" w:cs="Arial"/>
          <w:sz w:val="20"/>
          <w:szCs w:val="20"/>
        </w:rPr>
        <w:t xml:space="preserve"> (CL) imaging using a scanning electron microscope JEOL JSM-6490 at Stellenbosch University. Zircon U–</w:t>
      </w:r>
      <w:proofErr w:type="spellStart"/>
      <w:r w:rsidRPr="00184D82">
        <w:rPr>
          <w:rFonts w:ascii="Arial" w:hAnsi="Arial" w:cs="Arial"/>
          <w:sz w:val="20"/>
          <w:szCs w:val="20"/>
        </w:rPr>
        <w:t>Pb</w:t>
      </w:r>
      <w:proofErr w:type="spellEnd"/>
      <w:r w:rsidRPr="00184D82">
        <w:rPr>
          <w:rFonts w:ascii="Arial" w:hAnsi="Arial" w:cs="Arial"/>
          <w:sz w:val="20"/>
          <w:szCs w:val="20"/>
        </w:rPr>
        <w:t xml:space="preserve"> </w:t>
      </w:r>
      <w:bookmarkEnd w:id="1"/>
      <w:bookmarkEnd w:id="2"/>
      <w:r w:rsidRPr="00184D82">
        <w:rPr>
          <w:rFonts w:ascii="Arial" w:hAnsi="Arial" w:cs="Arial"/>
          <w:sz w:val="20"/>
          <w:szCs w:val="20"/>
        </w:rPr>
        <w:t xml:space="preserve">isotope analyses were undertaken at GEUS in Copenhagen (Denmark) </w:t>
      </w:r>
      <w:r w:rsidR="00C2181C" w:rsidRPr="00184D82">
        <w:rPr>
          <w:rFonts w:ascii="Arial" w:hAnsi="Arial" w:cs="Arial"/>
          <w:sz w:val="20"/>
          <w:szCs w:val="20"/>
        </w:rPr>
        <w:t xml:space="preserve">using an Element 2 sector field (SF) </w:t>
      </w:r>
      <w:r w:rsidR="00C2181C" w:rsidRPr="00184D82">
        <w:rPr>
          <w:rFonts w:ascii="Arial" w:hAnsi="Arial" w:cs="Arial"/>
          <w:sz w:val="20"/>
          <w:szCs w:val="20"/>
        </w:rPr>
        <w:lastRenderedPageBreak/>
        <w:t xml:space="preserve">ICP–MS coupled to a New Wave Research UP-213 ultraviolet laser system and </w:t>
      </w:r>
      <w:r w:rsidRPr="00184D82">
        <w:rPr>
          <w:rFonts w:ascii="Arial" w:hAnsi="Arial" w:cs="Arial"/>
          <w:sz w:val="20"/>
          <w:szCs w:val="20"/>
        </w:rPr>
        <w:t xml:space="preserve">following the method described in </w:t>
      </w:r>
      <w:proofErr w:type="spellStart"/>
      <w:r w:rsidRPr="00184D82">
        <w:rPr>
          <w:rFonts w:ascii="Arial" w:hAnsi="Arial" w:cs="Arial"/>
          <w:sz w:val="20"/>
          <w:szCs w:val="20"/>
        </w:rPr>
        <w:t>Gerdes</w:t>
      </w:r>
      <w:proofErr w:type="spellEnd"/>
      <w:r w:rsidRPr="00184D82">
        <w:rPr>
          <w:rFonts w:ascii="Arial" w:hAnsi="Arial" w:cs="Arial"/>
          <w:sz w:val="20"/>
          <w:szCs w:val="20"/>
        </w:rPr>
        <w:t xml:space="preserve"> </w:t>
      </w:r>
      <w:r w:rsidR="00410D0C">
        <w:rPr>
          <w:rFonts w:ascii="Arial" w:hAnsi="Arial" w:cs="Arial"/>
          <w:sz w:val="20"/>
          <w:szCs w:val="20"/>
        </w:rPr>
        <w:t>&amp;</w:t>
      </w:r>
      <w:r w:rsidR="00410D0C" w:rsidRPr="00184D82">
        <w:rPr>
          <w:rFonts w:ascii="Arial" w:hAnsi="Arial" w:cs="Arial"/>
          <w:sz w:val="20"/>
          <w:szCs w:val="20"/>
        </w:rPr>
        <w:t xml:space="preserve"> </w:t>
      </w:r>
      <w:proofErr w:type="spellStart"/>
      <w:r w:rsidRPr="00184D82">
        <w:rPr>
          <w:rFonts w:ascii="Arial" w:hAnsi="Arial" w:cs="Arial"/>
          <w:sz w:val="20"/>
          <w:szCs w:val="20"/>
        </w:rPr>
        <w:t>Zeh</w:t>
      </w:r>
      <w:proofErr w:type="spellEnd"/>
      <w:r w:rsidRPr="00184D82">
        <w:rPr>
          <w:rFonts w:ascii="Arial" w:hAnsi="Arial" w:cs="Arial"/>
          <w:sz w:val="20"/>
          <w:szCs w:val="20"/>
        </w:rPr>
        <w:t xml:space="preserve"> (2006, 2009) and Frei </w:t>
      </w:r>
      <w:r w:rsidR="00410D0C">
        <w:rPr>
          <w:rFonts w:ascii="Arial" w:hAnsi="Arial" w:cs="Arial"/>
          <w:sz w:val="20"/>
          <w:szCs w:val="20"/>
        </w:rPr>
        <w:t>&amp;</w:t>
      </w:r>
      <w:r w:rsidR="00410D0C" w:rsidRPr="00184D82">
        <w:rPr>
          <w:rFonts w:ascii="Arial" w:hAnsi="Arial" w:cs="Arial"/>
          <w:sz w:val="20"/>
          <w:szCs w:val="20"/>
        </w:rPr>
        <w:t xml:space="preserve"> </w:t>
      </w:r>
      <w:proofErr w:type="spellStart"/>
      <w:r w:rsidRPr="00184D82">
        <w:rPr>
          <w:rFonts w:ascii="Arial" w:hAnsi="Arial" w:cs="Arial"/>
          <w:sz w:val="20"/>
          <w:szCs w:val="20"/>
        </w:rPr>
        <w:t>Gerdes</w:t>
      </w:r>
      <w:proofErr w:type="spellEnd"/>
      <w:r w:rsidRPr="00184D82">
        <w:rPr>
          <w:rFonts w:ascii="Arial" w:hAnsi="Arial" w:cs="Arial"/>
          <w:sz w:val="20"/>
          <w:szCs w:val="20"/>
        </w:rPr>
        <w:t xml:space="preserve"> (2009).</w:t>
      </w:r>
      <w:r w:rsidR="0022222D" w:rsidRPr="00184D82">
        <w:rPr>
          <w:rFonts w:ascii="Arial" w:hAnsi="Arial" w:cs="Arial"/>
          <w:sz w:val="20"/>
          <w:szCs w:val="20"/>
        </w:rPr>
        <w:t xml:space="preserve"> </w:t>
      </w:r>
      <w:r w:rsidR="00C2181C" w:rsidRPr="00184D82">
        <w:rPr>
          <w:rFonts w:ascii="Arial" w:hAnsi="Arial" w:cs="Arial"/>
          <w:sz w:val="20"/>
          <w:szCs w:val="20"/>
        </w:rPr>
        <w:t>T</w:t>
      </w:r>
      <w:r w:rsidR="0022222D" w:rsidRPr="00184D82">
        <w:rPr>
          <w:rFonts w:ascii="Arial" w:hAnsi="Arial" w:cs="Arial"/>
          <w:sz w:val="20"/>
          <w:szCs w:val="20"/>
        </w:rPr>
        <w:t xml:space="preserve">he following masses </w:t>
      </w:r>
      <w:proofErr w:type="gramStart"/>
      <w:r w:rsidR="0022222D" w:rsidRPr="00184D82">
        <w:rPr>
          <w:rFonts w:ascii="Arial" w:hAnsi="Arial" w:cs="Arial"/>
          <w:sz w:val="20"/>
          <w:szCs w:val="20"/>
        </w:rPr>
        <w:t>were measured</w:t>
      </w:r>
      <w:proofErr w:type="gramEnd"/>
      <w:r w:rsidR="0022222D" w:rsidRPr="00184D82">
        <w:rPr>
          <w:rFonts w:ascii="Arial" w:hAnsi="Arial" w:cs="Arial"/>
          <w:sz w:val="20"/>
          <w:szCs w:val="20"/>
        </w:rPr>
        <w:t xml:space="preserve">: </w:t>
      </w:r>
      <w:r w:rsidR="0022222D" w:rsidRPr="00184D82">
        <w:rPr>
          <w:rFonts w:ascii="Arial" w:hAnsi="Arial" w:cs="Arial"/>
          <w:sz w:val="20"/>
          <w:szCs w:val="20"/>
          <w:vertAlign w:val="superscript"/>
        </w:rPr>
        <w:t>202</w:t>
      </w:r>
      <w:r w:rsidR="0022222D" w:rsidRPr="00184D82">
        <w:rPr>
          <w:rFonts w:ascii="Arial" w:hAnsi="Arial" w:cs="Arial"/>
          <w:sz w:val="20"/>
          <w:szCs w:val="20"/>
        </w:rPr>
        <w:t xml:space="preserve">Hg, </w:t>
      </w:r>
      <w:r w:rsidR="0022222D" w:rsidRPr="00184D82">
        <w:rPr>
          <w:rFonts w:ascii="Arial" w:hAnsi="Arial" w:cs="Arial"/>
          <w:sz w:val="20"/>
          <w:szCs w:val="20"/>
          <w:vertAlign w:val="superscript"/>
        </w:rPr>
        <w:t>204</w:t>
      </w:r>
      <w:r w:rsidR="0022222D" w:rsidRPr="00184D82">
        <w:rPr>
          <w:rFonts w:ascii="Arial" w:hAnsi="Arial" w:cs="Arial"/>
          <w:sz w:val="20"/>
          <w:szCs w:val="20"/>
        </w:rPr>
        <w:t xml:space="preserve">(Hg + </w:t>
      </w:r>
      <w:proofErr w:type="spellStart"/>
      <w:r w:rsidR="0022222D" w:rsidRPr="00184D82">
        <w:rPr>
          <w:rFonts w:ascii="Arial" w:hAnsi="Arial" w:cs="Arial"/>
          <w:sz w:val="20"/>
          <w:szCs w:val="20"/>
        </w:rPr>
        <w:t>Pb</w:t>
      </w:r>
      <w:proofErr w:type="spellEnd"/>
      <w:r w:rsidR="0022222D" w:rsidRPr="00184D82">
        <w:rPr>
          <w:rFonts w:ascii="Arial" w:hAnsi="Arial" w:cs="Arial"/>
          <w:sz w:val="20"/>
          <w:szCs w:val="20"/>
        </w:rPr>
        <w:t xml:space="preserve">), </w:t>
      </w:r>
      <w:r w:rsidR="0022222D" w:rsidRPr="00184D82">
        <w:rPr>
          <w:rFonts w:ascii="Arial" w:hAnsi="Arial" w:cs="Arial"/>
          <w:sz w:val="20"/>
          <w:szCs w:val="20"/>
          <w:vertAlign w:val="superscript"/>
        </w:rPr>
        <w:t>206</w:t>
      </w:r>
      <w:r w:rsidR="0022222D" w:rsidRPr="00184D82">
        <w:rPr>
          <w:rFonts w:ascii="Arial" w:hAnsi="Arial" w:cs="Arial"/>
          <w:sz w:val="20"/>
          <w:szCs w:val="20"/>
        </w:rPr>
        <w:t xml:space="preserve">Pb, </w:t>
      </w:r>
      <w:r w:rsidR="0022222D" w:rsidRPr="00184D82">
        <w:rPr>
          <w:rFonts w:ascii="Arial" w:hAnsi="Arial" w:cs="Arial"/>
          <w:sz w:val="20"/>
          <w:szCs w:val="20"/>
          <w:vertAlign w:val="superscript"/>
        </w:rPr>
        <w:t>207</w:t>
      </w:r>
      <w:r w:rsidR="0022222D" w:rsidRPr="00184D82">
        <w:rPr>
          <w:rFonts w:ascii="Arial" w:hAnsi="Arial" w:cs="Arial"/>
          <w:sz w:val="20"/>
          <w:szCs w:val="20"/>
        </w:rPr>
        <w:t xml:space="preserve">Pb, </w:t>
      </w:r>
      <w:r w:rsidR="0022222D" w:rsidRPr="00184D82">
        <w:rPr>
          <w:rFonts w:ascii="Arial" w:hAnsi="Arial" w:cs="Arial"/>
          <w:sz w:val="20"/>
          <w:szCs w:val="20"/>
          <w:vertAlign w:val="superscript"/>
        </w:rPr>
        <w:t>208</w:t>
      </w:r>
      <w:r w:rsidR="0022222D" w:rsidRPr="00184D82">
        <w:rPr>
          <w:rFonts w:ascii="Arial" w:hAnsi="Arial" w:cs="Arial"/>
          <w:sz w:val="20"/>
          <w:szCs w:val="20"/>
        </w:rPr>
        <w:t xml:space="preserve">Pb, </w:t>
      </w:r>
      <w:r w:rsidR="0022222D" w:rsidRPr="00184D82">
        <w:rPr>
          <w:rFonts w:ascii="Arial" w:hAnsi="Arial" w:cs="Arial"/>
          <w:sz w:val="20"/>
          <w:szCs w:val="20"/>
          <w:vertAlign w:val="superscript"/>
        </w:rPr>
        <w:t>232</w:t>
      </w:r>
      <w:r w:rsidR="0022222D" w:rsidRPr="00184D82">
        <w:rPr>
          <w:rFonts w:ascii="Arial" w:hAnsi="Arial" w:cs="Arial"/>
          <w:sz w:val="20"/>
          <w:szCs w:val="20"/>
        </w:rPr>
        <w:t xml:space="preserve">Th, </w:t>
      </w:r>
      <w:r w:rsidR="0022222D" w:rsidRPr="00184D82">
        <w:rPr>
          <w:rFonts w:ascii="Arial" w:hAnsi="Arial" w:cs="Arial"/>
          <w:sz w:val="20"/>
          <w:szCs w:val="20"/>
          <w:vertAlign w:val="superscript"/>
        </w:rPr>
        <w:t>235</w:t>
      </w:r>
      <w:r w:rsidR="0022222D" w:rsidRPr="00184D82">
        <w:rPr>
          <w:rFonts w:ascii="Arial" w:hAnsi="Arial" w:cs="Arial"/>
          <w:sz w:val="20"/>
          <w:szCs w:val="20"/>
        </w:rPr>
        <w:t xml:space="preserve">U, </w:t>
      </w:r>
      <w:r w:rsidR="0022222D" w:rsidRPr="00184D82">
        <w:rPr>
          <w:rFonts w:ascii="Arial" w:hAnsi="Arial" w:cs="Arial"/>
          <w:sz w:val="20"/>
          <w:szCs w:val="20"/>
          <w:vertAlign w:val="superscript"/>
        </w:rPr>
        <w:t>238</w:t>
      </w:r>
      <w:r w:rsidR="0022222D" w:rsidRPr="00184D82">
        <w:rPr>
          <w:rFonts w:ascii="Arial" w:hAnsi="Arial" w:cs="Arial"/>
          <w:sz w:val="20"/>
          <w:szCs w:val="20"/>
        </w:rPr>
        <w:t>U</w:t>
      </w:r>
      <w:r w:rsidR="00C2181C" w:rsidRPr="00184D82">
        <w:rPr>
          <w:rFonts w:ascii="Arial" w:hAnsi="Arial" w:cs="Arial"/>
          <w:sz w:val="20"/>
          <w:szCs w:val="20"/>
        </w:rPr>
        <w:t xml:space="preserve"> </w:t>
      </w:r>
      <w:r w:rsidRPr="00184D82">
        <w:rPr>
          <w:rFonts w:ascii="Arial" w:hAnsi="Arial" w:cs="Arial"/>
          <w:sz w:val="20"/>
          <w:szCs w:val="20"/>
        </w:rPr>
        <w:t>in time-resolved, peak-jumping, pulse-counting mode during 30 s background measurement followed by 30 s sample ablation.</w:t>
      </w:r>
      <w:r w:rsidR="00C2181C" w:rsidRPr="00184D82">
        <w:rPr>
          <w:rFonts w:ascii="Arial" w:hAnsi="Arial" w:cs="Arial"/>
          <w:sz w:val="20"/>
          <w:szCs w:val="20"/>
        </w:rPr>
        <w:t xml:space="preserve"> </w:t>
      </w:r>
      <w:r w:rsidRPr="00184D82">
        <w:rPr>
          <w:rFonts w:ascii="Arial" w:hAnsi="Arial" w:cs="Arial"/>
          <w:sz w:val="20"/>
          <w:szCs w:val="20"/>
        </w:rPr>
        <w:t xml:space="preserve">The laser </w:t>
      </w:r>
      <w:proofErr w:type="gramStart"/>
      <w:r w:rsidRPr="00184D82">
        <w:rPr>
          <w:rFonts w:ascii="Arial" w:hAnsi="Arial" w:cs="Arial"/>
          <w:sz w:val="20"/>
          <w:szCs w:val="20"/>
        </w:rPr>
        <w:t>was operated</w:t>
      </w:r>
      <w:proofErr w:type="gramEnd"/>
      <w:r w:rsidRPr="00184D82">
        <w:rPr>
          <w:rFonts w:ascii="Arial" w:hAnsi="Arial" w:cs="Arial"/>
          <w:sz w:val="20"/>
          <w:szCs w:val="20"/>
        </w:rPr>
        <w:t xml:space="preserve"> at a repetition rate of 10 Hz and a nominal energy output of 30%, corresponding to a laser energy of </w:t>
      </w:r>
      <w:r w:rsidRPr="00184D82">
        <w:rPr>
          <w:rFonts w:ascii="Cambria Math" w:hAnsi="Cambria Math" w:cs="Cambria Math"/>
          <w:sz w:val="20"/>
          <w:szCs w:val="20"/>
        </w:rPr>
        <w:t>∼</w:t>
      </w:r>
      <w:r w:rsidRPr="00184D82">
        <w:rPr>
          <w:rFonts w:ascii="Arial" w:hAnsi="Arial" w:cs="Arial"/>
          <w:sz w:val="20"/>
          <w:szCs w:val="20"/>
        </w:rPr>
        <w:t xml:space="preserve">0.025 </w:t>
      </w:r>
      <w:proofErr w:type="spellStart"/>
      <w:r w:rsidRPr="00184D82">
        <w:rPr>
          <w:rFonts w:ascii="Arial" w:hAnsi="Arial" w:cs="Arial"/>
          <w:sz w:val="20"/>
          <w:szCs w:val="20"/>
        </w:rPr>
        <w:t>mJ</w:t>
      </w:r>
      <w:proofErr w:type="spellEnd"/>
      <w:r w:rsidRPr="00184D82">
        <w:rPr>
          <w:rFonts w:ascii="Arial" w:hAnsi="Arial" w:cs="Arial"/>
          <w:sz w:val="20"/>
          <w:szCs w:val="20"/>
        </w:rPr>
        <w:t xml:space="preserve">/pulse and a laser </w:t>
      </w:r>
      <w:proofErr w:type="spellStart"/>
      <w:r w:rsidRPr="00184D82">
        <w:rPr>
          <w:rFonts w:ascii="Arial" w:hAnsi="Arial" w:cs="Arial"/>
          <w:sz w:val="20"/>
          <w:szCs w:val="20"/>
        </w:rPr>
        <w:t>fluence</w:t>
      </w:r>
      <w:proofErr w:type="spellEnd"/>
      <w:r w:rsidRPr="00184D82">
        <w:rPr>
          <w:rFonts w:ascii="Arial" w:hAnsi="Arial" w:cs="Arial"/>
          <w:sz w:val="20"/>
          <w:szCs w:val="20"/>
        </w:rPr>
        <w:t xml:space="preserve"> of </w:t>
      </w:r>
      <w:r w:rsidRPr="00184D82">
        <w:rPr>
          <w:rFonts w:ascii="Cambria Math" w:hAnsi="Cambria Math" w:cs="Cambria Math"/>
          <w:sz w:val="20"/>
          <w:szCs w:val="20"/>
        </w:rPr>
        <w:t>∼</w:t>
      </w:r>
      <w:r w:rsidRPr="00184D82">
        <w:rPr>
          <w:rFonts w:ascii="Arial" w:hAnsi="Arial" w:cs="Arial"/>
          <w:sz w:val="20"/>
          <w:szCs w:val="20"/>
        </w:rPr>
        <w:t>3.5 J cm</w:t>
      </w:r>
      <w:r w:rsidRPr="00184D82">
        <w:rPr>
          <w:rFonts w:ascii="Arial" w:hAnsi="Arial" w:cs="Arial"/>
          <w:sz w:val="20"/>
          <w:szCs w:val="20"/>
          <w:vertAlign w:val="superscript"/>
        </w:rPr>
        <w:t>−2</w:t>
      </w:r>
      <w:r w:rsidRPr="00184D82">
        <w:rPr>
          <w:rFonts w:ascii="Arial" w:hAnsi="Arial" w:cs="Arial"/>
          <w:sz w:val="20"/>
          <w:szCs w:val="20"/>
        </w:rPr>
        <w:t>. Laser spot-size was 20</w:t>
      </w:r>
      <w:r w:rsidR="0022222D" w:rsidRPr="00184D82">
        <w:rPr>
          <w:rFonts w:ascii="Arial" w:hAnsi="Arial" w:cs="Arial"/>
          <w:sz w:val="20"/>
          <w:szCs w:val="20"/>
        </w:rPr>
        <w:t>-30</w:t>
      </w:r>
      <w:r w:rsidRPr="00184D82">
        <w:rPr>
          <w:rFonts w:ascii="Arial" w:hAnsi="Arial" w:cs="Arial"/>
          <w:sz w:val="20"/>
          <w:szCs w:val="20"/>
        </w:rPr>
        <w:t xml:space="preserve"> µm with a typical penetration depth of </w:t>
      </w:r>
      <w:r w:rsidRPr="00184D82">
        <w:rPr>
          <w:rFonts w:ascii="Cambria Math" w:hAnsi="Cambria Math" w:cs="Cambria Math"/>
          <w:sz w:val="20"/>
          <w:szCs w:val="20"/>
        </w:rPr>
        <w:t>∼</w:t>
      </w:r>
      <w:r w:rsidRPr="00184D82">
        <w:rPr>
          <w:rFonts w:ascii="Arial" w:hAnsi="Arial" w:cs="Arial"/>
          <w:sz w:val="20"/>
          <w:szCs w:val="20"/>
        </w:rPr>
        <w:t xml:space="preserve">15–20 µm. Signal </w:t>
      </w:r>
      <w:proofErr w:type="gramStart"/>
      <w:r w:rsidRPr="00184D82">
        <w:rPr>
          <w:rFonts w:ascii="Arial" w:hAnsi="Arial" w:cs="Arial"/>
          <w:sz w:val="20"/>
          <w:szCs w:val="20"/>
        </w:rPr>
        <w:t>was tuned</w:t>
      </w:r>
      <w:proofErr w:type="gramEnd"/>
      <w:r w:rsidRPr="00184D82">
        <w:rPr>
          <w:rFonts w:ascii="Arial" w:hAnsi="Arial" w:cs="Arial"/>
          <w:sz w:val="20"/>
          <w:szCs w:val="20"/>
        </w:rPr>
        <w:t xml:space="preserve"> for maximum sensitivity for </w:t>
      </w:r>
      <w:proofErr w:type="spellStart"/>
      <w:r w:rsidRPr="00184D82">
        <w:rPr>
          <w:rFonts w:ascii="Arial" w:hAnsi="Arial" w:cs="Arial"/>
          <w:sz w:val="20"/>
          <w:szCs w:val="20"/>
        </w:rPr>
        <w:t>Pb</w:t>
      </w:r>
      <w:proofErr w:type="spellEnd"/>
      <w:r w:rsidRPr="00184D82">
        <w:rPr>
          <w:rFonts w:ascii="Arial" w:hAnsi="Arial" w:cs="Arial"/>
          <w:sz w:val="20"/>
          <w:szCs w:val="20"/>
        </w:rPr>
        <w:t xml:space="preserve"> and U while keeping oxide production, monitored as </w:t>
      </w:r>
      <w:r w:rsidRPr="00184D82">
        <w:rPr>
          <w:rFonts w:ascii="Arial" w:hAnsi="Arial" w:cs="Arial"/>
          <w:sz w:val="20"/>
          <w:szCs w:val="20"/>
          <w:vertAlign w:val="superscript"/>
        </w:rPr>
        <w:t>254</w:t>
      </w:r>
      <w:r w:rsidRPr="00184D82">
        <w:rPr>
          <w:rFonts w:ascii="Arial" w:hAnsi="Arial" w:cs="Arial"/>
          <w:sz w:val="20"/>
          <w:szCs w:val="20"/>
        </w:rPr>
        <w:t>UO/</w:t>
      </w:r>
      <w:r w:rsidRPr="00184D82">
        <w:rPr>
          <w:rFonts w:ascii="Arial" w:hAnsi="Arial" w:cs="Arial"/>
          <w:sz w:val="20"/>
          <w:szCs w:val="20"/>
          <w:vertAlign w:val="superscript"/>
        </w:rPr>
        <w:t>238</w:t>
      </w:r>
      <w:r w:rsidRPr="00184D82">
        <w:rPr>
          <w:rFonts w:ascii="Arial" w:hAnsi="Arial" w:cs="Arial"/>
          <w:sz w:val="20"/>
          <w:szCs w:val="20"/>
        </w:rPr>
        <w:t xml:space="preserve">U, well below 1%. With a depth penetration of </w:t>
      </w:r>
      <w:r w:rsidRPr="00184D82">
        <w:rPr>
          <w:rFonts w:ascii="Cambria Math" w:hAnsi="Cambria Math" w:cs="Cambria Math"/>
          <w:sz w:val="20"/>
          <w:szCs w:val="20"/>
        </w:rPr>
        <w:t>∼</w:t>
      </w:r>
      <w:r w:rsidRPr="00184D82">
        <w:rPr>
          <w:rFonts w:ascii="Arial" w:hAnsi="Arial" w:cs="Arial"/>
          <w:sz w:val="20"/>
          <w:szCs w:val="20"/>
        </w:rPr>
        <w:t>0.6 µms</w:t>
      </w:r>
      <w:r w:rsidRPr="00184D82">
        <w:rPr>
          <w:rFonts w:ascii="Arial" w:hAnsi="Arial" w:cs="Arial"/>
          <w:sz w:val="20"/>
          <w:szCs w:val="20"/>
          <w:vertAlign w:val="superscript"/>
        </w:rPr>
        <w:t>−1</w:t>
      </w:r>
      <w:r w:rsidRPr="00184D82">
        <w:rPr>
          <w:rFonts w:ascii="Arial" w:hAnsi="Arial" w:cs="Arial"/>
          <w:sz w:val="20"/>
          <w:szCs w:val="20"/>
        </w:rPr>
        <w:t xml:space="preserve"> and a 0.9 s integration time (=15 mass scans = </w:t>
      </w:r>
      <w:proofErr w:type="gramStart"/>
      <w:r w:rsidRPr="00184D82">
        <w:rPr>
          <w:rFonts w:ascii="Arial" w:hAnsi="Arial" w:cs="Arial"/>
          <w:sz w:val="20"/>
          <w:szCs w:val="20"/>
        </w:rPr>
        <w:t>1</w:t>
      </w:r>
      <w:proofErr w:type="gramEnd"/>
      <w:r w:rsidRPr="00184D82">
        <w:rPr>
          <w:rFonts w:ascii="Arial" w:hAnsi="Arial" w:cs="Arial"/>
          <w:sz w:val="20"/>
          <w:szCs w:val="20"/>
        </w:rPr>
        <w:t xml:space="preserve"> ratio) any significant variation of the </w:t>
      </w:r>
      <w:proofErr w:type="spellStart"/>
      <w:r w:rsidRPr="00184D82">
        <w:rPr>
          <w:rFonts w:ascii="Arial" w:hAnsi="Arial" w:cs="Arial"/>
          <w:sz w:val="20"/>
          <w:szCs w:val="20"/>
        </w:rPr>
        <w:t>Pb</w:t>
      </w:r>
      <w:proofErr w:type="spellEnd"/>
      <w:r w:rsidRPr="00184D82">
        <w:rPr>
          <w:rFonts w:ascii="Arial" w:hAnsi="Arial" w:cs="Arial"/>
          <w:sz w:val="20"/>
          <w:szCs w:val="20"/>
        </w:rPr>
        <w:t>/</w:t>
      </w:r>
      <w:proofErr w:type="spellStart"/>
      <w:r w:rsidRPr="00184D82">
        <w:rPr>
          <w:rFonts w:ascii="Arial" w:hAnsi="Arial" w:cs="Arial"/>
          <w:sz w:val="20"/>
          <w:szCs w:val="20"/>
        </w:rPr>
        <w:t>Pb</w:t>
      </w:r>
      <w:proofErr w:type="spellEnd"/>
      <w:r w:rsidRPr="00184D82">
        <w:rPr>
          <w:rFonts w:ascii="Arial" w:hAnsi="Arial" w:cs="Arial"/>
          <w:sz w:val="20"/>
          <w:szCs w:val="20"/>
        </w:rPr>
        <w:t xml:space="preserve"> and U/</w:t>
      </w:r>
      <w:proofErr w:type="spellStart"/>
      <w:r w:rsidRPr="00184D82">
        <w:rPr>
          <w:rFonts w:ascii="Arial" w:hAnsi="Arial" w:cs="Arial"/>
          <w:sz w:val="20"/>
          <w:szCs w:val="20"/>
        </w:rPr>
        <w:t>Pb</w:t>
      </w:r>
      <w:proofErr w:type="spellEnd"/>
      <w:r w:rsidRPr="00184D82">
        <w:rPr>
          <w:rFonts w:ascii="Arial" w:hAnsi="Arial" w:cs="Arial"/>
          <w:sz w:val="20"/>
          <w:szCs w:val="20"/>
        </w:rPr>
        <w:t xml:space="preserve"> in the µm scale is detectable. Raw data were corrected offline for background signal, common</w:t>
      </w:r>
      <w:r w:rsidRPr="00184D82">
        <w:rPr>
          <w:rFonts w:ascii="Arial" w:hAnsi="Arial" w:cs="Arial"/>
          <w:sz w:val="20"/>
          <w:szCs w:val="20"/>
          <w:lang w:val="en-US"/>
        </w:rPr>
        <w:t xml:space="preserve"> </w:t>
      </w:r>
      <w:proofErr w:type="spellStart"/>
      <w:r w:rsidRPr="00184D82">
        <w:rPr>
          <w:rFonts w:ascii="Arial" w:hAnsi="Arial" w:cs="Arial"/>
          <w:sz w:val="20"/>
          <w:szCs w:val="20"/>
        </w:rPr>
        <w:t>Pb</w:t>
      </w:r>
      <w:proofErr w:type="spellEnd"/>
      <w:r w:rsidRPr="00184D82">
        <w:rPr>
          <w:rFonts w:ascii="Arial" w:hAnsi="Arial" w:cs="Arial"/>
          <w:sz w:val="20"/>
          <w:szCs w:val="20"/>
        </w:rPr>
        <w:t>, laser-induced elemental fractionation, instrumental mass discrimination,</w:t>
      </w:r>
      <w:r w:rsidRPr="00184D82">
        <w:rPr>
          <w:rFonts w:ascii="Arial" w:hAnsi="Arial" w:cs="Arial"/>
          <w:sz w:val="20"/>
          <w:szCs w:val="20"/>
          <w:lang w:val="en-US"/>
        </w:rPr>
        <w:t xml:space="preserve"> </w:t>
      </w:r>
      <w:r w:rsidRPr="00184D82">
        <w:rPr>
          <w:rFonts w:ascii="Arial" w:hAnsi="Arial" w:cs="Arial"/>
          <w:sz w:val="20"/>
          <w:szCs w:val="20"/>
        </w:rPr>
        <w:t xml:space="preserve">and time-dependent elemental fractionation of </w:t>
      </w:r>
      <w:proofErr w:type="spellStart"/>
      <w:r w:rsidRPr="00184D82">
        <w:rPr>
          <w:rFonts w:ascii="Arial" w:hAnsi="Arial" w:cs="Arial"/>
          <w:sz w:val="20"/>
          <w:szCs w:val="20"/>
        </w:rPr>
        <w:t>Pb</w:t>
      </w:r>
      <w:proofErr w:type="spellEnd"/>
      <w:r w:rsidRPr="00184D82">
        <w:rPr>
          <w:rFonts w:ascii="Arial" w:hAnsi="Arial" w:cs="Arial"/>
          <w:sz w:val="20"/>
          <w:szCs w:val="20"/>
        </w:rPr>
        <w:t xml:space="preserve">/U using </w:t>
      </w:r>
      <w:r w:rsidR="00C2181C" w:rsidRPr="00184D82">
        <w:rPr>
          <w:rFonts w:ascii="Arial" w:hAnsi="Arial" w:cs="Arial"/>
          <w:sz w:val="20"/>
          <w:szCs w:val="20"/>
        </w:rPr>
        <w:t>in-house excel spreadsheets (</w:t>
      </w:r>
      <w:proofErr w:type="spellStart"/>
      <w:r w:rsidR="00C2181C" w:rsidRPr="00184D82">
        <w:rPr>
          <w:rFonts w:ascii="Arial" w:hAnsi="Arial" w:cs="Arial"/>
          <w:sz w:val="20"/>
          <w:szCs w:val="20"/>
        </w:rPr>
        <w:t>Gerdes</w:t>
      </w:r>
      <w:proofErr w:type="spellEnd"/>
      <w:r w:rsidR="00C2181C" w:rsidRPr="00184D82">
        <w:rPr>
          <w:rFonts w:ascii="Arial" w:hAnsi="Arial" w:cs="Arial"/>
          <w:sz w:val="20"/>
          <w:szCs w:val="20"/>
        </w:rPr>
        <w:t xml:space="preserve"> </w:t>
      </w:r>
      <w:r w:rsidR="000D43FC">
        <w:rPr>
          <w:rFonts w:ascii="Arial" w:hAnsi="Arial" w:cs="Arial"/>
          <w:sz w:val="20"/>
          <w:szCs w:val="20"/>
        </w:rPr>
        <w:t>&amp;</w:t>
      </w:r>
      <w:r w:rsidR="000D43FC" w:rsidRPr="00184D82">
        <w:rPr>
          <w:rFonts w:ascii="Arial" w:hAnsi="Arial" w:cs="Arial"/>
          <w:sz w:val="20"/>
          <w:szCs w:val="20"/>
        </w:rPr>
        <w:t xml:space="preserve"> </w:t>
      </w:r>
      <w:proofErr w:type="spellStart"/>
      <w:r w:rsidR="00C2181C" w:rsidRPr="00184D82">
        <w:rPr>
          <w:rFonts w:ascii="Arial" w:hAnsi="Arial" w:cs="Arial"/>
          <w:sz w:val="20"/>
          <w:szCs w:val="20"/>
        </w:rPr>
        <w:t>Zeh</w:t>
      </w:r>
      <w:proofErr w:type="spellEnd"/>
      <w:r w:rsidR="00C2181C" w:rsidRPr="00184D82">
        <w:rPr>
          <w:rFonts w:ascii="Arial" w:hAnsi="Arial" w:cs="Arial"/>
          <w:sz w:val="20"/>
          <w:szCs w:val="20"/>
        </w:rPr>
        <w:t xml:space="preserve"> 2006)</w:t>
      </w:r>
      <w:r w:rsidR="00044210" w:rsidRPr="00184D82">
        <w:rPr>
          <w:rFonts w:ascii="Arial" w:hAnsi="Arial" w:cs="Arial"/>
          <w:sz w:val="20"/>
          <w:szCs w:val="20"/>
        </w:rPr>
        <w:t xml:space="preserve">. The </w:t>
      </w:r>
      <w:proofErr w:type="spellStart"/>
      <w:r w:rsidR="00044210" w:rsidRPr="00184D82">
        <w:rPr>
          <w:rFonts w:ascii="Arial" w:hAnsi="Arial" w:cs="Arial"/>
          <w:sz w:val="20"/>
          <w:szCs w:val="20"/>
        </w:rPr>
        <w:t>Isoplot</w:t>
      </w:r>
      <w:proofErr w:type="spellEnd"/>
      <w:r w:rsidR="00044210" w:rsidRPr="00184D82">
        <w:rPr>
          <w:rFonts w:ascii="Arial" w:hAnsi="Arial" w:cs="Arial"/>
          <w:sz w:val="20"/>
          <w:szCs w:val="20"/>
        </w:rPr>
        <w:t xml:space="preserve"> software (Ludwig 2003) has been used for final age calculations and plotting of the results.</w:t>
      </w:r>
    </w:p>
    <w:p w14:paraId="027BFB49" w14:textId="700B01CA" w:rsidR="00F06ED4" w:rsidRPr="00184D82" w:rsidRDefault="00F06ED4" w:rsidP="003C2A21">
      <w:pPr>
        <w:spacing w:line="480" w:lineRule="auto"/>
        <w:jc w:val="both"/>
        <w:rPr>
          <w:rFonts w:ascii="Arial" w:hAnsi="Arial" w:cs="Arial"/>
          <w:sz w:val="20"/>
          <w:szCs w:val="20"/>
        </w:rPr>
      </w:pPr>
      <w:r w:rsidRPr="00184D82">
        <w:rPr>
          <w:rFonts w:ascii="Arial" w:hAnsi="Arial" w:cs="Arial"/>
          <w:sz w:val="20"/>
          <w:szCs w:val="20"/>
        </w:rPr>
        <w:t xml:space="preserve">Laser-induced elemental fractionation and instrumental mass discrimination </w:t>
      </w:r>
      <w:proofErr w:type="gramStart"/>
      <w:r w:rsidRPr="00184D82">
        <w:rPr>
          <w:rFonts w:ascii="Arial" w:hAnsi="Arial" w:cs="Arial"/>
          <w:sz w:val="20"/>
          <w:szCs w:val="20"/>
        </w:rPr>
        <w:t>were corrected</w:t>
      </w:r>
      <w:proofErr w:type="gramEnd"/>
      <w:r w:rsidRPr="00184D82">
        <w:rPr>
          <w:rFonts w:ascii="Arial" w:hAnsi="Arial" w:cs="Arial"/>
          <w:sz w:val="20"/>
          <w:szCs w:val="20"/>
        </w:rPr>
        <w:t xml:space="preserve"> by normalization to the reference zircon GJ-1 (Jackson </w:t>
      </w:r>
      <w:r w:rsidRPr="00410D0C">
        <w:rPr>
          <w:rFonts w:ascii="Arial" w:hAnsi="Arial" w:cs="Arial"/>
          <w:i/>
          <w:sz w:val="20"/>
          <w:szCs w:val="20"/>
        </w:rPr>
        <w:t>et al.</w:t>
      </w:r>
      <w:r w:rsidRPr="00184D82">
        <w:rPr>
          <w:rFonts w:ascii="Arial" w:hAnsi="Arial" w:cs="Arial"/>
          <w:sz w:val="20"/>
          <w:szCs w:val="20"/>
        </w:rPr>
        <w:t xml:space="preserve"> 2004). The total offset of the measured </w:t>
      </w:r>
      <w:r w:rsidRPr="00184D82">
        <w:rPr>
          <w:rFonts w:ascii="Arial" w:hAnsi="Arial" w:cs="Arial"/>
          <w:sz w:val="20"/>
          <w:szCs w:val="20"/>
          <w:vertAlign w:val="superscript"/>
        </w:rPr>
        <w:t>206</w:t>
      </w:r>
      <w:r w:rsidRPr="00184D82">
        <w:rPr>
          <w:rFonts w:ascii="Arial" w:hAnsi="Arial" w:cs="Arial"/>
          <w:sz w:val="20"/>
          <w:szCs w:val="20"/>
        </w:rPr>
        <w:t>Pb/</w:t>
      </w:r>
      <w:r w:rsidRPr="00184D82">
        <w:rPr>
          <w:rFonts w:ascii="Arial" w:hAnsi="Arial" w:cs="Arial"/>
          <w:sz w:val="20"/>
          <w:szCs w:val="20"/>
          <w:vertAlign w:val="superscript"/>
        </w:rPr>
        <w:t>238</w:t>
      </w:r>
      <w:r w:rsidRPr="00184D82">
        <w:rPr>
          <w:rFonts w:ascii="Arial" w:hAnsi="Arial" w:cs="Arial"/>
          <w:sz w:val="20"/>
          <w:szCs w:val="20"/>
        </w:rPr>
        <w:t xml:space="preserve">U ratio from the “true” ID TIMS value of the analysed GJ-1 grain was typically around 3–15%. Reported uncertainties (2σ) of the </w:t>
      </w:r>
      <w:r w:rsidRPr="00184D82">
        <w:rPr>
          <w:rFonts w:ascii="Arial" w:hAnsi="Arial" w:cs="Arial"/>
          <w:sz w:val="20"/>
          <w:szCs w:val="20"/>
          <w:vertAlign w:val="superscript"/>
        </w:rPr>
        <w:t>206</w:t>
      </w:r>
      <w:r w:rsidRPr="00184D82">
        <w:rPr>
          <w:rFonts w:ascii="Arial" w:hAnsi="Arial" w:cs="Arial"/>
          <w:sz w:val="20"/>
          <w:szCs w:val="20"/>
        </w:rPr>
        <w:t>Pb/</w:t>
      </w:r>
      <w:r w:rsidRPr="00184D82">
        <w:rPr>
          <w:rFonts w:ascii="Arial" w:hAnsi="Arial" w:cs="Arial"/>
          <w:sz w:val="20"/>
          <w:szCs w:val="20"/>
          <w:vertAlign w:val="superscript"/>
        </w:rPr>
        <w:t>238</w:t>
      </w:r>
      <w:r w:rsidRPr="00184D82">
        <w:rPr>
          <w:rFonts w:ascii="Arial" w:hAnsi="Arial" w:cs="Arial"/>
          <w:sz w:val="20"/>
          <w:szCs w:val="20"/>
        </w:rPr>
        <w:t xml:space="preserve">U were propagated by quadratic addition of the external reproducibility (2SD) obtained from the standard zircon GJ-1 during the analytical session and the within-run precision of each analysis (2SE; standard error). </w:t>
      </w:r>
      <w:r w:rsidR="00044210" w:rsidRPr="00184D82">
        <w:rPr>
          <w:rFonts w:ascii="Arial" w:hAnsi="Arial" w:cs="Arial"/>
          <w:sz w:val="20"/>
          <w:szCs w:val="20"/>
        </w:rPr>
        <w:t>To</w:t>
      </w:r>
      <w:r w:rsidRPr="00184D82">
        <w:rPr>
          <w:rFonts w:ascii="Arial" w:hAnsi="Arial" w:cs="Arial"/>
          <w:sz w:val="20"/>
          <w:szCs w:val="20"/>
        </w:rPr>
        <w:t xml:space="preserve"> test the validity of the applied method and the reproducibility of the obtained age data, multiple analyses of the </w:t>
      </w:r>
      <w:proofErr w:type="spellStart"/>
      <w:r w:rsidRPr="00184D82">
        <w:rPr>
          <w:rFonts w:ascii="Arial" w:hAnsi="Arial" w:cs="Arial"/>
          <w:sz w:val="20"/>
          <w:szCs w:val="20"/>
        </w:rPr>
        <w:t>Plešovice</w:t>
      </w:r>
      <w:proofErr w:type="spellEnd"/>
      <w:r w:rsidRPr="00184D82">
        <w:rPr>
          <w:rFonts w:ascii="Arial" w:hAnsi="Arial" w:cs="Arial"/>
          <w:sz w:val="20"/>
          <w:szCs w:val="20"/>
        </w:rPr>
        <w:t xml:space="preserve"> reference zircons (</w:t>
      </w:r>
      <w:proofErr w:type="spellStart"/>
      <w:r w:rsidRPr="00184D82">
        <w:rPr>
          <w:rFonts w:ascii="Arial" w:hAnsi="Arial" w:cs="Arial"/>
          <w:sz w:val="20"/>
          <w:szCs w:val="20"/>
        </w:rPr>
        <w:t>Sláma</w:t>
      </w:r>
      <w:proofErr w:type="spellEnd"/>
      <w:r w:rsidRPr="00184D82">
        <w:rPr>
          <w:rFonts w:ascii="Arial" w:hAnsi="Arial" w:cs="Arial"/>
          <w:sz w:val="20"/>
          <w:szCs w:val="20"/>
        </w:rPr>
        <w:t xml:space="preserve"> </w:t>
      </w:r>
      <w:r w:rsidRPr="00410D0C">
        <w:rPr>
          <w:rFonts w:ascii="Arial" w:hAnsi="Arial" w:cs="Arial"/>
          <w:i/>
          <w:sz w:val="20"/>
          <w:szCs w:val="20"/>
        </w:rPr>
        <w:t>et al</w:t>
      </w:r>
      <w:r w:rsidRPr="00184D82">
        <w:rPr>
          <w:rFonts w:ascii="Arial" w:hAnsi="Arial" w:cs="Arial"/>
          <w:sz w:val="20"/>
          <w:szCs w:val="20"/>
        </w:rPr>
        <w:t xml:space="preserve">. 2008) </w:t>
      </w:r>
      <w:proofErr w:type="gramStart"/>
      <w:r w:rsidRPr="00184D82">
        <w:rPr>
          <w:rFonts w:ascii="Arial" w:hAnsi="Arial" w:cs="Arial"/>
          <w:sz w:val="20"/>
          <w:szCs w:val="20"/>
        </w:rPr>
        <w:t>were performed</w:t>
      </w:r>
      <w:proofErr w:type="gramEnd"/>
      <w:r w:rsidRPr="00184D82">
        <w:rPr>
          <w:rFonts w:ascii="Arial" w:hAnsi="Arial" w:cs="Arial"/>
          <w:sz w:val="20"/>
          <w:szCs w:val="20"/>
        </w:rPr>
        <w:t xml:space="preserve"> during each analytical session</w:t>
      </w:r>
      <w:r w:rsidR="00DC5FF4" w:rsidRPr="00184D82">
        <w:rPr>
          <w:rFonts w:ascii="Arial" w:hAnsi="Arial" w:cs="Arial"/>
          <w:sz w:val="20"/>
          <w:szCs w:val="20"/>
        </w:rPr>
        <w:t>.</w:t>
      </w:r>
      <w:r w:rsidRPr="00184D82">
        <w:rPr>
          <w:rFonts w:ascii="Arial" w:hAnsi="Arial" w:cs="Arial"/>
          <w:sz w:val="20"/>
          <w:szCs w:val="20"/>
        </w:rPr>
        <w:t xml:space="preserve"> The results of the LA-SF-ICP-MS analyses for samples and secondary standards </w:t>
      </w:r>
      <w:proofErr w:type="gramStart"/>
      <w:r w:rsidRPr="00184D82">
        <w:rPr>
          <w:rFonts w:ascii="Arial" w:hAnsi="Arial" w:cs="Arial"/>
          <w:sz w:val="20"/>
          <w:szCs w:val="20"/>
        </w:rPr>
        <w:t>are presented</w:t>
      </w:r>
      <w:proofErr w:type="gramEnd"/>
      <w:r w:rsidRPr="00184D82">
        <w:rPr>
          <w:rFonts w:ascii="Arial" w:hAnsi="Arial" w:cs="Arial"/>
          <w:sz w:val="20"/>
          <w:szCs w:val="20"/>
        </w:rPr>
        <w:t xml:space="preserve"> in</w:t>
      </w:r>
      <w:r w:rsidR="000D43FC">
        <w:rPr>
          <w:rFonts w:ascii="Arial" w:hAnsi="Arial" w:cs="Arial"/>
          <w:sz w:val="20"/>
          <w:szCs w:val="20"/>
        </w:rPr>
        <w:t xml:space="preserve"> the Supplementary Material,</w:t>
      </w:r>
      <w:r w:rsidRPr="00184D82">
        <w:rPr>
          <w:rFonts w:ascii="Arial" w:hAnsi="Arial" w:cs="Arial"/>
          <w:sz w:val="20"/>
          <w:szCs w:val="20"/>
        </w:rPr>
        <w:t xml:space="preserve"> </w:t>
      </w:r>
      <w:r w:rsidR="000D43FC">
        <w:rPr>
          <w:rFonts w:ascii="Arial" w:hAnsi="Arial" w:cs="Arial"/>
          <w:sz w:val="20"/>
          <w:szCs w:val="20"/>
        </w:rPr>
        <w:t>T</w:t>
      </w:r>
      <w:r w:rsidR="000D43FC" w:rsidRPr="00184D82">
        <w:rPr>
          <w:rFonts w:ascii="Arial" w:hAnsi="Arial" w:cs="Arial"/>
          <w:sz w:val="20"/>
          <w:szCs w:val="20"/>
        </w:rPr>
        <w:t xml:space="preserve">able </w:t>
      </w:r>
      <w:r w:rsidR="00904F13" w:rsidRPr="00184D82">
        <w:rPr>
          <w:rFonts w:ascii="Arial" w:hAnsi="Arial" w:cs="Arial"/>
          <w:sz w:val="20"/>
          <w:szCs w:val="20"/>
        </w:rPr>
        <w:t>SM</w:t>
      </w:r>
      <w:r w:rsidR="00747C3C" w:rsidRPr="00184D82">
        <w:rPr>
          <w:rFonts w:ascii="Arial" w:hAnsi="Arial" w:cs="Arial"/>
          <w:sz w:val="20"/>
          <w:szCs w:val="20"/>
        </w:rPr>
        <w:t>2</w:t>
      </w:r>
      <w:r w:rsidR="00904F13" w:rsidRPr="00184D82">
        <w:rPr>
          <w:rFonts w:ascii="Arial" w:hAnsi="Arial" w:cs="Arial"/>
          <w:sz w:val="20"/>
          <w:szCs w:val="20"/>
        </w:rPr>
        <w:t>.</w:t>
      </w:r>
    </w:p>
    <w:p w14:paraId="6963BE2A" w14:textId="77777777" w:rsidR="00E52F50" w:rsidRPr="00184D82" w:rsidRDefault="00E52F50" w:rsidP="003C2A21">
      <w:pPr>
        <w:spacing w:line="480" w:lineRule="auto"/>
        <w:jc w:val="both"/>
        <w:rPr>
          <w:rFonts w:ascii="Arial" w:hAnsi="Arial" w:cs="Arial"/>
          <w:sz w:val="20"/>
          <w:szCs w:val="20"/>
        </w:rPr>
      </w:pPr>
    </w:p>
    <w:p w14:paraId="32833644" w14:textId="077021CA" w:rsidR="00E52F50" w:rsidRPr="00184D82" w:rsidRDefault="00E52F50" w:rsidP="003C2A21">
      <w:pPr>
        <w:spacing w:after="240" w:line="480" w:lineRule="auto"/>
        <w:jc w:val="both"/>
        <w:rPr>
          <w:rFonts w:ascii="Arial" w:hAnsi="Arial" w:cs="Arial"/>
          <w:b/>
          <w:sz w:val="20"/>
          <w:szCs w:val="20"/>
          <w:lang w:val="fr-CH"/>
        </w:rPr>
      </w:pPr>
      <w:bookmarkStart w:id="3" w:name="_GoBack"/>
      <w:bookmarkEnd w:id="3"/>
      <w:r w:rsidRPr="00184D82">
        <w:rPr>
          <w:rFonts w:ascii="Arial" w:hAnsi="Arial" w:cs="Arial"/>
          <w:b/>
          <w:sz w:val="20"/>
          <w:szCs w:val="20"/>
          <w:lang w:val="fr-CH"/>
        </w:rPr>
        <w:t>LA-MC-ICP-MS Lu-Hf</w:t>
      </w:r>
      <w:r w:rsidR="00C54085" w:rsidRPr="00184D82">
        <w:rPr>
          <w:rFonts w:ascii="Arial" w:hAnsi="Arial" w:cs="Arial"/>
          <w:b/>
          <w:sz w:val="20"/>
          <w:szCs w:val="20"/>
          <w:lang w:val="fr-CH"/>
        </w:rPr>
        <w:t xml:space="preserve"> isotope </w:t>
      </w:r>
      <w:proofErr w:type="spellStart"/>
      <w:r w:rsidR="00C54085" w:rsidRPr="00184D82">
        <w:rPr>
          <w:rFonts w:ascii="Arial" w:hAnsi="Arial" w:cs="Arial"/>
          <w:b/>
          <w:sz w:val="20"/>
          <w:szCs w:val="20"/>
          <w:lang w:val="fr-CH"/>
        </w:rPr>
        <w:t>analysis</w:t>
      </w:r>
      <w:proofErr w:type="spellEnd"/>
    </w:p>
    <w:p w14:paraId="6EC5937C" w14:textId="3FD05F3B" w:rsidR="00F24313" w:rsidRPr="00184D82" w:rsidRDefault="002E74F4" w:rsidP="003C2A21">
      <w:pPr>
        <w:spacing w:line="480" w:lineRule="auto"/>
        <w:jc w:val="both"/>
        <w:rPr>
          <w:rFonts w:ascii="Arial" w:hAnsi="Arial" w:cs="Arial"/>
          <w:sz w:val="20"/>
          <w:szCs w:val="20"/>
        </w:rPr>
      </w:pPr>
      <w:r w:rsidRPr="00184D82">
        <w:rPr>
          <w:rFonts w:ascii="Arial" w:hAnsi="Arial" w:cs="Arial"/>
          <w:sz w:val="20"/>
          <w:szCs w:val="20"/>
        </w:rPr>
        <w:t>Lutetium–hafnium–ytterbium isotopes were measured at the Goethe University of Frankfurt with a Thermo-</w:t>
      </w:r>
      <w:proofErr w:type="spellStart"/>
      <w:r w:rsidRPr="00184D82">
        <w:rPr>
          <w:rFonts w:ascii="Arial" w:hAnsi="Arial" w:cs="Arial"/>
          <w:sz w:val="20"/>
          <w:szCs w:val="20"/>
        </w:rPr>
        <w:t>Finnigan</w:t>
      </w:r>
      <w:proofErr w:type="spellEnd"/>
      <w:r w:rsidRPr="00184D82">
        <w:rPr>
          <w:rFonts w:ascii="Arial" w:hAnsi="Arial" w:cs="Arial"/>
          <w:sz w:val="20"/>
          <w:szCs w:val="20"/>
        </w:rPr>
        <w:t xml:space="preserve"> Neptune </w:t>
      </w:r>
      <w:proofErr w:type="spellStart"/>
      <w:r w:rsidRPr="00184D82">
        <w:rPr>
          <w:rFonts w:ascii="Arial" w:hAnsi="Arial" w:cs="Arial"/>
          <w:sz w:val="20"/>
          <w:szCs w:val="20"/>
        </w:rPr>
        <w:t>multicollector</w:t>
      </w:r>
      <w:proofErr w:type="spellEnd"/>
      <w:r w:rsidRPr="00184D82">
        <w:rPr>
          <w:rFonts w:ascii="Arial" w:hAnsi="Arial" w:cs="Arial"/>
          <w:sz w:val="20"/>
          <w:szCs w:val="20"/>
        </w:rPr>
        <w:t xml:space="preserve"> ICP–MS coupled to a M-50 </w:t>
      </w:r>
      <w:proofErr w:type="spellStart"/>
      <w:r w:rsidRPr="00184D82">
        <w:rPr>
          <w:rFonts w:ascii="Arial" w:hAnsi="Arial" w:cs="Arial"/>
          <w:sz w:val="20"/>
          <w:szCs w:val="20"/>
        </w:rPr>
        <w:t>Resonetics</w:t>
      </w:r>
      <w:proofErr w:type="spellEnd"/>
      <w:r w:rsidRPr="00184D82">
        <w:rPr>
          <w:rFonts w:ascii="Arial" w:hAnsi="Arial" w:cs="Arial"/>
          <w:sz w:val="20"/>
          <w:szCs w:val="20"/>
        </w:rPr>
        <w:t xml:space="preserve"> 193 nm </w:t>
      </w:r>
      <w:proofErr w:type="spellStart"/>
      <w:r w:rsidRPr="00184D82">
        <w:rPr>
          <w:rFonts w:ascii="Arial" w:hAnsi="Arial" w:cs="Arial"/>
          <w:sz w:val="20"/>
          <w:szCs w:val="20"/>
        </w:rPr>
        <w:t>ArF</w:t>
      </w:r>
      <w:proofErr w:type="spellEnd"/>
      <w:r w:rsidRPr="00184D82">
        <w:rPr>
          <w:rFonts w:ascii="Arial" w:hAnsi="Arial" w:cs="Arial"/>
          <w:sz w:val="20"/>
          <w:szCs w:val="20"/>
        </w:rPr>
        <w:t xml:space="preserve"> Excimer laser system (</w:t>
      </w:r>
      <w:proofErr w:type="spellStart"/>
      <w:r w:rsidRPr="00184D82">
        <w:rPr>
          <w:rFonts w:ascii="Arial" w:hAnsi="Arial" w:cs="Arial"/>
          <w:sz w:val="20"/>
          <w:szCs w:val="20"/>
        </w:rPr>
        <w:t>CompexPro</w:t>
      </w:r>
      <w:proofErr w:type="spellEnd"/>
      <w:r w:rsidRPr="00184D82">
        <w:rPr>
          <w:rFonts w:ascii="Arial" w:hAnsi="Arial" w:cs="Arial"/>
          <w:sz w:val="20"/>
          <w:szCs w:val="20"/>
        </w:rPr>
        <w:t xml:space="preserve"> 102, Coherent) equipped with two-volume ablation cell (</w:t>
      </w:r>
      <w:proofErr w:type="spellStart"/>
      <w:r w:rsidRPr="00184D82">
        <w:rPr>
          <w:rFonts w:ascii="Arial" w:hAnsi="Arial" w:cs="Arial"/>
          <w:sz w:val="20"/>
          <w:szCs w:val="20"/>
        </w:rPr>
        <w:t>Laurin</w:t>
      </w:r>
      <w:proofErr w:type="spellEnd"/>
      <w:r w:rsidRPr="00184D82">
        <w:rPr>
          <w:rFonts w:ascii="Arial" w:hAnsi="Arial" w:cs="Arial"/>
          <w:sz w:val="20"/>
          <w:szCs w:val="20"/>
        </w:rPr>
        <w:t xml:space="preserve"> Technic, Australia), following the procedure described by </w:t>
      </w:r>
      <w:proofErr w:type="spellStart"/>
      <w:r w:rsidRPr="00184D82">
        <w:rPr>
          <w:rFonts w:ascii="Arial" w:hAnsi="Arial" w:cs="Arial"/>
          <w:sz w:val="20"/>
          <w:szCs w:val="20"/>
        </w:rPr>
        <w:t>Gerdes</w:t>
      </w:r>
      <w:proofErr w:type="spellEnd"/>
      <w:r w:rsidRPr="00184D82">
        <w:rPr>
          <w:rFonts w:ascii="Arial" w:hAnsi="Arial" w:cs="Arial"/>
          <w:sz w:val="20"/>
          <w:szCs w:val="20"/>
        </w:rPr>
        <w:t xml:space="preserve"> </w:t>
      </w:r>
      <w:r w:rsidR="00410D0C">
        <w:rPr>
          <w:rFonts w:ascii="Arial" w:hAnsi="Arial" w:cs="Arial"/>
          <w:sz w:val="20"/>
          <w:szCs w:val="20"/>
        </w:rPr>
        <w:t>&amp;</w:t>
      </w:r>
      <w:r w:rsidR="00410D0C" w:rsidRPr="00184D82">
        <w:rPr>
          <w:rFonts w:ascii="Arial" w:hAnsi="Arial" w:cs="Arial"/>
          <w:sz w:val="20"/>
          <w:szCs w:val="20"/>
        </w:rPr>
        <w:t xml:space="preserve"> </w:t>
      </w:r>
      <w:proofErr w:type="spellStart"/>
      <w:r w:rsidRPr="00184D82">
        <w:rPr>
          <w:rFonts w:ascii="Arial" w:hAnsi="Arial" w:cs="Arial"/>
          <w:sz w:val="20"/>
          <w:szCs w:val="20"/>
        </w:rPr>
        <w:t>Zeh</w:t>
      </w:r>
      <w:proofErr w:type="spellEnd"/>
      <w:r w:rsidRPr="00184D82">
        <w:rPr>
          <w:rFonts w:ascii="Arial" w:hAnsi="Arial" w:cs="Arial"/>
          <w:sz w:val="20"/>
          <w:szCs w:val="20"/>
        </w:rPr>
        <w:t xml:space="preserve"> (2006, 2009). Data </w:t>
      </w:r>
      <w:proofErr w:type="gramStart"/>
      <w:r w:rsidRPr="00184D82">
        <w:rPr>
          <w:rFonts w:ascii="Arial" w:hAnsi="Arial" w:cs="Arial"/>
          <w:sz w:val="20"/>
          <w:szCs w:val="20"/>
        </w:rPr>
        <w:t>were collected</w:t>
      </w:r>
      <w:proofErr w:type="gramEnd"/>
      <w:r w:rsidRPr="00184D82">
        <w:rPr>
          <w:rFonts w:ascii="Arial" w:hAnsi="Arial" w:cs="Arial"/>
          <w:sz w:val="20"/>
          <w:szCs w:val="20"/>
        </w:rPr>
        <w:t xml:space="preserve"> in static mode (</w:t>
      </w:r>
      <w:r w:rsidRPr="00184D82">
        <w:rPr>
          <w:rFonts w:ascii="Arial" w:hAnsi="Arial" w:cs="Arial"/>
          <w:sz w:val="20"/>
          <w:szCs w:val="20"/>
          <w:vertAlign w:val="superscript"/>
        </w:rPr>
        <w:t>172</w:t>
      </w:r>
      <w:r w:rsidRPr="00184D82">
        <w:rPr>
          <w:rFonts w:ascii="Arial" w:hAnsi="Arial" w:cs="Arial"/>
          <w:sz w:val="20"/>
          <w:szCs w:val="20"/>
        </w:rPr>
        <w:t xml:space="preserve">Yb, </w:t>
      </w:r>
      <w:r w:rsidRPr="00184D82">
        <w:rPr>
          <w:rFonts w:ascii="Arial" w:hAnsi="Arial" w:cs="Arial"/>
          <w:sz w:val="20"/>
          <w:szCs w:val="20"/>
          <w:vertAlign w:val="superscript"/>
        </w:rPr>
        <w:t>173</w:t>
      </w:r>
      <w:r w:rsidRPr="00184D82">
        <w:rPr>
          <w:rFonts w:ascii="Arial" w:hAnsi="Arial" w:cs="Arial"/>
          <w:sz w:val="20"/>
          <w:szCs w:val="20"/>
        </w:rPr>
        <w:t xml:space="preserve">Yb, </w:t>
      </w:r>
      <w:r w:rsidRPr="00184D82">
        <w:rPr>
          <w:rFonts w:ascii="Arial" w:hAnsi="Arial" w:cs="Arial"/>
          <w:sz w:val="20"/>
          <w:szCs w:val="20"/>
          <w:vertAlign w:val="superscript"/>
        </w:rPr>
        <w:t>175</w:t>
      </w:r>
      <w:r w:rsidRPr="00184D82">
        <w:rPr>
          <w:rFonts w:ascii="Arial" w:hAnsi="Arial" w:cs="Arial"/>
          <w:sz w:val="20"/>
          <w:szCs w:val="20"/>
        </w:rPr>
        <w:t xml:space="preserve">Lu, </w:t>
      </w:r>
      <w:r w:rsidRPr="00184D82">
        <w:rPr>
          <w:rFonts w:ascii="Arial" w:hAnsi="Arial" w:cs="Arial"/>
          <w:sz w:val="20"/>
          <w:szCs w:val="20"/>
          <w:vertAlign w:val="superscript"/>
        </w:rPr>
        <w:t>176</w:t>
      </w:r>
      <w:r w:rsidRPr="00184D82">
        <w:rPr>
          <w:rFonts w:ascii="Arial" w:hAnsi="Arial" w:cs="Arial"/>
          <w:sz w:val="20"/>
          <w:szCs w:val="20"/>
        </w:rPr>
        <w:t>Hf–</w:t>
      </w:r>
      <w:proofErr w:type="spellStart"/>
      <w:r w:rsidRPr="00184D82">
        <w:rPr>
          <w:rFonts w:ascii="Arial" w:hAnsi="Arial" w:cs="Arial"/>
          <w:sz w:val="20"/>
          <w:szCs w:val="20"/>
        </w:rPr>
        <w:t>Yb</w:t>
      </w:r>
      <w:proofErr w:type="spellEnd"/>
      <w:r w:rsidRPr="00184D82">
        <w:rPr>
          <w:rFonts w:ascii="Arial" w:hAnsi="Arial" w:cs="Arial"/>
          <w:sz w:val="20"/>
          <w:szCs w:val="20"/>
        </w:rPr>
        <w:t xml:space="preserve">–Lu, </w:t>
      </w:r>
      <w:r w:rsidRPr="00184D82">
        <w:rPr>
          <w:rFonts w:ascii="Arial" w:hAnsi="Arial" w:cs="Arial"/>
          <w:sz w:val="20"/>
          <w:szCs w:val="20"/>
          <w:vertAlign w:val="superscript"/>
        </w:rPr>
        <w:t>177</w:t>
      </w:r>
      <w:r w:rsidRPr="00184D82">
        <w:rPr>
          <w:rFonts w:ascii="Arial" w:hAnsi="Arial" w:cs="Arial"/>
          <w:sz w:val="20"/>
          <w:szCs w:val="20"/>
        </w:rPr>
        <w:t xml:space="preserve">Hf, </w:t>
      </w:r>
      <w:r w:rsidRPr="00184D82">
        <w:rPr>
          <w:rFonts w:ascii="Arial" w:hAnsi="Arial" w:cs="Arial"/>
          <w:sz w:val="20"/>
          <w:szCs w:val="20"/>
          <w:vertAlign w:val="superscript"/>
        </w:rPr>
        <w:t>178</w:t>
      </w:r>
      <w:r w:rsidRPr="00184D82">
        <w:rPr>
          <w:rFonts w:ascii="Arial" w:hAnsi="Arial" w:cs="Arial"/>
          <w:sz w:val="20"/>
          <w:szCs w:val="20"/>
        </w:rPr>
        <w:t xml:space="preserve">Hf, </w:t>
      </w:r>
      <w:r w:rsidRPr="00184D82">
        <w:rPr>
          <w:rFonts w:ascii="Arial" w:hAnsi="Arial" w:cs="Arial"/>
          <w:sz w:val="20"/>
          <w:szCs w:val="20"/>
          <w:vertAlign w:val="superscript"/>
        </w:rPr>
        <w:t>179</w:t>
      </w:r>
      <w:r w:rsidRPr="00184D82">
        <w:rPr>
          <w:rFonts w:ascii="Arial" w:hAnsi="Arial" w:cs="Arial"/>
          <w:sz w:val="20"/>
          <w:szCs w:val="20"/>
        </w:rPr>
        <w:t xml:space="preserve">Hf, </w:t>
      </w:r>
      <w:r w:rsidRPr="00184D82">
        <w:rPr>
          <w:rFonts w:ascii="Arial" w:hAnsi="Arial" w:cs="Arial"/>
          <w:sz w:val="20"/>
          <w:szCs w:val="20"/>
          <w:vertAlign w:val="superscript"/>
        </w:rPr>
        <w:t>180</w:t>
      </w:r>
      <w:r w:rsidRPr="00184D82">
        <w:rPr>
          <w:rFonts w:ascii="Arial" w:hAnsi="Arial" w:cs="Arial"/>
          <w:sz w:val="20"/>
          <w:szCs w:val="20"/>
        </w:rPr>
        <w:t xml:space="preserve">Hf) during 55 s of laser ablation. </w:t>
      </w:r>
    </w:p>
    <w:p w14:paraId="2CB7F283" w14:textId="37E22B48" w:rsidR="002E74F4" w:rsidRPr="00184D82" w:rsidRDefault="002E74F4" w:rsidP="003C2A21">
      <w:pPr>
        <w:spacing w:line="480" w:lineRule="auto"/>
        <w:jc w:val="both"/>
        <w:rPr>
          <w:rFonts w:ascii="Arial" w:hAnsi="Arial" w:cs="Arial"/>
          <w:sz w:val="20"/>
          <w:szCs w:val="20"/>
        </w:rPr>
      </w:pPr>
      <w:r w:rsidRPr="00184D82">
        <w:rPr>
          <w:rFonts w:ascii="Arial" w:hAnsi="Arial" w:cs="Arial"/>
          <w:sz w:val="20"/>
          <w:szCs w:val="20"/>
        </w:rPr>
        <w:lastRenderedPageBreak/>
        <w:t>When Lu-</w:t>
      </w:r>
      <w:proofErr w:type="spellStart"/>
      <w:r w:rsidRPr="00184D82">
        <w:rPr>
          <w:rFonts w:ascii="Arial" w:hAnsi="Arial" w:cs="Arial"/>
          <w:sz w:val="20"/>
          <w:szCs w:val="20"/>
        </w:rPr>
        <w:t>Yb</w:t>
      </w:r>
      <w:proofErr w:type="spellEnd"/>
      <w:r w:rsidRPr="00184D82">
        <w:rPr>
          <w:rFonts w:ascii="Arial" w:hAnsi="Arial" w:cs="Arial"/>
          <w:sz w:val="20"/>
          <w:szCs w:val="20"/>
        </w:rPr>
        <w:t>-</w:t>
      </w:r>
      <w:proofErr w:type="spellStart"/>
      <w:r w:rsidRPr="00184D82">
        <w:rPr>
          <w:rFonts w:ascii="Arial" w:hAnsi="Arial" w:cs="Arial"/>
          <w:sz w:val="20"/>
          <w:szCs w:val="20"/>
        </w:rPr>
        <w:t>Hf</w:t>
      </w:r>
      <w:proofErr w:type="spellEnd"/>
      <w:r w:rsidRPr="00184D82">
        <w:rPr>
          <w:rFonts w:ascii="Arial" w:hAnsi="Arial" w:cs="Arial"/>
          <w:sz w:val="20"/>
          <w:szCs w:val="20"/>
        </w:rPr>
        <w:t xml:space="preserve"> isotopes were measured on previously dated crystals, </w:t>
      </w:r>
      <w:r w:rsidR="00363B42" w:rsidRPr="00184D82">
        <w:rPr>
          <w:rFonts w:ascii="Arial" w:hAnsi="Arial" w:cs="Arial"/>
          <w:sz w:val="20"/>
          <w:szCs w:val="20"/>
        </w:rPr>
        <w:t>the Lu-</w:t>
      </w:r>
      <w:proofErr w:type="spellStart"/>
      <w:r w:rsidR="00363B42" w:rsidRPr="00184D82">
        <w:rPr>
          <w:rFonts w:ascii="Arial" w:hAnsi="Arial" w:cs="Arial"/>
          <w:sz w:val="20"/>
          <w:szCs w:val="20"/>
        </w:rPr>
        <w:t>Hf</w:t>
      </w:r>
      <w:proofErr w:type="spellEnd"/>
      <w:r w:rsidR="00363B42" w:rsidRPr="00184D82">
        <w:rPr>
          <w:rFonts w:ascii="Arial" w:hAnsi="Arial" w:cs="Arial"/>
          <w:sz w:val="20"/>
          <w:szCs w:val="20"/>
        </w:rPr>
        <w:t xml:space="preserve"> 40 </w:t>
      </w:r>
      <w:proofErr w:type="spellStart"/>
      <w:r w:rsidR="00363B42" w:rsidRPr="00184D82">
        <w:rPr>
          <w:rFonts w:ascii="Arial" w:hAnsi="Arial" w:cs="Arial"/>
          <w:sz w:val="20"/>
          <w:szCs w:val="20"/>
        </w:rPr>
        <w:t>μm</w:t>
      </w:r>
      <w:proofErr w:type="spellEnd"/>
      <w:r w:rsidR="00363B42" w:rsidRPr="00184D82">
        <w:rPr>
          <w:rFonts w:ascii="Arial" w:hAnsi="Arial" w:cs="Arial"/>
          <w:sz w:val="20"/>
          <w:szCs w:val="20"/>
        </w:rPr>
        <w:t xml:space="preserve"> laser spot was either drilled «on top» of the 20-30 </w:t>
      </w:r>
      <w:proofErr w:type="spellStart"/>
      <w:r w:rsidR="00363B42" w:rsidRPr="00184D82">
        <w:rPr>
          <w:rFonts w:ascii="Arial" w:hAnsi="Arial" w:cs="Arial"/>
          <w:sz w:val="20"/>
          <w:szCs w:val="20"/>
        </w:rPr>
        <w:t>μm</w:t>
      </w:r>
      <w:proofErr w:type="spellEnd"/>
      <w:r w:rsidR="00363B42" w:rsidRPr="00184D82">
        <w:rPr>
          <w:rFonts w:ascii="Arial" w:hAnsi="Arial" w:cs="Arial"/>
          <w:sz w:val="20"/>
          <w:szCs w:val="20"/>
        </w:rPr>
        <w:t xml:space="preserve"> U-</w:t>
      </w:r>
      <w:proofErr w:type="spellStart"/>
      <w:r w:rsidR="00363B42" w:rsidRPr="00184D82">
        <w:rPr>
          <w:rFonts w:ascii="Arial" w:hAnsi="Arial" w:cs="Arial"/>
          <w:sz w:val="20"/>
          <w:szCs w:val="20"/>
        </w:rPr>
        <w:t>Pb</w:t>
      </w:r>
      <w:proofErr w:type="spellEnd"/>
      <w:r w:rsidR="00363B42" w:rsidRPr="00184D82">
        <w:rPr>
          <w:rFonts w:ascii="Arial" w:hAnsi="Arial" w:cs="Arial"/>
          <w:sz w:val="20"/>
          <w:szCs w:val="20"/>
        </w:rPr>
        <w:t xml:space="preserve"> laser spot or within the same zircon domain previously dated. Given the relative low number of inherited cores in the </w:t>
      </w:r>
      <w:proofErr w:type="spellStart"/>
      <w:r w:rsidR="00363B42" w:rsidRPr="00184D82">
        <w:rPr>
          <w:rFonts w:ascii="Arial" w:hAnsi="Arial" w:cs="Arial"/>
          <w:sz w:val="20"/>
          <w:szCs w:val="20"/>
        </w:rPr>
        <w:t>Buddusò</w:t>
      </w:r>
      <w:proofErr w:type="spellEnd"/>
      <w:r w:rsidR="00363B42" w:rsidRPr="00184D82">
        <w:rPr>
          <w:rFonts w:ascii="Arial" w:hAnsi="Arial" w:cs="Arial"/>
          <w:sz w:val="20"/>
          <w:szCs w:val="20"/>
        </w:rPr>
        <w:t xml:space="preserve"> pluton, </w:t>
      </w:r>
      <w:r w:rsidR="00363B42" w:rsidRPr="00410D0C">
        <w:rPr>
          <w:rFonts w:ascii="Arial" w:hAnsi="Arial" w:cs="Arial"/>
          <w:i/>
          <w:sz w:val="20"/>
          <w:szCs w:val="20"/>
        </w:rPr>
        <w:t>c.</w:t>
      </w:r>
      <w:r w:rsidR="00363B42" w:rsidRPr="00184D82">
        <w:rPr>
          <w:rFonts w:ascii="Arial" w:hAnsi="Arial" w:cs="Arial"/>
          <w:sz w:val="20"/>
          <w:szCs w:val="20"/>
        </w:rPr>
        <w:t xml:space="preserve"> 50% of the Lu-</w:t>
      </w:r>
      <w:proofErr w:type="spellStart"/>
      <w:r w:rsidR="00363B42" w:rsidRPr="00184D82">
        <w:rPr>
          <w:rFonts w:ascii="Arial" w:hAnsi="Arial" w:cs="Arial"/>
          <w:sz w:val="20"/>
          <w:szCs w:val="20"/>
        </w:rPr>
        <w:t>Hf</w:t>
      </w:r>
      <w:proofErr w:type="spellEnd"/>
      <w:r w:rsidR="00363B42" w:rsidRPr="00184D82">
        <w:rPr>
          <w:rFonts w:ascii="Arial" w:hAnsi="Arial" w:cs="Arial"/>
          <w:sz w:val="20"/>
          <w:szCs w:val="20"/>
        </w:rPr>
        <w:t xml:space="preserve"> analyses </w:t>
      </w:r>
      <w:proofErr w:type="gramStart"/>
      <w:r w:rsidR="00363B42" w:rsidRPr="00184D82">
        <w:rPr>
          <w:rFonts w:ascii="Arial" w:hAnsi="Arial" w:cs="Arial"/>
          <w:sz w:val="20"/>
          <w:szCs w:val="20"/>
        </w:rPr>
        <w:t>were performed</w:t>
      </w:r>
      <w:proofErr w:type="gramEnd"/>
      <w:r w:rsidR="00363B42" w:rsidRPr="00184D82">
        <w:rPr>
          <w:rFonts w:ascii="Arial" w:hAnsi="Arial" w:cs="Arial"/>
          <w:sz w:val="20"/>
          <w:szCs w:val="20"/>
        </w:rPr>
        <w:t xml:space="preserve"> on crystals which were not previously dated. In these cases, the analyses were performed on rims of </w:t>
      </w:r>
      <w:proofErr w:type="gramStart"/>
      <w:r w:rsidR="00363B42" w:rsidRPr="00184D82">
        <w:rPr>
          <w:rFonts w:ascii="Arial" w:hAnsi="Arial" w:cs="Arial"/>
          <w:sz w:val="20"/>
          <w:szCs w:val="20"/>
        </w:rPr>
        <w:t>oscillatory zoned</w:t>
      </w:r>
      <w:proofErr w:type="gramEnd"/>
      <w:r w:rsidR="00363B42" w:rsidRPr="00184D82">
        <w:rPr>
          <w:rFonts w:ascii="Arial" w:hAnsi="Arial" w:cs="Arial"/>
          <w:sz w:val="20"/>
          <w:szCs w:val="20"/>
        </w:rPr>
        <w:t xml:space="preserve"> crystals previously imaged by CL.</w:t>
      </w:r>
    </w:p>
    <w:p w14:paraId="27DF45D0" w14:textId="643FA2F4" w:rsidR="006E3F8B" w:rsidRPr="00184D82" w:rsidRDefault="00F24313" w:rsidP="003C2A21">
      <w:pPr>
        <w:spacing w:line="480" w:lineRule="auto"/>
        <w:jc w:val="both"/>
        <w:rPr>
          <w:rFonts w:ascii="Arial" w:hAnsi="Arial" w:cs="Arial"/>
          <w:sz w:val="20"/>
          <w:szCs w:val="20"/>
        </w:rPr>
      </w:pPr>
      <w:r w:rsidRPr="00184D82">
        <w:rPr>
          <w:rFonts w:ascii="Arial" w:hAnsi="Arial" w:cs="Arial"/>
          <w:sz w:val="20"/>
          <w:szCs w:val="20"/>
        </w:rPr>
        <w:t>As for the U-</w:t>
      </w:r>
      <w:proofErr w:type="spellStart"/>
      <w:r w:rsidRPr="00184D82">
        <w:rPr>
          <w:rFonts w:ascii="Arial" w:hAnsi="Arial" w:cs="Arial"/>
          <w:sz w:val="20"/>
          <w:szCs w:val="20"/>
        </w:rPr>
        <w:t>Th</w:t>
      </w:r>
      <w:proofErr w:type="spellEnd"/>
      <w:r w:rsidRPr="00184D82">
        <w:rPr>
          <w:rFonts w:ascii="Arial" w:hAnsi="Arial" w:cs="Arial"/>
          <w:sz w:val="20"/>
          <w:szCs w:val="20"/>
        </w:rPr>
        <w:t>-</w:t>
      </w:r>
      <w:proofErr w:type="spellStart"/>
      <w:r w:rsidRPr="00184D82">
        <w:rPr>
          <w:rFonts w:ascii="Arial" w:hAnsi="Arial" w:cs="Arial"/>
          <w:sz w:val="20"/>
          <w:szCs w:val="20"/>
        </w:rPr>
        <w:t>Pb</w:t>
      </w:r>
      <w:proofErr w:type="spellEnd"/>
      <w:r w:rsidRPr="00184D82">
        <w:rPr>
          <w:rFonts w:ascii="Arial" w:hAnsi="Arial" w:cs="Arial"/>
          <w:sz w:val="20"/>
          <w:szCs w:val="20"/>
        </w:rPr>
        <w:t xml:space="preserve"> analyses, the integration window was processed offline to verify the homogeneity of the ablated zircons. The isotopes </w:t>
      </w:r>
      <w:r w:rsidRPr="00184D82">
        <w:rPr>
          <w:rFonts w:ascii="Arial" w:hAnsi="Arial" w:cs="Arial"/>
          <w:sz w:val="20"/>
          <w:szCs w:val="20"/>
          <w:vertAlign w:val="superscript"/>
        </w:rPr>
        <w:t>172</w:t>
      </w:r>
      <w:r w:rsidRPr="00184D82">
        <w:rPr>
          <w:rFonts w:ascii="Arial" w:hAnsi="Arial" w:cs="Arial"/>
          <w:sz w:val="20"/>
          <w:szCs w:val="20"/>
        </w:rPr>
        <w:t xml:space="preserve">Yb, </w:t>
      </w:r>
      <w:r w:rsidRPr="00184D82">
        <w:rPr>
          <w:rFonts w:ascii="Arial" w:hAnsi="Arial" w:cs="Arial"/>
          <w:sz w:val="20"/>
          <w:szCs w:val="20"/>
          <w:vertAlign w:val="superscript"/>
        </w:rPr>
        <w:t>173</w:t>
      </w:r>
      <w:r w:rsidRPr="00184D82">
        <w:rPr>
          <w:rFonts w:ascii="Arial" w:hAnsi="Arial" w:cs="Arial"/>
          <w:sz w:val="20"/>
          <w:szCs w:val="20"/>
        </w:rPr>
        <w:t xml:space="preserve">Yb and </w:t>
      </w:r>
      <w:r w:rsidRPr="00184D82">
        <w:rPr>
          <w:rFonts w:ascii="Arial" w:hAnsi="Arial" w:cs="Arial"/>
          <w:sz w:val="20"/>
          <w:szCs w:val="20"/>
          <w:vertAlign w:val="superscript"/>
        </w:rPr>
        <w:t>175</w:t>
      </w:r>
      <w:r w:rsidRPr="00184D82">
        <w:rPr>
          <w:rFonts w:ascii="Arial" w:hAnsi="Arial" w:cs="Arial"/>
          <w:sz w:val="20"/>
          <w:szCs w:val="20"/>
        </w:rPr>
        <w:t xml:space="preserve">Lu </w:t>
      </w:r>
      <w:proofErr w:type="gramStart"/>
      <w:r w:rsidRPr="00184D82">
        <w:rPr>
          <w:rFonts w:ascii="Arial" w:hAnsi="Arial" w:cs="Arial"/>
          <w:sz w:val="20"/>
          <w:szCs w:val="20"/>
        </w:rPr>
        <w:t>were measured</w:t>
      </w:r>
      <w:proofErr w:type="gramEnd"/>
      <w:r w:rsidRPr="00184D82">
        <w:rPr>
          <w:rFonts w:ascii="Arial" w:hAnsi="Arial" w:cs="Arial"/>
          <w:sz w:val="20"/>
          <w:szCs w:val="20"/>
        </w:rPr>
        <w:t xml:space="preserve"> during each analysis to allow corrections of isobaric interferences of Lu and </w:t>
      </w:r>
      <w:proofErr w:type="spellStart"/>
      <w:r w:rsidRPr="00184D82">
        <w:rPr>
          <w:rFonts w:ascii="Arial" w:hAnsi="Arial" w:cs="Arial"/>
          <w:sz w:val="20"/>
          <w:szCs w:val="20"/>
        </w:rPr>
        <w:t>Yb</w:t>
      </w:r>
      <w:proofErr w:type="spellEnd"/>
      <w:r w:rsidRPr="00184D82">
        <w:rPr>
          <w:rFonts w:ascii="Arial" w:hAnsi="Arial" w:cs="Arial"/>
          <w:sz w:val="20"/>
          <w:szCs w:val="20"/>
        </w:rPr>
        <w:t xml:space="preserve"> isotopes on mass 176. </w:t>
      </w:r>
      <w:r w:rsidRPr="00184D82">
        <w:rPr>
          <w:rFonts w:ascii="Arial" w:hAnsi="Arial" w:cs="Arial"/>
          <w:sz w:val="20"/>
          <w:szCs w:val="20"/>
          <w:vertAlign w:val="superscript"/>
        </w:rPr>
        <w:t>176</w:t>
      </w:r>
      <w:r w:rsidRPr="00184D82">
        <w:rPr>
          <w:rFonts w:ascii="Arial" w:hAnsi="Arial" w:cs="Arial"/>
          <w:sz w:val="20"/>
          <w:szCs w:val="20"/>
        </w:rPr>
        <w:t xml:space="preserve">Lu and </w:t>
      </w:r>
      <w:r w:rsidRPr="00184D82">
        <w:rPr>
          <w:rFonts w:ascii="Arial" w:hAnsi="Arial" w:cs="Arial"/>
          <w:sz w:val="20"/>
          <w:szCs w:val="20"/>
          <w:vertAlign w:val="superscript"/>
        </w:rPr>
        <w:t>176</w:t>
      </w:r>
      <w:r w:rsidRPr="00184D82">
        <w:rPr>
          <w:rFonts w:ascii="Arial" w:hAnsi="Arial" w:cs="Arial"/>
          <w:sz w:val="20"/>
          <w:szCs w:val="20"/>
        </w:rPr>
        <w:t xml:space="preserve">Yb </w:t>
      </w:r>
      <w:proofErr w:type="gramStart"/>
      <w:r w:rsidRPr="00184D82">
        <w:rPr>
          <w:rFonts w:ascii="Arial" w:hAnsi="Arial" w:cs="Arial"/>
          <w:sz w:val="20"/>
          <w:szCs w:val="20"/>
        </w:rPr>
        <w:t>were calculated</w:t>
      </w:r>
      <w:proofErr w:type="gramEnd"/>
      <w:r w:rsidRPr="00184D82">
        <w:rPr>
          <w:rFonts w:ascii="Arial" w:hAnsi="Arial" w:cs="Arial"/>
          <w:sz w:val="20"/>
          <w:szCs w:val="20"/>
        </w:rPr>
        <w:t xml:space="preserve"> using a </w:t>
      </w:r>
      <w:r w:rsidRPr="00184D82">
        <w:rPr>
          <w:rFonts w:ascii="Arial" w:hAnsi="Arial" w:cs="Arial"/>
          <w:sz w:val="20"/>
          <w:szCs w:val="20"/>
          <w:vertAlign w:val="superscript"/>
        </w:rPr>
        <w:t>176</w:t>
      </w:r>
      <w:r w:rsidRPr="00184D82">
        <w:rPr>
          <w:rFonts w:ascii="Arial" w:hAnsi="Arial" w:cs="Arial"/>
          <w:sz w:val="20"/>
          <w:szCs w:val="20"/>
        </w:rPr>
        <w:t>Lu/</w:t>
      </w:r>
      <w:r w:rsidRPr="00184D82">
        <w:rPr>
          <w:rFonts w:ascii="Arial" w:hAnsi="Arial" w:cs="Arial"/>
          <w:sz w:val="20"/>
          <w:szCs w:val="20"/>
          <w:vertAlign w:val="superscript"/>
        </w:rPr>
        <w:t>175</w:t>
      </w:r>
      <w:r w:rsidRPr="00184D82">
        <w:rPr>
          <w:rFonts w:ascii="Arial" w:hAnsi="Arial" w:cs="Arial"/>
          <w:sz w:val="20"/>
          <w:szCs w:val="20"/>
        </w:rPr>
        <w:t xml:space="preserve">Lu ratio of 0.02656 and a </w:t>
      </w:r>
      <w:r w:rsidRPr="00184D82">
        <w:rPr>
          <w:rFonts w:ascii="Arial" w:hAnsi="Arial" w:cs="Arial"/>
          <w:sz w:val="20"/>
          <w:szCs w:val="20"/>
          <w:vertAlign w:val="superscript"/>
        </w:rPr>
        <w:t>176</w:t>
      </w:r>
      <w:r w:rsidRPr="00184D82">
        <w:rPr>
          <w:rFonts w:ascii="Arial" w:hAnsi="Arial" w:cs="Arial"/>
          <w:sz w:val="20"/>
          <w:szCs w:val="20"/>
        </w:rPr>
        <w:t>Yb/</w:t>
      </w:r>
      <w:r w:rsidRPr="00184D82">
        <w:rPr>
          <w:rFonts w:ascii="Arial" w:hAnsi="Arial" w:cs="Arial"/>
          <w:sz w:val="20"/>
          <w:szCs w:val="20"/>
          <w:vertAlign w:val="superscript"/>
        </w:rPr>
        <w:t>173</w:t>
      </w:r>
      <w:r w:rsidRPr="00184D82">
        <w:rPr>
          <w:rFonts w:ascii="Arial" w:hAnsi="Arial" w:cs="Arial"/>
          <w:sz w:val="20"/>
          <w:szCs w:val="20"/>
        </w:rPr>
        <w:t xml:space="preserve">Yb ratio of 0.795015 (both JWG in-house values). Instrumental biases were corrected using an exponential law and </w:t>
      </w:r>
      <w:r w:rsidRPr="00184D82">
        <w:rPr>
          <w:rFonts w:ascii="Arial" w:hAnsi="Arial" w:cs="Arial"/>
          <w:sz w:val="20"/>
          <w:szCs w:val="20"/>
          <w:vertAlign w:val="superscript"/>
        </w:rPr>
        <w:t>172</w:t>
      </w:r>
      <w:r w:rsidRPr="00184D82">
        <w:rPr>
          <w:rFonts w:ascii="Arial" w:hAnsi="Arial" w:cs="Arial"/>
          <w:sz w:val="20"/>
          <w:szCs w:val="20"/>
        </w:rPr>
        <w:t>Yb/</w:t>
      </w:r>
      <w:r w:rsidRPr="00184D82">
        <w:rPr>
          <w:rFonts w:ascii="Arial" w:hAnsi="Arial" w:cs="Arial"/>
          <w:sz w:val="20"/>
          <w:szCs w:val="20"/>
          <w:vertAlign w:val="superscript"/>
        </w:rPr>
        <w:t>173</w:t>
      </w:r>
      <w:r w:rsidRPr="00184D82">
        <w:rPr>
          <w:rFonts w:ascii="Arial" w:hAnsi="Arial" w:cs="Arial"/>
          <w:sz w:val="20"/>
          <w:szCs w:val="20"/>
        </w:rPr>
        <w:t xml:space="preserve">Yb and </w:t>
      </w:r>
      <w:r w:rsidRPr="00184D82">
        <w:rPr>
          <w:rFonts w:ascii="Arial" w:hAnsi="Arial" w:cs="Arial"/>
          <w:sz w:val="20"/>
          <w:szCs w:val="20"/>
          <w:vertAlign w:val="superscript"/>
        </w:rPr>
        <w:t>179</w:t>
      </w:r>
      <w:r w:rsidRPr="00184D82">
        <w:rPr>
          <w:rFonts w:ascii="Arial" w:hAnsi="Arial" w:cs="Arial"/>
          <w:sz w:val="20"/>
          <w:szCs w:val="20"/>
        </w:rPr>
        <w:t>Hf/</w:t>
      </w:r>
      <w:r w:rsidRPr="00184D82">
        <w:rPr>
          <w:rFonts w:ascii="Arial" w:hAnsi="Arial" w:cs="Arial"/>
          <w:sz w:val="20"/>
          <w:szCs w:val="20"/>
          <w:vertAlign w:val="superscript"/>
        </w:rPr>
        <w:t>177</w:t>
      </w:r>
      <w:r w:rsidRPr="00184D82">
        <w:rPr>
          <w:rFonts w:ascii="Arial" w:hAnsi="Arial" w:cs="Arial"/>
          <w:sz w:val="20"/>
          <w:szCs w:val="20"/>
        </w:rPr>
        <w:t xml:space="preserve">Hf ratios of 1.35351 (mean of Chu </w:t>
      </w:r>
      <w:r w:rsidRPr="00410D0C">
        <w:rPr>
          <w:rFonts w:ascii="Arial" w:hAnsi="Arial" w:cs="Arial"/>
          <w:i/>
          <w:sz w:val="20"/>
          <w:szCs w:val="20"/>
        </w:rPr>
        <w:t>et al</w:t>
      </w:r>
      <w:r w:rsidRPr="00184D82">
        <w:rPr>
          <w:rFonts w:ascii="Arial" w:hAnsi="Arial" w:cs="Arial"/>
          <w:sz w:val="20"/>
          <w:szCs w:val="20"/>
        </w:rPr>
        <w:t xml:space="preserve">. 2002 and Segal </w:t>
      </w:r>
      <w:r w:rsidRPr="00410D0C">
        <w:rPr>
          <w:rFonts w:ascii="Arial" w:hAnsi="Arial" w:cs="Arial"/>
          <w:i/>
          <w:sz w:val="20"/>
          <w:szCs w:val="20"/>
        </w:rPr>
        <w:t>et al</w:t>
      </w:r>
      <w:r w:rsidRPr="00184D82">
        <w:rPr>
          <w:rFonts w:ascii="Arial" w:hAnsi="Arial" w:cs="Arial"/>
          <w:sz w:val="20"/>
          <w:szCs w:val="20"/>
        </w:rPr>
        <w:t>. 2003) and 0.7325 (</w:t>
      </w:r>
      <w:proofErr w:type="spellStart"/>
      <w:r w:rsidRPr="00184D82">
        <w:rPr>
          <w:rFonts w:ascii="Arial" w:hAnsi="Arial" w:cs="Arial"/>
          <w:sz w:val="20"/>
          <w:szCs w:val="20"/>
        </w:rPr>
        <w:t>Patchett</w:t>
      </w:r>
      <w:proofErr w:type="spellEnd"/>
      <w:r w:rsidRPr="00184D82">
        <w:rPr>
          <w:rFonts w:ascii="Arial" w:hAnsi="Arial" w:cs="Arial"/>
          <w:sz w:val="20"/>
          <w:szCs w:val="20"/>
        </w:rPr>
        <w:t xml:space="preserve"> </w:t>
      </w:r>
      <w:r w:rsidRPr="00410D0C">
        <w:rPr>
          <w:rFonts w:ascii="Arial" w:hAnsi="Arial" w:cs="Arial"/>
          <w:i/>
          <w:sz w:val="20"/>
          <w:szCs w:val="20"/>
        </w:rPr>
        <w:t>et al</w:t>
      </w:r>
      <w:r w:rsidRPr="00184D82">
        <w:rPr>
          <w:rFonts w:ascii="Arial" w:hAnsi="Arial" w:cs="Arial"/>
          <w:sz w:val="20"/>
          <w:szCs w:val="20"/>
        </w:rPr>
        <w:t xml:space="preserve">., 1981) respectively. Following Fisher </w:t>
      </w:r>
      <w:r w:rsidRPr="00410D0C">
        <w:rPr>
          <w:rFonts w:ascii="Arial" w:hAnsi="Arial" w:cs="Arial"/>
          <w:i/>
          <w:sz w:val="20"/>
          <w:szCs w:val="20"/>
        </w:rPr>
        <w:t>et al.</w:t>
      </w:r>
      <w:r w:rsidRPr="00184D82">
        <w:rPr>
          <w:rFonts w:ascii="Arial" w:hAnsi="Arial" w:cs="Arial"/>
          <w:sz w:val="20"/>
          <w:szCs w:val="20"/>
        </w:rPr>
        <w:t xml:space="preserve"> (2014), the bias correction for </w:t>
      </w:r>
      <w:proofErr w:type="spellStart"/>
      <w:r w:rsidRPr="00184D82">
        <w:rPr>
          <w:rFonts w:ascii="Arial" w:hAnsi="Arial" w:cs="Arial"/>
          <w:sz w:val="20"/>
          <w:szCs w:val="20"/>
        </w:rPr>
        <w:t>Hf</w:t>
      </w:r>
      <w:proofErr w:type="spellEnd"/>
      <w:r w:rsidRPr="00184D82">
        <w:rPr>
          <w:rFonts w:ascii="Arial" w:hAnsi="Arial" w:cs="Arial"/>
          <w:sz w:val="20"/>
          <w:szCs w:val="20"/>
        </w:rPr>
        <w:t xml:space="preserve"> isotopes </w:t>
      </w:r>
      <w:proofErr w:type="gramStart"/>
      <w:r w:rsidRPr="00184D82">
        <w:rPr>
          <w:rFonts w:ascii="Arial" w:hAnsi="Arial" w:cs="Arial"/>
          <w:sz w:val="20"/>
          <w:szCs w:val="20"/>
        </w:rPr>
        <w:t>was preferentially calculated</w:t>
      </w:r>
      <w:proofErr w:type="gramEnd"/>
      <w:r w:rsidRPr="00184D82">
        <w:rPr>
          <w:rFonts w:ascii="Arial" w:hAnsi="Arial" w:cs="Arial"/>
          <w:sz w:val="20"/>
          <w:szCs w:val="20"/>
        </w:rPr>
        <w:t xml:space="preserve"> by calibration to the low-</w:t>
      </w:r>
      <w:proofErr w:type="spellStart"/>
      <w:r w:rsidRPr="00184D82">
        <w:rPr>
          <w:rFonts w:ascii="Arial" w:hAnsi="Arial" w:cs="Arial"/>
          <w:sz w:val="20"/>
          <w:szCs w:val="20"/>
        </w:rPr>
        <w:t>Yb</w:t>
      </w:r>
      <w:proofErr w:type="spellEnd"/>
      <w:r w:rsidRPr="00184D82">
        <w:rPr>
          <w:rFonts w:ascii="Arial" w:hAnsi="Arial" w:cs="Arial"/>
          <w:sz w:val="20"/>
          <w:szCs w:val="20"/>
        </w:rPr>
        <w:t>/</w:t>
      </w:r>
      <w:proofErr w:type="spellStart"/>
      <w:r w:rsidRPr="00184D82">
        <w:rPr>
          <w:rFonts w:ascii="Arial" w:hAnsi="Arial" w:cs="Arial"/>
          <w:sz w:val="20"/>
          <w:szCs w:val="20"/>
        </w:rPr>
        <w:t>Hf</w:t>
      </w:r>
      <w:proofErr w:type="spellEnd"/>
      <w:r w:rsidRPr="00184D82">
        <w:rPr>
          <w:rFonts w:ascii="Arial" w:hAnsi="Arial" w:cs="Arial"/>
          <w:sz w:val="20"/>
          <w:szCs w:val="20"/>
        </w:rPr>
        <w:t xml:space="preserve"> reference zircons (e.g. GJ-1 and </w:t>
      </w:r>
      <w:proofErr w:type="spellStart"/>
      <w:r w:rsidRPr="00184D82">
        <w:rPr>
          <w:rFonts w:ascii="Arial" w:hAnsi="Arial" w:cs="Arial"/>
          <w:sz w:val="20"/>
          <w:szCs w:val="20"/>
        </w:rPr>
        <w:t>Plešovice</w:t>
      </w:r>
      <w:proofErr w:type="spellEnd"/>
      <w:r w:rsidRPr="00184D82">
        <w:rPr>
          <w:rFonts w:ascii="Arial" w:hAnsi="Arial" w:cs="Arial"/>
          <w:sz w:val="20"/>
          <w:szCs w:val="20"/>
        </w:rPr>
        <w:t xml:space="preserve">) instead of a reference solution </w:t>
      </w:r>
      <w:r w:rsidR="000A6F32" w:rsidRPr="00184D82">
        <w:rPr>
          <w:rFonts w:ascii="Arial" w:hAnsi="Arial" w:cs="Arial"/>
          <w:sz w:val="20"/>
          <w:szCs w:val="20"/>
        </w:rPr>
        <w:t>(i.e.</w:t>
      </w:r>
      <w:r w:rsidR="00975363" w:rsidRPr="00184D82">
        <w:rPr>
          <w:rFonts w:ascii="Arial" w:hAnsi="Arial" w:cs="Arial"/>
          <w:sz w:val="20"/>
          <w:szCs w:val="20"/>
        </w:rPr>
        <w:t xml:space="preserve"> </w:t>
      </w:r>
      <w:r w:rsidRPr="00184D82">
        <w:rPr>
          <w:rFonts w:ascii="Arial" w:hAnsi="Arial" w:cs="Arial"/>
          <w:sz w:val="20"/>
          <w:szCs w:val="20"/>
        </w:rPr>
        <w:t>JMC 475</w:t>
      </w:r>
      <w:r w:rsidR="000A6F32" w:rsidRPr="00184D82">
        <w:rPr>
          <w:rFonts w:ascii="Arial" w:hAnsi="Arial" w:cs="Arial"/>
          <w:sz w:val="20"/>
          <w:szCs w:val="20"/>
        </w:rPr>
        <w:t>)</w:t>
      </w:r>
      <w:r w:rsidR="00363B42" w:rsidRPr="00184D82">
        <w:rPr>
          <w:rFonts w:ascii="Arial" w:hAnsi="Arial" w:cs="Arial"/>
          <w:sz w:val="20"/>
          <w:szCs w:val="20"/>
        </w:rPr>
        <w:t xml:space="preserve">. </w:t>
      </w:r>
      <w:r w:rsidRPr="00184D82">
        <w:rPr>
          <w:rFonts w:ascii="Arial" w:hAnsi="Arial" w:cs="Arial"/>
          <w:sz w:val="20"/>
          <w:szCs w:val="20"/>
        </w:rPr>
        <w:t xml:space="preserve">The mass bias of </w:t>
      </w:r>
      <w:proofErr w:type="spellStart"/>
      <w:r w:rsidRPr="00184D82">
        <w:rPr>
          <w:rFonts w:ascii="Arial" w:hAnsi="Arial" w:cs="Arial"/>
          <w:sz w:val="20"/>
          <w:szCs w:val="20"/>
        </w:rPr>
        <w:t>Yb</w:t>
      </w:r>
      <w:proofErr w:type="spellEnd"/>
      <w:r w:rsidRPr="00184D82">
        <w:rPr>
          <w:rFonts w:ascii="Arial" w:hAnsi="Arial" w:cs="Arial"/>
          <w:sz w:val="20"/>
          <w:szCs w:val="20"/>
        </w:rPr>
        <w:t xml:space="preserve"> (β</w:t>
      </w:r>
      <w:proofErr w:type="spellStart"/>
      <w:r w:rsidRPr="00184D82">
        <w:rPr>
          <w:rFonts w:ascii="Arial" w:hAnsi="Arial" w:cs="Arial"/>
          <w:sz w:val="20"/>
          <w:szCs w:val="20"/>
        </w:rPr>
        <w:t>Yb</w:t>
      </w:r>
      <w:proofErr w:type="spellEnd"/>
      <w:r w:rsidRPr="00184D82">
        <w:rPr>
          <w:rFonts w:ascii="Arial" w:hAnsi="Arial" w:cs="Arial"/>
          <w:sz w:val="20"/>
          <w:szCs w:val="20"/>
        </w:rPr>
        <w:t xml:space="preserve">) isotopes typically differs from that of the </w:t>
      </w:r>
      <w:proofErr w:type="spellStart"/>
      <w:r w:rsidRPr="00184D82">
        <w:rPr>
          <w:rFonts w:ascii="Arial" w:hAnsi="Arial" w:cs="Arial"/>
          <w:sz w:val="20"/>
          <w:szCs w:val="20"/>
        </w:rPr>
        <w:t>H</w:t>
      </w:r>
      <w:r w:rsidR="00363B42" w:rsidRPr="00184D82">
        <w:rPr>
          <w:rFonts w:ascii="Arial" w:hAnsi="Arial" w:cs="Arial"/>
          <w:sz w:val="20"/>
          <w:szCs w:val="20"/>
        </w:rPr>
        <w:t>f</w:t>
      </w:r>
      <w:proofErr w:type="spellEnd"/>
      <w:r w:rsidRPr="00184D82">
        <w:rPr>
          <w:rFonts w:ascii="Arial" w:hAnsi="Arial" w:cs="Arial"/>
          <w:sz w:val="20"/>
          <w:szCs w:val="20"/>
        </w:rPr>
        <w:t xml:space="preserve"> (β</w:t>
      </w:r>
      <w:proofErr w:type="spellStart"/>
      <w:r w:rsidRPr="00184D82">
        <w:rPr>
          <w:rFonts w:ascii="Arial" w:hAnsi="Arial" w:cs="Arial"/>
          <w:sz w:val="20"/>
          <w:szCs w:val="20"/>
        </w:rPr>
        <w:t>Hf</w:t>
      </w:r>
      <w:proofErr w:type="spellEnd"/>
      <w:r w:rsidRPr="00184D82">
        <w:rPr>
          <w:rFonts w:ascii="Arial" w:hAnsi="Arial" w:cs="Arial"/>
          <w:sz w:val="20"/>
          <w:szCs w:val="20"/>
        </w:rPr>
        <w:t>) with an offset of β</w:t>
      </w:r>
      <w:proofErr w:type="spellStart"/>
      <w:r w:rsidRPr="00184D82">
        <w:rPr>
          <w:rFonts w:ascii="Arial" w:hAnsi="Arial" w:cs="Arial"/>
          <w:sz w:val="20"/>
          <w:szCs w:val="20"/>
        </w:rPr>
        <w:t>Hf</w:t>
      </w:r>
      <w:proofErr w:type="spellEnd"/>
      <w:r w:rsidRPr="00184D82">
        <w:rPr>
          <w:rFonts w:ascii="Arial" w:hAnsi="Arial" w:cs="Arial"/>
          <w:sz w:val="20"/>
          <w:szCs w:val="20"/>
        </w:rPr>
        <w:t>/β</w:t>
      </w:r>
      <w:proofErr w:type="spellStart"/>
      <w:r w:rsidRPr="00184D82">
        <w:rPr>
          <w:rFonts w:ascii="Arial" w:hAnsi="Arial" w:cs="Arial"/>
          <w:sz w:val="20"/>
          <w:szCs w:val="20"/>
        </w:rPr>
        <w:t>Yb</w:t>
      </w:r>
      <w:proofErr w:type="spellEnd"/>
      <w:r w:rsidRPr="00184D82">
        <w:rPr>
          <w:rFonts w:ascii="Arial" w:hAnsi="Arial" w:cs="Arial"/>
          <w:sz w:val="20"/>
          <w:szCs w:val="20"/>
        </w:rPr>
        <w:t>, calculated for each analytical session by averaging the β</w:t>
      </w:r>
      <w:proofErr w:type="spellStart"/>
      <w:r w:rsidRPr="00184D82">
        <w:rPr>
          <w:rFonts w:ascii="Arial" w:hAnsi="Arial" w:cs="Arial"/>
          <w:sz w:val="20"/>
          <w:szCs w:val="20"/>
        </w:rPr>
        <w:t>Hf</w:t>
      </w:r>
      <w:proofErr w:type="spellEnd"/>
      <w:r w:rsidRPr="00184D82">
        <w:rPr>
          <w:rFonts w:ascii="Arial" w:hAnsi="Arial" w:cs="Arial"/>
          <w:sz w:val="20"/>
          <w:szCs w:val="20"/>
        </w:rPr>
        <w:t>/β</w:t>
      </w:r>
      <w:proofErr w:type="spellStart"/>
      <w:r w:rsidRPr="00184D82">
        <w:rPr>
          <w:rFonts w:ascii="Arial" w:hAnsi="Arial" w:cs="Arial"/>
          <w:sz w:val="20"/>
          <w:szCs w:val="20"/>
        </w:rPr>
        <w:t>Yb</w:t>
      </w:r>
      <w:proofErr w:type="spellEnd"/>
      <w:r w:rsidRPr="00184D82">
        <w:rPr>
          <w:rFonts w:ascii="Arial" w:hAnsi="Arial" w:cs="Arial"/>
          <w:sz w:val="20"/>
          <w:szCs w:val="20"/>
        </w:rPr>
        <w:t xml:space="preserve"> of multiple analyses of the </w:t>
      </w:r>
      <w:proofErr w:type="spellStart"/>
      <w:r w:rsidRPr="00184D82">
        <w:rPr>
          <w:rFonts w:ascii="Arial" w:hAnsi="Arial" w:cs="Arial"/>
          <w:sz w:val="20"/>
          <w:szCs w:val="20"/>
        </w:rPr>
        <w:t>Temora</w:t>
      </w:r>
      <w:proofErr w:type="spellEnd"/>
      <w:r w:rsidRPr="00184D82">
        <w:rPr>
          <w:rFonts w:ascii="Arial" w:hAnsi="Arial" w:cs="Arial"/>
          <w:sz w:val="20"/>
          <w:szCs w:val="20"/>
        </w:rPr>
        <w:t xml:space="preserve"> reference material. The mass bias behaviour of Lu </w:t>
      </w:r>
      <w:proofErr w:type="gramStart"/>
      <w:r w:rsidRPr="00184D82">
        <w:rPr>
          <w:rFonts w:ascii="Arial" w:hAnsi="Arial" w:cs="Arial"/>
          <w:sz w:val="20"/>
          <w:szCs w:val="20"/>
        </w:rPr>
        <w:t>was assumed</w:t>
      </w:r>
      <w:proofErr w:type="gramEnd"/>
      <w:r w:rsidRPr="00184D82">
        <w:rPr>
          <w:rFonts w:ascii="Arial" w:hAnsi="Arial" w:cs="Arial"/>
          <w:sz w:val="20"/>
          <w:szCs w:val="20"/>
        </w:rPr>
        <w:t xml:space="preserve"> to follow that of </w:t>
      </w:r>
      <w:proofErr w:type="spellStart"/>
      <w:r w:rsidRPr="00184D82">
        <w:rPr>
          <w:rFonts w:ascii="Arial" w:hAnsi="Arial" w:cs="Arial"/>
          <w:sz w:val="20"/>
          <w:szCs w:val="20"/>
        </w:rPr>
        <w:t>Yb</w:t>
      </w:r>
      <w:proofErr w:type="spellEnd"/>
      <w:r w:rsidRPr="00184D82">
        <w:rPr>
          <w:rFonts w:ascii="Arial" w:hAnsi="Arial" w:cs="Arial"/>
          <w:sz w:val="20"/>
          <w:szCs w:val="20"/>
        </w:rPr>
        <w:t xml:space="preserve">. For </w:t>
      </w:r>
      <w:proofErr w:type="spellStart"/>
      <w:r w:rsidRPr="00184D82">
        <w:rPr>
          <w:rFonts w:ascii="Arial" w:hAnsi="Arial" w:cs="Arial"/>
          <w:sz w:val="20"/>
          <w:szCs w:val="20"/>
        </w:rPr>
        <w:t>Yb</w:t>
      </w:r>
      <w:proofErr w:type="spellEnd"/>
      <w:r w:rsidRPr="00184D82">
        <w:rPr>
          <w:rFonts w:ascii="Arial" w:hAnsi="Arial" w:cs="Arial"/>
          <w:sz w:val="20"/>
          <w:szCs w:val="20"/>
        </w:rPr>
        <w:t>-rich zircons, the β</w:t>
      </w:r>
      <w:proofErr w:type="spellStart"/>
      <w:r w:rsidRPr="00184D82">
        <w:rPr>
          <w:rFonts w:ascii="Arial" w:hAnsi="Arial" w:cs="Arial"/>
          <w:sz w:val="20"/>
          <w:szCs w:val="20"/>
        </w:rPr>
        <w:t>Hf</w:t>
      </w:r>
      <w:proofErr w:type="spellEnd"/>
      <w:r w:rsidRPr="00184D82">
        <w:rPr>
          <w:rFonts w:ascii="Arial" w:hAnsi="Arial" w:cs="Arial"/>
          <w:sz w:val="20"/>
          <w:szCs w:val="20"/>
        </w:rPr>
        <w:t>/β</w:t>
      </w:r>
      <w:proofErr w:type="spellStart"/>
      <w:r w:rsidRPr="00184D82">
        <w:rPr>
          <w:rFonts w:ascii="Arial" w:hAnsi="Arial" w:cs="Arial"/>
          <w:sz w:val="20"/>
          <w:szCs w:val="20"/>
        </w:rPr>
        <w:t>Yb</w:t>
      </w:r>
      <w:proofErr w:type="spellEnd"/>
      <w:r w:rsidRPr="00184D82">
        <w:rPr>
          <w:rFonts w:ascii="Arial" w:hAnsi="Arial" w:cs="Arial"/>
          <w:sz w:val="20"/>
          <w:szCs w:val="20"/>
        </w:rPr>
        <w:t xml:space="preserve"> offset factor was determined from the mean β</w:t>
      </w:r>
      <w:proofErr w:type="spellStart"/>
      <w:r w:rsidRPr="00184D82">
        <w:rPr>
          <w:rFonts w:ascii="Arial" w:hAnsi="Arial" w:cs="Arial"/>
          <w:sz w:val="20"/>
          <w:szCs w:val="20"/>
        </w:rPr>
        <w:t>Yb</w:t>
      </w:r>
      <w:proofErr w:type="spellEnd"/>
      <w:r w:rsidRPr="00184D82">
        <w:rPr>
          <w:rFonts w:ascii="Arial" w:hAnsi="Arial" w:cs="Arial"/>
          <w:sz w:val="20"/>
          <w:szCs w:val="20"/>
        </w:rPr>
        <w:t xml:space="preserve"> of each analysis. For </w:t>
      </w:r>
      <w:proofErr w:type="spellStart"/>
      <w:r w:rsidRPr="00184D82">
        <w:rPr>
          <w:rFonts w:ascii="Arial" w:hAnsi="Arial" w:cs="Arial"/>
          <w:sz w:val="20"/>
          <w:szCs w:val="20"/>
        </w:rPr>
        <w:t>Yb</w:t>
      </w:r>
      <w:proofErr w:type="spellEnd"/>
      <w:r w:rsidRPr="00184D82">
        <w:rPr>
          <w:rFonts w:ascii="Arial" w:hAnsi="Arial" w:cs="Arial"/>
          <w:sz w:val="20"/>
          <w:szCs w:val="20"/>
        </w:rPr>
        <w:t>-poor zircon crystals, the applied correction was calculated using the β</w:t>
      </w:r>
      <w:proofErr w:type="spellStart"/>
      <w:r w:rsidRPr="00184D82">
        <w:rPr>
          <w:rFonts w:ascii="Arial" w:hAnsi="Arial" w:cs="Arial"/>
          <w:sz w:val="20"/>
          <w:szCs w:val="20"/>
        </w:rPr>
        <w:t>Hf</w:t>
      </w:r>
      <w:proofErr w:type="spellEnd"/>
      <w:r w:rsidRPr="00184D82">
        <w:rPr>
          <w:rFonts w:ascii="Arial" w:hAnsi="Arial" w:cs="Arial"/>
          <w:sz w:val="20"/>
          <w:szCs w:val="20"/>
        </w:rPr>
        <w:t xml:space="preserve"> of each integration step divided by the average β</w:t>
      </w:r>
      <w:proofErr w:type="spellStart"/>
      <w:r w:rsidRPr="00184D82">
        <w:rPr>
          <w:rFonts w:ascii="Arial" w:hAnsi="Arial" w:cs="Arial"/>
          <w:sz w:val="20"/>
          <w:szCs w:val="20"/>
        </w:rPr>
        <w:t>Hf</w:t>
      </w:r>
      <w:proofErr w:type="spellEnd"/>
      <w:r w:rsidRPr="00184D82">
        <w:rPr>
          <w:rFonts w:ascii="Arial" w:hAnsi="Arial" w:cs="Arial"/>
          <w:sz w:val="20"/>
          <w:szCs w:val="20"/>
        </w:rPr>
        <w:t>/β</w:t>
      </w:r>
      <w:proofErr w:type="spellStart"/>
      <w:r w:rsidRPr="00184D82">
        <w:rPr>
          <w:rFonts w:ascii="Arial" w:hAnsi="Arial" w:cs="Arial"/>
          <w:sz w:val="20"/>
          <w:szCs w:val="20"/>
        </w:rPr>
        <w:t>Yb</w:t>
      </w:r>
      <w:proofErr w:type="spellEnd"/>
      <w:r w:rsidRPr="00184D82">
        <w:rPr>
          <w:rFonts w:ascii="Arial" w:hAnsi="Arial" w:cs="Arial"/>
          <w:sz w:val="20"/>
          <w:szCs w:val="20"/>
        </w:rPr>
        <w:t xml:space="preserve"> offset factor of the </w:t>
      </w:r>
      <w:proofErr w:type="gramStart"/>
      <w:r w:rsidRPr="00184D82">
        <w:rPr>
          <w:rFonts w:ascii="Arial" w:hAnsi="Arial" w:cs="Arial"/>
          <w:sz w:val="20"/>
          <w:szCs w:val="20"/>
        </w:rPr>
        <w:t>whole</w:t>
      </w:r>
      <w:proofErr w:type="gramEnd"/>
      <w:r w:rsidRPr="00184D82">
        <w:rPr>
          <w:rFonts w:ascii="Arial" w:hAnsi="Arial" w:cs="Arial"/>
          <w:sz w:val="20"/>
          <w:szCs w:val="20"/>
        </w:rPr>
        <w:t xml:space="preserve"> analytical session. It is important to note that any under- or over-correction for </w:t>
      </w:r>
      <w:proofErr w:type="spellStart"/>
      <w:r w:rsidRPr="00184D82">
        <w:rPr>
          <w:rFonts w:ascii="Arial" w:hAnsi="Arial" w:cs="Arial"/>
          <w:sz w:val="20"/>
          <w:szCs w:val="20"/>
        </w:rPr>
        <w:t>Yb</w:t>
      </w:r>
      <w:proofErr w:type="spellEnd"/>
      <w:r w:rsidRPr="00184D82">
        <w:rPr>
          <w:rFonts w:ascii="Arial" w:hAnsi="Arial" w:cs="Arial"/>
          <w:sz w:val="20"/>
          <w:szCs w:val="20"/>
        </w:rPr>
        <w:t xml:space="preserve"> and Lu interference on mass 176 would result in an apparent correlation of the </w:t>
      </w:r>
      <w:r w:rsidRPr="00184D82">
        <w:rPr>
          <w:rFonts w:ascii="Arial" w:hAnsi="Arial" w:cs="Arial"/>
          <w:sz w:val="20"/>
          <w:szCs w:val="20"/>
          <w:vertAlign w:val="superscript"/>
        </w:rPr>
        <w:t>176</w:t>
      </w:r>
      <w:r w:rsidRPr="00184D82">
        <w:rPr>
          <w:rFonts w:ascii="Arial" w:hAnsi="Arial" w:cs="Arial"/>
          <w:sz w:val="20"/>
          <w:szCs w:val="20"/>
        </w:rPr>
        <w:t>Hf/</w:t>
      </w:r>
      <w:r w:rsidRPr="00184D82">
        <w:rPr>
          <w:rFonts w:ascii="Arial" w:hAnsi="Arial" w:cs="Arial"/>
          <w:sz w:val="20"/>
          <w:szCs w:val="20"/>
          <w:vertAlign w:val="superscript"/>
        </w:rPr>
        <w:t>177</w:t>
      </w:r>
      <w:r w:rsidRPr="00184D82">
        <w:rPr>
          <w:rFonts w:ascii="Arial" w:hAnsi="Arial" w:cs="Arial"/>
          <w:sz w:val="20"/>
          <w:szCs w:val="20"/>
        </w:rPr>
        <w:t xml:space="preserve">Hf and </w:t>
      </w:r>
      <w:r w:rsidRPr="00184D82">
        <w:rPr>
          <w:rFonts w:ascii="Arial" w:hAnsi="Arial" w:cs="Arial"/>
          <w:sz w:val="20"/>
          <w:szCs w:val="20"/>
          <w:vertAlign w:val="superscript"/>
        </w:rPr>
        <w:t>176</w:t>
      </w:r>
      <w:r w:rsidRPr="00184D82">
        <w:rPr>
          <w:rFonts w:ascii="Arial" w:hAnsi="Arial" w:cs="Arial"/>
          <w:sz w:val="20"/>
          <w:szCs w:val="20"/>
        </w:rPr>
        <w:t>Yb/</w:t>
      </w:r>
      <w:r w:rsidRPr="00184D82">
        <w:rPr>
          <w:rFonts w:ascii="Arial" w:hAnsi="Arial" w:cs="Arial"/>
          <w:sz w:val="20"/>
          <w:szCs w:val="20"/>
          <w:vertAlign w:val="superscript"/>
        </w:rPr>
        <w:t>177</w:t>
      </w:r>
      <w:r w:rsidRPr="00184D82">
        <w:rPr>
          <w:rFonts w:ascii="Arial" w:hAnsi="Arial" w:cs="Arial"/>
          <w:sz w:val="20"/>
          <w:szCs w:val="20"/>
        </w:rPr>
        <w:t xml:space="preserve">Yb ratios. The dataset presented in this study </w:t>
      </w:r>
      <w:proofErr w:type="gramStart"/>
      <w:r w:rsidRPr="00184D82">
        <w:rPr>
          <w:rFonts w:ascii="Arial" w:hAnsi="Arial" w:cs="Arial"/>
          <w:sz w:val="20"/>
          <w:szCs w:val="20"/>
        </w:rPr>
        <w:t>has been examined</w:t>
      </w:r>
      <w:proofErr w:type="gramEnd"/>
      <w:r w:rsidRPr="00184D82">
        <w:rPr>
          <w:rFonts w:ascii="Arial" w:hAnsi="Arial" w:cs="Arial"/>
          <w:sz w:val="20"/>
          <w:szCs w:val="20"/>
        </w:rPr>
        <w:t xml:space="preserve"> by plotting </w:t>
      </w:r>
      <w:r w:rsidRPr="00184D82">
        <w:rPr>
          <w:rFonts w:ascii="Arial" w:hAnsi="Arial" w:cs="Arial"/>
          <w:sz w:val="20"/>
          <w:szCs w:val="20"/>
          <w:vertAlign w:val="superscript"/>
        </w:rPr>
        <w:t>176</w:t>
      </w:r>
      <w:r w:rsidRPr="00184D82">
        <w:rPr>
          <w:rFonts w:ascii="Arial" w:hAnsi="Arial" w:cs="Arial"/>
          <w:sz w:val="20"/>
          <w:szCs w:val="20"/>
        </w:rPr>
        <w:t>Hf/</w:t>
      </w:r>
      <w:r w:rsidRPr="00184D82">
        <w:rPr>
          <w:rFonts w:ascii="Arial" w:hAnsi="Arial" w:cs="Arial"/>
          <w:sz w:val="20"/>
          <w:szCs w:val="20"/>
          <w:vertAlign w:val="superscript"/>
        </w:rPr>
        <w:t>177</w:t>
      </w:r>
      <w:r w:rsidRPr="00184D82">
        <w:rPr>
          <w:rFonts w:ascii="Arial" w:hAnsi="Arial" w:cs="Arial"/>
          <w:sz w:val="20"/>
          <w:szCs w:val="20"/>
        </w:rPr>
        <w:t xml:space="preserve">Hf against </w:t>
      </w:r>
      <w:r w:rsidRPr="00184D82">
        <w:rPr>
          <w:rFonts w:ascii="Arial" w:hAnsi="Arial" w:cs="Arial"/>
          <w:sz w:val="20"/>
          <w:szCs w:val="20"/>
          <w:vertAlign w:val="superscript"/>
        </w:rPr>
        <w:t>176</w:t>
      </w:r>
      <w:r w:rsidRPr="00184D82">
        <w:rPr>
          <w:rFonts w:ascii="Arial" w:hAnsi="Arial" w:cs="Arial"/>
          <w:sz w:val="20"/>
          <w:szCs w:val="20"/>
        </w:rPr>
        <w:t>Yb/</w:t>
      </w:r>
      <w:r w:rsidRPr="00184D82">
        <w:rPr>
          <w:rFonts w:ascii="Arial" w:hAnsi="Arial" w:cs="Arial"/>
          <w:sz w:val="20"/>
          <w:szCs w:val="20"/>
          <w:vertAlign w:val="superscript"/>
        </w:rPr>
        <w:t>177</w:t>
      </w:r>
      <w:r w:rsidRPr="00184D82">
        <w:rPr>
          <w:rFonts w:ascii="Arial" w:hAnsi="Arial" w:cs="Arial"/>
          <w:sz w:val="20"/>
          <w:szCs w:val="20"/>
        </w:rPr>
        <w:t xml:space="preserve">Yb and the results show insignificant interference by </w:t>
      </w:r>
      <w:proofErr w:type="spellStart"/>
      <w:r w:rsidRPr="00184D82">
        <w:rPr>
          <w:rFonts w:ascii="Arial" w:hAnsi="Arial" w:cs="Arial"/>
          <w:sz w:val="20"/>
          <w:szCs w:val="20"/>
        </w:rPr>
        <w:t>Yb</w:t>
      </w:r>
      <w:proofErr w:type="spellEnd"/>
      <w:r w:rsidRPr="00184D82">
        <w:rPr>
          <w:rFonts w:ascii="Arial" w:hAnsi="Arial" w:cs="Arial"/>
          <w:sz w:val="20"/>
          <w:szCs w:val="20"/>
        </w:rPr>
        <w:t>, testifying of the good quality of the data.</w:t>
      </w:r>
      <w:r w:rsidR="006E3F8B" w:rsidRPr="00184D82">
        <w:rPr>
          <w:rFonts w:ascii="Arial" w:hAnsi="Arial" w:cs="Arial"/>
          <w:sz w:val="20"/>
          <w:szCs w:val="20"/>
        </w:rPr>
        <w:t xml:space="preserve"> </w:t>
      </w:r>
      <w:r w:rsidRPr="00184D82">
        <w:rPr>
          <w:rFonts w:ascii="Arial" w:hAnsi="Arial" w:cs="Arial"/>
          <w:sz w:val="20"/>
          <w:szCs w:val="20"/>
        </w:rPr>
        <w:t xml:space="preserve">Quoted uncertainties are quadratic additions of the within-run precision and the reproducibility of the reference zircons GJ-1 (Morel </w:t>
      </w:r>
      <w:r w:rsidRPr="00410D0C">
        <w:rPr>
          <w:rFonts w:ascii="Arial" w:hAnsi="Arial" w:cs="Arial"/>
          <w:i/>
          <w:sz w:val="20"/>
          <w:szCs w:val="20"/>
        </w:rPr>
        <w:t>et al</w:t>
      </w:r>
      <w:r w:rsidRPr="00184D82">
        <w:rPr>
          <w:rFonts w:ascii="Arial" w:hAnsi="Arial" w:cs="Arial"/>
          <w:sz w:val="20"/>
          <w:szCs w:val="20"/>
        </w:rPr>
        <w:t xml:space="preserve">. 2008), </w:t>
      </w:r>
      <w:proofErr w:type="spellStart"/>
      <w:r w:rsidRPr="00184D82">
        <w:rPr>
          <w:rFonts w:ascii="Arial" w:hAnsi="Arial" w:cs="Arial"/>
          <w:sz w:val="20"/>
          <w:szCs w:val="20"/>
        </w:rPr>
        <w:t>Plešovice</w:t>
      </w:r>
      <w:proofErr w:type="spellEnd"/>
      <w:r w:rsidRPr="00184D82">
        <w:rPr>
          <w:rFonts w:ascii="Arial" w:hAnsi="Arial" w:cs="Arial"/>
          <w:sz w:val="20"/>
          <w:szCs w:val="20"/>
        </w:rPr>
        <w:t xml:space="preserve"> (</w:t>
      </w:r>
      <w:proofErr w:type="spellStart"/>
      <w:r w:rsidRPr="00184D82">
        <w:rPr>
          <w:rFonts w:ascii="Arial" w:hAnsi="Arial" w:cs="Arial"/>
          <w:sz w:val="20"/>
          <w:szCs w:val="20"/>
        </w:rPr>
        <w:t>Sláma</w:t>
      </w:r>
      <w:proofErr w:type="spellEnd"/>
      <w:r w:rsidRPr="00184D82">
        <w:rPr>
          <w:rFonts w:ascii="Arial" w:hAnsi="Arial" w:cs="Arial"/>
          <w:sz w:val="20"/>
          <w:szCs w:val="20"/>
        </w:rPr>
        <w:t xml:space="preserve"> </w:t>
      </w:r>
      <w:r w:rsidRPr="00410D0C">
        <w:rPr>
          <w:rFonts w:ascii="Arial" w:hAnsi="Arial" w:cs="Arial"/>
          <w:i/>
          <w:sz w:val="20"/>
          <w:szCs w:val="20"/>
        </w:rPr>
        <w:t>et al</w:t>
      </w:r>
      <w:r w:rsidRPr="00184D82">
        <w:rPr>
          <w:rFonts w:ascii="Arial" w:hAnsi="Arial" w:cs="Arial"/>
          <w:sz w:val="20"/>
          <w:szCs w:val="20"/>
        </w:rPr>
        <w:t xml:space="preserve">. 2008), </w:t>
      </w:r>
      <w:proofErr w:type="spellStart"/>
      <w:r w:rsidRPr="00184D82">
        <w:rPr>
          <w:rFonts w:ascii="Arial" w:hAnsi="Arial" w:cs="Arial"/>
          <w:sz w:val="20"/>
          <w:szCs w:val="20"/>
        </w:rPr>
        <w:t>Temora</w:t>
      </w:r>
      <w:proofErr w:type="spellEnd"/>
      <w:r w:rsidRPr="00184D82">
        <w:rPr>
          <w:rFonts w:ascii="Arial" w:hAnsi="Arial" w:cs="Arial"/>
          <w:sz w:val="20"/>
          <w:szCs w:val="20"/>
        </w:rPr>
        <w:t xml:space="preserve"> (Wu </w:t>
      </w:r>
      <w:r w:rsidRPr="00410D0C">
        <w:rPr>
          <w:rFonts w:ascii="Arial" w:hAnsi="Arial" w:cs="Arial"/>
          <w:i/>
          <w:sz w:val="20"/>
          <w:szCs w:val="20"/>
        </w:rPr>
        <w:t>et al</w:t>
      </w:r>
      <w:r w:rsidRPr="00184D82">
        <w:rPr>
          <w:rFonts w:ascii="Arial" w:hAnsi="Arial" w:cs="Arial"/>
          <w:sz w:val="20"/>
          <w:szCs w:val="20"/>
        </w:rPr>
        <w:t xml:space="preserve">. 2006). Multiple analyses of the reference zircon GJ-1 yielded a </w:t>
      </w:r>
      <w:r w:rsidRPr="00184D82">
        <w:rPr>
          <w:rFonts w:ascii="Arial" w:hAnsi="Arial" w:cs="Arial"/>
          <w:sz w:val="20"/>
          <w:szCs w:val="20"/>
          <w:vertAlign w:val="superscript"/>
        </w:rPr>
        <w:t>176</w:t>
      </w:r>
      <w:r w:rsidRPr="00184D82">
        <w:rPr>
          <w:rFonts w:ascii="Arial" w:hAnsi="Arial" w:cs="Arial"/>
          <w:sz w:val="20"/>
          <w:szCs w:val="20"/>
        </w:rPr>
        <w:t>Hf/</w:t>
      </w:r>
      <w:r w:rsidRPr="00184D82">
        <w:rPr>
          <w:rFonts w:ascii="Arial" w:hAnsi="Arial" w:cs="Arial"/>
          <w:sz w:val="20"/>
          <w:szCs w:val="20"/>
          <w:vertAlign w:val="superscript"/>
        </w:rPr>
        <w:t>177</w:t>
      </w:r>
      <w:r w:rsidRPr="00184D82">
        <w:rPr>
          <w:rFonts w:ascii="Arial" w:hAnsi="Arial" w:cs="Arial"/>
          <w:sz w:val="20"/>
          <w:szCs w:val="20"/>
        </w:rPr>
        <w:t>Hf = 0.28</w:t>
      </w:r>
      <w:r w:rsidR="000A6F32" w:rsidRPr="00184D82">
        <w:rPr>
          <w:rFonts w:ascii="Arial" w:hAnsi="Arial" w:cs="Arial"/>
          <w:sz w:val="20"/>
          <w:szCs w:val="20"/>
        </w:rPr>
        <w:t>1999</w:t>
      </w:r>
      <w:r w:rsidRPr="00184D82">
        <w:rPr>
          <w:rFonts w:ascii="Arial" w:hAnsi="Arial" w:cs="Arial"/>
          <w:sz w:val="20"/>
          <w:szCs w:val="20"/>
        </w:rPr>
        <w:t xml:space="preserve"> ± </w:t>
      </w:r>
      <w:r w:rsidR="000A6F32" w:rsidRPr="00184D82">
        <w:rPr>
          <w:rFonts w:ascii="Arial" w:hAnsi="Arial" w:cs="Arial"/>
          <w:sz w:val="20"/>
          <w:szCs w:val="20"/>
        </w:rPr>
        <w:t>1</w:t>
      </w:r>
      <w:r w:rsidRPr="00184D82">
        <w:rPr>
          <w:rFonts w:ascii="Arial" w:hAnsi="Arial" w:cs="Arial"/>
          <w:sz w:val="20"/>
          <w:szCs w:val="20"/>
        </w:rPr>
        <w:t>9 (2SD, n = 3</w:t>
      </w:r>
      <w:r w:rsidR="000A6F32" w:rsidRPr="00184D82">
        <w:rPr>
          <w:rFonts w:ascii="Arial" w:hAnsi="Arial" w:cs="Arial"/>
          <w:sz w:val="20"/>
          <w:szCs w:val="20"/>
        </w:rPr>
        <w:t>8</w:t>
      </w:r>
      <w:r w:rsidRPr="00184D82">
        <w:rPr>
          <w:rFonts w:ascii="Arial" w:hAnsi="Arial" w:cs="Arial"/>
          <w:sz w:val="20"/>
          <w:szCs w:val="20"/>
        </w:rPr>
        <w:t xml:space="preserve">). </w:t>
      </w:r>
      <w:proofErr w:type="spellStart"/>
      <w:r w:rsidRPr="00184D82">
        <w:rPr>
          <w:rFonts w:ascii="Arial" w:hAnsi="Arial" w:cs="Arial"/>
          <w:sz w:val="20"/>
          <w:szCs w:val="20"/>
        </w:rPr>
        <w:t>Temora</w:t>
      </w:r>
      <w:proofErr w:type="spellEnd"/>
      <w:r w:rsidRPr="00184D82">
        <w:rPr>
          <w:rFonts w:ascii="Arial" w:hAnsi="Arial" w:cs="Arial"/>
          <w:sz w:val="20"/>
          <w:szCs w:val="20"/>
        </w:rPr>
        <w:t xml:space="preserve"> yielded an average </w:t>
      </w:r>
      <w:r w:rsidRPr="00184D82">
        <w:rPr>
          <w:rFonts w:ascii="Arial" w:hAnsi="Arial" w:cs="Arial"/>
          <w:sz w:val="20"/>
          <w:szCs w:val="20"/>
          <w:vertAlign w:val="superscript"/>
        </w:rPr>
        <w:t>176</w:t>
      </w:r>
      <w:r w:rsidRPr="00184D82">
        <w:rPr>
          <w:rFonts w:ascii="Arial" w:hAnsi="Arial" w:cs="Arial"/>
          <w:sz w:val="20"/>
          <w:szCs w:val="20"/>
        </w:rPr>
        <w:t>Hf/</w:t>
      </w:r>
      <w:r w:rsidRPr="00184D82">
        <w:rPr>
          <w:rFonts w:ascii="Arial" w:hAnsi="Arial" w:cs="Arial"/>
          <w:sz w:val="20"/>
          <w:szCs w:val="20"/>
          <w:vertAlign w:val="superscript"/>
        </w:rPr>
        <w:t>177</w:t>
      </w:r>
      <w:r w:rsidRPr="00184D82">
        <w:rPr>
          <w:rFonts w:ascii="Arial" w:hAnsi="Arial" w:cs="Arial"/>
          <w:sz w:val="20"/>
          <w:szCs w:val="20"/>
        </w:rPr>
        <w:t>Hf = 0.2826</w:t>
      </w:r>
      <w:r w:rsidR="000A6F32" w:rsidRPr="00184D82">
        <w:rPr>
          <w:rFonts w:ascii="Arial" w:hAnsi="Arial" w:cs="Arial"/>
          <w:sz w:val="20"/>
          <w:szCs w:val="20"/>
        </w:rPr>
        <w:t>79</w:t>
      </w:r>
      <w:r w:rsidRPr="00184D82">
        <w:rPr>
          <w:rFonts w:ascii="Arial" w:hAnsi="Arial" w:cs="Arial"/>
          <w:sz w:val="20"/>
          <w:szCs w:val="20"/>
        </w:rPr>
        <w:t xml:space="preserve"> ± </w:t>
      </w:r>
      <w:r w:rsidR="000A6F32" w:rsidRPr="00184D82">
        <w:rPr>
          <w:rFonts w:ascii="Arial" w:hAnsi="Arial" w:cs="Arial"/>
          <w:sz w:val="20"/>
          <w:szCs w:val="20"/>
        </w:rPr>
        <w:t>27</w:t>
      </w:r>
      <w:r w:rsidRPr="00184D82">
        <w:rPr>
          <w:rFonts w:ascii="Arial" w:hAnsi="Arial" w:cs="Arial"/>
          <w:sz w:val="20"/>
          <w:szCs w:val="20"/>
        </w:rPr>
        <w:t xml:space="preserve"> (2SD, n = </w:t>
      </w:r>
      <w:r w:rsidR="000A6F32" w:rsidRPr="00184D82">
        <w:rPr>
          <w:rFonts w:ascii="Arial" w:hAnsi="Arial" w:cs="Arial"/>
          <w:sz w:val="20"/>
          <w:szCs w:val="20"/>
        </w:rPr>
        <w:t>17</w:t>
      </w:r>
      <w:r w:rsidRPr="00184D82">
        <w:rPr>
          <w:rFonts w:ascii="Arial" w:hAnsi="Arial" w:cs="Arial"/>
          <w:sz w:val="20"/>
          <w:szCs w:val="20"/>
        </w:rPr>
        <w:t xml:space="preserve">). </w:t>
      </w:r>
      <w:proofErr w:type="spellStart"/>
      <w:r w:rsidRPr="00184D82">
        <w:rPr>
          <w:rFonts w:ascii="Arial" w:hAnsi="Arial" w:cs="Arial"/>
          <w:sz w:val="20"/>
          <w:szCs w:val="20"/>
        </w:rPr>
        <w:t>Plešovice</w:t>
      </w:r>
      <w:proofErr w:type="spellEnd"/>
      <w:r w:rsidRPr="00184D82">
        <w:rPr>
          <w:rFonts w:ascii="Arial" w:hAnsi="Arial" w:cs="Arial"/>
          <w:sz w:val="20"/>
          <w:szCs w:val="20"/>
        </w:rPr>
        <w:t xml:space="preserve"> </w:t>
      </w:r>
      <w:r w:rsidR="000A6F32" w:rsidRPr="00184D82">
        <w:rPr>
          <w:rFonts w:ascii="Arial" w:hAnsi="Arial" w:cs="Arial"/>
          <w:sz w:val="20"/>
          <w:szCs w:val="20"/>
        </w:rPr>
        <w:t xml:space="preserve">gave an average of </w:t>
      </w:r>
      <w:r w:rsidRPr="00184D82">
        <w:rPr>
          <w:rFonts w:ascii="Arial" w:hAnsi="Arial" w:cs="Arial"/>
          <w:sz w:val="20"/>
          <w:szCs w:val="20"/>
          <w:vertAlign w:val="superscript"/>
        </w:rPr>
        <w:t>176</w:t>
      </w:r>
      <w:r w:rsidRPr="00184D82">
        <w:rPr>
          <w:rFonts w:ascii="Arial" w:hAnsi="Arial" w:cs="Arial"/>
          <w:sz w:val="20"/>
          <w:szCs w:val="20"/>
        </w:rPr>
        <w:t>Hf/</w:t>
      </w:r>
      <w:r w:rsidRPr="00184D82">
        <w:rPr>
          <w:rFonts w:ascii="Arial" w:hAnsi="Arial" w:cs="Arial"/>
          <w:sz w:val="20"/>
          <w:szCs w:val="20"/>
          <w:vertAlign w:val="superscript"/>
        </w:rPr>
        <w:t>177</w:t>
      </w:r>
      <w:r w:rsidRPr="00184D82">
        <w:rPr>
          <w:rFonts w:ascii="Arial" w:hAnsi="Arial" w:cs="Arial"/>
          <w:sz w:val="20"/>
          <w:szCs w:val="20"/>
        </w:rPr>
        <w:t>Hf = 0.2824</w:t>
      </w:r>
      <w:r w:rsidR="000A6F32" w:rsidRPr="00184D82">
        <w:rPr>
          <w:rFonts w:ascii="Arial" w:hAnsi="Arial" w:cs="Arial"/>
          <w:sz w:val="20"/>
          <w:szCs w:val="20"/>
        </w:rPr>
        <w:t>69</w:t>
      </w:r>
      <w:r w:rsidRPr="00184D82">
        <w:rPr>
          <w:rFonts w:ascii="Arial" w:hAnsi="Arial" w:cs="Arial"/>
          <w:sz w:val="20"/>
          <w:szCs w:val="20"/>
        </w:rPr>
        <w:t xml:space="preserve"> ± </w:t>
      </w:r>
      <w:r w:rsidR="000A6F32" w:rsidRPr="00184D82">
        <w:rPr>
          <w:rFonts w:ascii="Arial" w:hAnsi="Arial" w:cs="Arial"/>
          <w:sz w:val="20"/>
          <w:szCs w:val="20"/>
        </w:rPr>
        <w:t>20</w:t>
      </w:r>
      <w:r w:rsidRPr="00184D82">
        <w:rPr>
          <w:rFonts w:ascii="Arial" w:hAnsi="Arial" w:cs="Arial"/>
          <w:sz w:val="20"/>
          <w:szCs w:val="20"/>
        </w:rPr>
        <w:t xml:space="preserve"> (2SD, n = </w:t>
      </w:r>
      <w:r w:rsidR="000A6F32" w:rsidRPr="00184D82">
        <w:rPr>
          <w:rFonts w:ascii="Arial" w:hAnsi="Arial" w:cs="Arial"/>
          <w:sz w:val="20"/>
          <w:szCs w:val="20"/>
        </w:rPr>
        <w:t>20)</w:t>
      </w:r>
      <w:r w:rsidR="006E3F8B" w:rsidRPr="00184D82">
        <w:rPr>
          <w:rFonts w:ascii="Arial" w:hAnsi="Arial" w:cs="Arial"/>
          <w:sz w:val="20"/>
          <w:szCs w:val="20"/>
        </w:rPr>
        <w:t xml:space="preserve">. </w:t>
      </w:r>
      <w:r w:rsidRPr="00184D82">
        <w:rPr>
          <w:rFonts w:ascii="Arial" w:hAnsi="Arial" w:cs="Arial"/>
          <w:sz w:val="20"/>
          <w:szCs w:val="20"/>
        </w:rPr>
        <w:t>These values agree within error with the recommended values for GJ-1 (</w:t>
      </w:r>
      <w:r w:rsidRPr="00184D82">
        <w:rPr>
          <w:rFonts w:ascii="Arial" w:hAnsi="Arial" w:cs="Arial"/>
          <w:sz w:val="20"/>
          <w:szCs w:val="20"/>
          <w:vertAlign w:val="superscript"/>
        </w:rPr>
        <w:t>176</w:t>
      </w:r>
      <w:r w:rsidRPr="00184D82">
        <w:rPr>
          <w:rFonts w:ascii="Arial" w:hAnsi="Arial" w:cs="Arial"/>
          <w:sz w:val="20"/>
          <w:szCs w:val="20"/>
        </w:rPr>
        <w:t>Hf/</w:t>
      </w:r>
      <w:r w:rsidRPr="00184D82">
        <w:rPr>
          <w:rFonts w:ascii="Arial" w:hAnsi="Arial" w:cs="Arial"/>
          <w:sz w:val="20"/>
          <w:szCs w:val="20"/>
          <w:vertAlign w:val="superscript"/>
        </w:rPr>
        <w:t>177</w:t>
      </w:r>
      <w:r w:rsidRPr="00184D82">
        <w:rPr>
          <w:rFonts w:ascii="Arial" w:hAnsi="Arial" w:cs="Arial"/>
          <w:sz w:val="20"/>
          <w:szCs w:val="20"/>
        </w:rPr>
        <w:t xml:space="preserve">Hf = 0.282000 ± </w:t>
      </w:r>
      <w:proofErr w:type="gramStart"/>
      <w:r w:rsidRPr="00184D82">
        <w:rPr>
          <w:rFonts w:ascii="Arial" w:hAnsi="Arial" w:cs="Arial"/>
          <w:sz w:val="20"/>
          <w:szCs w:val="20"/>
        </w:rPr>
        <w:t>5</w:t>
      </w:r>
      <w:proofErr w:type="gramEnd"/>
      <w:r w:rsidRPr="00184D82">
        <w:rPr>
          <w:rFonts w:ascii="Arial" w:hAnsi="Arial" w:cs="Arial"/>
          <w:sz w:val="20"/>
          <w:szCs w:val="20"/>
        </w:rPr>
        <w:t xml:space="preserve"> (2σ), Morel </w:t>
      </w:r>
      <w:r w:rsidRPr="00410D0C">
        <w:rPr>
          <w:rFonts w:ascii="Arial" w:hAnsi="Arial" w:cs="Arial"/>
          <w:i/>
          <w:sz w:val="20"/>
          <w:szCs w:val="20"/>
        </w:rPr>
        <w:t>et al</w:t>
      </w:r>
      <w:r w:rsidRPr="00184D82">
        <w:rPr>
          <w:rFonts w:ascii="Arial" w:hAnsi="Arial" w:cs="Arial"/>
          <w:sz w:val="20"/>
          <w:szCs w:val="20"/>
        </w:rPr>
        <w:t xml:space="preserve">. 2008), </w:t>
      </w:r>
      <w:proofErr w:type="spellStart"/>
      <w:r w:rsidRPr="00184D82">
        <w:rPr>
          <w:rFonts w:ascii="Arial" w:hAnsi="Arial" w:cs="Arial"/>
          <w:sz w:val="20"/>
          <w:szCs w:val="20"/>
        </w:rPr>
        <w:t>Temora</w:t>
      </w:r>
      <w:proofErr w:type="spellEnd"/>
      <w:r w:rsidRPr="00184D82">
        <w:rPr>
          <w:rFonts w:ascii="Arial" w:hAnsi="Arial" w:cs="Arial"/>
          <w:sz w:val="20"/>
          <w:szCs w:val="20"/>
        </w:rPr>
        <w:t xml:space="preserve"> (</w:t>
      </w:r>
      <w:r w:rsidRPr="00184D82">
        <w:rPr>
          <w:rFonts w:ascii="Arial" w:hAnsi="Arial" w:cs="Arial"/>
          <w:sz w:val="20"/>
          <w:szCs w:val="20"/>
          <w:vertAlign w:val="superscript"/>
        </w:rPr>
        <w:t>176</w:t>
      </w:r>
      <w:r w:rsidRPr="00184D82">
        <w:rPr>
          <w:rFonts w:ascii="Arial" w:hAnsi="Arial" w:cs="Arial"/>
          <w:sz w:val="20"/>
          <w:szCs w:val="20"/>
        </w:rPr>
        <w:t>Hf/</w:t>
      </w:r>
      <w:r w:rsidRPr="00184D82">
        <w:rPr>
          <w:rFonts w:ascii="Arial" w:hAnsi="Arial" w:cs="Arial"/>
          <w:sz w:val="20"/>
          <w:szCs w:val="20"/>
          <w:vertAlign w:val="superscript"/>
        </w:rPr>
        <w:t>177</w:t>
      </w:r>
      <w:r w:rsidRPr="00184D82">
        <w:rPr>
          <w:rFonts w:ascii="Arial" w:hAnsi="Arial" w:cs="Arial"/>
          <w:sz w:val="20"/>
          <w:szCs w:val="20"/>
        </w:rPr>
        <w:t xml:space="preserve">Hf = 0.282680 ± 31 (2σ), Wu </w:t>
      </w:r>
      <w:r w:rsidRPr="00410D0C">
        <w:rPr>
          <w:rFonts w:ascii="Arial" w:hAnsi="Arial" w:cs="Arial"/>
          <w:i/>
          <w:sz w:val="20"/>
          <w:szCs w:val="20"/>
        </w:rPr>
        <w:t>et al</w:t>
      </w:r>
      <w:r w:rsidRPr="00184D82">
        <w:rPr>
          <w:rFonts w:ascii="Arial" w:hAnsi="Arial" w:cs="Arial"/>
          <w:sz w:val="20"/>
          <w:szCs w:val="20"/>
        </w:rPr>
        <w:t xml:space="preserve">. 2006), </w:t>
      </w:r>
      <w:proofErr w:type="spellStart"/>
      <w:r w:rsidRPr="00184D82">
        <w:rPr>
          <w:rFonts w:ascii="Arial" w:hAnsi="Arial" w:cs="Arial"/>
          <w:sz w:val="20"/>
          <w:szCs w:val="20"/>
        </w:rPr>
        <w:t>Plešovice</w:t>
      </w:r>
      <w:proofErr w:type="spellEnd"/>
      <w:r w:rsidRPr="00184D82">
        <w:rPr>
          <w:rFonts w:ascii="Arial" w:hAnsi="Arial" w:cs="Arial"/>
          <w:sz w:val="20"/>
          <w:szCs w:val="20"/>
        </w:rPr>
        <w:t xml:space="preserve"> (</w:t>
      </w:r>
      <w:r w:rsidRPr="00184D82">
        <w:rPr>
          <w:rFonts w:ascii="Arial" w:hAnsi="Arial" w:cs="Arial"/>
          <w:sz w:val="20"/>
          <w:szCs w:val="20"/>
          <w:vertAlign w:val="superscript"/>
        </w:rPr>
        <w:t>176</w:t>
      </w:r>
      <w:r w:rsidRPr="00184D82">
        <w:rPr>
          <w:rFonts w:ascii="Arial" w:hAnsi="Arial" w:cs="Arial"/>
          <w:sz w:val="20"/>
          <w:szCs w:val="20"/>
        </w:rPr>
        <w:t>Hf/</w:t>
      </w:r>
      <w:r w:rsidRPr="00184D82">
        <w:rPr>
          <w:rFonts w:ascii="Arial" w:hAnsi="Arial" w:cs="Arial"/>
          <w:sz w:val="20"/>
          <w:szCs w:val="20"/>
          <w:vertAlign w:val="superscript"/>
        </w:rPr>
        <w:t>177</w:t>
      </w:r>
      <w:r w:rsidRPr="00184D82">
        <w:rPr>
          <w:rFonts w:ascii="Arial" w:hAnsi="Arial" w:cs="Arial"/>
          <w:sz w:val="20"/>
          <w:szCs w:val="20"/>
        </w:rPr>
        <w:t xml:space="preserve">Hf = 0.282482 ± 13 (2σ), </w:t>
      </w:r>
      <w:proofErr w:type="spellStart"/>
      <w:r w:rsidRPr="00184D82">
        <w:rPr>
          <w:rFonts w:ascii="Arial" w:hAnsi="Arial" w:cs="Arial"/>
          <w:sz w:val="20"/>
          <w:szCs w:val="20"/>
        </w:rPr>
        <w:t>Sláma</w:t>
      </w:r>
      <w:proofErr w:type="spellEnd"/>
      <w:r w:rsidRPr="00184D82">
        <w:rPr>
          <w:rFonts w:ascii="Arial" w:hAnsi="Arial" w:cs="Arial"/>
          <w:sz w:val="20"/>
          <w:szCs w:val="20"/>
        </w:rPr>
        <w:t xml:space="preserve"> </w:t>
      </w:r>
      <w:r w:rsidRPr="00410D0C">
        <w:rPr>
          <w:rFonts w:ascii="Arial" w:hAnsi="Arial" w:cs="Arial"/>
          <w:i/>
          <w:sz w:val="20"/>
          <w:szCs w:val="20"/>
        </w:rPr>
        <w:t>et al</w:t>
      </w:r>
      <w:r w:rsidRPr="00184D82">
        <w:rPr>
          <w:rFonts w:ascii="Arial" w:hAnsi="Arial" w:cs="Arial"/>
          <w:sz w:val="20"/>
          <w:szCs w:val="20"/>
        </w:rPr>
        <w:t>. 2008)</w:t>
      </w:r>
      <w:r w:rsidR="006E3F8B" w:rsidRPr="00184D82">
        <w:rPr>
          <w:rFonts w:ascii="Arial" w:hAnsi="Arial" w:cs="Arial"/>
          <w:sz w:val="20"/>
          <w:szCs w:val="20"/>
        </w:rPr>
        <w:t>.</w:t>
      </w:r>
    </w:p>
    <w:p w14:paraId="3B85F535" w14:textId="785B58B5" w:rsidR="009447F5" w:rsidRPr="00184D82" w:rsidRDefault="000A6F32" w:rsidP="003C2A21">
      <w:pPr>
        <w:spacing w:line="480" w:lineRule="auto"/>
        <w:jc w:val="both"/>
        <w:rPr>
          <w:rFonts w:ascii="Arial" w:hAnsi="Arial" w:cs="Arial"/>
          <w:sz w:val="20"/>
          <w:szCs w:val="20"/>
        </w:rPr>
      </w:pPr>
      <w:r w:rsidRPr="00184D82">
        <w:rPr>
          <w:rFonts w:ascii="Arial" w:hAnsi="Arial" w:cs="Arial"/>
          <w:sz w:val="20"/>
          <w:szCs w:val="20"/>
        </w:rPr>
        <w:lastRenderedPageBreak/>
        <w:t>On magmatic domains, i</w:t>
      </w:r>
      <w:r w:rsidR="00ED1938" w:rsidRPr="00184D82">
        <w:rPr>
          <w:rFonts w:ascii="Arial" w:hAnsi="Arial" w:cs="Arial"/>
          <w:sz w:val="20"/>
          <w:szCs w:val="20"/>
        </w:rPr>
        <w:t xml:space="preserve">nitial </w:t>
      </w:r>
      <w:r w:rsidR="00ED1938" w:rsidRPr="00184D82">
        <w:rPr>
          <w:rFonts w:ascii="Arial" w:hAnsi="Arial" w:cs="Arial"/>
          <w:sz w:val="20"/>
          <w:szCs w:val="20"/>
          <w:vertAlign w:val="superscript"/>
        </w:rPr>
        <w:t>176</w:t>
      </w:r>
      <w:r w:rsidR="00ED1938" w:rsidRPr="00184D82">
        <w:rPr>
          <w:rFonts w:ascii="Arial" w:hAnsi="Arial" w:cs="Arial"/>
          <w:sz w:val="20"/>
          <w:szCs w:val="20"/>
        </w:rPr>
        <w:t>Hf/</w:t>
      </w:r>
      <w:r w:rsidR="00ED1938" w:rsidRPr="00184D82">
        <w:rPr>
          <w:rFonts w:ascii="Arial" w:hAnsi="Arial" w:cs="Arial"/>
          <w:sz w:val="20"/>
          <w:szCs w:val="20"/>
          <w:vertAlign w:val="superscript"/>
        </w:rPr>
        <w:t>177</w:t>
      </w:r>
      <w:r w:rsidR="00ED1938" w:rsidRPr="00184D82">
        <w:rPr>
          <w:rFonts w:ascii="Arial" w:hAnsi="Arial" w:cs="Arial"/>
          <w:sz w:val="20"/>
          <w:szCs w:val="20"/>
        </w:rPr>
        <w:t xml:space="preserve">Hf </w:t>
      </w:r>
      <w:r w:rsidRPr="00184D82">
        <w:rPr>
          <w:rFonts w:ascii="Arial" w:hAnsi="Arial" w:cs="Arial"/>
          <w:sz w:val="20"/>
          <w:szCs w:val="20"/>
        </w:rPr>
        <w:t xml:space="preserve">were calculated using an age of 293 Ma, while initial </w:t>
      </w:r>
      <w:r w:rsidRPr="00184D82">
        <w:rPr>
          <w:rFonts w:ascii="Arial" w:hAnsi="Arial" w:cs="Arial"/>
          <w:sz w:val="20"/>
          <w:szCs w:val="20"/>
          <w:vertAlign w:val="superscript"/>
        </w:rPr>
        <w:t>176</w:t>
      </w:r>
      <w:r w:rsidRPr="00184D82">
        <w:rPr>
          <w:rFonts w:ascii="Arial" w:hAnsi="Arial" w:cs="Arial"/>
          <w:sz w:val="20"/>
          <w:szCs w:val="20"/>
        </w:rPr>
        <w:t>Hf/</w:t>
      </w:r>
      <w:r w:rsidRPr="00184D82">
        <w:rPr>
          <w:rFonts w:ascii="Arial" w:hAnsi="Arial" w:cs="Arial"/>
          <w:sz w:val="20"/>
          <w:szCs w:val="20"/>
          <w:vertAlign w:val="superscript"/>
        </w:rPr>
        <w:t>177</w:t>
      </w:r>
      <w:r w:rsidRPr="00184D82">
        <w:rPr>
          <w:rFonts w:ascii="Arial" w:hAnsi="Arial" w:cs="Arial"/>
          <w:sz w:val="20"/>
          <w:szCs w:val="20"/>
        </w:rPr>
        <w:t xml:space="preserve">Hf for inherited cores were calculated using their </w:t>
      </w:r>
      <w:proofErr w:type="gramStart"/>
      <w:r w:rsidRPr="00184D82">
        <w:rPr>
          <w:rFonts w:ascii="Arial" w:hAnsi="Arial" w:cs="Arial"/>
          <w:sz w:val="20"/>
          <w:szCs w:val="20"/>
        </w:rPr>
        <w:t>individual</w:t>
      </w:r>
      <w:proofErr w:type="gramEnd"/>
      <w:r w:rsidRPr="00184D82">
        <w:rPr>
          <w:rFonts w:ascii="Arial" w:hAnsi="Arial" w:cs="Arial"/>
          <w:sz w:val="20"/>
          <w:szCs w:val="20"/>
        </w:rPr>
        <w:t xml:space="preserve"> LA–ICP–MS spot age</w:t>
      </w:r>
      <w:r w:rsidR="009447F5" w:rsidRPr="00184D82">
        <w:rPr>
          <w:rFonts w:ascii="Arial" w:hAnsi="Arial" w:cs="Arial"/>
          <w:sz w:val="20"/>
          <w:szCs w:val="20"/>
        </w:rPr>
        <w:t xml:space="preserve">. Epsilon </w:t>
      </w:r>
      <w:proofErr w:type="spellStart"/>
      <w:r w:rsidR="009447F5" w:rsidRPr="00184D82">
        <w:rPr>
          <w:rFonts w:ascii="Arial" w:hAnsi="Arial" w:cs="Arial"/>
          <w:sz w:val="20"/>
          <w:szCs w:val="20"/>
        </w:rPr>
        <w:t>Hf</w:t>
      </w:r>
      <w:proofErr w:type="spellEnd"/>
      <w:r w:rsidR="009447F5" w:rsidRPr="00184D82">
        <w:rPr>
          <w:rFonts w:ascii="Arial" w:hAnsi="Arial" w:cs="Arial"/>
          <w:sz w:val="20"/>
          <w:szCs w:val="20"/>
        </w:rPr>
        <w:t xml:space="preserve"> (</w:t>
      </w:r>
      <w:proofErr w:type="spellStart"/>
      <w:proofErr w:type="gramStart"/>
      <w:r w:rsidR="009447F5" w:rsidRPr="00184D82">
        <w:rPr>
          <w:rFonts w:ascii="Arial" w:hAnsi="Arial" w:cs="Arial"/>
          <w:sz w:val="20"/>
          <w:szCs w:val="20"/>
        </w:rPr>
        <w:t>ε</w:t>
      </w:r>
      <w:r w:rsidR="009447F5" w:rsidRPr="00C75E9C">
        <w:rPr>
          <w:rFonts w:ascii="Arial" w:hAnsi="Arial" w:cs="Arial"/>
          <w:sz w:val="20"/>
          <w:szCs w:val="20"/>
          <w:vertAlign w:val="subscript"/>
        </w:rPr>
        <w:t>Hf</w:t>
      </w:r>
      <w:proofErr w:type="spellEnd"/>
      <w:proofErr w:type="gramEnd"/>
      <w:r w:rsidR="009447F5" w:rsidRPr="00184D82">
        <w:rPr>
          <w:rFonts w:ascii="Arial" w:hAnsi="Arial" w:cs="Arial"/>
          <w:sz w:val="20"/>
          <w:szCs w:val="20"/>
        </w:rPr>
        <w:t xml:space="preserve">) were calculated using Chondritic Uniform Reservoir (CHUR) </w:t>
      </w:r>
      <w:r w:rsidR="009447F5" w:rsidRPr="00184D82">
        <w:rPr>
          <w:rFonts w:ascii="Arial" w:hAnsi="Arial" w:cs="Arial"/>
          <w:sz w:val="20"/>
          <w:szCs w:val="20"/>
          <w:vertAlign w:val="superscript"/>
        </w:rPr>
        <w:t>176</w:t>
      </w:r>
      <w:r w:rsidR="009447F5" w:rsidRPr="00184D82">
        <w:rPr>
          <w:rFonts w:ascii="Arial" w:hAnsi="Arial" w:cs="Arial"/>
          <w:sz w:val="20"/>
          <w:szCs w:val="20"/>
        </w:rPr>
        <w:t>Lu/</w:t>
      </w:r>
      <w:r w:rsidR="009447F5" w:rsidRPr="00184D82">
        <w:rPr>
          <w:rFonts w:ascii="Arial" w:hAnsi="Arial" w:cs="Arial"/>
          <w:sz w:val="20"/>
          <w:szCs w:val="20"/>
          <w:vertAlign w:val="superscript"/>
        </w:rPr>
        <w:t>177</w:t>
      </w:r>
      <w:r w:rsidR="009447F5" w:rsidRPr="00184D82">
        <w:rPr>
          <w:rFonts w:ascii="Arial" w:hAnsi="Arial" w:cs="Arial"/>
          <w:sz w:val="20"/>
          <w:szCs w:val="20"/>
        </w:rPr>
        <w:t xml:space="preserve">Hf and </w:t>
      </w:r>
      <w:r w:rsidR="009447F5" w:rsidRPr="00184D82">
        <w:rPr>
          <w:rFonts w:ascii="Arial" w:hAnsi="Arial" w:cs="Arial"/>
          <w:sz w:val="20"/>
          <w:szCs w:val="20"/>
          <w:vertAlign w:val="superscript"/>
        </w:rPr>
        <w:t>176</w:t>
      </w:r>
      <w:r w:rsidR="009447F5" w:rsidRPr="00184D82">
        <w:rPr>
          <w:rFonts w:ascii="Arial" w:hAnsi="Arial" w:cs="Arial"/>
          <w:sz w:val="20"/>
          <w:szCs w:val="20"/>
        </w:rPr>
        <w:t>Hf/</w:t>
      </w:r>
      <w:r w:rsidR="009447F5" w:rsidRPr="00184D82">
        <w:rPr>
          <w:rFonts w:ascii="Arial" w:hAnsi="Arial" w:cs="Arial"/>
          <w:sz w:val="20"/>
          <w:szCs w:val="20"/>
          <w:vertAlign w:val="superscript"/>
        </w:rPr>
        <w:t>177</w:t>
      </w:r>
      <w:r w:rsidR="009447F5" w:rsidRPr="00184D82">
        <w:rPr>
          <w:rFonts w:ascii="Arial" w:hAnsi="Arial" w:cs="Arial"/>
          <w:sz w:val="20"/>
          <w:szCs w:val="20"/>
        </w:rPr>
        <w:t>Hf values of 0.0336 and 0.282785 respectively (</w:t>
      </w:r>
      <w:proofErr w:type="spellStart"/>
      <w:r w:rsidR="009447F5" w:rsidRPr="00184D82">
        <w:rPr>
          <w:rFonts w:ascii="Arial" w:hAnsi="Arial" w:cs="Arial"/>
          <w:sz w:val="20"/>
          <w:szCs w:val="20"/>
        </w:rPr>
        <w:t>Bouvier</w:t>
      </w:r>
      <w:proofErr w:type="spellEnd"/>
      <w:r w:rsidR="009447F5" w:rsidRPr="00184D82">
        <w:rPr>
          <w:rFonts w:ascii="Arial" w:hAnsi="Arial" w:cs="Arial"/>
          <w:sz w:val="20"/>
          <w:szCs w:val="20"/>
        </w:rPr>
        <w:t xml:space="preserve"> </w:t>
      </w:r>
      <w:r w:rsidR="009447F5" w:rsidRPr="00410D0C">
        <w:rPr>
          <w:rFonts w:ascii="Arial" w:hAnsi="Arial" w:cs="Arial"/>
          <w:i/>
          <w:sz w:val="20"/>
          <w:szCs w:val="20"/>
        </w:rPr>
        <w:t>et al</w:t>
      </w:r>
      <w:r w:rsidR="009447F5" w:rsidRPr="00184D82">
        <w:rPr>
          <w:rFonts w:ascii="Arial" w:hAnsi="Arial" w:cs="Arial"/>
          <w:sz w:val="20"/>
          <w:szCs w:val="20"/>
        </w:rPr>
        <w:t xml:space="preserve">. 2008) as well as a </w:t>
      </w:r>
      <w:r w:rsidR="009447F5" w:rsidRPr="00664B3B">
        <w:rPr>
          <w:rFonts w:ascii="Arial" w:hAnsi="Arial" w:cs="Arial"/>
          <w:sz w:val="20"/>
          <w:szCs w:val="20"/>
          <w:vertAlign w:val="superscript"/>
        </w:rPr>
        <w:t>176</w:t>
      </w:r>
      <w:r w:rsidR="009447F5" w:rsidRPr="00184D82">
        <w:rPr>
          <w:rFonts w:ascii="Arial" w:hAnsi="Arial" w:cs="Arial"/>
          <w:sz w:val="20"/>
          <w:szCs w:val="20"/>
        </w:rPr>
        <w:t xml:space="preserve">Lu decay constant of 1.867 × 10−11 year−1 (Scherer </w:t>
      </w:r>
      <w:r w:rsidR="009447F5" w:rsidRPr="00410D0C">
        <w:rPr>
          <w:rFonts w:ascii="Arial" w:hAnsi="Arial" w:cs="Arial"/>
          <w:i/>
          <w:sz w:val="20"/>
          <w:szCs w:val="20"/>
        </w:rPr>
        <w:t>et al</w:t>
      </w:r>
      <w:r w:rsidR="009447F5" w:rsidRPr="00184D82">
        <w:rPr>
          <w:rFonts w:ascii="Arial" w:hAnsi="Arial" w:cs="Arial"/>
          <w:sz w:val="20"/>
          <w:szCs w:val="20"/>
        </w:rPr>
        <w:t>. 2001).</w:t>
      </w:r>
    </w:p>
    <w:p w14:paraId="572259C9" w14:textId="77777777" w:rsidR="005E6598" w:rsidRPr="00184D82" w:rsidRDefault="005E6598" w:rsidP="003C2A21">
      <w:pPr>
        <w:spacing w:line="480" w:lineRule="auto"/>
        <w:jc w:val="both"/>
        <w:rPr>
          <w:rFonts w:ascii="Arial" w:hAnsi="Arial" w:cs="Arial"/>
          <w:sz w:val="20"/>
          <w:szCs w:val="20"/>
        </w:rPr>
      </w:pPr>
    </w:p>
    <w:p w14:paraId="5BDB5965" w14:textId="77777777" w:rsidR="005E6598" w:rsidRPr="00184D82" w:rsidRDefault="005E6598" w:rsidP="003C2A21">
      <w:pPr>
        <w:spacing w:line="480" w:lineRule="auto"/>
        <w:jc w:val="both"/>
        <w:rPr>
          <w:rFonts w:ascii="Arial" w:hAnsi="Arial" w:cs="Arial"/>
          <w:b/>
          <w:sz w:val="20"/>
          <w:szCs w:val="20"/>
          <w:lang w:val="en-US"/>
        </w:rPr>
      </w:pPr>
      <w:r w:rsidRPr="00184D82">
        <w:rPr>
          <w:rFonts w:ascii="Arial" w:hAnsi="Arial" w:cs="Arial"/>
          <w:b/>
          <w:sz w:val="20"/>
          <w:szCs w:val="20"/>
          <w:lang w:val="en-US"/>
        </w:rPr>
        <w:t>References</w:t>
      </w:r>
    </w:p>
    <w:p w14:paraId="09016EAE" w14:textId="13FBBEEF" w:rsidR="005E6598" w:rsidRDefault="005E6598" w:rsidP="003C2A21">
      <w:pPr>
        <w:spacing w:line="480" w:lineRule="auto"/>
        <w:jc w:val="both"/>
        <w:rPr>
          <w:rFonts w:ascii="Arial" w:hAnsi="Arial" w:cs="Arial"/>
          <w:sz w:val="20"/>
          <w:szCs w:val="20"/>
          <w:lang w:val="en-US"/>
        </w:rPr>
      </w:pPr>
      <w:proofErr w:type="spellStart"/>
      <w:r w:rsidRPr="00184D82">
        <w:rPr>
          <w:rFonts w:ascii="Arial" w:hAnsi="Arial" w:cs="Arial"/>
          <w:sz w:val="20"/>
          <w:szCs w:val="20"/>
          <w:lang w:val="en-US"/>
        </w:rPr>
        <w:t>Bouvier</w:t>
      </w:r>
      <w:proofErr w:type="spellEnd"/>
      <w:r w:rsidR="000D43FC">
        <w:rPr>
          <w:rFonts w:ascii="Arial" w:hAnsi="Arial" w:cs="Arial"/>
          <w:sz w:val="20"/>
          <w:szCs w:val="20"/>
          <w:lang w:val="en-US"/>
        </w:rPr>
        <w:t>,</w:t>
      </w:r>
      <w:r w:rsidRPr="00184D82">
        <w:rPr>
          <w:rFonts w:ascii="Arial" w:hAnsi="Arial" w:cs="Arial"/>
          <w:sz w:val="20"/>
          <w:szCs w:val="20"/>
          <w:lang w:val="en-US"/>
        </w:rPr>
        <w:t xml:space="preserve"> A</w:t>
      </w:r>
      <w:r w:rsidR="00DE2BCE">
        <w:rPr>
          <w:rFonts w:ascii="Arial" w:hAnsi="Arial" w:cs="Arial"/>
          <w:sz w:val="20"/>
          <w:szCs w:val="20"/>
          <w:lang w:val="en-US"/>
        </w:rPr>
        <w:t>.</w:t>
      </w:r>
      <w:r w:rsidRPr="00184D82">
        <w:rPr>
          <w:rFonts w:ascii="Arial" w:hAnsi="Arial" w:cs="Arial"/>
          <w:sz w:val="20"/>
          <w:szCs w:val="20"/>
          <w:lang w:val="en-US"/>
        </w:rPr>
        <w:t xml:space="preserve">, </w:t>
      </w:r>
      <w:proofErr w:type="spellStart"/>
      <w:r w:rsidRPr="00184D82">
        <w:rPr>
          <w:rFonts w:ascii="Arial" w:hAnsi="Arial" w:cs="Arial"/>
          <w:sz w:val="20"/>
          <w:szCs w:val="20"/>
          <w:lang w:val="en-US"/>
        </w:rPr>
        <w:t>Vervoort</w:t>
      </w:r>
      <w:proofErr w:type="spellEnd"/>
      <w:r w:rsidR="000D43FC">
        <w:rPr>
          <w:rFonts w:ascii="Arial" w:hAnsi="Arial" w:cs="Arial"/>
          <w:sz w:val="20"/>
          <w:szCs w:val="20"/>
          <w:lang w:val="en-US"/>
        </w:rPr>
        <w:t>,</w:t>
      </w:r>
      <w:r w:rsidRPr="00184D82">
        <w:rPr>
          <w:rFonts w:ascii="Arial" w:hAnsi="Arial" w:cs="Arial"/>
          <w:sz w:val="20"/>
          <w:szCs w:val="20"/>
          <w:lang w:val="en-US"/>
        </w:rPr>
        <w:t xml:space="preserve"> J</w:t>
      </w:r>
      <w:r w:rsidR="00DE2BCE">
        <w:rPr>
          <w:rFonts w:ascii="Arial" w:hAnsi="Arial" w:cs="Arial"/>
          <w:sz w:val="20"/>
          <w:szCs w:val="20"/>
          <w:lang w:val="en-US"/>
        </w:rPr>
        <w:t>.</w:t>
      </w:r>
      <w:r w:rsidRPr="00184D82">
        <w:rPr>
          <w:rFonts w:ascii="Arial" w:hAnsi="Arial" w:cs="Arial"/>
          <w:sz w:val="20"/>
          <w:szCs w:val="20"/>
          <w:lang w:val="en-US"/>
        </w:rPr>
        <w:t>D</w:t>
      </w:r>
      <w:r w:rsidR="000D43FC">
        <w:rPr>
          <w:rFonts w:ascii="Arial" w:hAnsi="Arial" w:cs="Arial"/>
          <w:sz w:val="20"/>
          <w:szCs w:val="20"/>
          <w:lang w:val="en-US"/>
        </w:rPr>
        <w:t>. &amp;</w:t>
      </w:r>
      <w:r w:rsidR="000D43FC" w:rsidRPr="00184D82">
        <w:rPr>
          <w:rFonts w:ascii="Arial" w:hAnsi="Arial" w:cs="Arial"/>
          <w:sz w:val="20"/>
          <w:szCs w:val="20"/>
          <w:lang w:val="en-US"/>
        </w:rPr>
        <w:t xml:space="preserve"> </w:t>
      </w:r>
      <w:proofErr w:type="spellStart"/>
      <w:r w:rsidRPr="00184D82">
        <w:rPr>
          <w:rFonts w:ascii="Arial" w:hAnsi="Arial" w:cs="Arial"/>
          <w:sz w:val="20"/>
          <w:szCs w:val="20"/>
          <w:lang w:val="en-US"/>
        </w:rPr>
        <w:t>Patchett</w:t>
      </w:r>
      <w:proofErr w:type="spellEnd"/>
      <w:r w:rsidR="000D43FC">
        <w:rPr>
          <w:rFonts w:ascii="Arial" w:hAnsi="Arial" w:cs="Arial"/>
          <w:sz w:val="20"/>
          <w:szCs w:val="20"/>
          <w:lang w:val="en-US"/>
        </w:rPr>
        <w:t>,</w:t>
      </w:r>
      <w:r w:rsidRPr="00184D82">
        <w:rPr>
          <w:rFonts w:ascii="Arial" w:hAnsi="Arial" w:cs="Arial"/>
          <w:sz w:val="20"/>
          <w:szCs w:val="20"/>
          <w:lang w:val="en-US"/>
        </w:rPr>
        <w:t xml:space="preserve"> J</w:t>
      </w:r>
      <w:r w:rsidR="00DE2BCE">
        <w:rPr>
          <w:rFonts w:ascii="Arial" w:hAnsi="Arial" w:cs="Arial"/>
          <w:sz w:val="20"/>
          <w:szCs w:val="20"/>
          <w:lang w:val="en-US"/>
        </w:rPr>
        <w:t>.</w:t>
      </w:r>
      <w:r w:rsidRPr="00184D82">
        <w:rPr>
          <w:rFonts w:ascii="Arial" w:hAnsi="Arial" w:cs="Arial"/>
          <w:sz w:val="20"/>
          <w:szCs w:val="20"/>
          <w:lang w:val="en-US"/>
        </w:rPr>
        <w:t>P</w:t>
      </w:r>
      <w:r w:rsidR="00DE2BCE">
        <w:rPr>
          <w:rFonts w:ascii="Arial" w:hAnsi="Arial" w:cs="Arial"/>
          <w:sz w:val="20"/>
          <w:szCs w:val="20"/>
          <w:lang w:val="en-US"/>
        </w:rPr>
        <w:t>. 2008.</w:t>
      </w:r>
      <w:r w:rsidRPr="00184D82">
        <w:rPr>
          <w:rFonts w:ascii="Arial" w:hAnsi="Arial" w:cs="Arial"/>
          <w:sz w:val="20"/>
          <w:szCs w:val="20"/>
          <w:lang w:val="en-US"/>
        </w:rPr>
        <w:t xml:space="preserve"> The Lu–</w:t>
      </w:r>
      <w:proofErr w:type="spellStart"/>
      <w:r w:rsidRPr="00184D82">
        <w:rPr>
          <w:rFonts w:ascii="Arial" w:hAnsi="Arial" w:cs="Arial"/>
          <w:sz w:val="20"/>
          <w:szCs w:val="20"/>
          <w:lang w:val="en-US"/>
        </w:rPr>
        <w:t>Hf</w:t>
      </w:r>
      <w:proofErr w:type="spellEnd"/>
      <w:r w:rsidRPr="00184D82">
        <w:rPr>
          <w:rFonts w:ascii="Arial" w:hAnsi="Arial" w:cs="Arial"/>
          <w:sz w:val="20"/>
          <w:szCs w:val="20"/>
          <w:lang w:val="en-US"/>
        </w:rPr>
        <w:t xml:space="preserve"> and Sm–</w:t>
      </w:r>
      <w:proofErr w:type="spellStart"/>
      <w:r w:rsidRPr="00184D82">
        <w:rPr>
          <w:rFonts w:ascii="Arial" w:hAnsi="Arial" w:cs="Arial"/>
          <w:sz w:val="20"/>
          <w:szCs w:val="20"/>
          <w:lang w:val="en-US"/>
        </w:rPr>
        <w:t>Nd</w:t>
      </w:r>
      <w:proofErr w:type="spellEnd"/>
      <w:r w:rsidRPr="00184D82">
        <w:rPr>
          <w:rFonts w:ascii="Arial" w:hAnsi="Arial" w:cs="Arial"/>
          <w:sz w:val="20"/>
          <w:szCs w:val="20"/>
          <w:lang w:val="en-US"/>
        </w:rPr>
        <w:t xml:space="preserve"> isotopic composition of CHUR: </w:t>
      </w:r>
      <w:r w:rsidR="000D43FC">
        <w:rPr>
          <w:rFonts w:ascii="Arial" w:hAnsi="Arial" w:cs="Arial"/>
          <w:sz w:val="20"/>
          <w:szCs w:val="20"/>
          <w:lang w:val="en-US"/>
        </w:rPr>
        <w:t>c</w:t>
      </w:r>
      <w:r w:rsidR="000D43FC" w:rsidRPr="00184D82">
        <w:rPr>
          <w:rFonts w:ascii="Arial" w:hAnsi="Arial" w:cs="Arial"/>
          <w:sz w:val="20"/>
          <w:szCs w:val="20"/>
          <w:lang w:val="en-US"/>
        </w:rPr>
        <w:t xml:space="preserve">onstraints </w:t>
      </w:r>
      <w:r w:rsidRPr="00184D82">
        <w:rPr>
          <w:rFonts w:ascii="Arial" w:hAnsi="Arial" w:cs="Arial"/>
          <w:sz w:val="20"/>
          <w:szCs w:val="20"/>
          <w:lang w:val="en-US"/>
        </w:rPr>
        <w:t xml:space="preserve">from </w:t>
      </w:r>
      <w:proofErr w:type="spellStart"/>
      <w:r w:rsidRPr="00184D82">
        <w:rPr>
          <w:rFonts w:ascii="Arial" w:hAnsi="Arial" w:cs="Arial"/>
          <w:sz w:val="20"/>
          <w:szCs w:val="20"/>
          <w:lang w:val="en-US"/>
        </w:rPr>
        <w:t>unequilibrated</w:t>
      </w:r>
      <w:proofErr w:type="spellEnd"/>
      <w:r w:rsidRPr="00184D82">
        <w:rPr>
          <w:rFonts w:ascii="Arial" w:hAnsi="Arial" w:cs="Arial"/>
          <w:sz w:val="20"/>
          <w:szCs w:val="20"/>
          <w:lang w:val="en-US"/>
        </w:rPr>
        <w:t xml:space="preserve"> chondrites and implications for the bulk composition of terrestrial planets. </w:t>
      </w:r>
      <w:r w:rsidRPr="00410D0C">
        <w:rPr>
          <w:rFonts w:ascii="Arial" w:hAnsi="Arial" w:cs="Arial"/>
          <w:i/>
          <w:sz w:val="20"/>
          <w:szCs w:val="20"/>
          <w:lang w:val="en-US"/>
        </w:rPr>
        <w:t xml:space="preserve">Earth </w:t>
      </w:r>
      <w:r w:rsidR="000D43FC" w:rsidRPr="00410D0C">
        <w:rPr>
          <w:rFonts w:ascii="Arial" w:hAnsi="Arial" w:cs="Arial"/>
          <w:i/>
          <w:sz w:val="20"/>
          <w:szCs w:val="20"/>
          <w:lang w:val="en-US"/>
        </w:rPr>
        <w:t xml:space="preserve">and </w:t>
      </w:r>
      <w:r w:rsidRPr="00410D0C">
        <w:rPr>
          <w:rFonts w:ascii="Arial" w:hAnsi="Arial" w:cs="Arial"/>
          <w:i/>
          <w:sz w:val="20"/>
          <w:szCs w:val="20"/>
          <w:lang w:val="en-US"/>
        </w:rPr>
        <w:t>Planet</w:t>
      </w:r>
      <w:r w:rsidR="000D43FC" w:rsidRPr="00410D0C">
        <w:rPr>
          <w:rFonts w:ascii="Arial" w:hAnsi="Arial" w:cs="Arial"/>
          <w:i/>
          <w:sz w:val="20"/>
          <w:szCs w:val="20"/>
          <w:lang w:val="en-US"/>
        </w:rPr>
        <w:t xml:space="preserve">ary </w:t>
      </w:r>
      <w:r w:rsidRPr="00410D0C">
        <w:rPr>
          <w:rFonts w:ascii="Arial" w:hAnsi="Arial" w:cs="Arial"/>
          <w:i/>
          <w:sz w:val="20"/>
          <w:szCs w:val="20"/>
          <w:lang w:val="en-US"/>
        </w:rPr>
        <w:t>Sci</w:t>
      </w:r>
      <w:r w:rsidR="000D43FC" w:rsidRPr="00410D0C">
        <w:rPr>
          <w:rFonts w:ascii="Arial" w:hAnsi="Arial" w:cs="Arial"/>
          <w:i/>
          <w:sz w:val="20"/>
          <w:szCs w:val="20"/>
          <w:lang w:val="en-US"/>
        </w:rPr>
        <w:t xml:space="preserve">ence </w:t>
      </w:r>
      <w:r w:rsidR="00DE2BCE" w:rsidRPr="00410D0C">
        <w:rPr>
          <w:rFonts w:ascii="Arial" w:hAnsi="Arial" w:cs="Arial"/>
          <w:i/>
          <w:sz w:val="20"/>
          <w:szCs w:val="20"/>
          <w:lang w:val="en-US"/>
        </w:rPr>
        <w:t>Lett</w:t>
      </w:r>
      <w:r w:rsidR="000D43FC" w:rsidRPr="00410D0C">
        <w:rPr>
          <w:rFonts w:ascii="Arial" w:hAnsi="Arial" w:cs="Arial"/>
          <w:i/>
          <w:sz w:val="20"/>
          <w:szCs w:val="20"/>
          <w:lang w:val="en-US"/>
        </w:rPr>
        <w:t>ers</w:t>
      </w:r>
      <w:r w:rsidR="000D43FC">
        <w:rPr>
          <w:rFonts w:ascii="Arial" w:hAnsi="Arial" w:cs="Arial"/>
          <w:sz w:val="20"/>
          <w:szCs w:val="20"/>
          <w:lang w:val="en-US"/>
        </w:rPr>
        <w:t xml:space="preserve">, </w:t>
      </w:r>
      <w:r w:rsidRPr="00410D0C">
        <w:rPr>
          <w:rFonts w:ascii="Arial" w:hAnsi="Arial" w:cs="Arial"/>
          <w:b/>
          <w:sz w:val="20"/>
          <w:szCs w:val="20"/>
          <w:lang w:val="en-US"/>
        </w:rPr>
        <w:t>273</w:t>
      </w:r>
      <w:r w:rsidR="000D43FC">
        <w:rPr>
          <w:rFonts w:ascii="Arial" w:hAnsi="Arial" w:cs="Arial"/>
          <w:sz w:val="20"/>
          <w:szCs w:val="20"/>
          <w:lang w:val="en-US"/>
        </w:rPr>
        <w:t xml:space="preserve">, </w:t>
      </w:r>
      <w:r w:rsidRPr="00184D82">
        <w:rPr>
          <w:rFonts w:ascii="Arial" w:hAnsi="Arial" w:cs="Arial"/>
          <w:sz w:val="20"/>
          <w:szCs w:val="20"/>
          <w:lang w:val="en-US"/>
        </w:rPr>
        <w:t>48–57</w:t>
      </w:r>
    </w:p>
    <w:p w14:paraId="16FFCDC6" w14:textId="09C63D74" w:rsidR="00664B3B" w:rsidRPr="00184D82" w:rsidRDefault="00664B3B" w:rsidP="003C2A21">
      <w:pPr>
        <w:spacing w:line="480" w:lineRule="auto"/>
        <w:jc w:val="both"/>
        <w:rPr>
          <w:rFonts w:ascii="Arial" w:hAnsi="Arial" w:cs="Arial"/>
          <w:sz w:val="20"/>
          <w:szCs w:val="20"/>
          <w:lang w:val="en-US"/>
        </w:rPr>
      </w:pPr>
      <w:r>
        <w:rPr>
          <w:rFonts w:ascii="Arial" w:hAnsi="Arial" w:cs="Arial"/>
          <w:sz w:val="20"/>
          <w:szCs w:val="20"/>
          <w:lang w:val="en-US"/>
        </w:rPr>
        <w:t>Chu</w:t>
      </w:r>
      <w:r w:rsidR="00410D0C">
        <w:rPr>
          <w:rFonts w:ascii="Arial" w:hAnsi="Arial" w:cs="Arial"/>
          <w:sz w:val="20"/>
          <w:szCs w:val="20"/>
          <w:lang w:val="en-US"/>
        </w:rPr>
        <w:t>,</w:t>
      </w:r>
      <w:r>
        <w:rPr>
          <w:rFonts w:ascii="Arial" w:hAnsi="Arial" w:cs="Arial"/>
          <w:sz w:val="20"/>
          <w:szCs w:val="20"/>
          <w:lang w:val="en-US"/>
        </w:rPr>
        <w:t xml:space="preserve"> N., Taylor</w:t>
      </w:r>
      <w:r w:rsidR="00410D0C">
        <w:rPr>
          <w:rFonts w:ascii="Arial" w:hAnsi="Arial" w:cs="Arial"/>
          <w:sz w:val="20"/>
          <w:szCs w:val="20"/>
          <w:lang w:val="en-US"/>
        </w:rPr>
        <w:t>,</w:t>
      </w:r>
      <w:r>
        <w:rPr>
          <w:rFonts w:ascii="Arial" w:hAnsi="Arial" w:cs="Arial"/>
          <w:sz w:val="20"/>
          <w:szCs w:val="20"/>
          <w:lang w:val="en-US"/>
        </w:rPr>
        <w:t xml:space="preserve"> R.N., </w:t>
      </w:r>
      <w:proofErr w:type="spellStart"/>
      <w:r>
        <w:rPr>
          <w:rFonts w:ascii="Arial" w:hAnsi="Arial" w:cs="Arial"/>
          <w:sz w:val="20"/>
          <w:szCs w:val="20"/>
          <w:lang w:val="en-US"/>
        </w:rPr>
        <w:t>Chavagnac</w:t>
      </w:r>
      <w:proofErr w:type="spellEnd"/>
      <w:r w:rsidR="00410D0C">
        <w:rPr>
          <w:rFonts w:ascii="Arial" w:hAnsi="Arial" w:cs="Arial"/>
          <w:sz w:val="20"/>
          <w:szCs w:val="20"/>
          <w:lang w:val="en-US"/>
        </w:rPr>
        <w:t>,</w:t>
      </w:r>
      <w:r>
        <w:rPr>
          <w:rFonts w:ascii="Arial" w:hAnsi="Arial" w:cs="Arial"/>
          <w:sz w:val="20"/>
          <w:szCs w:val="20"/>
          <w:lang w:val="en-US"/>
        </w:rPr>
        <w:t xml:space="preserve"> V., Nesbitt</w:t>
      </w:r>
      <w:r w:rsidR="00410D0C">
        <w:rPr>
          <w:rFonts w:ascii="Arial" w:hAnsi="Arial" w:cs="Arial"/>
          <w:sz w:val="20"/>
          <w:szCs w:val="20"/>
          <w:lang w:val="en-US"/>
        </w:rPr>
        <w:t>,</w:t>
      </w:r>
      <w:r>
        <w:rPr>
          <w:rFonts w:ascii="Arial" w:hAnsi="Arial" w:cs="Arial"/>
          <w:sz w:val="20"/>
          <w:szCs w:val="20"/>
          <w:lang w:val="en-US"/>
        </w:rPr>
        <w:t xml:space="preserve"> R.W., </w:t>
      </w:r>
      <w:proofErr w:type="spellStart"/>
      <w:r>
        <w:rPr>
          <w:rFonts w:ascii="Arial" w:hAnsi="Arial" w:cs="Arial"/>
          <w:sz w:val="20"/>
          <w:szCs w:val="20"/>
          <w:lang w:val="en-US"/>
        </w:rPr>
        <w:t>Boella</w:t>
      </w:r>
      <w:proofErr w:type="spellEnd"/>
      <w:r w:rsidR="00410D0C">
        <w:rPr>
          <w:rFonts w:ascii="Arial" w:hAnsi="Arial" w:cs="Arial"/>
          <w:sz w:val="20"/>
          <w:szCs w:val="20"/>
          <w:lang w:val="en-US"/>
        </w:rPr>
        <w:t>,</w:t>
      </w:r>
      <w:r w:rsidRPr="00664B3B">
        <w:rPr>
          <w:rFonts w:ascii="Arial" w:hAnsi="Arial" w:cs="Arial"/>
          <w:sz w:val="20"/>
          <w:szCs w:val="20"/>
          <w:lang w:val="en-US"/>
        </w:rPr>
        <w:t xml:space="preserve"> R.</w:t>
      </w:r>
      <w:r>
        <w:rPr>
          <w:rFonts w:ascii="Arial" w:hAnsi="Arial" w:cs="Arial"/>
          <w:sz w:val="20"/>
          <w:szCs w:val="20"/>
          <w:lang w:val="en-US"/>
        </w:rPr>
        <w:t>M., Milton</w:t>
      </w:r>
      <w:r w:rsidR="00410D0C">
        <w:rPr>
          <w:rFonts w:ascii="Arial" w:hAnsi="Arial" w:cs="Arial"/>
          <w:sz w:val="20"/>
          <w:szCs w:val="20"/>
          <w:lang w:val="en-US"/>
        </w:rPr>
        <w:t>,</w:t>
      </w:r>
      <w:r>
        <w:rPr>
          <w:rFonts w:ascii="Arial" w:hAnsi="Arial" w:cs="Arial"/>
          <w:sz w:val="20"/>
          <w:szCs w:val="20"/>
          <w:lang w:val="en-US"/>
        </w:rPr>
        <w:t xml:space="preserve"> J.A., German</w:t>
      </w:r>
      <w:r w:rsidR="00410D0C">
        <w:rPr>
          <w:rFonts w:ascii="Arial" w:hAnsi="Arial" w:cs="Arial"/>
          <w:sz w:val="20"/>
          <w:szCs w:val="20"/>
          <w:lang w:val="en-US"/>
        </w:rPr>
        <w:t>,</w:t>
      </w:r>
      <w:r>
        <w:rPr>
          <w:rFonts w:ascii="Arial" w:hAnsi="Arial" w:cs="Arial"/>
          <w:sz w:val="20"/>
          <w:szCs w:val="20"/>
          <w:lang w:val="en-US"/>
        </w:rPr>
        <w:t xml:space="preserve"> C.R., </w:t>
      </w:r>
      <w:proofErr w:type="spellStart"/>
      <w:r>
        <w:rPr>
          <w:rFonts w:ascii="Arial" w:hAnsi="Arial" w:cs="Arial"/>
          <w:sz w:val="20"/>
          <w:szCs w:val="20"/>
          <w:lang w:val="en-US"/>
        </w:rPr>
        <w:t>Bayon</w:t>
      </w:r>
      <w:proofErr w:type="spellEnd"/>
      <w:r w:rsidR="00410D0C">
        <w:rPr>
          <w:rFonts w:ascii="Arial" w:hAnsi="Arial" w:cs="Arial"/>
          <w:sz w:val="20"/>
          <w:szCs w:val="20"/>
          <w:lang w:val="en-US"/>
        </w:rPr>
        <w:t>,</w:t>
      </w:r>
      <w:r>
        <w:rPr>
          <w:rFonts w:ascii="Arial" w:hAnsi="Arial" w:cs="Arial"/>
          <w:sz w:val="20"/>
          <w:szCs w:val="20"/>
          <w:lang w:val="en-US"/>
        </w:rPr>
        <w:t xml:space="preserve"> G.</w:t>
      </w:r>
      <w:r w:rsidR="00410D0C">
        <w:rPr>
          <w:rFonts w:ascii="Arial" w:hAnsi="Arial" w:cs="Arial"/>
          <w:sz w:val="20"/>
          <w:szCs w:val="20"/>
          <w:lang w:val="en-US"/>
        </w:rPr>
        <w:t xml:space="preserve"> &amp;</w:t>
      </w:r>
      <w:r>
        <w:rPr>
          <w:rFonts w:ascii="Arial" w:hAnsi="Arial" w:cs="Arial"/>
          <w:sz w:val="20"/>
          <w:szCs w:val="20"/>
          <w:lang w:val="en-US"/>
        </w:rPr>
        <w:t xml:space="preserve"> Burton</w:t>
      </w:r>
      <w:r w:rsidRPr="00664B3B">
        <w:rPr>
          <w:rFonts w:ascii="Arial" w:hAnsi="Arial" w:cs="Arial"/>
          <w:sz w:val="20"/>
          <w:szCs w:val="20"/>
          <w:lang w:val="en-US"/>
        </w:rPr>
        <w:t xml:space="preserve"> K. 2002. </w:t>
      </w:r>
      <w:proofErr w:type="spellStart"/>
      <w:r w:rsidRPr="00664B3B">
        <w:rPr>
          <w:rFonts w:ascii="Arial" w:hAnsi="Arial" w:cs="Arial"/>
          <w:sz w:val="20"/>
          <w:szCs w:val="20"/>
          <w:lang w:val="en-US"/>
        </w:rPr>
        <w:t>Hf</w:t>
      </w:r>
      <w:proofErr w:type="spellEnd"/>
      <w:r w:rsidRPr="00664B3B">
        <w:rPr>
          <w:rFonts w:ascii="Arial" w:hAnsi="Arial" w:cs="Arial"/>
          <w:sz w:val="20"/>
          <w:szCs w:val="20"/>
          <w:lang w:val="en-US"/>
        </w:rPr>
        <w:t xml:space="preserve"> isotope ratio analysis using multi-collector</w:t>
      </w:r>
      <w:r>
        <w:rPr>
          <w:rFonts w:ascii="Arial" w:hAnsi="Arial" w:cs="Arial"/>
          <w:sz w:val="20"/>
          <w:szCs w:val="20"/>
          <w:lang w:val="en-US"/>
        </w:rPr>
        <w:t xml:space="preserve"> inductively </w:t>
      </w:r>
      <w:r w:rsidRPr="00664B3B">
        <w:rPr>
          <w:rFonts w:ascii="Arial" w:hAnsi="Arial" w:cs="Arial"/>
          <w:sz w:val="20"/>
          <w:szCs w:val="20"/>
          <w:lang w:val="en-US"/>
        </w:rPr>
        <w:t>coupled plasma mass spectrometry: an evaluation of iso</w:t>
      </w:r>
      <w:r>
        <w:rPr>
          <w:rFonts w:ascii="Arial" w:hAnsi="Arial" w:cs="Arial"/>
          <w:sz w:val="20"/>
          <w:szCs w:val="20"/>
          <w:lang w:val="en-US"/>
        </w:rPr>
        <w:t xml:space="preserve">baric interference corrections. </w:t>
      </w:r>
      <w:r w:rsidRPr="0090750E">
        <w:rPr>
          <w:rFonts w:ascii="Arial" w:hAnsi="Arial" w:cs="Arial"/>
          <w:i/>
          <w:sz w:val="20"/>
          <w:szCs w:val="20"/>
          <w:lang w:val="en-US"/>
        </w:rPr>
        <w:t>J</w:t>
      </w:r>
      <w:r w:rsidR="00410D0C" w:rsidRPr="0090750E">
        <w:rPr>
          <w:rFonts w:ascii="Arial" w:hAnsi="Arial" w:cs="Arial"/>
          <w:i/>
          <w:sz w:val="20"/>
          <w:szCs w:val="20"/>
          <w:lang w:val="en-US"/>
        </w:rPr>
        <w:t>ournal of</w:t>
      </w:r>
      <w:r w:rsidRPr="0090750E">
        <w:rPr>
          <w:rFonts w:ascii="Arial" w:hAnsi="Arial" w:cs="Arial"/>
          <w:i/>
          <w:sz w:val="20"/>
          <w:szCs w:val="20"/>
          <w:lang w:val="en-US"/>
        </w:rPr>
        <w:t xml:space="preserve"> Anal</w:t>
      </w:r>
      <w:r w:rsidR="00410D0C" w:rsidRPr="0090750E">
        <w:rPr>
          <w:rFonts w:ascii="Arial" w:hAnsi="Arial" w:cs="Arial"/>
          <w:i/>
          <w:sz w:val="20"/>
          <w:szCs w:val="20"/>
          <w:lang w:val="en-US"/>
        </w:rPr>
        <w:t>ytical</w:t>
      </w:r>
      <w:r w:rsidRPr="0090750E">
        <w:rPr>
          <w:rFonts w:ascii="Arial" w:hAnsi="Arial" w:cs="Arial"/>
          <w:i/>
          <w:sz w:val="20"/>
          <w:szCs w:val="20"/>
          <w:lang w:val="en-US"/>
        </w:rPr>
        <w:t xml:space="preserve"> At</w:t>
      </w:r>
      <w:r w:rsidR="00410D0C" w:rsidRPr="0090750E">
        <w:rPr>
          <w:rFonts w:ascii="Arial" w:hAnsi="Arial" w:cs="Arial"/>
          <w:i/>
          <w:sz w:val="20"/>
          <w:szCs w:val="20"/>
          <w:lang w:val="en-US"/>
        </w:rPr>
        <w:t>omic</w:t>
      </w:r>
      <w:r w:rsidRPr="0090750E">
        <w:rPr>
          <w:rFonts w:ascii="Arial" w:hAnsi="Arial" w:cs="Arial"/>
          <w:i/>
          <w:sz w:val="20"/>
          <w:szCs w:val="20"/>
          <w:lang w:val="en-US"/>
        </w:rPr>
        <w:t xml:space="preserve"> Spectrom</w:t>
      </w:r>
      <w:r w:rsidR="00410D0C" w:rsidRPr="0090750E">
        <w:rPr>
          <w:rFonts w:ascii="Arial" w:hAnsi="Arial" w:cs="Arial"/>
          <w:i/>
          <w:sz w:val="20"/>
          <w:szCs w:val="20"/>
          <w:lang w:val="en-US"/>
        </w:rPr>
        <w:t>etry</w:t>
      </w:r>
      <w:r w:rsidR="00410D0C">
        <w:rPr>
          <w:rFonts w:ascii="Arial" w:hAnsi="Arial" w:cs="Arial"/>
          <w:sz w:val="20"/>
          <w:szCs w:val="20"/>
          <w:lang w:val="en-US"/>
        </w:rPr>
        <w:t>,</w:t>
      </w:r>
      <w:r w:rsidRPr="00664B3B">
        <w:rPr>
          <w:rFonts w:ascii="Arial" w:hAnsi="Arial" w:cs="Arial"/>
          <w:sz w:val="20"/>
          <w:szCs w:val="20"/>
          <w:lang w:val="en-US"/>
        </w:rPr>
        <w:t xml:space="preserve"> </w:t>
      </w:r>
      <w:r w:rsidRPr="0090750E">
        <w:rPr>
          <w:rFonts w:ascii="Arial" w:hAnsi="Arial" w:cs="Arial"/>
          <w:b/>
          <w:sz w:val="20"/>
          <w:szCs w:val="20"/>
          <w:lang w:val="en-US"/>
        </w:rPr>
        <w:t>17</w:t>
      </w:r>
      <w:r w:rsidRPr="00664B3B">
        <w:rPr>
          <w:rFonts w:ascii="Arial" w:hAnsi="Arial" w:cs="Arial"/>
          <w:sz w:val="20"/>
          <w:szCs w:val="20"/>
          <w:lang w:val="en-US"/>
        </w:rPr>
        <w:t>, 1567–1574.</w:t>
      </w:r>
    </w:p>
    <w:p w14:paraId="6E85E01F" w14:textId="75E355F5" w:rsidR="00DE2BCE" w:rsidRDefault="00DE2BCE" w:rsidP="003C2A21">
      <w:pPr>
        <w:pStyle w:val="Default"/>
        <w:spacing w:after="200" w:line="480" w:lineRule="auto"/>
        <w:jc w:val="both"/>
        <w:rPr>
          <w:rFonts w:ascii="Arial" w:hAnsi="Arial" w:cs="Arial"/>
          <w:color w:val="auto"/>
          <w:sz w:val="20"/>
          <w:szCs w:val="20"/>
          <w:lang w:val="en-US"/>
        </w:rPr>
      </w:pPr>
      <w:r w:rsidRPr="00DE2BCE">
        <w:rPr>
          <w:rFonts w:ascii="Arial" w:hAnsi="Arial" w:cs="Arial"/>
          <w:color w:val="auto"/>
          <w:sz w:val="20"/>
          <w:szCs w:val="20"/>
          <w:lang w:val="de-CH"/>
        </w:rPr>
        <w:t>Fisher</w:t>
      </w:r>
      <w:r w:rsidR="00410D0C">
        <w:rPr>
          <w:rFonts w:ascii="Arial" w:hAnsi="Arial" w:cs="Arial"/>
          <w:color w:val="auto"/>
          <w:sz w:val="20"/>
          <w:szCs w:val="20"/>
          <w:lang w:val="de-CH"/>
        </w:rPr>
        <w:t>,</w:t>
      </w:r>
      <w:r w:rsidRPr="00DE2BCE">
        <w:rPr>
          <w:rFonts w:ascii="Arial" w:hAnsi="Arial" w:cs="Arial"/>
          <w:color w:val="auto"/>
          <w:sz w:val="20"/>
          <w:szCs w:val="20"/>
          <w:lang w:val="de-CH"/>
        </w:rPr>
        <w:t xml:space="preserve"> C.M., </w:t>
      </w:r>
      <w:proofErr w:type="spellStart"/>
      <w:r w:rsidRPr="00DE2BCE">
        <w:rPr>
          <w:rFonts w:ascii="Arial" w:hAnsi="Arial" w:cs="Arial"/>
          <w:color w:val="auto"/>
          <w:sz w:val="20"/>
          <w:szCs w:val="20"/>
          <w:lang w:val="de-CH"/>
        </w:rPr>
        <w:t>Vervoort</w:t>
      </w:r>
      <w:proofErr w:type="spellEnd"/>
      <w:r w:rsidR="00410D0C">
        <w:rPr>
          <w:rFonts w:ascii="Arial" w:hAnsi="Arial" w:cs="Arial"/>
          <w:color w:val="auto"/>
          <w:sz w:val="20"/>
          <w:szCs w:val="20"/>
          <w:lang w:val="de-CH"/>
        </w:rPr>
        <w:t>,</w:t>
      </w:r>
      <w:r w:rsidRPr="00DE2BCE">
        <w:rPr>
          <w:rFonts w:ascii="Arial" w:hAnsi="Arial" w:cs="Arial"/>
          <w:color w:val="auto"/>
          <w:sz w:val="20"/>
          <w:szCs w:val="20"/>
          <w:lang w:val="de-CH"/>
        </w:rPr>
        <w:t xml:space="preserve"> J.D.</w:t>
      </w:r>
      <w:r w:rsidR="00410D0C">
        <w:rPr>
          <w:rFonts w:ascii="Arial" w:hAnsi="Arial" w:cs="Arial"/>
          <w:color w:val="auto"/>
          <w:sz w:val="20"/>
          <w:szCs w:val="20"/>
          <w:lang w:val="de-CH"/>
        </w:rPr>
        <w:t xml:space="preserve"> &amp;</w:t>
      </w:r>
      <w:r w:rsidRPr="00DE2BCE">
        <w:rPr>
          <w:rFonts w:ascii="Arial" w:hAnsi="Arial" w:cs="Arial"/>
          <w:color w:val="auto"/>
          <w:sz w:val="20"/>
          <w:szCs w:val="20"/>
          <w:lang w:val="de-CH"/>
        </w:rPr>
        <w:t xml:space="preserve"> </w:t>
      </w:r>
      <w:proofErr w:type="spellStart"/>
      <w:r w:rsidRPr="00DE2BCE">
        <w:rPr>
          <w:rFonts w:ascii="Arial" w:hAnsi="Arial" w:cs="Arial"/>
          <w:color w:val="auto"/>
          <w:sz w:val="20"/>
          <w:szCs w:val="20"/>
          <w:lang w:val="de-CH"/>
        </w:rPr>
        <w:t>Hanchar</w:t>
      </w:r>
      <w:proofErr w:type="spellEnd"/>
      <w:r w:rsidRPr="00DE2BCE">
        <w:rPr>
          <w:rFonts w:ascii="Arial" w:hAnsi="Arial" w:cs="Arial"/>
          <w:color w:val="auto"/>
          <w:sz w:val="20"/>
          <w:szCs w:val="20"/>
          <w:lang w:val="de-CH"/>
        </w:rPr>
        <w:t xml:space="preserve"> J.M. 2014. </w:t>
      </w:r>
      <w:r>
        <w:rPr>
          <w:rFonts w:ascii="Arial" w:hAnsi="Arial" w:cs="Arial"/>
          <w:color w:val="auto"/>
          <w:sz w:val="20"/>
          <w:szCs w:val="20"/>
          <w:lang w:val="en-US"/>
        </w:rPr>
        <w:t xml:space="preserve">Guidelines for reporting </w:t>
      </w:r>
      <w:r w:rsidRPr="004F585C">
        <w:rPr>
          <w:rFonts w:ascii="Arial" w:hAnsi="Arial" w:cs="Arial"/>
          <w:color w:val="auto"/>
          <w:sz w:val="20"/>
          <w:szCs w:val="20"/>
          <w:lang w:val="en-US"/>
        </w:rPr>
        <w:t xml:space="preserve">zircon </w:t>
      </w:r>
      <w:proofErr w:type="spellStart"/>
      <w:r w:rsidRPr="004F585C">
        <w:rPr>
          <w:rFonts w:ascii="Arial" w:hAnsi="Arial" w:cs="Arial"/>
          <w:color w:val="auto"/>
          <w:sz w:val="20"/>
          <w:szCs w:val="20"/>
          <w:lang w:val="en-US"/>
        </w:rPr>
        <w:t>Hf</w:t>
      </w:r>
      <w:proofErr w:type="spellEnd"/>
      <w:r w:rsidRPr="004F585C">
        <w:rPr>
          <w:rFonts w:ascii="Arial" w:hAnsi="Arial" w:cs="Arial"/>
          <w:color w:val="auto"/>
          <w:sz w:val="20"/>
          <w:szCs w:val="20"/>
          <w:lang w:val="en-US"/>
        </w:rPr>
        <w:t xml:space="preserve"> isotopic data by LA–</w:t>
      </w:r>
      <w:r>
        <w:rPr>
          <w:rFonts w:ascii="Arial" w:hAnsi="Arial" w:cs="Arial"/>
          <w:color w:val="auto"/>
          <w:sz w:val="20"/>
          <w:szCs w:val="20"/>
          <w:lang w:val="en-US"/>
        </w:rPr>
        <w:t xml:space="preserve">MC–ICPMS and potential pitfalls </w:t>
      </w:r>
      <w:r w:rsidRPr="004F585C">
        <w:rPr>
          <w:rFonts w:ascii="Arial" w:hAnsi="Arial" w:cs="Arial"/>
          <w:color w:val="auto"/>
          <w:sz w:val="20"/>
          <w:szCs w:val="20"/>
          <w:lang w:val="en-US"/>
        </w:rPr>
        <w:t xml:space="preserve">in the interpretation of these data. </w:t>
      </w:r>
      <w:r w:rsidRPr="0090750E">
        <w:rPr>
          <w:rFonts w:ascii="Arial" w:hAnsi="Arial" w:cs="Arial"/>
          <w:i/>
          <w:color w:val="auto"/>
          <w:sz w:val="20"/>
          <w:szCs w:val="20"/>
          <w:lang w:val="en-US"/>
        </w:rPr>
        <w:t>Chem</w:t>
      </w:r>
      <w:r w:rsidR="00410D0C" w:rsidRPr="0090750E">
        <w:rPr>
          <w:rFonts w:ascii="Arial" w:hAnsi="Arial" w:cs="Arial"/>
          <w:i/>
          <w:color w:val="auto"/>
          <w:sz w:val="20"/>
          <w:szCs w:val="20"/>
          <w:lang w:val="en-US"/>
        </w:rPr>
        <w:t>ical</w:t>
      </w:r>
      <w:r w:rsidRPr="0090750E">
        <w:rPr>
          <w:rFonts w:ascii="Arial" w:hAnsi="Arial" w:cs="Arial"/>
          <w:i/>
          <w:color w:val="auto"/>
          <w:sz w:val="20"/>
          <w:szCs w:val="20"/>
          <w:lang w:val="en-US"/>
        </w:rPr>
        <w:t xml:space="preserve"> Geol</w:t>
      </w:r>
      <w:r w:rsidR="00410D0C" w:rsidRPr="0090750E">
        <w:rPr>
          <w:rFonts w:ascii="Arial" w:hAnsi="Arial" w:cs="Arial"/>
          <w:i/>
          <w:color w:val="auto"/>
          <w:sz w:val="20"/>
          <w:szCs w:val="20"/>
          <w:lang w:val="en-US"/>
        </w:rPr>
        <w:t>ogy</w:t>
      </w:r>
      <w:r w:rsidRPr="004F585C">
        <w:rPr>
          <w:rFonts w:ascii="Arial" w:hAnsi="Arial" w:cs="Arial"/>
          <w:color w:val="auto"/>
          <w:sz w:val="20"/>
          <w:szCs w:val="20"/>
          <w:lang w:val="en-US"/>
        </w:rPr>
        <w:t xml:space="preserve"> </w:t>
      </w:r>
      <w:r w:rsidRPr="0090750E">
        <w:rPr>
          <w:rFonts w:ascii="Arial" w:hAnsi="Arial" w:cs="Arial"/>
          <w:b/>
          <w:color w:val="auto"/>
          <w:sz w:val="20"/>
          <w:szCs w:val="20"/>
          <w:lang w:val="en-US"/>
        </w:rPr>
        <w:t>363</w:t>
      </w:r>
      <w:r w:rsidR="00410D0C">
        <w:rPr>
          <w:rFonts w:ascii="Arial" w:hAnsi="Arial" w:cs="Arial"/>
          <w:color w:val="auto"/>
          <w:sz w:val="20"/>
          <w:szCs w:val="20"/>
          <w:lang w:val="en-US"/>
        </w:rPr>
        <w:t xml:space="preserve">, </w:t>
      </w:r>
      <w:r w:rsidRPr="004F585C">
        <w:rPr>
          <w:rFonts w:ascii="Arial" w:hAnsi="Arial" w:cs="Arial"/>
          <w:color w:val="auto"/>
          <w:sz w:val="20"/>
          <w:szCs w:val="20"/>
          <w:lang w:val="en-US"/>
        </w:rPr>
        <w:t>125–133</w:t>
      </w:r>
      <w:r>
        <w:rPr>
          <w:rFonts w:ascii="Arial" w:hAnsi="Arial" w:cs="Arial"/>
          <w:color w:val="auto"/>
          <w:sz w:val="20"/>
          <w:szCs w:val="20"/>
          <w:lang w:val="en-US"/>
        </w:rPr>
        <w:t>.</w:t>
      </w:r>
    </w:p>
    <w:p w14:paraId="20F3F222" w14:textId="175999E2" w:rsidR="005E6598" w:rsidRPr="00184D82" w:rsidRDefault="005E6598" w:rsidP="003C2A21">
      <w:pPr>
        <w:spacing w:line="480" w:lineRule="auto"/>
        <w:jc w:val="both"/>
        <w:rPr>
          <w:rFonts w:ascii="Arial" w:hAnsi="Arial" w:cs="Arial"/>
          <w:sz w:val="20"/>
          <w:szCs w:val="20"/>
          <w:lang w:val="en-US"/>
        </w:rPr>
      </w:pPr>
      <w:r w:rsidRPr="00184D82">
        <w:rPr>
          <w:rFonts w:ascii="Arial" w:hAnsi="Arial" w:cs="Arial"/>
          <w:sz w:val="20"/>
          <w:szCs w:val="20"/>
          <w:lang w:val="en-US"/>
        </w:rPr>
        <w:t>Frei</w:t>
      </w:r>
      <w:r w:rsidR="00410D0C">
        <w:rPr>
          <w:rFonts w:ascii="Arial" w:hAnsi="Arial" w:cs="Arial"/>
          <w:sz w:val="20"/>
          <w:szCs w:val="20"/>
          <w:lang w:val="en-US"/>
        </w:rPr>
        <w:t>,</w:t>
      </w:r>
      <w:r w:rsidRPr="00184D82">
        <w:rPr>
          <w:rFonts w:ascii="Arial" w:hAnsi="Arial" w:cs="Arial"/>
          <w:sz w:val="20"/>
          <w:szCs w:val="20"/>
          <w:lang w:val="en-US"/>
        </w:rPr>
        <w:t xml:space="preserve"> D</w:t>
      </w:r>
      <w:r w:rsidR="00DE2BCE">
        <w:rPr>
          <w:rFonts w:ascii="Arial" w:hAnsi="Arial" w:cs="Arial"/>
          <w:sz w:val="20"/>
          <w:szCs w:val="20"/>
          <w:lang w:val="en-US"/>
        </w:rPr>
        <w:t>.</w:t>
      </w:r>
      <w:r w:rsidRPr="00184D82">
        <w:rPr>
          <w:rFonts w:ascii="Arial" w:hAnsi="Arial" w:cs="Arial"/>
          <w:sz w:val="20"/>
          <w:szCs w:val="20"/>
          <w:lang w:val="en-US"/>
        </w:rPr>
        <w:t xml:space="preserve">, </w:t>
      </w:r>
      <w:proofErr w:type="spellStart"/>
      <w:r w:rsidRPr="00184D82">
        <w:rPr>
          <w:rFonts w:ascii="Arial" w:hAnsi="Arial" w:cs="Arial"/>
          <w:sz w:val="20"/>
          <w:szCs w:val="20"/>
          <w:lang w:val="en-US"/>
        </w:rPr>
        <w:t>Gerdes</w:t>
      </w:r>
      <w:proofErr w:type="spellEnd"/>
      <w:r w:rsidR="00410D0C">
        <w:rPr>
          <w:rFonts w:ascii="Arial" w:hAnsi="Arial" w:cs="Arial"/>
          <w:sz w:val="20"/>
          <w:szCs w:val="20"/>
          <w:lang w:val="en-US"/>
        </w:rPr>
        <w:t>,</w:t>
      </w:r>
      <w:r w:rsidRPr="00184D82">
        <w:rPr>
          <w:rFonts w:ascii="Arial" w:hAnsi="Arial" w:cs="Arial"/>
          <w:sz w:val="20"/>
          <w:szCs w:val="20"/>
          <w:lang w:val="en-US"/>
        </w:rPr>
        <w:t xml:space="preserve"> A</w:t>
      </w:r>
      <w:r w:rsidR="00DE2BCE">
        <w:rPr>
          <w:rFonts w:ascii="Arial" w:hAnsi="Arial" w:cs="Arial"/>
          <w:sz w:val="20"/>
          <w:szCs w:val="20"/>
          <w:lang w:val="en-US"/>
        </w:rPr>
        <w:t>. 2009.</w:t>
      </w:r>
      <w:r w:rsidRPr="00184D82">
        <w:rPr>
          <w:rFonts w:ascii="Arial" w:hAnsi="Arial" w:cs="Arial"/>
          <w:sz w:val="20"/>
          <w:szCs w:val="20"/>
          <w:lang w:val="en-US"/>
        </w:rPr>
        <w:t xml:space="preserve"> Precise and accurate in situ U–</w:t>
      </w:r>
      <w:proofErr w:type="spellStart"/>
      <w:r w:rsidRPr="00184D82">
        <w:rPr>
          <w:rFonts w:ascii="Arial" w:hAnsi="Arial" w:cs="Arial"/>
          <w:sz w:val="20"/>
          <w:szCs w:val="20"/>
          <w:lang w:val="en-US"/>
        </w:rPr>
        <w:t>Pb</w:t>
      </w:r>
      <w:proofErr w:type="spellEnd"/>
      <w:r w:rsidRPr="00184D82">
        <w:rPr>
          <w:rFonts w:ascii="Arial" w:hAnsi="Arial" w:cs="Arial"/>
          <w:sz w:val="20"/>
          <w:szCs w:val="20"/>
          <w:lang w:val="en-US"/>
        </w:rPr>
        <w:t xml:space="preserve"> dating of zircon with high sample throughput by automated LA-SF-ICP-MS. </w:t>
      </w:r>
      <w:r w:rsidRPr="0090750E">
        <w:rPr>
          <w:rFonts w:ascii="Arial" w:hAnsi="Arial" w:cs="Arial"/>
          <w:i/>
          <w:sz w:val="20"/>
          <w:szCs w:val="20"/>
          <w:lang w:val="en-US"/>
        </w:rPr>
        <w:t>Chem</w:t>
      </w:r>
      <w:r w:rsidR="00410D0C" w:rsidRPr="0090750E">
        <w:rPr>
          <w:rFonts w:ascii="Arial" w:hAnsi="Arial" w:cs="Arial"/>
          <w:i/>
          <w:sz w:val="20"/>
          <w:szCs w:val="20"/>
          <w:lang w:val="en-US"/>
        </w:rPr>
        <w:t>ical</w:t>
      </w:r>
      <w:r w:rsidRPr="0090750E">
        <w:rPr>
          <w:rFonts w:ascii="Arial" w:hAnsi="Arial" w:cs="Arial"/>
          <w:i/>
          <w:sz w:val="20"/>
          <w:szCs w:val="20"/>
          <w:lang w:val="en-US"/>
        </w:rPr>
        <w:t xml:space="preserve"> Geol</w:t>
      </w:r>
      <w:r w:rsidR="00410D0C" w:rsidRPr="0090750E">
        <w:rPr>
          <w:rFonts w:ascii="Arial" w:hAnsi="Arial" w:cs="Arial"/>
          <w:i/>
          <w:sz w:val="20"/>
          <w:szCs w:val="20"/>
          <w:lang w:val="en-US"/>
        </w:rPr>
        <w:t>ogy</w:t>
      </w:r>
      <w:r w:rsidRPr="00184D82">
        <w:rPr>
          <w:rFonts w:ascii="Arial" w:hAnsi="Arial" w:cs="Arial"/>
          <w:sz w:val="20"/>
          <w:szCs w:val="20"/>
          <w:lang w:val="en-US"/>
        </w:rPr>
        <w:t xml:space="preserve"> </w:t>
      </w:r>
      <w:r w:rsidRPr="0090750E">
        <w:rPr>
          <w:rFonts w:ascii="Arial" w:hAnsi="Arial" w:cs="Arial"/>
          <w:b/>
          <w:sz w:val="20"/>
          <w:szCs w:val="20"/>
          <w:lang w:val="en-US"/>
        </w:rPr>
        <w:t>261</w:t>
      </w:r>
      <w:r w:rsidR="00410D0C">
        <w:rPr>
          <w:rFonts w:ascii="Arial" w:hAnsi="Arial" w:cs="Arial"/>
          <w:sz w:val="20"/>
          <w:szCs w:val="20"/>
          <w:lang w:val="en-US"/>
        </w:rPr>
        <w:t xml:space="preserve">, </w:t>
      </w:r>
      <w:r w:rsidRPr="00184D82">
        <w:rPr>
          <w:rFonts w:ascii="Arial" w:hAnsi="Arial" w:cs="Arial"/>
          <w:sz w:val="20"/>
          <w:szCs w:val="20"/>
          <w:lang w:val="en-US"/>
        </w:rPr>
        <w:t>261–270</w:t>
      </w:r>
    </w:p>
    <w:p w14:paraId="499CD958" w14:textId="01E5F013" w:rsidR="005E6598" w:rsidRPr="00184D82" w:rsidRDefault="005E6598" w:rsidP="003C2A21">
      <w:pPr>
        <w:spacing w:line="480" w:lineRule="auto"/>
        <w:jc w:val="both"/>
        <w:rPr>
          <w:rFonts w:ascii="Arial" w:hAnsi="Arial" w:cs="Arial"/>
          <w:sz w:val="20"/>
          <w:szCs w:val="20"/>
          <w:lang w:val="en-US"/>
        </w:rPr>
      </w:pPr>
      <w:proofErr w:type="spellStart"/>
      <w:r w:rsidRPr="00184D82">
        <w:rPr>
          <w:rFonts w:ascii="Arial" w:hAnsi="Arial" w:cs="Arial"/>
          <w:sz w:val="20"/>
          <w:szCs w:val="20"/>
          <w:lang w:val="en-US"/>
        </w:rPr>
        <w:t>Gerdes</w:t>
      </w:r>
      <w:proofErr w:type="spellEnd"/>
      <w:r w:rsidR="00410D0C">
        <w:rPr>
          <w:rFonts w:ascii="Arial" w:hAnsi="Arial" w:cs="Arial"/>
          <w:sz w:val="20"/>
          <w:szCs w:val="20"/>
          <w:lang w:val="en-US"/>
        </w:rPr>
        <w:t>,</w:t>
      </w:r>
      <w:r w:rsidRPr="00184D82">
        <w:rPr>
          <w:rFonts w:ascii="Arial" w:hAnsi="Arial" w:cs="Arial"/>
          <w:sz w:val="20"/>
          <w:szCs w:val="20"/>
          <w:lang w:val="en-US"/>
        </w:rPr>
        <w:t xml:space="preserve"> A</w:t>
      </w:r>
      <w:r w:rsidR="00DE2BCE">
        <w:rPr>
          <w:rFonts w:ascii="Arial" w:hAnsi="Arial" w:cs="Arial"/>
          <w:sz w:val="20"/>
          <w:szCs w:val="20"/>
          <w:lang w:val="en-US"/>
        </w:rPr>
        <w:t>.</w:t>
      </w:r>
      <w:r w:rsidRPr="00184D82">
        <w:rPr>
          <w:rFonts w:ascii="Arial" w:hAnsi="Arial" w:cs="Arial"/>
          <w:sz w:val="20"/>
          <w:szCs w:val="20"/>
          <w:lang w:val="en-US"/>
        </w:rPr>
        <w:t xml:space="preserve">, </w:t>
      </w:r>
      <w:proofErr w:type="spellStart"/>
      <w:r w:rsidRPr="00184D82">
        <w:rPr>
          <w:rFonts w:ascii="Arial" w:hAnsi="Arial" w:cs="Arial"/>
          <w:sz w:val="20"/>
          <w:szCs w:val="20"/>
          <w:lang w:val="en-US"/>
        </w:rPr>
        <w:t>Zeh</w:t>
      </w:r>
      <w:proofErr w:type="spellEnd"/>
      <w:r w:rsidR="00410D0C">
        <w:rPr>
          <w:rFonts w:ascii="Arial" w:hAnsi="Arial" w:cs="Arial"/>
          <w:sz w:val="20"/>
          <w:szCs w:val="20"/>
          <w:lang w:val="en-US"/>
        </w:rPr>
        <w:t>,</w:t>
      </w:r>
      <w:r w:rsidRPr="00184D82">
        <w:rPr>
          <w:rFonts w:ascii="Arial" w:hAnsi="Arial" w:cs="Arial"/>
          <w:sz w:val="20"/>
          <w:szCs w:val="20"/>
          <w:lang w:val="en-US"/>
        </w:rPr>
        <w:t xml:space="preserve"> A</w:t>
      </w:r>
      <w:r w:rsidR="00DE2BCE">
        <w:rPr>
          <w:rFonts w:ascii="Arial" w:hAnsi="Arial" w:cs="Arial"/>
          <w:sz w:val="20"/>
          <w:szCs w:val="20"/>
          <w:lang w:val="en-US"/>
        </w:rPr>
        <w:t>. 2006.</w:t>
      </w:r>
      <w:r w:rsidRPr="00184D82">
        <w:rPr>
          <w:rFonts w:ascii="Arial" w:hAnsi="Arial" w:cs="Arial"/>
          <w:sz w:val="20"/>
          <w:szCs w:val="20"/>
          <w:lang w:val="en-US"/>
        </w:rPr>
        <w:t xml:space="preserve"> Combined U–</w:t>
      </w:r>
      <w:proofErr w:type="spellStart"/>
      <w:r w:rsidRPr="00184D82">
        <w:rPr>
          <w:rFonts w:ascii="Arial" w:hAnsi="Arial" w:cs="Arial"/>
          <w:sz w:val="20"/>
          <w:szCs w:val="20"/>
          <w:lang w:val="en-US"/>
        </w:rPr>
        <w:t>Pb</w:t>
      </w:r>
      <w:proofErr w:type="spellEnd"/>
      <w:r w:rsidRPr="00184D82">
        <w:rPr>
          <w:rFonts w:ascii="Arial" w:hAnsi="Arial" w:cs="Arial"/>
          <w:sz w:val="20"/>
          <w:szCs w:val="20"/>
          <w:lang w:val="en-US"/>
        </w:rPr>
        <w:t xml:space="preserve"> and </w:t>
      </w:r>
      <w:proofErr w:type="spellStart"/>
      <w:r w:rsidRPr="00184D82">
        <w:rPr>
          <w:rFonts w:ascii="Arial" w:hAnsi="Arial" w:cs="Arial"/>
          <w:sz w:val="20"/>
          <w:szCs w:val="20"/>
          <w:lang w:val="en-US"/>
        </w:rPr>
        <w:t>Hf</w:t>
      </w:r>
      <w:proofErr w:type="spellEnd"/>
      <w:r w:rsidRPr="00184D82">
        <w:rPr>
          <w:rFonts w:ascii="Arial" w:hAnsi="Arial" w:cs="Arial"/>
          <w:sz w:val="20"/>
          <w:szCs w:val="20"/>
          <w:lang w:val="en-US"/>
        </w:rPr>
        <w:t xml:space="preserve"> isotope LA-(MC)-ICP-MS analyses of detrital zircons: comparison with SHRIMP and new constraints for the provenance and age of an </w:t>
      </w:r>
      <w:proofErr w:type="spellStart"/>
      <w:r w:rsidRPr="00184D82">
        <w:rPr>
          <w:rFonts w:ascii="Arial" w:hAnsi="Arial" w:cs="Arial"/>
          <w:sz w:val="20"/>
          <w:szCs w:val="20"/>
          <w:lang w:val="en-US"/>
        </w:rPr>
        <w:t>Armorican</w:t>
      </w:r>
      <w:proofErr w:type="spellEnd"/>
      <w:r w:rsidRPr="00184D82">
        <w:rPr>
          <w:rFonts w:ascii="Arial" w:hAnsi="Arial" w:cs="Arial"/>
          <w:sz w:val="20"/>
          <w:szCs w:val="20"/>
          <w:lang w:val="en-US"/>
        </w:rPr>
        <w:t xml:space="preserve"> </w:t>
      </w:r>
      <w:proofErr w:type="spellStart"/>
      <w:r w:rsidRPr="00184D82">
        <w:rPr>
          <w:rFonts w:ascii="Arial" w:hAnsi="Arial" w:cs="Arial"/>
          <w:sz w:val="20"/>
          <w:szCs w:val="20"/>
          <w:lang w:val="en-US"/>
        </w:rPr>
        <w:t>metasediment</w:t>
      </w:r>
      <w:proofErr w:type="spellEnd"/>
      <w:r w:rsidRPr="00184D82">
        <w:rPr>
          <w:rFonts w:ascii="Arial" w:hAnsi="Arial" w:cs="Arial"/>
          <w:sz w:val="20"/>
          <w:szCs w:val="20"/>
          <w:lang w:val="en-US"/>
        </w:rPr>
        <w:t xml:space="preserve"> in Central Germany. </w:t>
      </w:r>
      <w:r w:rsidR="00410D0C" w:rsidRPr="00410D0C">
        <w:rPr>
          <w:rFonts w:ascii="Arial" w:hAnsi="Arial" w:cs="Arial"/>
          <w:i/>
          <w:sz w:val="20"/>
          <w:szCs w:val="20"/>
          <w:lang w:val="en-US"/>
        </w:rPr>
        <w:t>Earth and Planetary Science Letters</w:t>
      </w:r>
      <w:r w:rsidR="00410D0C">
        <w:rPr>
          <w:rFonts w:ascii="Arial" w:hAnsi="Arial" w:cs="Arial"/>
          <w:sz w:val="20"/>
          <w:szCs w:val="20"/>
          <w:lang w:val="en-US"/>
        </w:rPr>
        <w:t>,</w:t>
      </w:r>
      <w:r w:rsidR="0090750E">
        <w:rPr>
          <w:rFonts w:ascii="Arial" w:hAnsi="Arial" w:cs="Arial"/>
          <w:sz w:val="20"/>
          <w:szCs w:val="20"/>
          <w:lang w:val="en-US"/>
        </w:rPr>
        <w:t xml:space="preserve"> </w:t>
      </w:r>
      <w:r w:rsidRPr="0090750E">
        <w:rPr>
          <w:rFonts w:ascii="Arial" w:hAnsi="Arial" w:cs="Arial"/>
          <w:b/>
          <w:sz w:val="20"/>
          <w:szCs w:val="20"/>
          <w:lang w:val="en-US"/>
        </w:rPr>
        <w:t>249</w:t>
      </w:r>
      <w:r w:rsidR="00410D0C">
        <w:rPr>
          <w:rFonts w:ascii="Arial" w:hAnsi="Arial" w:cs="Arial"/>
          <w:sz w:val="20"/>
          <w:szCs w:val="20"/>
          <w:lang w:val="en-US"/>
        </w:rPr>
        <w:t xml:space="preserve">, </w:t>
      </w:r>
      <w:r w:rsidRPr="00184D82">
        <w:rPr>
          <w:rFonts w:ascii="Arial" w:hAnsi="Arial" w:cs="Arial"/>
          <w:sz w:val="20"/>
          <w:szCs w:val="20"/>
          <w:lang w:val="en-US"/>
        </w:rPr>
        <w:t>47–61</w:t>
      </w:r>
    </w:p>
    <w:p w14:paraId="214ADA64" w14:textId="4FF12FA6" w:rsidR="005E6598" w:rsidRDefault="005E6598" w:rsidP="003C2A21">
      <w:pPr>
        <w:pStyle w:val="Default"/>
        <w:spacing w:after="200" w:line="480" w:lineRule="auto"/>
        <w:jc w:val="both"/>
        <w:rPr>
          <w:rFonts w:ascii="Arial" w:hAnsi="Arial" w:cs="Arial"/>
          <w:color w:val="auto"/>
          <w:sz w:val="20"/>
          <w:szCs w:val="20"/>
          <w:lang w:val="en-US"/>
        </w:rPr>
      </w:pPr>
      <w:proofErr w:type="spellStart"/>
      <w:r w:rsidRPr="00184D82">
        <w:rPr>
          <w:rFonts w:ascii="Arial" w:hAnsi="Arial" w:cs="Arial"/>
          <w:color w:val="auto"/>
          <w:sz w:val="20"/>
          <w:szCs w:val="20"/>
          <w:lang w:val="en-US"/>
        </w:rPr>
        <w:t>Gerdes</w:t>
      </w:r>
      <w:proofErr w:type="spellEnd"/>
      <w:r w:rsidR="00410D0C">
        <w:rPr>
          <w:rFonts w:ascii="Arial" w:hAnsi="Arial" w:cs="Arial"/>
          <w:color w:val="auto"/>
          <w:sz w:val="20"/>
          <w:szCs w:val="20"/>
          <w:lang w:val="en-US"/>
        </w:rPr>
        <w:t>,</w:t>
      </w:r>
      <w:r w:rsidRPr="00184D82">
        <w:rPr>
          <w:rFonts w:ascii="Arial" w:hAnsi="Arial" w:cs="Arial"/>
          <w:color w:val="auto"/>
          <w:sz w:val="20"/>
          <w:szCs w:val="20"/>
          <w:lang w:val="en-US"/>
        </w:rPr>
        <w:t xml:space="preserve"> A</w:t>
      </w:r>
      <w:r w:rsidR="00DE2BCE">
        <w:rPr>
          <w:rFonts w:ascii="Arial" w:hAnsi="Arial" w:cs="Arial"/>
          <w:color w:val="auto"/>
          <w:sz w:val="20"/>
          <w:szCs w:val="20"/>
          <w:lang w:val="en-US"/>
        </w:rPr>
        <w:t>.</w:t>
      </w:r>
      <w:r w:rsidRPr="00184D82">
        <w:rPr>
          <w:rFonts w:ascii="Arial" w:hAnsi="Arial" w:cs="Arial"/>
          <w:color w:val="auto"/>
          <w:sz w:val="20"/>
          <w:szCs w:val="20"/>
          <w:lang w:val="en-US"/>
        </w:rPr>
        <w:t xml:space="preserve">, </w:t>
      </w:r>
      <w:proofErr w:type="spellStart"/>
      <w:r w:rsidRPr="00184D82">
        <w:rPr>
          <w:rFonts w:ascii="Arial" w:hAnsi="Arial" w:cs="Arial"/>
          <w:color w:val="auto"/>
          <w:sz w:val="20"/>
          <w:szCs w:val="20"/>
          <w:lang w:val="en-US"/>
        </w:rPr>
        <w:t>Zeh</w:t>
      </w:r>
      <w:proofErr w:type="spellEnd"/>
      <w:r w:rsidR="00410D0C">
        <w:rPr>
          <w:rFonts w:ascii="Arial" w:hAnsi="Arial" w:cs="Arial"/>
          <w:color w:val="auto"/>
          <w:sz w:val="20"/>
          <w:szCs w:val="20"/>
          <w:lang w:val="en-US"/>
        </w:rPr>
        <w:t>,</w:t>
      </w:r>
      <w:r w:rsidRPr="00184D82">
        <w:rPr>
          <w:rFonts w:ascii="Arial" w:hAnsi="Arial" w:cs="Arial"/>
          <w:color w:val="auto"/>
          <w:sz w:val="20"/>
          <w:szCs w:val="20"/>
          <w:lang w:val="en-US"/>
        </w:rPr>
        <w:t xml:space="preserve"> A</w:t>
      </w:r>
      <w:r w:rsidR="00DE2BCE">
        <w:rPr>
          <w:rFonts w:ascii="Arial" w:hAnsi="Arial" w:cs="Arial"/>
          <w:color w:val="auto"/>
          <w:sz w:val="20"/>
          <w:szCs w:val="20"/>
          <w:lang w:val="en-US"/>
        </w:rPr>
        <w:t>. 2009.</w:t>
      </w:r>
      <w:r w:rsidRPr="00184D82">
        <w:rPr>
          <w:rFonts w:ascii="Arial" w:hAnsi="Arial" w:cs="Arial"/>
          <w:color w:val="auto"/>
          <w:sz w:val="20"/>
          <w:szCs w:val="20"/>
          <w:lang w:val="en-US"/>
        </w:rPr>
        <w:t xml:space="preserve"> Zircon formation versus zircon alteration- new insights from combined U-</w:t>
      </w:r>
      <w:proofErr w:type="spellStart"/>
      <w:r w:rsidRPr="00184D82">
        <w:rPr>
          <w:rFonts w:ascii="Arial" w:hAnsi="Arial" w:cs="Arial"/>
          <w:color w:val="auto"/>
          <w:sz w:val="20"/>
          <w:szCs w:val="20"/>
          <w:lang w:val="en-US"/>
        </w:rPr>
        <w:t>Pb</w:t>
      </w:r>
      <w:proofErr w:type="spellEnd"/>
      <w:r w:rsidRPr="00184D82">
        <w:rPr>
          <w:rFonts w:ascii="Arial" w:hAnsi="Arial" w:cs="Arial"/>
          <w:color w:val="auto"/>
          <w:sz w:val="20"/>
          <w:szCs w:val="20"/>
          <w:lang w:val="en-US"/>
        </w:rPr>
        <w:t xml:space="preserve"> and Lu-</w:t>
      </w:r>
      <w:proofErr w:type="spellStart"/>
      <w:r w:rsidRPr="00184D82">
        <w:rPr>
          <w:rFonts w:ascii="Arial" w:hAnsi="Arial" w:cs="Arial"/>
          <w:color w:val="auto"/>
          <w:sz w:val="20"/>
          <w:szCs w:val="20"/>
          <w:lang w:val="en-US"/>
        </w:rPr>
        <w:t>Hf</w:t>
      </w:r>
      <w:proofErr w:type="spellEnd"/>
      <w:r w:rsidRPr="00184D82">
        <w:rPr>
          <w:rFonts w:ascii="Arial" w:hAnsi="Arial" w:cs="Arial"/>
          <w:color w:val="auto"/>
          <w:sz w:val="20"/>
          <w:szCs w:val="20"/>
          <w:lang w:val="en-US"/>
        </w:rPr>
        <w:t xml:space="preserve"> in-situ LA-ICP_MS analyses and consequences for the interpretation of Archean zircons from the Central Zone of the Limpopo Belt. </w:t>
      </w:r>
      <w:r w:rsidR="00410D0C" w:rsidRPr="00851DE0">
        <w:rPr>
          <w:rFonts w:ascii="Arial" w:hAnsi="Arial" w:cs="Arial"/>
          <w:i/>
          <w:sz w:val="20"/>
          <w:szCs w:val="20"/>
          <w:lang w:val="en-US"/>
        </w:rPr>
        <w:t>Chemical Geology</w:t>
      </w:r>
      <w:r w:rsidR="00410D0C">
        <w:rPr>
          <w:rFonts w:ascii="Arial" w:hAnsi="Arial" w:cs="Arial"/>
          <w:color w:val="auto"/>
          <w:sz w:val="20"/>
          <w:szCs w:val="20"/>
          <w:lang w:val="en-US"/>
        </w:rPr>
        <w:t xml:space="preserve">, </w:t>
      </w:r>
      <w:r w:rsidRPr="0090750E">
        <w:rPr>
          <w:rFonts w:ascii="Arial" w:hAnsi="Arial" w:cs="Arial"/>
          <w:b/>
          <w:color w:val="auto"/>
          <w:sz w:val="20"/>
          <w:szCs w:val="20"/>
          <w:lang w:val="en-US"/>
        </w:rPr>
        <w:t>261</w:t>
      </w:r>
      <w:r w:rsidR="00410D0C">
        <w:rPr>
          <w:rFonts w:ascii="Arial" w:hAnsi="Arial" w:cs="Arial"/>
          <w:color w:val="auto"/>
          <w:sz w:val="20"/>
          <w:szCs w:val="20"/>
          <w:lang w:val="en-US"/>
        </w:rPr>
        <w:t xml:space="preserve">, </w:t>
      </w:r>
      <w:r w:rsidRPr="00184D82">
        <w:rPr>
          <w:rFonts w:ascii="Arial" w:hAnsi="Arial" w:cs="Arial"/>
          <w:color w:val="auto"/>
          <w:sz w:val="20"/>
          <w:szCs w:val="20"/>
          <w:lang w:val="en-US"/>
        </w:rPr>
        <w:t>230-243</w:t>
      </w:r>
      <w:r w:rsidR="00664B3B">
        <w:rPr>
          <w:rFonts w:ascii="Arial" w:hAnsi="Arial" w:cs="Arial"/>
          <w:color w:val="auto"/>
          <w:sz w:val="20"/>
          <w:szCs w:val="20"/>
          <w:lang w:val="en-US"/>
        </w:rPr>
        <w:t>.</w:t>
      </w:r>
    </w:p>
    <w:p w14:paraId="4FA8E480" w14:textId="6D37A928" w:rsidR="00DE2BCE" w:rsidRPr="00184D82" w:rsidRDefault="00DE2BCE" w:rsidP="003C2A21">
      <w:pPr>
        <w:spacing w:line="480" w:lineRule="auto"/>
        <w:jc w:val="both"/>
        <w:rPr>
          <w:rFonts w:ascii="Arial" w:hAnsi="Arial" w:cs="Arial"/>
          <w:sz w:val="20"/>
          <w:szCs w:val="20"/>
          <w:lang w:val="en-US"/>
        </w:rPr>
      </w:pPr>
      <w:r w:rsidRPr="00184D82">
        <w:rPr>
          <w:rFonts w:ascii="Arial" w:hAnsi="Arial" w:cs="Arial"/>
          <w:sz w:val="20"/>
          <w:szCs w:val="20"/>
          <w:lang w:val="en-US"/>
        </w:rPr>
        <w:t>Jackson</w:t>
      </w:r>
      <w:r w:rsidR="00410D0C">
        <w:rPr>
          <w:rFonts w:ascii="Arial" w:hAnsi="Arial" w:cs="Arial"/>
          <w:sz w:val="20"/>
          <w:szCs w:val="20"/>
          <w:lang w:val="en-US"/>
        </w:rPr>
        <w:t>,</w:t>
      </w:r>
      <w:r w:rsidRPr="00184D82">
        <w:rPr>
          <w:rFonts w:ascii="Arial" w:hAnsi="Arial" w:cs="Arial"/>
          <w:sz w:val="20"/>
          <w:szCs w:val="20"/>
          <w:lang w:val="en-US"/>
        </w:rPr>
        <w:t xml:space="preserve"> S</w:t>
      </w:r>
      <w:r>
        <w:rPr>
          <w:rFonts w:ascii="Arial" w:hAnsi="Arial" w:cs="Arial"/>
          <w:sz w:val="20"/>
          <w:szCs w:val="20"/>
          <w:lang w:val="en-US"/>
        </w:rPr>
        <w:t>.</w:t>
      </w:r>
      <w:r w:rsidRPr="00184D82">
        <w:rPr>
          <w:rFonts w:ascii="Arial" w:hAnsi="Arial" w:cs="Arial"/>
          <w:sz w:val="20"/>
          <w:szCs w:val="20"/>
          <w:lang w:val="en-US"/>
        </w:rPr>
        <w:t>E</w:t>
      </w:r>
      <w:r>
        <w:rPr>
          <w:rFonts w:ascii="Arial" w:hAnsi="Arial" w:cs="Arial"/>
          <w:sz w:val="20"/>
          <w:szCs w:val="20"/>
          <w:lang w:val="en-US"/>
        </w:rPr>
        <w:t>.</w:t>
      </w:r>
      <w:r w:rsidRPr="00184D82">
        <w:rPr>
          <w:rFonts w:ascii="Arial" w:hAnsi="Arial" w:cs="Arial"/>
          <w:sz w:val="20"/>
          <w:szCs w:val="20"/>
          <w:lang w:val="en-US"/>
        </w:rPr>
        <w:t>, Pearson</w:t>
      </w:r>
      <w:r w:rsidR="00410D0C">
        <w:rPr>
          <w:rFonts w:ascii="Arial" w:hAnsi="Arial" w:cs="Arial"/>
          <w:sz w:val="20"/>
          <w:szCs w:val="20"/>
          <w:lang w:val="en-US"/>
        </w:rPr>
        <w:t>,</w:t>
      </w:r>
      <w:r w:rsidRPr="00184D82">
        <w:rPr>
          <w:rFonts w:ascii="Arial" w:hAnsi="Arial" w:cs="Arial"/>
          <w:sz w:val="20"/>
          <w:szCs w:val="20"/>
          <w:lang w:val="en-US"/>
        </w:rPr>
        <w:t xml:space="preserve"> N</w:t>
      </w:r>
      <w:r>
        <w:rPr>
          <w:rFonts w:ascii="Arial" w:hAnsi="Arial" w:cs="Arial"/>
          <w:sz w:val="20"/>
          <w:szCs w:val="20"/>
          <w:lang w:val="en-US"/>
        </w:rPr>
        <w:t>.</w:t>
      </w:r>
      <w:r w:rsidRPr="00184D82">
        <w:rPr>
          <w:rFonts w:ascii="Arial" w:hAnsi="Arial" w:cs="Arial"/>
          <w:sz w:val="20"/>
          <w:szCs w:val="20"/>
          <w:lang w:val="en-US"/>
        </w:rPr>
        <w:t>J</w:t>
      </w:r>
      <w:r>
        <w:rPr>
          <w:rFonts w:ascii="Arial" w:hAnsi="Arial" w:cs="Arial"/>
          <w:sz w:val="20"/>
          <w:szCs w:val="20"/>
          <w:lang w:val="en-US"/>
        </w:rPr>
        <w:t>.</w:t>
      </w:r>
      <w:r w:rsidRPr="00184D82">
        <w:rPr>
          <w:rFonts w:ascii="Arial" w:hAnsi="Arial" w:cs="Arial"/>
          <w:sz w:val="20"/>
          <w:szCs w:val="20"/>
          <w:lang w:val="en-US"/>
        </w:rPr>
        <w:t>, Griffin</w:t>
      </w:r>
      <w:r w:rsidR="00410D0C">
        <w:rPr>
          <w:rFonts w:ascii="Arial" w:hAnsi="Arial" w:cs="Arial"/>
          <w:sz w:val="20"/>
          <w:szCs w:val="20"/>
          <w:lang w:val="en-US"/>
        </w:rPr>
        <w:t>,</w:t>
      </w:r>
      <w:r w:rsidRPr="00184D82">
        <w:rPr>
          <w:rFonts w:ascii="Arial" w:hAnsi="Arial" w:cs="Arial"/>
          <w:sz w:val="20"/>
          <w:szCs w:val="20"/>
          <w:lang w:val="en-US"/>
        </w:rPr>
        <w:t xml:space="preserve"> W</w:t>
      </w:r>
      <w:r>
        <w:rPr>
          <w:rFonts w:ascii="Arial" w:hAnsi="Arial" w:cs="Arial"/>
          <w:sz w:val="20"/>
          <w:szCs w:val="20"/>
          <w:lang w:val="en-US"/>
        </w:rPr>
        <w:t>.</w:t>
      </w:r>
      <w:r w:rsidRPr="00184D82">
        <w:rPr>
          <w:rFonts w:ascii="Arial" w:hAnsi="Arial" w:cs="Arial"/>
          <w:sz w:val="20"/>
          <w:szCs w:val="20"/>
          <w:lang w:val="en-US"/>
        </w:rPr>
        <w:t>L</w:t>
      </w:r>
      <w:r>
        <w:rPr>
          <w:rFonts w:ascii="Arial" w:hAnsi="Arial" w:cs="Arial"/>
          <w:sz w:val="20"/>
          <w:szCs w:val="20"/>
          <w:lang w:val="en-US"/>
        </w:rPr>
        <w:t>.</w:t>
      </w:r>
      <w:r w:rsidR="00410D0C">
        <w:rPr>
          <w:rFonts w:ascii="Arial" w:hAnsi="Arial" w:cs="Arial"/>
          <w:sz w:val="20"/>
          <w:szCs w:val="20"/>
          <w:lang w:val="en-US"/>
        </w:rPr>
        <w:t xml:space="preserve"> &amp;</w:t>
      </w:r>
      <w:r w:rsidRPr="00184D82">
        <w:rPr>
          <w:rFonts w:ascii="Arial" w:hAnsi="Arial" w:cs="Arial"/>
          <w:sz w:val="20"/>
          <w:szCs w:val="20"/>
          <w:lang w:val="en-US"/>
        </w:rPr>
        <w:t xml:space="preserve"> Belousova E</w:t>
      </w:r>
      <w:r>
        <w:rPr>
          <w:rFonts w:ascii="Arial" w:hAnsi="Arial" w:cs="Arial"/>
          <w:sz w:val="20"/>
          <w:szCs w:val="20"/>
          <w:lang w:val="en-US"/>
        </w:rPr>
        <w:t>.</w:t>
      </w:r>
      <w:r w:rsidRPr="00184D82">
        <w:rPr>
          <w:rFonts w:ascii="Arial" w:hAnsi="Arial" w:cs="Arial"/>
          <w:sz w:val="20"/>
          <w:szCs w:val="20"/>
          <w:lang w:val="en-US"/>
        </w:rPr>
        <w:t>A</w:t>
      </w:r>
      <w:r>
        <w:rPr>
          <w:rFonts w:ascii="Arial" w:hAnsi="Arial" w:cs="Arial"/>
          <w:sz w:val="20"/>
          <w:szCs w:val="20"/>
          <w:lang w:val="en-US"/>
        </w:rPr>
        <w:t xml:space="preserve">. 2004. </w:t>
      </w:r>
      <w:r w:rsidRPr="00184D82">
        <w:rPr>
          <w:rFonts w:ascii="Arial" w:hAnsi="Arial" w:cs="Arial"/>
          <w:sz w:val="20"/>
          <w:szCs w:val="20"/>
          <w:lang w:val="en-US"/>
        </w:rPr>
        <w:t>The application of laser ablation-inductively coupled plasma-mass spectrometry to in situ U–</w:t>
      </w:r>
      <w:proofErr w:type="spellStart"/>
      <w:r w:rsidRPr="00184D82">
        <w:rPr>
          <w:rFonts w:ascii="Arial" w:hAnsi="Arial" w:cs="Arial"/>
          <w:sz w:val="20"/>
          <w:szCs w:val="20"/>
          <w:lang w:val="en-US"/>
        </w:rPr>
        <w:t>Pb</w:t>
      </w:r>
      <w:proofErr w:type="spellEnd"/>
      <w:r w:rsidRPr="00184D82">
        <w:rPr>
          <w:rFonts w:ascii="Arial" w:hAnsi="Arial" w:cs="Arial"/>
          <w:sz w:val="20"/>
          <w:szCs w:val="20"/>
          <w:lang w:val="en-US"/>
        </w:rPr>
        <w:t xml:space="preserve"> zircon geochronology. </w:t>
      </w:r>
      <w:r w:rsidR="00410D0C" w:rsidRPr="00851DE0">
        <w:rPr>
          <w:rFonts w:ascii="Arial" w:hAnsi="Arial" w:cs="Arial"/>
          <w:i/>
          <w:sz w:val="20"/>
          <w:szCs w:val="20"/>
          <w:lang w:val="en-US"/>
        </w:rPr>
        <w:t>Chemical Geology</w:t>
      </w:r>
      <w:r w:rsidR="00410D0C">
        <w:rPr>
          <w:rFonts w:ascii="Arial" w:hAnsi="Arial" w:cs="Arial"/>
          <w:sz w:val="20"/>
          <w:szCs w:val="20"/>
          <w:lang w:val="en-US"/>
        </w:rPr>
        <w:t xml:space="preserve">, </w:t>
      </w:r>
      <w:r w:rsidRPr="0090750E">
        <w:rPr>
          <w:rFonts w:ascii="Arial" w:hAnsi="Arial" w:cs="Arial"/>
          <w:b/>
          <w:sz w:val="20"/>
          <w:szCs w:val="20"/>
          <w:lang w:val="en-US"/>
        </w:rPr>
        <w:t>211</w:t>
      </w:r>
      <w:r w:rsidR="0090750E">
        <w:rPr>
          <w:rFonts w:ascii="Arial" w:hAnsi="Arial" w:cs="Arial"/>
          <w:sz w:val="20"/>
          <w:szCs w:val="20"/>
          <w:lang w:val="en-US"/>
        </w:rPr>
        <w:t xml:space="preserve">, </w:t>
      </w:r>
      <w:r w:rsidRPr="00184D82">
        <w:rPr>
          <w:rFonts w:ascii="Arial" w:hAnsi="Arial" w:cs="Arial"/>
          <w:sz w:val="20"/>
          <w:szCs w:val="20"/>
          <w:lang w:val="en-US"/>
        </w:rPr>
        <w:t>47–49</w:t>
      </w:r>
      <w:r>
        <w:rPr>
          <w:rFonts w:ascii="Arial" w:hAnsi="Arial" w:cs="Arial"/>
          <w:sz w:val="20"/>
          <w:szCs w:val="20"/>
          <w:lang w:val="en-US"/>
        </w:rPr>
        <w:t>.</w:t>
      </w:r>
    </w:p>
    <w:p w14:paraId="1D52E8DB" w14:textId="2CB8D607" w:rsidR="004F585C" w:rsidRDefault="004F585C" w:rsidP="003C2A21">
      <w:pPr>
        <w:pStyle w:val="Default"/>
        <w:spacing w:after="200" w:line="480" w:lineRule="auto"/>
        <w:jc w:val="both"/>
        <w:rPr>
          <w:rFonts w:ascii="Arial" w:hAnsi="Arial" w:cs="Arial"/>
          <w:color w:val="auto"/>
          <w:sz w:val="20"/>
          <w:szCs w:val="20"/>
          <w:lang w:val="en-US"/>
        </w:rPr>
      </w:pPr>
      <w:r w:rsidRPr="004F585C">
        <w:rPr>
          <w:rFonts w:ascii="Arial" w:hAnsi="Arial" w:cs="Arial"/>
          <w:color w:val="auto"/>
          <w:sz w:val="20"/>
          <w:szCs w:val="20"/>
          <w:lang w:val="en-US"/>
        </w:rPr>
        <w:lastRenderedPageBreak/>
        <w:t xml:space="preserve">Ludwig, K.R. 2003. </w:t>
      </w:r>
      <w:proofErr w:type="spellStart"/>
      <w:r w:rsidRPr="004F585C">
        <w:rPr>
          <w:rFonts w:ascii="Arial" w:hAnsi="Arial" w:cs="Arial"/>
          <w:color w:val="auto"/>
          <w:sz w:val="20"/>
          <w:szCs w:val="20"/>
          <w:lang w:val="en-US"/>
        </w:rPr>
        <w:t>Isoplot</w:t>
      </w:r>
      <w:proofErr w:type="spellEnd"/>
      <w:r w:rsidRPr="004F585C">
        <w:rPr>
          <w:rFonts w:ascii="Arial" w:hAnsi="Arial" w:cs="Arial"/>
          <w:color w:val="auto"/>
          <w:sz w:val="20"/>
          <w:szCs w:val="20"/>
          <w:lang w:val="en-US"/>
        </w:rPr>
        <w:t>/Ex Version 3.00:</w:t>
      </w:r>
      <w:r>
        <w:rPr>
          <w:rFonts w:ascii="Arial" w:hAnsi="Arial" w:cs="Arial"/>
          <w:color w:val="auto"/>
          <w:sz w:val="20"/>
          <w:szCs w:val="20"/>
          <w:lang w:val="en-US"/>
        </w:rPr>
        <w:t xml:space="preserve"> A Geochronological Toolkit for </w:t>
      </w:r>
      <w:r w:rsidRPr="004F585C">
        <w:rPr>
          <w:rFonts w:ascii="Arial" w:hAnsi="Arial" w:cs="Arial"/>
          <w:color w:val="auto"/>
          <w:sz w:val="20"/>
          <w:szCs w:val="20"/>
          <w:lang w:val="en-US"/>
        </w:rPr>
        <w:t>Microsoft</w:t>
      </w:r>
      <w:r w:rsidR="000D43FC">
        <w:rPr>
          <w:rFonts w:ascii="Arial" w:hAnsi="Arial" w:cs="Arial"/>
          <w:color w:val="auto"/>
          <w:sz w:val="20"/>
          <w:szCs w:val="20"/>
          <w:lang w:val="en-US"/>
        </w:rPr>
        <w:t xml:space="preserve"> </w:t>
      </w:r>
      <w:r w:rsidRPr="004F585C">
        <w:rPr>
          <w:rFonts w:ascii="Arial" w:hAnsi="Arial" w:cs="Arial"/>
          <w:color w:val="auto"/>
          <w:sz w:val="20"/>
          <w:szCs w:val="20"/>
          <w:lang w:val="en-US"/>
        </w:rPr>
        <w:t>Excel. Berkeley Geochronology Center, Berkeley, CA.</w:t>
      </w:r>
    </w:p>
    <w:p w14:paraId="10BBD1AF" w14:textId="45B9148F" w:rsidR="00664B3B" w:rsidRDefault="00664B3B" w:rsidP="003C2A21">
      <w:pPr>
        <w:pStyle w:val="Default"/>
        <w:spacing w:after="200" w:line="480" w:lineRule="auto"/>
        <w:jc w:val="both"/>
        <w:rPr>
          <w:rFonts w:ascii="Arial" w:hAnsi="Arial" w:cs="Arial"/>
          <w:color w:val="auto"/>
          <w:sz w:val="20"/>
          <w:szCs w:val="20"/>
          <w:lang w:val="en-US"/>
        </w:rPr>
      </w:pPr>
      <w:r>
        <w:rPr>
          <w:rFonts w:ascii="Arial" w:hAnsi="Arial" w:cs="Arial"/>
          <w:color w:val="auto"/>
          <w:sz w:val="20"/>
          <w:szCs w:val="20"/>
          <w:lang w:val="en-US"/>
        </w:rPr>
        <w:t>Morel</w:t>
      </w:r>
      <w:r w:rsidR="0090750E">
        <w:rPr>
          <w:rFonts w:ascii="Arial" w:hAnsi="Arial" w:cs="Arial"/>
          <w:color w:val="auto"/>
          <w:sz w:val="20"/>
          <w:szCs w:val="20"/>
          <w:lang w:val="en-US"/>
        </w:rPr>
        <w:t>,</w:t>
      </w:r>
      <w:r>
        <w:rPr>
          <w:rFonts w:ascii="Arial" w:hAnsi="Arial" w:cs="Arial"/>
          <w:color w:val="auto"/>
          <w:sz w:val="20"/>
          <w:szCs w:val="20"/>
          <w:lang w:val="en-US"/>
        </w:rPr>
        <w:t xml:space="preserve"> M.L.A., </w:t>
      </w:r>
      <w:proofErr w:type="spellStart"/>
      <w:r>
        <w:rPr>
          <w:rFonts w:ascii="Arial" w:hAnsi="Arial" w:cs="Arial"/>
          <w:color w:val="auto"/>
          <w:sz w:val="20"/>
          <w:szCs w:val="20"/>
          <w:lang w:val="en-US"/>
        </w:rPr>
        <w:t>Nebel</w:t>
      </w:r>
      <w:proofErr w:type="spellEnd"/>
      <w:r w:rsidR="0090750E">
        <w:rPr>
          <w:rFonts w:ascii="Arial" w:hAnsi="Arial" w:cs="Arial"/>
          <w:color w:val="auto"/>
          <w:sz w:val="20"/>
          <w:szCs w:val="20"/>
          <w:lang w:val="en-US"/>
        </w:rPr>
        <w:t>,</w:t>
      </w:r>
      <w:r>
        <w:rPr>
          <w:rFonts w:ascii="Arial" w:hAnsi="Arial" w:cs="Arial"/>
          <w:color w:val="auto"/>
          <w:sz w:val="20"/>
          <w:szCs w:val="20"/>
          <w:lang w:val="en-US"/>
        </w:rPr>
        <w:t xml:space="preserve"> O., </w:t>
      </w:r>
      <w:proofErr w:type="spellStart"/>
      <w:r>
        <w:rPr>
          <w:rFonts w:ascii="Arial" w:hAnsi="Arial" w:cs="Arial"/>
          <w:color w:val="auto"/>
          <w:sz w:val="20"/>
          <w:szCs w:val="20"/>
          <w:lang w:val="en-US"/>
        </w:rPr>
        <w:t>Nebel</w:t>
      </w:r>
      <w:proofErr w:type="spellEnd"/>
      <w:r>
        <w:rPr>
          <w:rFonts w:ascii="Arial" w:hAnsi="Arial" w:cs="Arial"/>
          <w:color w:val="auto"/>
          <w:sz w:val="20"/>
          <w:szCs w:val="20"/>
          <w:lang w:val="en-US"/>
        </w:rPr>
        <w:t>-Jacobsen</w:t>
      </w:r>
      <w:r w:rsidR="0090750E">
        <w:rPr>
          <w:rFonts w:ascii="Arial" w:hAnsi="Arial" w:cs="Arial"/>
          <w:color w:val="auto"/>
          <w:sz w:val="20"/>
          <w:szCs w:val="20"/>
          <w:lang w:val="en-US"/>
        </w:rPr>
        <w:t>,</w:t>
      </w:r>
      <w:r>
        <w:rPr>
          <w:rFonts w:ascii="Arial" w:hAnsi="Arial" w:cs="Arial"/>
          <w:color w:val="auto"/>
          <w:sz w:val="20"/>
          <w:szCs w:val="20"/>
          <w:lang w:val="en-US"/>
        </w:rPr>
        <w:t xml:space="preserve"> Y.J.,</w:t>
      </w:r>
      <w:r w:rsidR="0090750E">
        <w:rPr>
          <w:rFonts w:ascii="Arial" w:hAnsi="Arial" w:cs="Arial"/>
          <w:color w:val="auto"/>
          <w:sz w:val="20"/>
          <w:szCs w:val="20"/>
          <w:lang w:val="en-US"/>
        </w:rPr>
        <w:t xml:space="preserve"> </w:t>
      </w:r>
      <w:r>
        <w:rPr>
          <w:rFonts w:ascii="Arial" w:hAnsi="Arial" w:cs="Arial"/>
          <w:color w:val="auto"/>
          <w:sz w:val="20"/>
          <w:szCs w:val="20"/>
          <w:lang w:val="en-US"/>
        </w:rPr>
        <w:t>Miller</w:t>
      </w:r>
      <w:r w:rsidR="0090750E">
        <w:rPr>
          <w:rFonts w:ascii="Arial" w:hAnsi="Arial" w:cs="Arial"/>
          <w:color w:val="auto"/>
          <w:sz w:val="20"/>
          <w:szCs w:val="20"/>
          <w:lang w:val="en-US"/>
        </w:rPr>
        <w:t>,</w:t>
      </w:r>
      <w:r>
        <w:rPr>
          <w:rFonts w:ascii="Arial" w:hAnsi="Arial" w:cs="Arial"/>
          <w:color w:val="auto"/>
          <w:sz w:val="20"/>
          <w:szCs w:val="20"/>
          <w:lang w:val="en-US"/>
        </w:rPr>
        <w:t xml:space="preserve"> J.S.</w:t>
      </w:r>
      <w:r w:rsidR="0090750E">
        <w:rPr>
          <w:rFonts w:ascii="Arial" w:hAnsi="Arial" w:cs="Arial"/>
          <w:color w:val="auto"/>
          <w:sz w:val="20"/>
          <w:szCs w:val="20"/>
          <w:lang w:val="en-US"/>
        </w:rPr>
        <w:t xml:space="preserve"> &amp;</w:t>
      </w:r>
      <w:r>
        <w:rPr>
          <w:rFonts w:ascii="Arial" w:hAnsi="Arial" w:cs="Arial"/>
          <w:color w:val="auto"/>
          <w:sz w:val="20"/>
          <w:szCs w:val="20"/>
          <w:lang w:val="en-US"/>
        </w:rPr>
        <w:t xml:space="preserve"> </w:t>
      </w:r>
      <w:proofErr w:type="spellStart"/>
      <w:r>
        <w:rPr>
          <w:rFonts w:ascii="Arial" w:hAnsi="Arial" w:cs="Arial"/>
          <w:color w:val="auto"/>
          <w:sz w:val="20"/>
          <w:szCs w:val="20"/>
          <w:lang w:val="en-US"/>
        </w:rPr>
        <w:t>Vroon</w:t>
      </w:r>
      <w:proofErr w:type="spellEnd"/>
      <w:r w:rsidR="0090750E">
        <w:rPr>
          <w:rFonts w:ascii="Arial" w:hAnsi="Arial" w:cs="Arial"/>
          <w:color w:val="auto"/>
          <w:sz w:val="20"/>
          <w:szCs w:val="20"/>
          <w:lang w:val="en-US"/>
        </w:rPr>
        <w:t>,</w:t>
      </w:r>
      <w:r w:rsidRPr="00664B3B">
        <w:rPr>
          <w:rFonts w:ascii="Arial" w:hAnsi="Arial" w:cs="Arial"/>
          <w:color w:val="auto"/>
          <w:sz w:val="20"/>
          <w:szCs w:val="20"/>
          <w:lang w:val="en-US"/>
        </w:rPr>
        <w:t xml:space="preserve"> P.Z. 2008. Hafnium</w:t>
      </w:r>
      <w:r>
        <w:rPr>
          <w:rFonts w:ascii="Arial" w:hAnsi="Arial" w:cs="Arial"/>
          <w:color w:val="auto"/>
          <w:sz w:val="20"/>
          <w:szCs w:val="20"/>
          <w:lang w:val="en-US"/>
        </w:rPr>
        <w:t xml:space="preserve"> </w:t>
      </w:r>
      <w:r w:rsidRPr="00664B3B">
        <w:rPr>
          <w:rFonts w:ascii="Arial" w:hAnsi="Arial" w:cs="Arial"/>
          <w:color w:val="auto"/>
          <w:sz w:val="20"/>
          <w:szCs w:val="20"/>
          <w:lang w:val="en-US"/>
        </w:rPr>
        <w:t>isotope</w:t>
      </w:r>
      <w:r>
        <w:rPr>
          <w:rFonts w:ascii="Arial" w:hAnsi="Arial" w:cs="Arial"/>
          <w:color w:val="auto"/>
          <w:sz w:val="20"/>
          <w:szCs w:val="20"/>
          <w:lang w:val="en-US"/>
        </w:rPr>
        <w:t xml:space="preserve"> </w:t>
      </w:r>
      <w:r w:rsidRPr="00664B3B">
        <w:rPr>
          <w:rFonts w:ascii="Arial" w:hAnsi="Arial" w:cs="Arial"/>
          <w:color w:val="auto"/>
          <w:sz w:val="20"/>
          <w:szCs w:val="20"/>
          <w:lang w:val="en-US"/>
        </w:rPr>
        <w:t>characterization of the GJ-1 zircon reference material</w:t>
      </w:r>
      <w:r>
        <w:rPr>
          <w:rFonts w:ascii="Arial" w:hAnsi="Arial" w:cs="Arial"/>
          <w:color w:val="auto"/>
          <w:sz w:val="20"/>
          <w:szCs w:val="20"/>
          <w:lang w:val="en-US"/>
        </w:rPr>
        <w:t xml:space="preserve"> by solution and laser-ablation </w:t>
      </w:r>
      <w:r w:rsidRPr="00664B3B">
        <w:rPr>
          <w:rFonts w:ascii="Arial" w:hAnsi="Arial" w:cs="Arial"/>
          <w:color w:val="auto"/>
          <w:sz w:val="20"/>
          <w:szCs w:val="20"/>
          <w:lang w:val="en-US"/>
        </w:rPr>
        <w:t xml:space="preserve">MC-ICPMS. </w:t>
      </w:r>
      <w:r w:rsidR="0090750E" w:rsidRPr="00851DE0">
        <w:rPr>
          <w:rFonts w:ascii="Arial" w:hAnsi="Arial" w:cs="Arial"/>
          <w:i/>
          <w:sz w:val="20"/>
          <w:szCs w:val="20"/>
          <w:lang w:val="en-US"/>
        </w:rPr>
        <w:t>Chemical Geology</w:t>
      </w:r>
      <w:r w:rsidR="0090750E">
        <w:rPr>
          <w:rFonts w:ascii="Arial" w:hAnsi="Arial" w:cs="Arial"/>
          <w:color w:val="auto"/>
          <w:sz w:val="20"/>
          <w:szCs w:val="20"/>
          <w:lang w:val="en-US"/>
        </w:rPr>
        <w:t xml:space="preserve">, </w:t>
      </w:r>
      <w:r w:rsidRPr="0090750E">
        <w:rPr>
          <w:rFonts w:ascii="Arial" w:hAnsi="Arial" w:cs="Arial"/>
          <w:b/>
          <w:color w:val="auto"/>
          <w:sz w:val="20"/>
          <w:szCs w:val="20"/>
          <w:lang w:val="en-US"/>
        </w:rPr>
        <w:t>255</w:t>
      </w:r>
      <w:r w:rsidRPr="00664B3B">
        <w:rPr>
          <w:rFonts w:ascii="Arial" w:hAnsi="Arial" w:cs="Arial"/>
          <w:color w:val="auto"/>
          <w:sz w:val="20"/>
          <w:szCs w:val="20"/>
          <w:lang w:val="en-US"/>
        </w:rPr>
        <w:t>, 231–235.</w:t>
      </w:r>
    </w:p>
    <w:p w14:paraId="68567E60" w14:textId="5040A138" w:rsidR="009A458C" w:rsidRPr="00184D82" w:rsidRDefault="009A458C" w:rsidP="009A458C">
      <w:pPr>
        <w:pStyle w:val="Default"/>
        <w:spacing w:after="200" w:line="480" w:lineRule="auto"/>
        <w:jc w:val="both"/>
        <w:rPr>
          <w:rFonts w:ascii="Arial" w:hAnsi="Arial" w:cs="Arial"/>
          <w:color w:val="auto"/>
          <w:sz w:val="20"/>
          <w:szCs w:val="20"/>
          <w:lang w:val="en-US"/>
        </w:rPr>
      </w:pPr>
      <w:proofErr w:type="spellStart"/>
      <w:r w:rsidRPr="009A458C">
        <w:rPr>
          <w:rFonts w:ascii="Arial" w:hAnsi="Arial" w:cs="Arial"/>
          <w:color w:val="auto"/>
          <w:sz w:val="20"/>
          <w:szCs w:val="20"/>
          <w:lang w:val="it-IT"/>
        </w:rPr>
        <w:t>Patchett</w:t>
      </w:r>
      <w:proofErr w:type="spellEnd"/>
      <w:r w:rsidRPr="009A458C">
        <w:rPr>
          <w:rFonts w:ascii="Arial" w:hAnsi="Arial" w:cs="Arial"/>
          <w:color w:val="auto"/>
          <w:sz w:val="20"/>
          <w:szCs w:val="20"/>
          <w:lang w:val="it-IT"/>
        </w:rPr>
        <w:t>, P.</w:t>
      </w:r>
      <w:r w:rsidRPr="009A458C">
        <w:rPr>
          <w:rFonts w:ascii="Arial" w:hAnsi="Arial" w:cs="Arial"/>
          <w:color w:val="auto"/>
          <w:sz w:val="20"/>
          <w:szCs w:val="20"/>
          <w:lang w:val="it-IT"/>
        </w:rPr>
        <w:t xml:space="preserve">J., </w:t>
      </w:r>
      <w:proofErr w:type="spellStart"/>
      <w:r w:rsidRPr="009A458C">
        <w:rPr>
          <w:rFonts w:ascii="Arial" w:hAnsi="Arial" w:cs="Arial"/>
          <w:color w:val="auto"/>
          <w:sz w:val="20"/>
          <w:szCs w:val="20"/>
          <w:lang w:val="it-IT"/>
        </w:rPr>
        <w:t>Kouvo</w:t>
      </w:r>
      <w:proofErr w:type="spellEnd"/>
      <w:r w:rsidRPr="009A458C">
        <w:rPr>
          <w:rFonts w:ascii="Arial" w:hAnsi="Arial" w:cs="Arial"/>
          <w:color w:val="auto"/>
          <w:sz w:val="20"/>
          <w:szCs w:val="20"/>
          <w:lang w:val="it-IT"/>
        </w:rPr>
        <w:t>,</w:t>
      </w:r>
      <w:r w:rsidRPr="009A458C">
        <w:rPr>
          <w:rFonts w:ascii="Arial" w:hAnsi="Arial" w:cs="Arial"/>
          <w:color w:val="auto"/>
          <w:sz w:val="20"/>
          <w:szCs w:val="20"/>
          <w:lang w:val="it-IT"/>
        </w:rPr>
        <w:t xml:space="preserve"> </w:t>
      </w:r>
      <w:proofErr w:type="gramStart"/>
      <w:r w:rsidRPr="009A458C">
        <w:rPr>
          <w:rFonts w:ascii="Arial" w:hAnsi="Arial" w:cs="Arial"/>
          <w:color w:val="auto"/>
          <w:sz w:val="20"/>
          <w:szCs w:val="20"/>
          <w:lang w:val="it-IT"/>
        </w:rPr>
        <w:t>O,</w:t>
      </w:r>
      <w:r w:rsidRPr="009A458C">
        <w:rPr>
          <w:rFonts w:ascii="Arial" w:hAnsi="Arial" w:cs="Arial"/>
          <w:color w:val="auto"/>
          <w:sz w:val="20"/>
          <w:szCs w:val="20"/>
          <w:lang w:val="it-IT"/>
        </w:rPr>
        <w:t>.</w:t>
      </w:r>
      <w:proofErr w:type="gramEnd"/>
      <w:r w:rsidRPr="009A458C">
        <w:rPr>
          <w:rFonts w:ascii="Arial" w:hAnsi="Arial" w:cs="Arial"/>
          <w:color w:val="auto"/>
          <w:sz w:val="20"/>
          <w:szCs w:val="20"/>
          <w:lang w:val="it-IT"/>
        </w:rPr>
        <w:t xml:space="preserve"> </w:t>
      </w:r>
      <w:r w:rsidRPr="009A458C">
        <w:rPr>
          <w:rFonts w:ascii="Arial" w:hAnsi="Arial" w:cs="Arial"/>
          <w:color w:val="auto"/>
          <w:sz w:val="20"/>
          <w:szCs w:val="20"/>
          <w:lang w:val="en-US"/>
        </w:rPr>
        <w:t>Hedge</w:t>
      </w:r>
      <w:r>
        <w:rPr>
          <w:rFonts w:ascii="Arial" w:hAnsi="Arial" w:cs="Arial"/>
          <w:color w:val="auto"/>
          <w:sz w:val="20"/>
          <w:szCs w:val="20"/>
          <w:lang w:val="en-US"/>
        </w:rPr>
        <w:t>,</w:t>
      </w:r>
      <w:r w:rsidRPr="009A458C">
        <w:rPr>
          <w:rFonts w:ascii="Arial" w:hAnsi="Arial" w:cs="Arial"/>
          <w:color w:val="auto"/>
          <w:sz w:val="20"/>
          <w:szCs w:val="20"/>
          <w:lang w:val="en-US"/>
        </w:rPr>
        <w:t xml:space="preserve"> </w:t>
      </w:r>
      <w:r>
        <w:rPr>
          <w:rFonts w:ascii="Arial" w:hAnsi="Arial" w:cs="Arial"/>
          <w:color w:val="auto"/>
          <w:sz w:val="20"/>
          <w:szCs w:val="20"/>
          <w:lang w:val="en-US"/>
        </w:rPr>
        <w:t xml:space="preserve">C. E. &amp; </w:t>
      </w:r>
      <w:proofErr w:type="spellStart"/>
      <w:r>
        <w:rPr>
          <w:rFonts w:ascii="Arial" w:hAnsi="Arial" w:cs="Arial"/>
          <w:color w:val="auto"/>
          <w:sz w:val="20"/>
          <w:szCs w:val="20"/>
          <w:lang w:val="en-US"/>
        </w:rPr>
        <w:t>Tatsumoto</w:t>
      </w:r>
      <w:proofErr w:type="spellEnd"/>
      <w:r>
        <w:rPr>
          <w:rFonts w:ascii="Arial" w:hAnsi="Arial" w:cs="Arial"/>
          <w:color w:val="auto"/>
          <w:sz w:val="20"/>
          <w:szCs w:val="20"/>
          <w:lang w:val="en-US"/>
        </w:rPr>
        <w:t xml:space="preserve">, M. 1981. </w:t>
      </w:r>
      <w:r w:rsidRPr="009A458C">
        <w:rPr>
          <w:rFonts w:ascii="Arial" w:hAnsi="Arial" w:cs="Arial"/>
          <w:color w:val="auto"/>
          <w:sz w:val="20"/>
          <w:szCs w:val="20"/>
          <w:lang w:val="en-US"/>
        </w:rPr>
        <w:t>Evolution of continental crust and</w:t>
      </w:r>
      <w:r>
        <w:rPr>
          <w:rFonts w:ascii="Arial" w:hAnsi="Arial" w:cs="Arial"/>
          <w:color w:val="auto"/>
          <w:sz w:val="20"/>
          <w:szCs w:val="20"/>
          <w:lang w:val="en-US"/>
        </w:rPr>
        <w:t xml:space="preserve"> mantle heterogeneity: evidence from hafnium isotopes. </w:t>
      </w:r>
      <w:r w:rsidRPr="009A458C">
        <w:rPr>
          <w:rFonts w:ascii="Arial" w:hAnsi="Arial" w:cs="Arial"/>
          <w:i/>
          <w:color w:val="auto"/>
          <w:sz w:val="20"/>
          <w:szCs w:val="20"/>
          <w:lang w:val="en-US"/>
        </w:rPr>
        <w:t>Contributions to Mineralogy and Petrology</w:t>
      </w:r>
      <w:r>
        <w:rPr>
          <w:rFonts w:ascii="Arial" w:hAnsi="Arial" w:cs="Arial"/>
          <w:i/>
          <w:color w:val="auto"/>
          <w:sz w:val="20"/>
          <w:szCs w:val="20"/>
          <w:lang w:val="en-US"/>
        </w:rPr>
        <w:t>,</w:t>
      </w:r>
      <w:r w:rsidRPr="009A458C">
        <w:rPr>
          <w:rFonts w:ascii="Arial" w:hAnsi="Arial" w:cs="Arial"/>
          <w:color w:val="auto"/>
          <w:sz w:val="20"/>
          <w:szCs w:val="20"/>
          <w:lang w:val="en-US"/>
        </w:rPr>
        <w:t xml:space="preserve"> </w:t>
      </w:r>
      <w:r w:rsidRPr="009A458C">
        <w:rPr>
          <w:rFonts w:ascii="Arial" w:hAnsi="Arial" w:cs="Arial"/>
          <w:b/>
          <w:color w:val="auto"/>
          <w:sz w:val="20"/>
          <w:szCs w:val="20"/>
          <w:lang w:val="en-US"/>
        </w:rPr>
        <w:t>78</w:t>
      </w:r>
      <w:r w:rsidRPr="009A458C">
        <w:rPr>
          <w:rFonts w:ascii="Arial" w:hAnsi="Arial" w:cs="Arial"/>
          <w:color w:val="auto"/>
          <w:sz w:val="20"/>
          <w:szCs w:val="20"/>
          <w:lang w:val="en-US"/>
        </w:rPr>
        <w:t>, 279-297.</w:t>
      </w:r>
    </w:p>
    <w:p w14:paraId="1067DBED" w14:textId="3E3D906E" w:rsidR="005E6598" w:rsidRDefault="005E6598" w:rsidP="003C2A21">
      <w:pPr>
        <w:spacing w:line="480" w:lineRule="auto"/>
        <w:jc w:val="both"/>
        <w:rPr>
          <w:rFonts w:ascii="Arial" w:hAnsi="Arial" w:cs="Arial"/>
          <w:sz w:val="20"/>
          <w:szCs w:val="20"/>
          <w:lang w:val="en-US"/>
        </w:rPr>
      </w:pPr>
      <w:r w:rsidRPr="00DE2BCE">
        <w:rPr>
          <w:rFonts w:ascii="Arial" w:hAnsi="Arial" w:cs="Arial"/>
          <w:sz w:val="20"/>
          <w:szCs w:val="20"/>
          <w:lang w:val="de-CH"/>
        </w:rPr>
        <w:t>Scherer</w:t>
      </w:r>
      <w:r w:rsidR="0090750E">
        <w:rPr>
          <w:rFonts w:ascii="Arial" w:hAnsi="Arial" w:cs="Arial"/>
          <w:sz w:val="20"/>
          <w:szCs w:val="20"/>
          <w:lang w:val="de-CH"/>
        </w:rPr>
        <w:t>,</w:t>
      </w:r>
      <w:r w:rsidRPr="00DE2BCE">
        <w:rPr>
          <w:rFonts w:ascii="Arial" w:hAnsi="Arial" w:cs="Arial"/>
          <w:sz w:val="20"/>
          <w:szCs w:val="20"/>
          <w:lang w:val="de-CH"/>
        </w:rPr>
        <w:t xml:space="preserve"> E</w:t>
      </w:r>
      <w:r w:rsidR="00DE2BCE" w:rsidRPr="00DE2BCE">
        <w:rPr>
          <w:rFonts w:ascii="Arial" w:hAnsi="Arial" w:cs="Arial"/>
          <w:sz w:val="20"/>
          <w:szCs w:val="20"/>
          <w:lang w:val="de-CH"/>
        </w:rPr>
        <w:t>.</w:t>
      </w:r>
      <w:r w:rsidRPr="00DE2BCE">
        <w:rPr>
          <w:rFonts w:ascii="Arial" w:hAnsi="Arial" w:cs="Arial"/>
          <w:sz w:val="20"/>
          <w:szCs w:val="20"/>
          <w:lang w:val="de-CH"/>
        </w:rPr>
        <w:t xml:space="preserve">, </w:t>
      </w:r>
      <w:proofErr w:type="spellStart"/>
      <w:r w:rsidRPr="00DE2BCE">
        <w:rPr>
          <w:rFonts w:ascii="Arial" w:hAnsi="Arial" w:cs="Arial"/>
          <w:sz w:val="20"/>
          <w:szCs w:val="20"/>
          <w:lang w:val="de-CH"/>
        </w:rPr>
        <w:t>Munker</w:t>
      </w:r>
      <w:proofErr w:type="spellEnd"/>
      <w:r w:rsidR="0090750E">
        <w:rPr>
          <w:rFonts w:ascii="Arial" w:hAnsi="Arial" w:cs="Arial"/>
          <w:sz w:val="20"/>
          <w:szCs w:val="20"/>
          <w:lang w:val="de-CH"/>
        </w:rPr>
        <w:t>,</w:t>
      </w:r>
      <w:r w:rsidRPr="00DE2BCE">
        <w:rPr>
          <w:rFonts w:ascii="Arial" w:hAnsi="Arial" w:cs="Arial"/>
          <w:sz w:val="20"/>
          <w:szCs w:val="20"/>
          <w:lang w:val="de-CH"/>
        </w:rPr>
        <w:t xml:space="preserve"> C</w:t>
      </w:r>
      <w:r w:rsidR="00DE2BCE" w:rsidRPr="00DE2BCE">
        <w:rPr>
          <w:rFonts w:ascii="Arial" w:hAnsi="Arial" w:cs="Arial"/>
          <w:sz w:val="20"/>
          <w:szCs w:val="20"/>
          <w:lang w:val="de-CH"/>
        </w:rPr>
        <w:t>.</w:t>
      </w:r>
      <w:r w:rsidR="0090750E">
        <w:rPr>
          <w:rFonts w:ascii="Arial" w:hAnsi="Arial" w:cs="Arial"/>
          <w:sz w:val="20"/>
          <w:szCs w:val="20"/>
          <w:lang w:val="de-CH"/>
        </w:rPr>
        <w:t xml:space="preserve"> &amp;</w:t>
      </w:r>
      <w:r w:rsidRPr="00DE2BCE">
        <w:rPr>
          <w:rFonts w:ascii="Arial" w:hAnsi="Arial" w:cs="Arial"/>
          <w:sz w:val="20"/>
          <w:szCs w:val="20"/>
          <w:lang w:val="de-CH"/>
        </w:rPr>
        <w:t xml:space="preserve"> Mezger K</w:t>
      </w:r>
      <w:r w:rsidR="00DE2BCE" w:rsidRPr="00DE2BCE">
        <w:rPr>
          <w:rFonts w:ascii="Arial" w:hAnsi="Arial" w:cs="Arial"/>
          <w:sz w:val="20"/>
          <w:szCs w:val="20"/>
          <w:lang w:val="de-CH"/>
        </w:rPr>
        <w:t>. 2001.</w:t>
      </w:r>
      <w:r w:rsidRPr="00DE2BCE">
        <w:rPr>
          <w:rFonts w:ascii="Arial" w:hAnsi="Arial" w:cs="Arial"/>
          <w:sz w:val="20"/>
          <w:szCs w:val="20"/>
          <w:lang w:val="de-CH"/>
        </w:rPr>
        <w:t xml:space="preserve"> </w:t>
      </w:r>
      <w:r w:rsidRPr="00184D82">
        <w:rPr>
          <w:rFonts w:ascii="Arial" w:hAnsi="Arial" w:cs="Arial"/>
          <w:sz w:val="20"/>
          <w:szCs w:val="20"/>
          <w:lang w:val="en-US"/>
        </w:rPr>
        <w:t>Calibration of the Lutetium-Hafnium clock. Science</w:t>
      </w:r>
      <w:r w:rsidR="0090750E">
        <w:rPr>
          <w:rFonts w:ascii="Arial" w:hAnsi="Arial" w:cs="Arial"/>
          <w:sz w:val="20"/>
          <w:szCs w:val="20"/>
          <w:lang w:val="en-US"/>
        </w:rPr>
        <w:t>,</w:t>
      </w:r>
      <w:r w:rsidRPr="00184D82">
        <w:rPr>
          <w:rFonts w:ascii="Arial" w:hAnsi="Arial" w:cs="Arial"/>
          <w:sz w:val="20"/>
          <w:szCs w:val="20"/>
          <w:lang w:val="en-US"/>
        </w:rPr>
        <w:t xml:space="preserve"> </w:t>
      </w:r>
      <w:r w:rsidRPr="0090750E">
        <w:rPr>
          <w:rFonts w:ascii="Arial" w:hAnsi="Arial" w:cs="Arial"/>
          <w:b/>
          <w:sz w:val="20"/>
          <w:szCs w:val="20"/>
          <w:lang w:val="en-US"/>
        </w:rPr>
        <w:t>293</w:t>
      </w:r>
      <w:r w:rsidR="0090750E">
        <w:rPr>
          <w:rFonts w:ascii="Arial" w:hAnsi="Arial" w:cs="Arial"/>
          <w:sz w:val="20"/>
          <w:szCs w:val="20"/>
          <w:lang w:val="en-US"/>
        </w:rPr>
        <w:t xml:space="preserve">, </w:t>
      </w:r>
      <w:r w:rsidRPr="00184D82">
        <w:rPr>
          <w:rFonts w:ascii="Arial" w:hAnsi="Arial" w:cs="Arial"/>
          <w:sz w:val="20"/>
          <w:szCs w:val="20"/>
          <w:lang w:val="en-US"/>
        </w:rPr>
        <w:t>683–687</w:t>
      </w:r>
      <w:r w:rsidR="0090750E">
        <w:rPr>
          <w:rFonts w:ascii="Arial" w:hAnsi="Arial" w:cs="Arial"/>
          <w:sz w:val="20"/>
          <w:szCs w:val="20"/>
          <w:lang w:val="en-US"/>
        </w:rPr>
        <w:t>.</w:t>
      </w:r>
    </w:p>
    <w:p w14:paraId="7B6CD328" w14:textId="1C9A97BC" w:rsidR="00664B3B" w:rsidRPr="00184D82" w:rsidRDefault="00664B3B" w:rsidP="003C2A21">
      <w:pPr>
        <w:spacing w:line="480" w:lineRule="auto"/>
        <w:jc w:val="both"/>
        <w:rPr>
          <w:rFonts w:ascii="Arial" w:hAnsi="Arial" w:cs="Arial"/>
          <w:sz w:val="20"/>
          <w:szCs w:val="20"/>
          <w:lang w:val="en-US"/>
        </w:rPr>
      </w:pPr>
      <w:r w:rsidRPr="00664B3B">
        <w:rPr>
          <w:rFonts w:ascii="Arial" w:hAnsi="Arial" w:cs="Arial"/>
          <w:sz w:val="20"/>
          <w:szCs w:val="20"/>
        </w:rPr>
        <w:t>Segal</w:t>
      </w:r>
      <w:r w:rsidR="0090750E">
        <w:rPr>
          <w:rFonts w:ascii="Arial" w:hAnsi="Arial" w:cs="Arial"/>
          <w:sz w:val="20"/>
          <w:szCs w:val="20"/>
        </w:rPr>
        <w:t>,</w:t>
      </w:r>
      <w:r w:rsidRPr="00664B3B">
        <w:rPr>
          <w:rFonts w:ascii="Arial" w:hAnsi="Arial" w:cs="Arial"/>
          <w:sz w:val="20"/>
          <w:szCs w:val="20"/>
        </w:rPr>
        <w:t xml:space="preserve"> I., </w:t>
      </w:r>
      <w:proofErr w:type="spellStart"/>
      <w:r w:rsidRPr="00664B3B">
        <w:rPr>
          <w:rFonts w:ascii="Arial" w:hAnsi="Arial" w:cs="Arial"/>
          <w:sz w:val="20"/>
          <w:szCs w:val="20"/>
        </w:rPr>
        <w:t>Halicz</w:t>
      </w:r>
      <w:proofErr w:type="spellEnd"/>
      <w:r w:rsidR="0090750E">
        <w:rPr>
          <w:rFonts w:ascii="Arial" w:hAnsi="Arial" w:cs="Arial"/>
          <w:sz w:val="20"/>
          <w:szCs w:val="20"/>
        </w:rPr>
        <w:t>,</w:t>
      </w:r>
      <w:r w:rsidRPr="00664B3B">
        <w:rPr>
          <w:rFonts w:ascii="Arial" w:hAnsi="Arial" w:cs="Arial"/>
          <w:sz w:val="20"/>
          <w:szCs w:val="20"/>
        </w:rPr>
        <w:t xml:space="preserve"> L.</w:t>
      </w:r>
      <w:r w:rsidR="0090750E">
        <w:rPr>
          <w:rFonts w:ascii="Arial" w:hAnsi="Arial" w:cs="Arial"/>
          <w:sz w:val="20"/>
          <w:szCs w:val="20"/>
        </w:rPr>
        <w:t xml:space="preserve"> &amp;</w:t>
      </w:r>
      <w:r w:rsidRPr="00664B3B">
        <w:rPr>
          <w:rFonts w:ascii="Arial" w:hAnsi="Arial" w:cs="Arial"/>
          <w:sz w:val="20"/>
          <w:szCs w:val="20"/>
        </w:rPr>
        <w:t xml:space="preserve"> </w:t>
      </w:r>
      <w:proofErr w:type="spellStart"/>
      <w:r w:rsidRPr="00664B3B">
        <w:rPr>
          <w:rFonts w:ascii="Arial" w:hAnsi="Arial" w:cs="Arial"/>
          <w:sz w:val="20"/>
          <w:szCs w:val="20"/>
        </w:rPr>
        <w:t>Platzner</w:t>
      </w:r>
      <w:proofErr w:type="spellEnd"/>
      <w:r w:rsidR="0090750E">
        <w:rPr>
          <w:rFonts w:ascii="Arial" w:hAnsi="Arial" w:cs="Arial"/>
          <w:sz w:val="20"/>
          <w:szCs w:val="20"/>
        </w:rPr>
        <w:t>,</w:t>
      </w:r>
      <w:r w:rsidRPr="00664B3B">
        <w:rPr>
          <w:rFonts w:ascii="Arial" w:hAnsi="Arial" w:cs="Arial"/>
          <w:sz w:val="20"/>
          <w:szCs w:val="20"/>
        </w:rPr>
        <w:t xml:space="preserve"> I.T. 2003. </w:t>
      </w:r>
      <w:r w:rsidRPr="00664B3B">
        <w:rPr>
          <w:rFonts w:ascii="Arial" w:hAnsi="Arial" w:cs="Arial"/>
          <w:sz w:val="20"/>
          <w:szCs w:val="20"/>
          <w:lang w:val="en-US"/>
        </w:rPr>
        <w:t xml:space="preserve">Accurate isotope </w:t>
      </w:r>
      <w:r>
        <w:rPr>
          <w:rFonts w:ascii="Arial" w:hAnsi="Arial" w:cs="Arial"/>
          <w:sz w:val="20"/>
          <w:szCs w:val="20"/>
          <w:lang w:val="en-US"/>
        </w:rPr>
        <w:t xml:space="preserve">ratio measurements of ytterbium </w:t>
      </w:r>
      <w:r w:rsidRPr="00664B3B">
        <w:rPr>
          <w:rFonts w:ascii="Arial" w:hAnsi="Arial" w:cs="Arial"/>
          <w:sz w:val="20"/>
          <w:szCs w:val="20"/>
          <w:lang w:val="en-US"/>
        </w:rPr>
        <w:t>by multiple collection inductively coupled plasma ma</w:t>
      </w:r>
      <w:r>
        <w:rPr>
          <w:rFonts w:ascii="Arial" w:hAnsi="Arial" w:cs="Arial"/>
          <w:sz w:val="20"/>
          <w:szCs w:val="20"/>
          <w:lang w:val="en-US"/>
        </w:rPr>
        <w:t xml:space="preserve">ss spectrometry applying erbium </w:t>
      </w:r>
      <w:r w:rsidRPr="00664B3B">
        <w:rPr>
          <w:rFonts w:ascii="Arial" w:hAnsi="Arial" w:cs="Arial"/>
          <w:sz w:val="20"/>
          <w:szCs w:val="20"/>
          <w:lang w:val="en-US"/>
        </w:rPr>
        <w:t>and hafnium</w:t>
      </w:r>
      <w:r>
        <w:rPr>
          <w:rFonts w:ascii="Arial" w:hAnsi="Arial" w:cs="Arial"/>
          <w:sz w:val="20"/>
          <w:szCs w:val="20"/>
          <w:lang w:val="en-US"/>
        </w:rPr>
        <w:t xml:space="preserve"> </w:t>
      </w:r>
      <w:r w:rsidRPr="00664B3B">
        <w:rPr>
          <w:rFonts w:ascii="Arial" w:hAnsi="Arial" w:cs="Arial"/>
          <w:sz w:val="20"/>
          <w:szCs w:val="20"/>
          <w:lang w:val="en-US"/>
        </w:rPr>
        <w:t xml:space="preserve">in an improved double external normalization procedure. </w:t>
      </w:r>
      <w:r w:rsidR="0090750E" w:rsidRPr="00851DE0">
        <w:rPr>
          <w:rFonts w:ascii="Arial" w:hAnsi="Arial" w:cs="Arial"/>
          <w:i/>
          <w:sz w:val="20"/>
          <w:szCs w:val="20"/>
          <w:lang w:val="en-US"/>
        </w:rPr>
        <w:t>Journal of Analytical Atomic Spectrometry</w:t>
      </w:r>
      <w:r w:rsidR="0090750E">
        <w:rPr>
          <w:rFonts w:ascii="Arial" w:hAnsi="Arial" w:cs="Arial"/>
          <w:sz w:val="20"/>
          <w:szCs w:val="20"/>
          <w:lang w:val="en-US"/>
        </w:rPr>
        <w:t xml:space="preserve">, </w:t>
      </w:r>
      <w:r w:rsidRPr="0090750E">
        <w:rPr>
          <w:rFonts w:ascii="Arial" w:hAnsi="Arial" w:cs="Arial"/>
          <w:b/>
          <w:sz w:val="20"/>
          <w:szCs w:val="20"/>
          <w:lang w:val="en-US"/>
        </w:rPr>
        <w:t>18</w:t>
      </w:r>
      <w:r w:rsidRPr="00664B3B">
        <w:rPr>
          <w:rFonts w:ascii="Arial" w:hAnsi="Arial" w:cs="Arial"/>
          <w:sz w:val="20"/>
          <w:szCs w:val="20"/>
          <w:lang w:val="en-US"/>
        </w:rPr>
        <w:t>, 1217–1223.</w:t>
      </w:r>
    </w:p>
    <w:p w14:paraId="18EDB15A" w14:textId="019411DD" w:rsidR="005E6598" w:rsidRDefault="005E6598" w:rsidP="003C2A21">
      <w:pPr>
        <w:spacing w:line="480" w:lineRule="auto"/>
        <w:jc w:val="both"/>
        <w:rPr>
          <w:rFonts w:ascii="Arial" w:hAnsi="Arial" w:cs="Arial"/>
          <w:sz w:val="20"/>
          <w:szCs w:val="20"/>
          <w:lang w:val="en-US"/>
        </w:rPr>
      </w:pPr>
      <w:proofErr w:type="spellStart"/>
      <w:r w:rsidRPr="00184D82">
        <w:rPr>
          <w:rFonts w:ascii="Arial" w:hAnsi="Arial" w:cs="Arial"/>
          <w:sz w:val="20"/>
          <w:szCs w:val="20"/>
          <w:lang w:val="en-US"/>
        </w:rPr>
        <w:t>Sláma</w:t>
      </w:r>
      <w:proofErr w:type="spellEnd"/>
      <w:r w:rsidR="0090750E">
        <w:rPr>
          <w:rFonts w:ascii="Arial" w:hAnsi="Arial" w:cs="Arial"/>
          <w:sz w:val="20"/>
          <w:szCs w:val="20"/>
          <w:lang w:val="en-US"/>
        </w:rPr>
        <w:t>,</w:t>
      </w:r>
      <w:r w:rsidRPr="00184D82">
        <w:rPr>
          <w:rFonts w:ascii="Arial" w:hAnsi="Arial" w:cs="Arial"/>
          <w:sz w:val="20"/>
          <w:szCs w:val="20"/>
          <w:lang w:val="en-US"/>
        </w:rPr>
        <w:t xml:space="preserve"> J</w:t>
      </w:r>
      <w:r w:rsidR="00DE2BCE">
        <w:rPr>
          <w:rFonts w:ascii="Arial" w:hAnsi="Arial" w:cs="Arial"/>
          <w:sz w:val="20"/>
          <w:szCs w:val="20"/>
          <w:lang w:val="en-US"/>
        </w:rPr>
        <w:t>.</w:t>
      </w:r>
      <w:r w:rsidRPr="00184D82">
        <w:rPr>
          <w:rFonts w:ascii="Arial" w:hAnsi="Arial" w:cs="Arial"/>
          <w:sz w:val="20"/>
          <w:szCs w:val="20"/>
          <w:lang w:val="en-US"/>
        </w:rPr>
        <w:t xml:space="preserve">, </w:t>
      </w:r>
      <w:proofErr w:type="spellStart"/>
      <w:r w:rsidR="000D43FC" w:rsidRPr="00184D82">
        <w:rPr>
          <w:rFonts w:ascii="Arial" w:hAnsi="Arial" w:cs="Arial"/>
          <w:sz w:val="20"/>
          <w:szCs w:val="20"/>
          <w:lang w:val="en-US"/>
        </w:rPr>
        <w:t>Ko</w:t>
      </w:r>
      <w:proofErr w:type="spellEnd"/>
      <w:r w:rsidR="000D43FC">
        <w:rPr>
          <w:rFonts w:ascii="Arial" w:hAnsi="Arial" w:cs="Arial"/>
          <w:sz w:val="20"/>
          <w:szCs w:val="20"/>
          <w:lang w:val="cs-CZ"/>
        </w:rPr>
        <w:t>š</w:t>
      </w:r>
      <w:proofErr w:type="spellStart"/>
      <w:r w:rsidR="000D43FC" w:rsidRPr="00184D82">
        <w:rPr>
          <w:rFonts w:ascii="Arial" w:hAnsi="Arial" w:cs="Arial"/>
          <w:sz w:val="20"/>
          <w:szCs w:val="20"/>
          <w:lang w:val="en-US"/>
        </w:rPr>
        <w:t>ler</w:t>
      </w:r>
      <w:proofErr w:type="spellEnd"/>
      <w:r w:rsidR="0090750E">
        <w:rPr>
          <w:rFonts w:ascii="Arial" w:hAnsi="Arial" w:cs="Arial"/>
          <w:sz w:val="20"/>
          <w:szCs w:val="20"/>
          <w:lang w:val="en-US"/>
        </w:rPr>
        <w:t>,</w:t>
      </w:r>
      <w:r w:rsidR="000D43FC" w:rsidRPr="00184D82">
        <w:rPr>
          <w:rFonts w:ascii="Arial" w:hAnsi="Arial" w:cs="Arial"/>
          <w:sz w:val="20"/>
          <w:szCs w:val="20"/>
          <w:lang w:val="en-US"/>
        </w:rPr>
        <w:t xml:space="preserve"> </w:t>
      </w:r>
      <w:r w:rsidRPr="00184D82">
        <w:rPr>
          <w:rFonts w:ascii="Arial" w:hAnsi="Arial" w:cs="Arial"/>
          <w:sz w:val="20"/>
          <w:szCs w:val="20"/>
          <w:lang w:val="en-US"/>
        </w:rPr>
        <w:t>J</w:t>
      </w:r>
      <w:r w:rsidR="00DE2BCE">
        <w:rPr>
          <w:rFonts w:ascii="Arial" w:hAnsi="Arial" w:cs="Arial"/>
          <w:sz w:val="20"/>
          <w:szCs w:val="20"/>
          <w:lang w:val="en-US"/>
        </w:rPr>
        <w:t>.</w:t>
      </w:r>
      <w:r w:rsidRPr="00184D82">
        <w:rPr>
          <w:rFonts w:ascii="Arial" w:hAnsi="Arial" w:cs="Arial"/>
          <w:sz w:val="20"/>
          <w:szCs w:val="20"/>
          <w:lang w:val="en-US"/>
        </w:rPr>
        <w:t>, Condon</w:t>
      </w:r>
      <w:r w:rsidR="0090750E">
        <w:rPr>
          <w:rFonts w:ascii="Arial" w:hAnsi="Arial" w:cs="Arial"/>
          <w:sz w:val="20"/>
          <w:szCs w:val="20"/>
          <w:lang w:val="en-US"/>
        </w:rPr>
        <w:t>,</w:t>
      </w:r>
      <w:r w:rsidRPr="00184D82">
        <w:rPr>
          <w:rFonts w:ascii="Arial" w:hAnsi="Arial" w:cs="Arial"/>
          <w:sz w:val="20"/>
          <w:szCs w:val="20"/>
          <w:lang w:val="en-US"/>
        </w:rPr>
        <w:t xml:space="preserve"> D</w:t>
      </w:r>
      <w:r w:rsidR="00DE2BCE">
        <w:rPr>
          <w:rFonts w:ascii="Arial" w:hAnsi="Arial" w:cs="Arial"/>
          <w:sz w:val="20"/>
          <w:szCs w:val="20"/>
          <w:lang w:val="en-US"/>
        </w:rPr>
        <w:t>.</w:t>
      </w:r>
      <w:r w:rsidRPr="00184D82">
        <w:rPr>
          <w:rFonts w:ascii="Arial" w:hAnsi="Arial" w:cs="Arial"/>
          <w:sz w:val="20"/>
          <w:szCs w:val="20"/>
          <w:lang w:val="en-US"/>
        </w:rPr>
        <w:t>J</w:t>
      </w:r>
      <w:r w:rsidR="00DE2BCE">
        <w:rPr>
          <w:rFonts w:ascii="Arial" w:hAnsi="Arial" w:cs="Arial"/>
          <w:sz w:val="20"/>
          <w:szCs w:val="20"/>
          <w:lang w:val="en-US"/>
        </w:rPr>
        <w:t>.</w:t>
      </w:r>
      <w:r w:rsidRPr="00184D82">
        <w:rPr>
          <w:rFonts w:ascii="Arial" w:hAnsi="Arial" w:cs="Arial"/>
          <w:sz w:val="20"/>
          <w:szCs w:val="20"/>
          <w:lang w:val="en-US"/>
        </w:rPr>
        <w:t>, Crowley</w:t>
      </w:r>
      <w:r w:rsidR="0090750E">
        <w:rPr>
          <w:rFonts w:ascii="Arial" w:hAnsi="Arial" w:cs="Arial"/>
          <w:sz w:val="20"/>
          <w:szCs w:val="20"/>
          <w:lang w:val="en-US"/>
        </w:rPr>
        <w:t>,</w:t>
      </w:r>
      <w:r w:rsidRPr="00184D82">
        <w:rPr>
          <w:rFonts w:ascii="Arial" w:hAnsi="Arial" w:cs="Arial"/>
          <w:sz w:val="20"/>
          <w:szCs w:val="20"/>
          <w:lang w:val="en-US"/>
        </w:rPr>
        <w:t xml:space="preserve"> J</w:t>
      </w:r>
      <w:r w:rsidR="00DE2BCE">
        <w:rPr>
          <w:rFonts w:ascii="Arial" w:hAnsi="Arial" w:cs="Arial"/>
          <w:sz w:val="20"/>
          <w:szCs w:val="20"/>
          <w:lang w:val="en-US"/>
        </w:rPr>
        <w:t>.</w:t>
      </w:r>
      <w:r w:rsidRPr="00184D82">
        <w:rPr>
          <w:rFonts w:ascii="Arial" w:hAnsi="Arial" w:cs="Arial"/>
          <w:sz w:val="20"/>
          <w:szCs w:val="20"/>
          <w:lang w:val="en-US"/>
        </w:rPr>
        <w:t>L</w:t>
      </w:r>
      <w:r w:rsidR="00DE2BCE">
        <w:rPr>
          <w:rFonts w:ascii="Arial" w:hAnsi="Arial" w:cs="Arial"/>
          <w:sz w:val="20"/>
          <w:szCs w:val="20"/>
          <w:lang w:val="en-US"/>
        </w:rPr>
        <w:t>.</w:t>
      </w:r>
      <w:r w:rsidRPr="00184D82">
        <w:rPr>
          <w:rFonts w:ascii="Arial" w:hAnsi="Arial" w:cs="Arial"/>
          <w:sz w:val="20"/>
          <w:szCs w:val="20"/>
          <w:lang w:val="en-US"/>
        </w:rPr>
        <w:t xml:space="preserve">, </w:t>
      </w:r>
      <w:proofErr w:type="spellStart"/>
      <w:r w:rsidRPr="00184D82">
        <w:rPr>
          <w:rFonts w:ascii="Arial" w:hAnsi="Arial" w:cs="Arial"/>
          <w:sz w:val="20"/>
          <w:szCs w:val="20"/>
          <w:lang w:val="en-US"/>
        </w:rPr>
        <w:t>Gerdes</w:t>
      </w:r>
      <w:proofErr w:type="spellEnd"/>
      <w:r w:rsidR="0090750E">
        <w:rPr>
          <w:rFonts w:ascii="Arial" w:hAnsi="Arial" w:cs="Arial"/>
          <w:sz w:val="20"/>
          <w:szCs w:val="20"/>
          <w:lang w:val="en-US"/>
        </w:rPr>
        <w:t>,</w:t>
      </w:r>
      <w:r w:rsidRPr="00184D82">
        <w:rPr>
          <w:rFonts w:ascii="Arial" w:hAnsi="Arial" w:cs="Arial"/>
          <w:sz w:val="20"/>
          <w:szCs w:val="20"/>
          <w:lang w:val="en-US"/>
        </w:rPr>
        <w:t xml:space="preserve"> A</w:t>
      </w:r>
      <w:r w:rsidR="00DE2BCE">
        <w:rPr>
          <w:rFonts w:ascii="Arial" w:hAnsi="Arial" w:cs="Arial"/>
          <w:sz w:val="20"/>
          <w:szCs w:val="20"/>
          <w:lang w:val="en-US"/>
        </w:rPr>
        <w:t>.</w:t>
      </w:r>
      <w:r w:rsidRPr="00184D82">
        <w:rPr>
          <w:rFonts w:ascii="Arial" w:hAnsi="Arial" w:cs="Arial"/>
          <w:sz w:val="20"/>
          <w:szCs w:val="20"/>
          <w:lang w:val="en-US"/>
        </w:rPr>
        <w:t xml:space="preserve">, </w:t>
      </w:r>
      <w:proofErr w:type="spellStart"/>
      <w:r w:rsidRPr="00184D82">
        <w:rPr>
          <w:rFonts w:ascii="Arial" w:hAnsi="Arial" w:cs="Arial"/>
          <w:sz w:val="20"/>
          <w:szCs w:val="20"/>
          <w:lang w:val="en-US"/>
        </w:rPr>
        <w:t>Hanchar</w:t>
      </w:r>
      <w:proofErr w:type="spellEnd"/>
      <w:r w:rsidR="0090750E">
        <w:rPr>
          <w:rFonts w:ascii="Arial" w:hAnsi="Arial" w:cs="Arial"/>
          <w:sz w:val="20"/>
          <w:szCs w:val="20"/>
          <w:lang w:val="en-US"/>
        </w:rPr>
        <w:t>,</w:t>
      </w:r>
      <w:r w:rsidRPr="00184D82">
        <w:rPr>
          <w:rFonts w:ascii="Arial" w:hAnsi="Arial" w:cs="Arial"/>
          <w:sz w:val="20"/>
          <w:szCs w:val="20"/>
          <w:lang w:val="en-US"/>
        </w:rPr>
        <w:t xml:space="preserve"> J</w:t>
      </w:r>
      <w:r w:rsidR="00DE2BCE">
        <w:rPr>
          <w:rFonts w:ascii="Arial" w:hAnsi="Arial" w:cs="Arial"/>
          <w:sz w:val="20"/>
          <w:szCs w:val="20"/>
          <w:lang w:val="en-US"/>
        </w:rPr>
        <w:t>.</w:t>
      </w:r>
      <w:r w:rsidRPr="00184D82">
        <w:rPr>
          <w:rFonts w:ascii="Arial" w:hAnsi="Arial" w:cs="Arial"/>
          <w:sz w:val="20"/>
          <w:szCs w:val="20"/>
          <w:lang w:val="en-US"/>
        </w:rPr>
        <w:t>M</w:t>
      </w:r>
      <w:r w:rsidR="00DE2BCE">
        <w:rPr>
          <w:rFonts w:ascii="Arial" w:hAnsi="Arial" w:cs="Arial"/>
          <w:sz w:val="20"/>
          <w:szCs w:val="20"/>
          <w:lang w:val="en-US"/>
        </w:rPr>
        <w:t>.</w:t>
      </w:r>
      <w:r w:rsidRPr="00184D82">
        <w:rPr>
          <w:rFonts w:ascii="Arial" w:hAnsi="Arial" w:cs="Arial"/>
          <w:sz w:val="20"/>
          <w:szCs w:val="20"/>
          <w:lang w:val="en-US"/>
        </w:rPr>
        <w:t xml:space="preserve">, </w:t>
      </w:r>
      <w:proofErr w:type="spellStart"/>
      <w:r w:rsidRPr="00184D82">
        <w:rPr>
          <w:rFonts w:ascii="Arial" w:hAnsi="Arial" w:cs="Arial"/>
          <w:sz w:val="20"/>
          <w:szCs w:val="20"/>
          <w:lang w:val="en-US"/>
        </w:rPr>
        <w:t>Horstwood</w:t>
      </w:r>
      <w:proofErr w:type="spellEnd"/>
      <w:r w:rsidR="0090750E">
        <w:rPr>
          <w:rFonts w:ascii="Arial" w:hAnsi="Arial" w:cs="Arial"/>
          <w:sz w:val="20"/>
          <w:szCs w:val="20"/>
          <w:lang w:val="en-US"/>
        </w:rPr>
        <w:t>,</w:t>
      </w:r>
      <w:r w:rsidRPr="00184D82">
        <w:rPr>
          <w:rFonts w:ascii="Arial" w:hAnsi="Arial" w:cs="Arial"/>
          <w:sz w:val="20"/>
          <w:szCs w:val="20"/>
          <w:lang w:val="en-US"/>
        </w:rPr>
        <w:t xml:space="preserve"> M</w:t>
      </w:r>
      <w:r w:rsidR="00DE2BCE">
        <w:rPr>
          <w:rFonts w:ascii="Arial" w:hAnsi="Arial" w:cs="Arial"/>
          <w:sz w:val="20"/>
          <w:szCs w:val="20"/>
          <w:lang w:val="en-US"/>
        </w:rPr>
        <w:t>.</w:t>
      </w:r>
      <w:r w:rsidRPr="00184D82">
        <w:rPr>
          <w:rFonts w:ascii="Arial" w:hAnsi="Arial" w:cs="Arial"/>
          <w:sz w:val="20"/>
          <w:szCs w:val="20"/>
          <w:lang w:val="en-US"/>
        </w:rPr>
        <w:t>S</w:t>
      </w:r>
      <w:r w:rsidR="00DE2BCE">
        <w:rPr>
          <w:rFonts w:ascii="Arial" w:hAnsi="Arial" w:cs="Arial"/>
          <w:sz w:val="20"/>
          <w:szCs w:val="20"/>
          <w:lang w:val="en-US"/>
        </w:rPr>
        <w:t>.</w:t>
      </w:r>
      <w:r w:rsidRPr="00184D82">
        <w:rPr>
          <w:rFonts w:ascii="Arial" w:hAnsi="Arial" w:cs="Arial"/>
          <w:sz w:val="20"/>
          <w:szCs w:val="20"/>
          <w:lang w:val="en-US"/>
        </w:rPr>
        <w:t>A</w:t>
      </w:r>
      <w:r w:rsidR="00DE2BCE">
        <w:rPr>
          <w:rFonts w:ascii="Arial" w:hAnsi="Arial" w:cs="Arial"/>
          <w:sz w:val="20"/>
          <w:szCs w:val="20"/>
          <w:lang w:val="en-US"/>
        </w:rPr>
        <w:t>.</w:t>
      </w:r>
      <w:r w:rsidRPr="00184D82">
        <w:rPr>
          <w:rFonts w:ascii="Arial" w:hAnsi="Arial" w:cs="Arial"/>
          <w:sz w:val="20"/>
          <w:szCs w:val="20"/>
          <w:lang w:val="en-US"/>
        </w:rPr>
        <w:t>, Morris</w:t>
      </w:r>
      <w:r w:rsidR="0090750E">
        <w:rPr>
          <w:rFonts w:ascii="Arial" w:hAnsi="Arial" w:cs="Arial"/>
          <w:sz w:val="20"/>
          <w:szCs w:val="20"/>
          <w:lang w:val="en-US"/>
        </w:rPr>
        <w:t>,</w:t>
      </w:r>
      <w:r w:rsidRPr="00184D82">
        <w:rPr>
          <w:rFonts w:ascii="Arial" w:hAnsi="Arial" w:cs="Arial"/>
          <w:sz w:val="20"/>
          <w:szCs w:val="20"/>
          <w:lang w:val="en-US"/>
        </w:rPr>
        <w:t xml:space="preserve"> G</w:t>
      </w:r>
      <w:r w:rsidR="00DE2BCE">
        <w:rPr>
          <w:rFonts w:ascii="Arial" w:hAnsi="Arial" w:cs="Arial"/>
          <w:sz w:val="20"/>
          <w:szCs w:val="20"/>
          <w:lang w:val="en-US"/>
        </w:rPr>
        <w:t>.</w:t>
      </w:r>
      <w:r w:rsidRPr="00184D82">
        <w:rPr>
          <w:rFonts w:ascii="Arial" w:hAnsi="Arial" w:cs="Arial"/>
          <w:sz w:val="20"/>
          <w:szCs w:val="20"/>
          <w:lang w:val="en-US"/>
        </w:rPr>
        <w:t>A</w:t>
      </w:r>
      <w:r w:rsidR="00DE2BCE">
        <w:rPr>
          <w:rFonts w:ascii="Arial" w:hAnsi="Arial" w:cs="Arial"/>
          <w:sz w:val="20"/>
          <w:szCs w:val="20"/>
          <w:lang w:val="en-US"/>
        </w:rPr>
        <w:t>.</w:t>
      </w:r>
      <w:r w:rsidRPr="00184D82">
        <w:rPr>
          <w:rFonts w:ascii="Arial" w:hAnsi="Arial" w:cs="Arial"/>
          <w:sz w:val="20"/>
          <w:szCs w:val="20"/>
          <w:lang w:val="en-US"/>
        </w:rPr>
        <w:t xml:space="preserve">, </w:t>
      </w:r>
      <w:proofErr w:type="spellStart"/>
      <w:r w:rsidRPr="00184D82">
        <w:rPr>
          <w:rFonts w:ascii="Arial" w:hAnsi="Arial" w:cs="Arial"/>
          <w:sz w:val="20"/>
          <w:szCs w:val="20"/>
          <w:lang w:val="en-US"/>
        </w:rPr>
        <w:t>Nasdala</w:t>
      </w:r>
      <w:proofErr w:type="spellEnd"/>
      <w:r w:rsidR="0090750E">
        <w:rPr>
          <w:rFonts w:ascii="Arial" w:hAnsi="Arial" w:cs="Arial"/>
          <w:sz w:val="20"/>
          <w:szCs w:val="20"/>
          <w:lang w:val="en-US"/>
        </w:rPr>
        <w:t>,</w:t>
      </w:r>
      <w:r w:rsidRPr="00184D82">
        <w:rPr>
          <w:rFonts w:ascii="Arial" w:hAnsi="Arial" w:cs="Arial"/>
          <w:sz w:val="20"/>
          <w:szCs w:val="20"/>
          <w:lang w:val="en-US"/>
        </w:rPr>
        <w:t xml:space="preserve"> L</w:t>
      </w:r>
      <w:r w:rsidR="00DE2BCE">
        <w:rPr>
          <w:rFonts w:ascii="Arial" w:hAnsi="Arial" w:cs="Arial"/>
          <w:sz w:val="20"/>
          <w:szCs w:val="20"/>
          <w:lang w:val="en-US"/>
        </w:rPr>
        <w:t>.</w:t>
      </w:r>
      <w:r w:rsidRPr="00184D82">
        <w:rPr>
          <w:rFonts w:ascii="Arial" w:hAnsi="Arial" w:cs="Arial"/>
          <w:sz w:val="20"/>
          <w:szCs w:val="20"/>
          <w:lang w:val="en-US"/>
        </w:rPr>
        <w:t xml:space="preserve">, </w:t>
      </w:r>
      <w:proofErr w:type="spellStart"/>
      <w:r w:rsidRPr="00184D82">
        <w:rPr>
          <w:rFonts w:ascii="Arial" w:hAnsi="Arial" w:cs="Arial"/>
          <w:sz w:val="20"/>
          <w:szCs w:val="20"/>
          <w:lang w:val="en-US"/>
        </w:rPr>
        <w:t>Norberg</w:t>
      </w:r>
      <w:proofErr w:type="spellEnd"/>
      <w:r w:rsidR="0090750E">
        <w:rPr>
          <w:rFonts w:ascii="Arial" w:hAnsi="Arial" w:cs="Arial"/>
          <w:sz w:val="20"/>
          <w:szCs w:val="20"/>
          <w:lang w:val="en-US"/>
        </w:rPr>
        <w:t>,</w:t>
      </w:r>
      <w:r w:rsidRPr="00184D82">
        <w:rPr>
          <w:rFonts w:ascii="Arial" w:hAnsi="Arial" w:cs="Arial"/>
          <w:sz w:val="20"/>
          <w:szCs w:val="20"/>
          <w:lang w:val="en-US"/>
        </w:rPr>
        <w:t xml:space="preserve"> N</w:t>
      </w:r>
      <w:r w:rsidR="00DE2BCE">
        <w:rPr>
          <w:rFonts w:ascii="Arial" w:hAnsi="Arial" w:cs="Arial"/>
          <w:sz w:val="20"/>
          <w:szCs w:val="20"/>
          <w:lang w:val="en-US"/>
        </w:rPr>
        <w:t>.</w:t>
      </w:r>
      <w:r w:rsidRPr="00184D82">
        <w:rPr>
          <w:rFonts w:ascii="Arial" w:hAnsi="Arial" w:cs="Arial"/>
          <w:sz w:val="20"/>
          <w:szCs w:val="20"/>
          <w:lang w:val="en-US"/>
        </w:rPr>
        <w:t xml:space="preserve">, </w:t>
      </w:r>
      <w:proofErr w:type="spellStart"/>
      <w:r w:rsidRPr="00184D82">
        <w:rPr>
          <w:rFonts w:ascii="Arial" w:hAnsi="Arial" w:cs="Arial"/>
          <w:sz w:val="20"/>
          <w:szCs w:val="20"/>
          <w:lang w:val="en-US"/>
        </w:rPr>
        <w:t>Schaltegger</w:t>
      </w:r>
      <w:proofErr w:type="spellEnd"/>
      <w:r w:rsidR="0090750E">
        <w:rPr>
          <w:rFonts w:ascii="Arial" w:hAnsi="Arial" w:cs="Arial"/>
          <w:sz w:val="20"/>
          <w:szCs w:val="20"/>
          <w:lang w:val="en-US"/>
        </w:rPr>
        <w:t>,</w:t>
      </w:r>
      <w:r w:rsidRPr="00184D82">
        <w:rPr>
          <w:rFonts w:ascii="Arial" w:hAnsi="Arial" w:cs="Arial"/>
          <w:sz w:val="20"/>
          <w:szCs w:val="20"/>
          <w:lang w:val="en-US"/>
        </w:rPr>
        <w:t xml:space="preserve"> U</w:t>
      </w:r>
      <w:r w:rsidR="00DE2BCE">
        <w:rPr>
          <w:rFonts w:ascii="Arial" w:hAnsi="Arial" w:cs="Arial"/>
          <w:sz w:val="20"/>
          <w:szCs w:val="20"/>
          <w:lang w:val="en-US"/>
        </w:rPr>
        <w:t>.</w:t>
      </w:r>
      <w:r w:rsidRPr="00184D82">
        <w:rPr>
          <w:rFonts w:ascii="Arial" w:hAnsi="Arial" w:cs="Arial"/>
          <w:sz w:val="20"/>
          <w:szCs w:val="20"/>
          <w:lang w:val="en-US"/>
        </w:rPr>
        <w:t xml:space="preserve">, </w:t>
      </w:r>
      <w:proofErr w:type="spellStart"/>
      <w:r w:rsidRPr="00184D82">
        <w:rPr>
          <w:rFonts w:ascii="Arial" w:hAnsi="Arial" w:cs="Arial"/>
          <w:sz w:val="20"/>
          <w:szCs w:val="20"/>
          <w:lang w:val="en-US"/>
        </w:rPr>
        <w:t>Schoene</w:t>
      </w:r>
      <w:proofErr w:type="spellEnd"/>
      <w:r w:rsidR="0090750E">
        <w:rPr>
          <w:rFonts w:ascii="Arial" w:hAnsi="Arial" w:cs="Arial"/>
          <w:sz w:val="20"/>
          <w:szCs w:val="20"/>
          <w:lang w:val="en-US"/>
        </w:rPr>
        <w:t>,</w:t>
      </w:r>
      <w:r w:rsidRPr="00184D82">
        <w:rPr>
          <w:rFonts w:ascii="Arial" w:hAnsi="Arial" w:cs="Arial"/>
          <w:sz w:val="20"/>
          <w:szCs w:val="20"/>
          <w:lang w:val="en-US"/>
        </w:rPr>
        <w:t xml:space="preserve"> B</w:t>
      </w:r>
      <w:r w:rsidR="00DE2BCE">
        <w:rPr>
          <w:rFonts w:ascii="Arial" w:hAnsi="Arial" w:cs="Arial"/>
          <w:sz w:val="20"/>
          <w:szCs w:val="20"/>
          <w:lang w:val="en-US"/>
        </w:rPr>
        <w:t>.</w:t>
      </w:r>
      <w:r w:rsidRPr="00184D82">
        <w:rPr>
          <w:rFonts w:ascii="Arial" w:hAnsi="Arial" w:cs="Arial"/>
          <w:sz w:val="20"/>
          <w:szCs w:val="20"/>
          <w:lang w:val="en-US"/>
        </w:rPr>
        <w:t xml:space="preserve">, </w:t>
      </w:r>
      <w:proofErr w:type="spellStart"/>
      <w:r w:rsidRPr="00184D82">
        <w:rPr>
          <w:rFonts w:ascii="Arial" w:hAnsi="Arial" w:cs="Arial"/>
          <w:sz w:val="20"/>
          <w:szCs w:val="20"/>
          <w:lang w:val="en-US"/>
        </w:rPr>
        <w:t>Tubrett</w:t>
      </w:r>
      <w:proofErr w:type="spellEnd"/>
      <w:r w:rsidR="0090750E">
        <w:rPr>
          <w:rFonts w:ascii="Arial" w:hAnsi="Arial" w:cs="Arial"/>
          <w:sz w:val="20"/>
          <w:szCs w:val="20"/>
          <w:lang w:val="en-US"/>
        </w:rPr>
        <w:t>,</w:t>
      </w:r>
      <w:r w:rsidRPr="00184D82">
        <w:rPr>
          <w:rFonts w:ascii="Arial" w:hAnsi="Arial" w:cs="Arial"/>
          <w:sz w:val="20"/>
          <w:szCs w:val="20"/>
          <w:lang w:val="en-US"/>
        </w:rPr>
        <w:t xml:space="preserve"> M</w:t>
      </w:r>
      <w:r w:rsidR="00DE2BCE">
        <w:rPr>
          <w:rFonts w:ascii="Arial" w:hAnsi="Arial" w:cs="Arial"/>
          <w:sz w:val="20"/>
          <w:szCs w:val="20"/>
          <w:lang w:val="en-US"/>
        </w:rPr>
        <w:t>.</w:t>
      </w:r>
      <w:r w:rsidRPr="00184D82">
        <w:rPr>
          <w:rFonts w:ascii="Arial" w:hAnsi="Arial" w:cs="Arial"/>
          <w:sz w:val="20"/>
          <w:szCs w:val="20"/>
          <w:lang w:val="en-US"/>
        </w:rPr>
        <w:t>N</w:t>
      </w:r>
      <w:r w:rsidR="00DE2BCE">
        <w:rPr>
          <w:rFonts w:ascii="Arial" w:hAnsi="Arial" w:cs="Arial"/>
          <w:sz w:val="20"/>
          <w:szCs w:val="20"/>
          <w:lang w:val="en-US"/>
        </w:rPr>
        <w:t>.</w:t>
      </w:r>
      <w:r w:rsidR="0090750E">
        <w:rPr>
          <w:rFonts w:ascii="Arial" w:hAnsi="Arial" w:cs="Arial"/>
          <w:sz w:val="20"/>
          <w:szCs w:val="20"/>
          <w:lang w:val="en-US"/>
        </w:rPr>
        <w:t xml:space="preserve"> &amp;</w:t>
      </w:r>
      <w:r w:rsidRPr="00184D82">
        <w:rPr>
          <w:rFonts w:ascii="Arial" w:hAnsi="Arial" w:cs="Arial"/>
          <w:sz w:val="20"/>
          <w:szCs w:val="20"/>
          <w:lang w:val="en-US"/>
        </w:rPr>
        <w:t xml:space="preserve"> Whitehouse M</w:t>
      </w:r>
      <w:r w:rsidR="00DE2BCE">
        <w:rPr>
          <w:rFonts w:ascii="Arial" w:hAnsi="Arial" w:cs="Arial"/>
          <w:sz w:val="20"/>
          <w:szCs w:val="20"/>
          <w:lang w:val="en-US"/>
        </w:rPr>
        <w:t>.</w:t>
      </w:r>
      <w:r w:rsidRPr="00184D82">
        <w:rPr>
          <w:rFonts w:ascii="Arial" w:hAnsi="Arial" w:cs="Arial"/>
          <w:sz w:val="20"/>
          <w:szCs w:val="20"/>
          <w:lang w:val="en-US"/>
        </w:rPr>
        <w:t>J</w:t>
      </w:r>
      <w:r w:rsidR="00DE2BCE">
        <w:rPr>
          <w:rFonts w:ascii="Arial" w:hAnsi="Arial" w:cs="Arial"/>
          <w:sz w:val="20"/>
          <w:szCs w:val="20"/>
          <w:lang w:val="en-US"/>
        </w:rPr>
        <w:t>. 2008.</w:t>
      </w:r>
      <w:r w:rsidRPr="00184D82">
        <w:rPr>
          <w:rFonts w:ascii="Arial" w:hAnsi="Arial" w:cs="Arial"/>
          <w:sz w:val="20"/>
          <w:szCs w:val="20"/>
          <w:lang w:val="en-US"/>
        </w:rPr>
        <w:t xml:space="preserve"> </w:t>
      </w:r>
      <w:proofErr w:type="spellStart"/>
      <w:r w:rsidRPr="00184D82">
        <w:rPr>
          <w:rFonts w:ascii="Arial" w:hAnsi="Arial" w:cs="Arial"/>
          <w:sz w:val="20"/>
          <w:szCs w:val="20"/>
          <w:lang w:val="en-US"/>
        </w:rPr>
        <w:t>Plešovice</w:t>
      </w:r>
      <w:proofErr w:type="spellEnd"/>
      <w:r w:rsidRPr="00184D82">
        <w:rPr>
          <w:rFonts w:ascii="Arial" w:hAnsi="Arial" w:cs="Arial"/>
          <w:sz w:val="20"/>
          <w:szCs w:val="20"/>
          <w:lang w:val="en-US"/>
        </w:rPr>
        <w:t xml:space="preserve"> zircon — </w:t>
      </w:r>
      <w:r w:rsidR="0090750E">
        <w:rPr>
          <w:rFonts w:ascii="Arial" w:hAnsi="Arial" w:cs="Arial"/>
          <w:sz w:val="20"/>
          <w:szCs w:val="20"/>
          <w:lang w:val="en-US"/>
        </w:rPr>
        <w:t>a</w:t>
      </w:r>
      <w:r w:rsidR="0090750E" w:rsidRPr="00184D82">
        <w:rPr>
          <w:rFonts w:ascii="Arial" w:hAnsi="Arial" w:cs="Arial"/>
          <w:sz w:val="20"/>
          <w:szCs w:val="20"/>
          <w:lang w:val="en-US"/>
        </w:rPr>
        <w:t xml:space="preserve"> </w:t>
      </w:r>
      <w:r w:rsidRPr="00184D82">
        <w:rPr>
          <w:rFonts w:ascii="Arial" w:hAnsi="Arial" w:cs="Arial"/>
          <w:sz w:val="20"/>
          <w:szCs w:val="20"/>
          <w:lang w:val="en-US"/>
        </w:rPr>
        <w:t>new natural reference material for U–</w:t>
      </w:r>
      <w:proofErr w:type="spellStart"/>
      <w:r w:rsidRPr="00184D82">
        <w:rPr>
          <w:rFonts w:ascii="Arial" w:hAnsi="Arial" w:cs="Arial"/>
          <w:sz w:val="20"/>
          <w:szCs w:val="20"/>
          <w:lang w:val="en-US"/>
        </w:rPr>
        <w:t>Pb</w:t>
      </w:r>
      <w:proofErr w:type="spellEnd"/>
      <w:r w:rsidRPr="00184D82">
        <w:rPr>
          <w:rFonts w:ascii="Arial" w:hAnsi="Arial" w:cs="Arial"/>
          <w:sz w:val="20"/>
          <w:szCs w:val="20"/>
          <w:lang w:val="en-US"/>
        </w:rPr>
        <w:t xml:space="preserve"> and </w:t>
      </w:r>
      <w:proofErr w:type="spellStart"/>
      <w:r w:rsidRPr="00184D82">
        <w:rPr>
          <w:rFonts w:ascii="Arial" w:hAnsi="Arial" w:cs="Arial"/>
          <w:sz w:val="20"/>
          <w:szCs w:val="20"/>
          <w:lang w:val="en-US"/>
        </w:rPr>
        <w:t>Hf</w:t>
      </w:r>
      <w:proofErr w:type="spellEnd"/>
      <w:r w:rsidRPr="00184D82">
        <w:rPr>
          <w:rFonts w:ascii="Arial" w:hAnsi="Arial" w:cs="Arial"/>
          <w:sz w:val="20"/>
          <w:szCs w:val="20"/>
          <w:lang w:val="en-US"/>
        </w:rPr>
        <w:t xml:space="preserve"> isotopic microanalysis. </w:t>
      </w:r>
      <w:r w:rsidR="0090750E" w:rsidRPr="00851DE0">
        <w:rPr>
          <w:rFonts w:ascii="Arial" w:hAnsi="Arial" w:cs="Arial"/>
          <w:i/>
          <w:sz w:val="20"/>
          <w:szCs w:val="20"/>
          <w:lang w:val="en-US"/>
        </w:rPr>
        <w:t>Chemical Geology</w:t>
      </w:r>
      <w:r w:rsidR="0090750E">
        <w:rPr>
          <w:rFonts w:ascii="Arial" w:hAnsi="Arial" w:cs="Arial"/>
          <w:sz w:val="20"/>
          <w:szCs w:val="20"/>
          <w:lang w:val="en-US"/>
        </w:rPr>
        <w:t>,</w:t>
      </w:r>
      <w:r w:rsidRPr="00184D82">
        <w:rPr>
          <w:rFonts w:ascii="Arial" w:hAnsi="Arial" w:cs="Arial"/>
          <w:sz w:val="20"/>
          <w:szCs w:val="20"/>
          <w:lang w:val="en-US"/>
        </w:rPr>
        <w:t xml:space="preserve"> </w:t>
      </w:r>
      <w:r w:rsidRPr="0090750E">
        <w:rPr>
          <w:rFonts w:ascii="Arial" w:hAnsi="Arial" w:cs="Arial"/>
          <w:b/>
          <w:sz w:val="20"/>
          <w:szCs w:val="20"/>
          <w:lang w:val="en-US"/>
        </w:rPr>
        <w:t>249</w:t>
      </w:r>
      <w:r w:rsidR="0090750E">
        <w:rPr>
          <w:rFonts w:ascii="Arial" w:hAnsi="Arial" w:cs="Arial"/>
          <w:sz w:val="20"/>
          <w:szCs w:val="20"/>
          <w:lang w:val="en-US"/>
        </w:rPr>
        <w:t xml:space="preserve">, </w:t>
      </w:r>
      <w:r w:rsidRPr="00184D82">
        <w:rPr>
          <w:rFonts w:ascii="Arial" w:hAnsi="Arial" w:cs="Arial"/>
          <w:sz w:val="20"/>
          <w:szCs w:val="20"/>
          <w:lang w:val="en-US"/>
        </w:rPr>
        <w:t>1-35</w:t>
      </w:r>
      <w:r w:rsidR="004F585C">
        <w:rPr>
          <w:rFonts w:ascii="Arial" w:hAnsi="Arial" w:cs="Arial"/>
          <w:sz w:val="20"/>
          <w:szCs w:val="20"/>
          <w:lang w:val="en-US"/>
        </w:rPr>
        <w:t>.</w:t>
      </w:r>
    </w:p>
    <w:p w14:paraId="71B97B12" w14:textId="521C23EA" w:rsidR="004F585C" w:rsidRPr="00184D82" w:rsidRDefault="004F585C" w:rsidP="003C2A21">
      <w:pPr>
        <w:spacing w:line="480" w:lineRule="auto"/>
        <w:jc w:val="both"/>
        <w:rPr>
          <w:rFonts w:ascii="Arial" w:hAnsi="Arial" w:cs="Arial"/>
          <w:sz w:val="20"/>
          <w:szCs w:val="20"/>
          <w:lang w:val="en-US"/>
        </w:rPr>
      </w:pPr>
      <w:r w:rsidRPr="004F585C">
        <w:rPr>
          <w:rFonts w:ascii="Arial" w:hAnsi="Arial" w:cs="Arial"/>
          <w:sz w:val="20"/>
          <w:szCs w:val="20"/>
          <w:lang w:val="en-US"/>
        </w:rPr>
        <w:t xml:space="preserve">Wu, F.-Y., Yang, Y.-H., </w:t>
      </w:r>
      <w:proofErr w:type="spellStart"/>
      <w:r w:rsidRPr="004F585C">
        <w:rPr>
          <w:rFonts w:ascii="Arial" w:hAnsi="Arial" w:cs="Arial"/>
          <w:sz w:val="20"/>
          <w:szCs w:val="20"/>
          <w:lang w:val="en-US"/>
        </w:rPr>
        <w:t>Xie</w:t>
      </w:r>
      <w:proofErr w:type="spellEnd"/>
      <w:r w:rsidRPr="004F585C">
        <w:rPr>
          <w:rFonts w:ascii="Arial" w:hAnsi="Arial" w:cs="Arial"/>
          <w:sz w:val="20"/>
          <w:szCs w:val="20"/>
          <w:lang w:val="en-US"/>
        </w:rPr>
        <w:t>, L.-W., Yang, J.-H., Xu, P. 2006.</w:t>
      </w:r>
      <w:r w:rsidR="0090750E">
        <w:rPr>
          <w:rFonts w:ascii="Arial" w:hAnsi="Arial" w:cs="Arial"/>
          <w:sz w:val="20"/>
          <w:szCs w:val="20"/>
          <w:lang w:val="en-US"/>
        </w:rPr>
        <w:t xml:space="preserve"> </w:t>
      </w:r>
      <w:proofErr w:type="spellStart"/>
      <w:r w:rsidRPr="004F585C">
        <w:rPr>
          <w:rFonts w:ascii="Arial" w:hAnsi="Arial" w:cs="Arial"/>
          <w:sz w:val="20"/>
          <w:szCs w:val="20"/>
          <w:lang w:val="en-US"/>
        </w:rPr>
        <w:t>Hf</w:t>
      </w:r>
      <w:proofErr w:type="spellEnd"/>
      <w:r w:rsidRPr="004F585C">
        <w:rPr>
          <w:rFonts w:ascii="Arial" w:hAnsi="Arial" w:cs="Arial"/>
          <w:sz w:val="20"/>
          <w:szCs w:val="20"/>
          <w:lang w:val="en-US"/>
        </w:rPr>
        <w:t xml:space="preserve"> isotop</w:t>
      </w:r>
      <w:r>
        <w:rPr>
          <w:rFonts w:ascii="Arial" w:hAnsi="Arial" w:cs="Arial"/>
          <w:sz w:val="20"/>
          <w:szCs w:val="20"/>
          <w:lang w:val="en-US"/>
        </w:rPr>
        <w:t xml:space="preserve">ic compositions of the standard </w:t>
      </w:r>
      <w:r w:rsidRPr="004F585C">
        <w:rPr>
          <w:rFonts w:ascii="Arial" w:hAnsi="Arial" w:cs="Arial"/>
          <w:sz w:val="20"/>
          <w:szCs w:val="20"/>
          <w:lang w:val="en-US"/>
        </w:rPr>
        <w:t xml:space="preserve">zircons and </w:t>
      </w:r>
      <w:proofErr w:type="spellStart"/>
      <w:r w:rsidRPr="004F585C">
        <w:rPr>
          <w:rFonts w:ascii="Arial" w:hAnsi="Arial" w:cs="Arial"/>
          <w:sz w:val="20"/>
          <w:szCs w:val="20"/>
          <w:lang w:val="en-US"/>
        </w:rPr>
        <w:t>baddeleyites</w:t>
      </w:r>
      <w:proofErr w:type="spellEnd"/>
      <w:r w:rsidRPr="004F585C">
        <w:rPr>
          <w:rFonts w:ascii="Arial" w:hAnsi="Arial" w:cs="Arial"/>
          <w:sz w:val="20"/>
          <w:szCs w:val="20"/>
          <w:lang w:val="en-US"/>
        </w:rPr>
        <w:t xml:space="preserve"> used in U–</w:t>
      </w:r>
      <w:proofErr w:type="spellStart"/>
      <w:r w:rsidRPr="004F585C">
        <w:rPr>
          <w:rFonts w:ascii="Arial" w:hAnsi="Arial" w:cs="Arial"/>
          <w:sz w:val="20"/>
          <w:szCs w:val="20"/>
          <w:lang w:val="en-US"/>
        </w:rPr>
        <w:t>Pb</w:t>
      </w:r>
      <w:proofErr w:type="spellEnd"/>
      <w:r w:rsidRPr="004F585C">
        <w:rPr>
          <w:rFonts w:ascii="Arial" w:hAnsi="Arial" w:cs="Arial"/>
          <w:sz w:val="20"/>
          <w:szCs w:val="20"/>
          <w:lang w:val="en-US"/>
        </w:rPr>
        <w:t xml:space="preserve"> geochronology. </w:t>
      </w:r>
      <w:r w:rsidR="0090750E" w:rsidRPr="00851DE0">
        <w:rPr>
          <w:rFonts w:ascii="Arial" w:hAnsi="Arial" w:cs="Arial"/>
          <w:i/>
          <w:sz w:val="20"/>
          <w:szCs w:val="20"/>
          <w:lang w:val="en-US"/>
        </w:rPr>
        <w:t>Chemical Geology</w:t>
      </w:r>
      <w:r w:rsidR="0090750E">
        <w:rPr>
          <w:rFonts w:ascii="Arial" w:hAnsi="Arial" w:cs="Arial"/>
          <w:sz w:val="20"/>
          <w:szCs w:val="20"/>
          <w:lang w:val="en-US"/>
        </w:rPr>
        <w:t xml:space="preserve">, </w:t>
      </w:r>
      <w:r w:rsidRPr="0090750E">
        <w:rPr>
          <w:rFonts w:ascii="Arial" w:hAnsi="Arial" w:cs="Arial"/>
          <w:b/>
          <w:sz w:val="20"/>
          <w:szCs w:val="20"/>
          <w:lang w:val="en-US"/>
        </w:rPr>
        <w:t>234</w:t>
      </w:r>
      <w:r w:rsidRPr="004F585C">
        <w:rPr>
          <w:rFonts w:ascii="Arial" w:hAnsi="Arial" w:cs="Arial"/>
          <w:sz w:val="20"/>
          <w:szCs w:val="20"/>
          <w:lang w:val="en-US"/>
        </w:rPr>
        <w:t>, 105–126.</w:t>
      </w:r>
    </w:p>
    <w:p w14:paraId="73B35646" w14:textId="77777777" w:rsidR="005E6598" w:rsidRPr="00184D82" w:rsidRDefault="005E6598" w:rsidP="003C2A21">
      <w:pPr>
        <w:spacing w:line="480" w:lineRule="auto"/>
        <w:jc w:val="both"/>
        <w:rPr>
          <w:rFonts w:ascii="Arial" w:hAnsi="Arial" w:cs="Arial"/>
          <w:sz w:val="20"/>
          <w:szCs w:val="20"/>
        </w:rPr>
      </w:pPr>
    </w:p>
    <w:sectPr w:rsidR="005E6598" w:rsidRPr="00184D82" w:rsidSect="006A42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QNQBM+Garamond-LightItalic">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trackRevisions/>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D4"/>
    <w:rsid w:val="00044210"/>
    <w:rsid w:val="000A6EAE"/>
    <w:rsid w:val="000A6F32"/>
    <w:rsid w:val="000D43FC"/>
    <w:rsid w:val="00184D82"/>
    <w:rsid w:val="0022222D"/>
    <w:rsid w:val="002E74F4"/>
    <w:rsid w:val="00363B42"/>
    <w:rsid w:val="003C2A21"/>
    <w:rsid w:val="003F4877"/>
    <w:rsid w:val="00410D0C"/>
    <w:rsid w:val="004C363B"/>
    <w:rsid w:val="004F585C"/>
    <w:rsid w:val="00552923"/>
    <w:rsid w:val="005E6598"/>
    <w:rsid w:val="00664B3B"/>
    <w:rsid w:val="006A17DF"/>
    <w:rsid w:val="006A42E6"/>
    <w:rsid w:val="006E3F8B"/>
    <w:rsid w:val="006E575F"/>
    <w:rsid w:val="00747C3C"/>
    <w:rsid w:val="00797BEA"/>
    <w:rsid w:val="00904F13"/>
    <w:rsid w:val="0090750E"/>
    <w:rsid w:val="009447F5"/>
    <w:rsid w:val="00975363"/>
    <w:rsid w:val="009A458C"/>
    <w:rsid w:val="00B856D1"/>
    <w:rsid w:val="00BE557A"/>
    <w:rsid w:val="00C2181C"/>
    <w:rsid w:val="00C54085"/>
    <w:rsid w:val="00C75E9C"/>
    <w:rsid w:val="00C974A2"/>
    <w:rsid w:val="00DC5FF4"/>
    <w:rsid w:val="00DE2BCE"/>
    <w:rsid w:val="00E52F50"/>
    <w:rsid w:val="00ED1938"/>
    <w:rsid w:val="00F06ED4"/>
    <w:rsid w:val="00F24313"/>
    <w:rsid w:val="00F3592B"/>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E6598"/>
    <w:pPr>
      <w:autoSpaceDE w:val="0"/>
      <w:autoSpaceDN w:val="0"/>
      <w:adjustRightInd w:val="0"/>
      <w:spacing w:after="0" w:line="240" w:lineRule="auto"/>
    </w:pPr>
    <w:rPr>
      <w:rFonts w:ascii="PQNQBM+Garamond-LightItalic" w:eastAsia="Times New Roman" w:hAnsi="PQNQBM+Garamond-LightItalic" w:cs="PQNQBM+Garamond-LightItalic"/>
      <w:color w:val="000000"/>
      <w:sz w:val="24"/>
      <w:szCs w:val="24"/>
      <w:lang w:val="en-ZA" w:eastAsia="en-ZA"/>
    </w:rPr>
  </w:style>
  <w:style w:type="paragraph" w:styleId="Testofumetto">
    <w:name w:val="Balloon Text"/>
    <w:basedOn w:val="Normale"/>
    <w:link w:val="TestofumettoCarattere"/>
    <w:uiPriority w:val="99"/>
    <w:semiHidden/>
    <w:unhideWhenUsed/>
    <w:rsid w:val="000D43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43FC"/>
    <w:rPr>
      <w:rFonts w:ascii="Tahoma" w:hAnsi="Tahoma" w:cs="Tahoma"/>
      <w:sz w:val="16"/>
      <w:szCs w:val="16"/>
    </w:rPr>
  </w:style>
  <w:style w:type="character" w:styleId="Rimandocommento">
    <w:name w:val="annotation reference"/>
    <w:basedOn w:val="Carpredefinitoparagrafo"/>
    <w:uiPriority w:val="99"/>
    <w:semiHidden/>
    <w:unhideWhenUsed/>
    <w:rsid w:val="000D43FC"/>
    <w:rPr>
      <w:sz w:val="16"/>
      <w:szCs w:val="16"/>
    </w:rPr>
  </w:style>
  <w:style w:type="paragraph" w:styleId="Testocommento">
    <w:name w:val="annotation text"/>
    <w:basedOn w:val="Normale"/>
    <w:link w:val="TestocommentoCarattere"/>
    <w:uiPriority w:val="99"/>
    <w:semiHidden/>
    <w:unhideWhenUsed/>
    <w:rsid w:val="000D43F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43FC"/>
    <w:rPr>
      <w:sz w:val="20"/>
      <w:szCs w:val="20"/>
    </w:rPr>
  </w:style>
  <w:style w:type="paragraph" w:styleId="Soggettocommento">
    <w:name w:val="annotation subject"/>
    <w:basedOn w:val="Testocommento"/>
    <w:next w:val="Testocommento"/>
    <w:link w:val="SoggettocommentoCarattere"/>
    <w:uiPriority w:val="99"/>
    <w:semiHidden/>
    <w:unhideWhenUsed/>
    <w:rsid w:val="000D43FC"/>
    <w:rPr>
      <w:b/>
      <w:bCs/>
    </w:rPr>
  </w:style>
  <w:style w:type="character" w:customStyle="1" w:styleId="SoggettocommentoCarattere">
    <w:name w:val="Soggetto commento Carattere"/>
    <w:basedOn w:val="TestocommentoCarattere"/>
    <w:link w:val="Soggettocommento"/>
    <w:uiPriority w:val="99"/>
    <w:semiHidden/>
    <w:rsid w:val="000D43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10110</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2019-07-26T12:12:00Z</dcterms:created>
  <dcterms:modified xsi:type="dcterms:W3CDTF">2019-07-26T17:03:00Z</dcterms:modified>
</cp:coreProperties>
</file>