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D0368" w14:textId="18AAA495" w:rsidR="00087C90" w:rsidRPr="007D3BF4" w:rsidRDefault="00501BF1">
      <w:pPr>
        <w:rPr>
          <w:rFonts w:ascii="Arial" w:hAnsi="Arial" w:cs="Arial"/>
        </w:rPr>
      </w:pPr>
      <w:r w:rsidRPr="00221024">
        <w:rPr>
          <w:rFonts w:ascii="Arial" w:hAnsi="Arial" w:cs="Arial"/>
          <w:b/>
        </w:rPr>
        <w:t xml:space="preserve">Table </w:t>
      </w:r>
      <w:r w:rsidR="000972D7">
        <w:rPr>
          <w:rFonts w:ascii="Arial" w:hAnsi="Arial" w:cs="Arial"/>
          <w:b/>
        </w:rPr>
        <w:t>S</w:t>
      </w:r>
      <w:r w:rsidRPr="00221024">
        <w:rPr>
          <w:rFonts w:ascii="Arial" w:hAnsi="Arial" w:cs="Arial"/>
          <w:b/>
        </w:rPr>
        <w:t>1.</w:t>
      </w:r>
      <w:r w:rsidRPr="007D3BF4">
        <w:rPr>
          <w:rFonts w:ascii="Arial" w:hAnsi="Arial" w:cs="Arial"/>
        </w:rPr>
        <w:t xml:space="preserve"> </w:t>
      </w:r>
      <w:r w:rsidR="004C32E8" w:rsidRPr="00221024">
        <w:rPr>
          <w:rFonts w:ascii="Arial" w:hAnsi="Arial" w:cs="Arial"/>
          <w:i/>
        </w:rPr>
        <w:t>Description of the most important studied nonsulphide deposits from UK and Ireland with their historical background</w:t>
      </w:r>
      <w:r w:rsidR="00412BA5" w:rsidRPr="00221024">
        <w:rPr>
          <w:rFonts w:ascii="Arial" w:hAnsi="Arial" w:cs="Arial"/>
          <w:i/>
        </w:rPr>
        <w:t xml:space="preserve"> </w:t>
      </w:r>
      <w:r w:rsidR="005331C5" w:rsidRPr="00221024">
        <w:rPr>
          <w:rFonts w:ascii="Arial" w:hAnsi="Arial" w:cs="Arial"/>
          <w:i/>
        </w:rPr>
        <w:t>(*)</w:t>
      </w:r>
      <w:r w:rsidR="004533CB" w:rsidRPr="00221024">
        <w:rPr>
          <w:rFonts w:ascii="Arial" w:hAnsi="Arial" w:cs="Arial"/>
          <w:i/>
        </w:rPr>
        <w:t>.</w:t>
      </w:r>
    </w:p>
    <w:p w14:paraId="0DD8A69E" w14:textId="77777777" w:rsidR="00501BF1" w:rsidRDefault="00501BF1"/>
    <w:tbl>
      <w:tblPr>
        <w:tblStyle w:val="Grigliatabella"/>
        <w:tblW w:w="14743" w:type="dxa"/>
        <w:tblInd w:w="-176" w:type="dxa"/>
        <w:tblLayout w:type="fixed"/>
        <w:tblLook w:val="04A0" w:firstRow="1" w:lastRow="0" w:firstColumn="1" w:lastColumn="0" w:noHBand="0" w:noVBand="1"/>
      </w:tblPr>
      <w:tblGrid>
        <w:gridCol w:w="568"/>
        <w:gridCol w:w="2268"/>
        <w:gridCol w:w="2092"/>
        <w:gridCol w:w="9815"/>
      </w:tblGrid>
      <w:tr w:rsidR="00501BF1" w14:paraId="25EB6A12" w14:textId="77777777" w:rsidTr="005F00F6">
        <w:trPr>
          <w:trHeight w:hRule="exact" w:val="397"/>
        </w:trPr>
        <w:tc>
          <w:tcPr>
            <w:tcW w:w="2836" w:type="dxa"/>
            <w:gridSpan w:val="2"/>
            <w:tcBorders>
              <w:bottom w:val="single" w:sz="4" w:space="0" w:color="auto"/>
            </w:tcBorders>
            <w:vAlign w:val="center"/>
          </w:tcPr>
          <w:p w14:paraId="4B7CBC36" w14:textId="77777777" w:rsidR="00501BF1" w:rsidRPr="005F00F6" w:rsidRDefault="00501BF1" w:rsidP="005F00F6">
            <w:pPr>
              <w:rPr>
                <w:rFonts w:ascii="Arial" w:hAnsi="Arial" w:cs="Arial"/>
                <w:b/>
                <w:szCs w:val="22"/>
              </w:rPr>
            </w:pPr>
            <w:r w:rsidRPr="005F00F6">
              <w:rPr>
                <w:rFonts w:ascii="Arial" w:hAnsi="Arial" w:cs="Arial"/>
                <w:b/>
                <w:szCs w:val="22"/>
              </w:rPr>
              <w:t>Locality</w:t>
            </w:r>
          </w:p>
        </w:tc>
        <w:tc>
          <w:tcPr>
            <w:tcW w:w="2092" w:type="dxa"/>
            <w:tcBorders>
              <w:bottom w:val="single" w:sz="4" w:space="0" w:color="auto"/>
            </w:tcBorders>
            <w:vAlign w:val="center"/>
          </w:tcPr>
          <w:p w14:paraId="0B4D4208" w14:textId="77777777" w:rsidR="00501BF1" w:rsidRPr="005F00F6" w:rsidRDefault="00501BF1" w:rsidP="005F00F6">
            <w:pPr>
              <w:rPr>
                <w:rFonts w:ascii="Arial" w:hAnsi="Arial" w:cs="Arial"/>
                <w:b/>
                <w:szCs w:val="22"/>
              </w:rPr>
            </w:pPr>
            <w:r w:rsidRPr="005F00F6">
              <w:rPr>
                <w:rFonts w:ascii="Arial" w:hAnsi="Arial" w:cs="Arial"/>
                <w:b/>
                <w:szCs w:val="22"/>
              </w:rPr>
              <w:t>Ore</w:t>
            </w:r>
          </w:p>
        </w:tc>
        <w:tc>
          <w:tcPr>
            <w:tcW w:w="9815" w:type="dxa"/>
            <w:tcBorders>
              <w:bottom w:val="single" w:sz="4" w:space="0" w:color="auto"/>
            </w:tcBorders>
            <w:vAlign w:val="center"/>
          </w:tcPr>
          <w:p w14:paraId="2DEADB4A" w14:textId="77777777" w:rsidR="00501BF1" w:rsidRPr="005F00F6" w:rsidRDefault="00501BF1" w:rsidP="005F00F6">
            <w:pPr>
              <w:rPr>
                <w:rFonts w:ascii="Arial" w:hAnsi="Arial" w:cs="Arial"/>
                <w:b/>
                <w:szCs w:val="22"/>
              </w:rPr>
            </w:pPr>
            <w:r w:rsidRPr="005F00F6">
              <w:rPr>
                <w:rFonts w:ascii="Arial" w:hAnsi="Arial" w:cs="Arial"/>
                <w:b/>
                <w:szCs w:val="22"/>
              </w:rPr>
              <w:t>Historical details</w:t>
            </w:r>
          </w:p>
        </w:tc>
      </w:tr>
      <w:tr w:rsidR="00501BF1" w14:paraId="6390DFB9" w14:textId="77777777">
        <w:trPr>
          <w:trHeight w:val="397"/>
        </w:trPr>
        <w:tc>
          <w:tcPr>
            <w:tcW w:w="14743" w:type="dxa"/>
            <w:gridSpan w:val="4"/>
            <w:shd w:val="clear" w:color="auto" w:fill="D9D9D9"/>
            <w:vAlign w:val="center"/>
          </w:tcPr>
          <w:p w14:paraId="5350F341" w14:textId="77777777" w:rsidR="00501BF1" w:rsidRPr="00F114AC" w:rsidRDefault="00501BF1" w:rsidP="00D12C93">
            <w:pPr>
              <w:rPr>
                <w:b/>
              </w:rPr>
            </w:pPr>
            <w:r w:rsidRPr="005F00F6">
              <w:rPr>
                <w:rFonts w:ascii="Arial" w:hAnsi="Arial" w:cs="Arial"/>
                <w:b/>
                <w:szCs w:val="22"/>
              </w:rPr>
              <w:t>United Kingdom</w:t>
            </w:r>
          </w:p>
        </w:tc>
      </w:tr>
      <w:tr w:rsidR="00C32E18" w14:paraId="6B846765" w14:textId="77777777" w:rsidTr="00F53D07">
        <w:trPr>
          <w:trHeight w:val="454"/>
        </w:trPr>
        <w:tc>
          <w:tcPr>
            <w:tcW w:w="568" w:type="dxa"/>
            <w:vMerge w:val="restart"/>
            <w:textDirection w:val="btLr"/>
            <w:vAlign w:val="center"/>
          </w:tcPr>
          <w:p w14:paraId="036C79C7" w14:textId="77777777" w:rsidR="00F53D07" w:rsidRDefault="00F53D07" w:rsidP="00F53D07">
            <w:pPr>
              <w:ind w:left="113" w:right="113"/>
              <w:jc w:val="right"/>
              <w:rPr>
                <w:rFonts w:ascii="Arial" w:hAnsi="Arial" w:cs="Arial"/>
                <w:sz w:val="18"/>
                <w:szCs w:val="22"/>
              </w:rPr>
            </w:pPr>
          </w:p>
          <w:p w14:paraId="47E3B79D" w14:textId="77777777" w:rsidR="00501BF1" w:rsidRPr="00D94230" w:rsidRDefault="00501BF1" w:rsidP="00F53D07">
            <w:pPr>
              <w:ind w:left="113" w:right="113"/>
              <w:jc w:val="right"/>
              <w:rPr>
                <w:rFonts w:ascii="Arial" w:hAnsi="Arial" w:cs="Arial"/>
                <w:sz w:val="18"/>
                <w:szCs w:val="22"/>
              </w:rPr>
            </w:pPr>
            <w:r w:rsidRPr="00D94230">
              <w:rPr>
                <w:rFonts w:ascii="Arial" w:hAnsi="Arial" w:cs="Arial"/>
                <w:sz w:val="18"/>
                <w:szCs w:val="22"/>
              </w:rPr>
              <w:t>Somerset</w:t>
            </w:r>
          </w:p>
          <w:p w14:paraId="0607E219" w14:textId="77777777" w:rsidR="00501BF1" w:rsidRPr="00D94230" w:rsidRDefault="00501BF1" w:rsidP="00F53D07">
            <w:pPr>
              <w:ind w:left="113" w:right="113"/>
              <w:jc w:val="right"/>
              <w:rPr>
                <w:sz w:val="18"/>
              </w:rPr>
            </w:pPr>
          </w:p>
        </w:tc>
        <w:tc>
          <w:tcPr>
            <w:tcW w:w="2268" w:type="dxa"/>
          </w:tcPr>
          <w:p w14:paraId="3BABC67B" w14:textId="77777777" w:rsidR="001413FE" w:rsidRDefault="00501BF1" w:rsidP="00CF5867">
            <w:pPr>
              <w:rPr>
                <w:rFonts w:ascii="Arial" w:hAnsi="Arial" w:cs="Arial"/>
                <w:sz w:val="18"/>
                <w:szCs w:val="18"/>
              </w:rPr>
            </w:pPr>
            <w:r w:rsidRPr="002D494D">
              <w:rPr>
                <w:rFonts w:ascii="Arial" w:hAnsi="Arial" w:cs="Arial"/>
                <w:sz w:val="18"/>
                <w:szCs w:val="18"/>
              </w:rPr>
              <w:t xml:space="preserve">Whatley Quarry, Mendip Hills </w:t>
            </w:r>
          </w:p>
          <w:p w14:paraId="3868AF55" w14:textId="77777777" w:rsidR="001413FE" w:rsidRDefault="001413FE" w:rsidP="00CF5867">
            <w:pPr>
              <w:rPr>
                <w:rFonts w:ascii="Arial" w:hAnsi="Arial" w:cs="Arial"/>
                <w:sz w:val="18"/>
                <w:szCs w:val="18"/>
              </w:rPr>
            </w:pPr>
            <w:r w:rsidRPr="002D494D">
              <w:rPr>
                <w:rFonts w:ascii="Arial" w:hAnsi="Arial" w:cs="Arial"/>
                <w:sz w:val="18"/>
                <w:szCs w:val="18"/>
              </w:rPr>
              <w:t xml:space="preserve">East Harptree Mine, Mendip Hills </w:t>
            </w:r>
          </w:p>
          <w:p w14:paraId="7779874F" w14:textId="231B13FE" w:rsidR="00501BF1" w:rsidRPr="002D494D" w:rsidRDefault="001413FE" w:rsidP="00CF5867">
            <w:pPr>
              <w:rPr>
                <w:sz w:val="18"/>
                <w:szCs w:val="18"/>
              </w:rPr>
            </w:pPr>
            <w:r w:rsidRPr="002D494D">
              <w:rPr>
                <w:rFonts w:ascii="Arial" w:hAnsi="Arial" w:cs="Arial"/>
                <w:sz w:val="18"/>
                <w:szCs w:val="18"/>
              </w:rPr>
              <w:t>Merehead Quarry, Mendip Hills</w:t>
            </w:r>
          </w:p>
        </w:tc>
        <w:tc>
          <w:tcPr>
            <w:tcW w:w="2092" w:type="dxa"/>
          </w:tcPr>
          <w:p w14:paraId="0C48E4AD" w14:textId="77777777" w:rsidR="00501BF1" w:rsidRPr="00143230" w:rsidRDefault="00501BF1" w:rsidP="00CF5867">
            <w:pPr>
              <w:rPr>
                <w:rFonts w:ascii="Arial" w:eastAsia="Times New Roman" w:hAnsi="Arial" w:cs="Times New Roman"/>
                <w:sz w:val="16"/>
                <w:szCs w:val="22"/>
              </w:rPr>
            </w:pPr>
            <w:r w:rsidRPr="00143230">
              <w:rPr>
                <w:rFonts w:ascii="Arial" w:eastAsia="Times New Roman" w:hAnsi="Arial" w:cs="Times New Roman"/>
                <w:sz w:val="16"/>
                <w:szCs w:val="22"/>
              </w:rPr>
              <w:t xml:space="preserve">Veins and impregnations in Carboniferous limestone and Triassic conglomerate </w:t>
            </w:r>
          </w:p>
          <w:p w14:paraId="637987CE" w14:textId="77777777" w:rsidR="00501BF1" w:rsidRPr="00143230" w:rsidRDefault="00501BF1" w:rsidP="00CF5867">
            <w:pPr>
              <w:rPr>
                <w:rFonts w:ascii="Arial" w:eastAsia="Times New Roman" w:hAnsi="Arial" w:cs="Times New Roman"/>
                <w:sz w:val="16"/>
                <w:szCs w:val="22"/>
              </w:rPr>
            </w:pPr>
            <w:r w:rsidRPr="00143230">
              <w:rPr>
                <w:rFonts w:ascii="Arial" w:eastAsia="Times New Roman" w:hAnsi="Arial" w:cs="Times New Roman"/>
                <w:sz w:val="16"/>
                <w:szCs w:val="22"/>
              </w:rPr>
              <w:t>Ba&gt;Pb&gt;Zn-Fe-Mn</w:t>
            </w:r>
          </w:p>
          <w:p w14:paraId="485BC433" w14:textId="77777777" w:rsidR="00501BF1" w:rsidRPr="00143230" w:rsidRDefault="00501BF1" w:rsidP="00CF5867">
            <w:pPr>
              <w:rPr>
                <w:rFonts w:ascii="Arial" w:eastAsia="Times New Roman" w:hAnsi="Arial" w:cs="Times New Roman"/>
                <w:sz w:val="16"/>
                <w:szCs w:val="22"/>
              </w:rPr>
            </w:pPr>
            <w:r w:rsidRPr="00143230">
              <w:rPr>
                <w:rFonts w:ascii="Arial" w:eastAsia="Times New Roman" w:hAnsi="Arial" w:cs="Times New Roman"/>
                <w:sz w:val="16"/>
                <w:szCs w:val="22"/>
              </w:rPr>
              <w:t>nonsulphides&gt;sulphides</w:t>
            </w:r>
          </w:p>
          <w:p w14:paraId="0382B49E" w14:textId="77777777" w:rsidR="00501BF1" w:rsidRPr="00143230" w:rsidRDefault="00501BF1" w:rsidP="00CF5867">
            <w:pPr>
              <w:rPr>
                <w:sz w:val="16"/>
              </w:rPr>
            </w:pPr>
          </w:p>
        </w:tc>
        <w:tc>
          <w:tcPr>
            <w:tcW w:w="9815" w:type="dxa"/>
          </w:tcPr>
          <w:p w14:paraId="4857CDF1" w14:textId="77777777" w:rsidR="00501BF1" w:rsidRPr="00A40FFF" w:rsidRDefault="00501BF1" w:rsidP="00DB6422">
            <w:pPr>
              <w:jc w:val="both"/>
              <w:rPr>
                <w:sz w:val="14"/>
              </w:rPr>
            </w:pPr>
            <w:r w:rsidRPr="00A40FFF">
              <w:rPr>
                <w:rFonts w:ascii="Arial" w:hAnsi="Arial" w:cs="Arial"/>
                <w:sz w:val="14"/>
                <w:szCs w:val="22"/>
              </w:rPr>
              <w:t>The Ca</w:t>
            </w:r>
            <w:r w:rsidR="00DB6422">
              <w:rPr>
                <w:rFonts w:ascii="Arial" w:hAnsi="Arial" w:cs="Arial"/>
                <w:sz w:val="14"/>
                <w:szCs w:val="22"/>
              </w:rPr>
              <w:t>rboniferous Limestone hosts</w:t>
            </w:r>
            <w:r w:rsidRPr="00A40FFF">
              <w:rPr>
                <w:rFonts w:ascii="Arial" w:hAnsi="Arial" w:cs="Arial"/>
                <w:sz w:val="14"/>
                <w:szCs w:val="22"/>
              </w:rPr>
              <w:t xml:space="preserve"> </w:t>
            </w:r>
            <w:r w:rsidR="00DB6422">
              <w:rPr>
                <w:rFonts w:ascii="Arial" w:hAnsi="Arial" w:cs="Arial"/>
                <w:sz w:val="14"/>
                <w:szCs w:val="22"/>
              </w:rPr>
              <w:t>several</w:t>
            </w:r>
            <w:r w:rsidRPr="00A40FFF">
              <w:rPr>
                <w:rFonts w:ascii="Arial" w:hAnsi="Arial" w:cs="Arial"/>
                <w:sz w:val="14"/>
                <w:szCs w:val="22"/>
              </w:rPr>
              <w:t xml:space="preserve"> lead-rich mineral deposits </w:t>
            </w:r>
            <w:r w:rsidR="00DB6422">
              <w:rPr>
                <w:rFonts w:ascii="Arial" w:hAnsi="Arial" w:cs="Arial"/>
                <w:sz w:val="14"/>
                <w:szCs w:val="22"/>
              </w:rPr>
              <w:t>that</w:t>
            </w:r>
            <w:r w:rsidRPr="00A40FFF">
              <w:rPr>
                <w:rFonts w:ascii="Arial" w:hAnsi="Arial" w:cs="Arial"/>
                <w:sz w:val="14"/>
                <w:szCs w:val="22"/>
              </w:rPr>
              <w:t xml:space="preserve"> have </w:t>
            </w:r>
            <w:r w:rsidR="00DB6422">
              <w:rPr>
                <w:rFonts w:ascii="Arial" w:hAnsi="Arial" w:cs="Arial"/>
                <w:sz w:val="14"/>
                <w:szCs w:val="22"/>
              </w:rPr>
              <w:t>been worked since ancient times.</w:t>
            </w:r>
            <w:r w:rsidRPr="00A40FFF">
              <w:rPr>
                <w:rFonts w:ascii="Arial" w:hAnsi="Arial" w:cs="Arial"/>
                <w:sz w:val="14"/>
                <w:szCs w:val="22"/>
              </w:rPr>
              <w:t>. Mining in the region was not just limited to lead, but ochre, copper, zinc and manganese were all mined from the 13</w:t>
            </w:r>
            <w:r w:rsidRPr="00A40FFF">
              <w:rPr>
                <w:rFonts w:ascii="Arial" w:hAnsi="Arial" w:cs="Arial"/>
                <w:sz w:val="14"/>
                <w:szCs w:val="22"/>
                <w:vertAlign w:val="superscript"/>
              </w:rPr>
              <w:t>th</w:t>
            </w:r>
            <w:r w:rsidRPr="00A40FFF">
              <w:rPr>
                <w:rFonts w:ascii="Arial" w:hAnsi="Arial" w:cs="Arial"/>
                <w:sz w:val="14"/>
                <w:szCs w:val="22"/>
              </w:rPr>
              <w:t xml:space="preserve"> century. It ha</w:t>
            </w:r>
            <w:r w:rsidR="00DB6422">
              <w:rPr>
                <w:rFonts w:ascii="Arial" w:hAnsi="Arial" w:cs="Arial"/>
                <w:sz w:val="14"/>
                <w:szCs w:val="22"/>
              </w:rPr>
              <w:t>s been estimated that about 100,</w:t>
            </w:r>
            <w:r w:rsidRPr="00A40FFF">
              <w:rPr>
                <w:rFonts w:ascii="Arial" w:hAnsi="Arial" w:cs="Arial"/>
                <w:sz w:val="14"/>
                <w:szCs w:val="22"/>
              </w:rPr>
              <w:t>000 tons of lead have been obtained from the Mendips while most of the zinc was obtained from the region around Shipham and Rowberrow. Several supergene minerals have b</w:t>
            </w:r>
            <w:r w:rsidR="00DB6422">
              <w:rPr>
                <w:rFonts w:ascii="Arial" w:hAnsi="Arial" w:cs="Arial"/>
                <w:sz w:val="14"/>
                <w:szCs w:val="22"/>
              </w:rPr>
              <w:t>een extracted from this mining district</w:t>
            </w:r>
            <w:r w:rsidRPr="00A40FFF">
              <w:rPr>
                <w:rFonts w:ascii="Arial" w:hAnsi="Arial" w:cs="Arial"/>
                <w:sz w:val="14"/>
                <w:szCs w:val="22"/>
              </w:rPr>
              <w:t>, including mendipite (Pb</w:t>
            </w:r>
            <w:r w:rsidRPr="00A40FFF">
              <w:rPr>
                <w:rFonts w:ascii="Arial" w:hAnsi="Arial" w:cs="Arial"/>
                <w:sz w:val="14"/>
                <w:szCs w:val="22"/>
                <w:vertAlign w:val="subscript"/>
              </w:rPr>
              <w:t>3</w:t>
            </w:r>
            <w:r w:rsidRPr="00A40FFF">
              <w:rPr>
                <w:rFonts w:ascii="Arial" w:hAnsi="Arial" w:cs="Arial"/>
                <w:sz w:val="14"/>
                <w:szCs w:val="22"/>
              </w:rPr>
              <w:t>Cl</w:t>
            </w:r>
            <w:r w:rsidRPr="00A40FFF">
              <w:rPr>
                <w:rFonts w:ascii="Arial" w:hAnsi="Arial" w:cs="Arial"/>
                <w:sz w:val="14"/>
                <w:szCs w:val="22"/>
                <w:vertAlign w:val="subscript"/>
              </w:rPr>
              <w:t>2</w:t>
            </w:r>
            <w:r w:rsidRPr="00A40FFF">
              <w:rPr>
                <w:rFonts w:ascii="Arial" w:hAnsi="Arial" w:cs="Arial"/>
                <w:sz w:val="14"/>
                <w:szCs w:val="22"/>
              </w:rPr>
              <w:t>O</w:t>
            </w:r>
            <w:r w:rsidRPr="00A40FFF">
              <w:rPr>
                <w:rFonts w:ascii="Arial" w:hAnsi="Arial" w:cs="Arial"/>
                <w:sz w:val="14"/>
                <w:szCs w:val="22"/>
                <w:vertAlign w:val="subscript"/>
              </w:rPr>
              <w:t>2</w:t>
            </w:r>
            <w:r w:rsidRPr="00A40FFF">
              <w:rPr>
                <w:rFonts w:ascii="Arial" w:hAnsi="Arial" w:cs="Arial"/>
                <w:sz w:val="14"/>
                <w:szCs w:val="22"/>
              </w:rPr>
              <w:t>). The Whatley Quarry is one of the largest quarries in the Mendip</w:t>
            </w:r>
            <w:r w:rsidR="00DB6422">
              <w:rPr>
                <w:rFonts w:ascii="Arial" w:hAnsi="Arial" w:cs="Arial"/>
                <w:sz w:val="14"/>
                <w:szCs w:val="22"/>
              </w:rPr>
              <w:t>s and although quarrying had</w:t>
            </w:r>
            <w:r w:rsidRPr="00A40FFF">
              <w:rPr>
                <w:rFonts w:ascii="Arial" w:hAnsi="Arial" w:cs="Arial"/>
                <w:sz w:val="14"/>
                <w:szCs w:val="22"/>
              </w:rPr>
              <w:t xml:space="preserve"> been undertaken for many years, the area </w:t>
            </w:r>
            <w:r w:rsidR="00DB6422">
              <w:rPr>
                <w:rFonts w:ascii="Arial" w:hAnsi="Arial" w:cs="Arial"/>
                <w:sz w:val="14"/>
                <w:szCs w:val="22"/>
              </w:rPr>
              <w:t>was</w:t>
            </w:r>
            <w:r w:rsidRPr="00A40FFF">
              <w:rPr>
                <w:rFonts w:ascii="Arial" w:hAnsi="Arial" w:cs="Arial"/>
                <w:sz w:val="14"/>
                <w:szCs w:val="22"/>
              </w:rPr>
              <w:t xml:space="preserve"> historically been mined for lead, whose main ore is galena. A wide range of other minerals has also been found in the rocks quarried. </w:t>
            </w:r>
            <w:r w:rsidRPr="00A40FFF">
              <w:rPr>
                <w:rFonts w:ascii="Arial" w:eastAsia="Times New Roman" w:hAnsi="Arial" w:cs="Times New Roman"/>
                <w:sz w:val="14"/>
                <w:szCs w:val="22"/>
              </w:rPr>
              <w:t>The East Harptree Lead Works Company was formed in 1867 by</w:t>
            </w:r>
            <w:r w:rsidR="00DB6422">
              <w:rPr>
                <w:rFonts w:ascii="Arial" w:eastAsia="Times New Roman" w:hAnsi="Arial" w:cs="Times New Roman"/>
                <w:sz w:val="14"/>
                <w:szCs w:val="22"/>
              </w:rPr>
              <w:t xml:space="preserve"> a group of Cornish engineers</w:t>
            </w:r>
            <w:r w:rsidRPr="00A40FFF">
              <w:rPr>
                <w:rFonts w:ascii="Arial" w:eastAsia="Times New Roman" w:hAnsi="Arial" w:cs="Times New Roman"/>
                <w:sz w:val="14"/>
                <w:szCs w:val="22"/>
              </w:rPr>
              <w:t xml:space="preserve"> to rework the old lead mines and to re-smelt the slag heaps. Largely unsuccessful, the operation closed in 1875. In 1566, calamine was discovered in the same area of the Mendip Hills and extraction continued until the 19</w:t>
            </w:r>
            <w:r w:rsidRPr="00A40FFF">
              <w:rPr>
                <w:rFonts w:ascii="Arial" w:eastAsia="Times New Roman" w:hAnsi="Arial" w:cs="Times New Roman"/>
                <w:sz w:val="14"/>
                <w:szCs w:val="22"/>
                <w:vertAlign w:val="superscript"/>
              </w:rPr>
              <w:t>th</w:t>
            </w:r>
            <w:r w:rsidRPr="00A40FFF">
              <w:rPr>
                <w:rFonts w:ascii="Arial" w:eastAsia="Times New Roman" w:hAnsi="Arial" w:cs="Times New Roman"/>
                <w:sz w:val="14"/>
                <w:szCs w:val="22"/>
              </w:rPr>
              <w:t xml:space="preserve"> century.</w:t>
            </w:r>
          </w:p>
        </w:tc>
      </w:tr>
      <w:tr w:rsidR="00C32E18" w14:paraId="0FFF8493" w14:textId="77777777" w:rsidTr="00F53D07">
        <w:trPr>
          <w:trHeight w:val="1266"/>
        </w:trPr>
        <w:tc>
          <w:tcPr>
            <w:tcW w:w="568" w:type="dxa"/>
            <w:vMerge/>
            <w:textDirection w:val="btLr"/>
            <w:vAlign w:val="center"/>
          </w:tcPr>
          <w:p w14:paraId="5453B8C2" w14:textId="77777777" w:rsidR="00501BF1" w:rsidRPr="00D94230" w:rsidRDefault="00501BF1" w:rsidP="00F53D07">
            <w:pPr>
              <w:ind w:left="113" w:right="113"/>
              <w:jc w:val="right"/>
              <w:rPr>
                <w:sz w:val="18"/>
              </w:rPr>
            </w:pPr>
          </w:p>
        </w:tc>
        <w:tc>
          <w:tcPr>
            <w:tcW w:w="2268" w:type="dxa"/>
          </w:tcPr>
          <w:p w14:paraId="2AE3BFBF" w14:textId="77777777" w:rsidR="00501BF1" w:rsidRPr="002D494D" w:rsidRDefault="00501BF1" w:rsidP="00CF5867">
            <w:pPr>
              <w:rPr>
                <w:sz w:val="18"/>
                <w:szCs w:val="18"/>
              </w:rPr>
            </w:pPr>
            <w:r w:rsidRPr="002D494D">
              <w:rPr>
                <w:rFonts w:ascii="Arial" w:eastAsia="Times New Roman" w:hAnsi="Arial" w:cs="Times New Roman"/>
                <w:sz w:val="18"/>
                <w:szCs w:val="18"/>
              </w:rPr>
              <w:t xml:space="preserve">Higher Pitts mine, Priddy, Mendip Hills </w:t>
            </w:r>
          </w:p>
        </w:tc>
        <w:tc>
          <w:tcPr>
            <w:tcW w:w="2092" w:type="dxa"/>
          </w:tcPr>
          <w:p w14:paraId="7E3FD0FC" w14:textId="77777777" w:rsidR="00501BF1" w:rsidRPr="00143230" w:rsidRDefault="00501BF1" w:rsidP="00CF5867">
            <w:pPr>
              <w:rPr>
                <w:rFonts w:ascii="Arial" w:eastAsia="Times New Roman" w:hAnsi="Arial" w:cs="Times New Roman"/>
                <w:sz w:val="16"/>
                <w:szCs w:val="22"/>
              </w:rPr>
            </w:pPr>
            <w:r w:rsidRPr="00143230">
              <w:rPr>
                <w:rFonts w:ascii="Arial" w:eastAsia="Times New Roman" w:hAnsi="Arial" w:cs="Times New Roman"/>
                <w:sz w:val="16"/>
                <w:szCs w:val="22"/>
              </w:rPr>
              <w:t xml:space="preserve">Veins and impregnations in Triassic conglomerate </w:t>
            </w:r>
          </w:p>
          <w:p w14:paraId="71414223" w14:textId="77777777" w:rsidR="00501BF1" w:rsidRPr="00143230" w:rsidRDefault="00501BF1" w:rsidP="00CF5867">
            <w:pPr>
              <w:rPr>
                <w:rFonts w:ascii="Arial" w:eastAsia="Times New Roman" w:hAnsi="Arial" w:cs="Times New Roman"/>
                <w:sz w:val="16"/>
                <w:szCs w:val="22"/>
              </w:rPr>
            </w:pPr>
            <w:r w:rsidRPr="00143230">
              <w:rPr>
                <w:rFonts w:ascii="Arial" w:eastAsia="Times New Roman" w:hAnsi="Arial" w:cs="Times New Roman"/>
                <w:sz w:val="16"/>
                <w:szCs w:val="22"/>
              </w:rPr>
              <w:t>Ba&gt;Pb&gt;Zn-Fe-Mn</w:t>
            </w:r>
          </w:p>
          <w:p w14:paraId="6F933CD0" w14:textId="77777777" w:rsidR="00501BF1" w:rsidRPr="00143230" w:rsidRDefault="00501BF1" w:rsidP="00CF5867">
            <w:pPr>
              <w:rPr>
                <w:rFonts w:ascii="Arial" w:eastAsia="Times New Roman" w:hAnsi="Arial" w:cs="Times New Roman"/>
                <w:sz w:val="16"/>
                <w:szCs w:val="22"/>
              </w:rPr>
            </w:pPr>
            <w:r w:rsidRPr="00143230">
              <w:rPr>
                <w:rFonts w:ascii="Arial" w:eastAsia="Times New Roman" w:hAnsi="Arial" w:cs="Times New Roman"/>
                <w:sz w:val="16"/>
                <w:szCs w:val="22"/>
              </w:rPr>
              <w:t>sulphides&gt;&gt;nonsulphides</w:t>
            </w:r>
          </w:p>
          <w:p w14:paraId="7E90DA64" w14:textId="77777777" w:rsidR="00501BF1" w:rsidRPr="00143230" w:rsidRDefault="00501BF1" w:rsidP="00CF5867">
            <w:pPr>
              <w:rPr>
                <w:sz w:val="16"/>
              </w:rPr>
            </w:pPr>
          </w:p>
        </w:tc>
        <w:tc>
          <w:tcPr>
            <w:tcW w:w="9815" w:type="dxa"/>
          </w:tcPr>
          <w:p w14:paraId="16171EA6" w14:textId="77777777" w:rsidR="00501BF1" w:rsidRPr="00A40FFF" w:rsidRDefault="00501BF1" w:rsidP="00DB6422">
            <w:pPr>
              <w:jc w:val="both"/>
              <w:rPr>
                <w:rFonts w:ascii="Arial" w:hAnsi="Arial" w:cs="Arial"/>
                <w:sz w:val="14"/>
                <w:szCs w:val="22"/>
              </w:rPr>
            </w:pPr>
            <w:r w:rsidRPr="00A40FFF">
              <w:rPr>
                <w:rFonts w:ascii="Arial" w:hAnsi="Arial" w:cs="Arial"/>
                <w:sz w:val="14"/>
                <w:szCs w:val="22"/>
              </w:rPr>
              <w:t>The Higher Pitts mine is near to the village of Priddy in the Mendip Hills. Lead mining was carried out from Roman times, or even earlier. This activity peaked during the 17</w:t>
            </w:r>
            <w:r w:rsidRPr="00DB6422">
              <w:rPr>
                <w:rFonts w:ascii="Arial" w:hAnsi="Arial" w:cs="Arial"/>
                <w:sz w:val="14"/>
                <w:szCs w:val="22"/>
                <w:vertAlign w:val="superscript"/>
              </w:rPr>
              <w:t>th</w:t>
            </w:r>
            <w:r w:rsidRPr="00A40FFF">
              <w:rPr>
                <w:rFonts w:ascii="Arial" w:hAnsi="Arial" w:cs="Arial"/>
                <w:sz w:val="14"/>
                <w:szCs w:val="22"/>
              </w:rPr>
              <w:t xml:space="preserve"> century, but mining for lead continued on an ever-decreasing scale until the middle of the 19</w:t>
            </w:r>
            <w:r w:rsidRPr="00DB6422">
              <w:rPr>
                <w:rFonts w:ascii="Arial" w:hAnsi="Arial" w:cs="Arial"/>
                <w:sz w:val="14"/>
                <w:szCs w:val="22"/>
                <w:vertAlign w:val="superscript"/>
              </w:rPr>
              <w:t>th</w:t>
            </w:r>
            <w:r w:rsidRPr="00A40FFF">
              <w:rPr>
                <w:rFonts w:ascii="Arial" w:hAnsi="Arial" w:cs="Arial"/>
                <w:sz w:val="14"/>
                <w:szCs w:val="22"/>
              </w:rPr>
              <w:t xml:space="preserve"> century. The Mendip Hills ("the Mendips") consist of a number of domes disposed along a sickle-shaped structural axis. The cores of the domes consist of Devonian sandstones and shales, overlain by shales and limestones of Carboniferous age. Denudation during the Triassic period resulted in the formation of thick deposits of scree breccia and conglomerates that have been subjected to widespread dolomitization, and locally repl</w:t>
            </w:r>
            <w:r w:rsidR="00DB6422">
              <w:rPr>
                <w:rFonts w:ascii="Arial" w:hAnsi="Arial" w:cs="Arial"/>
                <w:sz w:val="14"/>
                <w:szCs w:val="22"/>
              </w:rPr>
              <w:t>aced by hematite, silica or bari</w:t>
            </w:r>
            <w:r w:rsidRPr="00A40FFF">
              <w:rPr>
                <w:rFonts w:ascii="Arial" w:hAnsi="Arial" w:cs="Arial"/>
                <w:sz w:val="14"/>
                <w:szCs w:val="22"/>
              </w:rPr>
              <w:t>te. The conglomerates were host rocks for large deposits of sphalerite and pyrite/marcasite, which were subsequently oxidized to smithsonite and "limonite". Beds of iron and manganese minerals are also contained in this lithotype. A rich association of supergene, also rare minerals has been detected in this mine, as in several other areas of the Mendips.</w:t>
            </w:r>
          </w:p>
        </w:tc>
      </w:tr>
      <w:tr w:rsidR="004B15D2" w14:paraId="2F4C8305" w14:textId="77777777" w:rsidTr="00F53D07">
        <w:tc>
          <w:tcPr>
            <w:tcW w:w="568" w:type="dxa"/>
            <w:vMerge w:val="restart"/>
            <w:textDirection w:val="btLr"/>
            <w:vAlign w:val="center"/>
          </w:tcPr>
          <w:p w14:paraId="588DACB4" w14:textId="77777777" w:rsidR="004B15D2" w:rsidRPr="00D94230" w:rsidRDefault="004B15D2" w:rsidP="00F53D07">
            <w:pPr>
              <w:ind w:left="113" w:right="113"/>
              <w:jc w:val="right"/>
              <w:rPr>
                <w:sz w:val="18"/>
              </w:rPr>
            </w:pPr>
            <w:r w:rsidRPr="00D94230">
              <w:rPr>
                <w:rFonts w:ascii="Arial" w:hAnsi="Arial" w:cs="Arial"/>
                <w:sz w:val="18"/>
                <w:szCs w:val="22"/>
              </w:rPr>
              <w:t>Cumbria</w:t>
            </w:r>
          </w:p>
        </w:tc>
        <w:tc>
          <w:tcPr>
            <w:tcW w:w="2268" w:type="dxa"/>
          </w:tcPr>
          <w:p w14:paraId="4E276329" w14:textId="77777777" w:rsidR="004B15D2" w:rsidRPr="002D494D" w:rsidRDefault="004B15D2" w:rsidP="00CF5867">
            <w:pPr>
              <w:rPr>
                <w:rFonts w:ascii="Arial" w:hAnsi="Arial" w:cs="Arial"/>
                <w:sz w:val="18"/>
                <w:szCs w:val="18"/>
              </w:rPr>
            </w:pPr>
            <w:r w:rsidRPr="002D494D">
              <w:rPr>
                <w:rFonts w:ascii="Arial" w:hAnsi="Arial" w:cs="Arial"/>
                <w:sz w:val="18"/>
                <w:szCs w:val="18"/>
              </w:rPr>
              <w:t>Hil</w:t>
            </w:r>
            <w:r w:rsidR="009875FD" w:rsidRPr="002D494D">
              <w:rPr>
                <w:rFonts w:ascii="Arial" w:hAnsi="Arial" w:cs="Arial"/>
                <w:sz w:val="18"/>
                <w:szCs w:val="18"/>
              </w:rPr>
              <w:t>ton Beck, Appleby, Westmoreland</w:t>
            </w:r>
          </w:p>
        </w:tc>
        <w:tc>
          <w:tcPr>
            <w:tcW w:w="2092" w:type="dxa"/>
          </w:tcPr>
          <w:p w14:paraId="5813F9B4" w14:textId="77777777" w:rsidR="004B15D2" w:rsidRPr="00A40FFF" w:rsidRDefault="00CF5867" w:rsidP="00CF5867">
            <w:pPr>
              <w:rPr>
                <w:rFonts w:ascii="Arial" w:hAnsi="Arial" w:cs="Arial"/>
                <w:sz w:val="14"/>
                <w:szCs w:val="22"/>
              </w:rPr>
            </w:pPr>
            <w:r>
              <w:rPr>
                <w:rFonts w:ascii="Arial" w:hAnsi="Arial" w:cs="Arial"/>
                <w:sz w:val="14"/>
                <w:szCs w:val="22"/>
              </w:rPr>
              <w:t xml:space="preserve">Carboniferous rocks, </w:t>
            </w:r>
            <w:r w:rsidR="004B15D2" w:rsidRPr="00A40FFF">
              <w:rPr>
                <w:rFonts w:ascii="Arial" w:hAnsi="Arial" w:cs="Arial"/>
                <w:sz w:val="14"/>
                <w:szCs w:val="22"/>
              </w:rPr>
              <w:t xml:space="preserve"> Pb&gt;&gt;Ba&gt;&gt;Zn</w:t>
            </w:r>
          </w:p>
          <w:p w14:paraId="115F581E" w14:textId="77777777" w:rsidR="004B15D2" w:rsidRPr="00A40FFF" w:rsidRDefault="004B15D2" w:rsidP="00CF5867">
            <w:pPr>
              <w:rPr>
                <w:rFonts w:ascii="Arial" w:hAnsi="Arial" w:cs="Arial"/>
                <w:sz w:val="14"/>
                <w:szCs w:val="22"/>
              </w:rPr>
            </w:pPr>
            <w:r w:rsidRPr="00A40FFF">
              <w:rPr>
                <w:rFonts w:ascii="Arial" w:hAnsi="Arial" w:cs="Arial"/>
                <w:sz w:val="14"/>
                <w:szCs w:val="22"/>
              </w:rPr>
              <w:t>sulphides&gt;&gt;&gt;nonsulphides</w:t>
            </w:r>
          </w:p>
        </w:tc>
        <w:tc>
          <w:tcPr>
            <w:tcW w:w="9815" w:type="dxa"/>
          </w:tcPr>
          <w:p w14:paraId="11C435B1" w14:textId="77777777" w:rsidR="004B15D2" w:rsidRPr="00A40FFF" w:rsidRDefault="004B15D2" w:rsidP="00C32E18">
            <w:pPr>
              <w:jc w:val="both"/>
              <w:rPr>
                <w:rFonts w:ascii="Arial" w:hAnsi="Arial" w:cs="Arial"/>
                <w:sz w:val="14"/>
                <w:szCs w:val="22"/>
              </w:rPr>
            </w:pPr>
            <w:r w:rsidRPr="00A40FFF">
              <w:rPr>
                <w:rFonts w:ascii="Arial" w:hAnsi="Arial" w:cs="Arial"/>
                <w:sz w:val="14"/>
                <w:szCs w:val="22"/>
              </w:rPr>
              <w:t>Located along the western margin of the North Pennines, the Hilton mine near Scordale was first worked for lead (galena) and then for barium. The host of the mineralization was mainly Carboniferous limestone and sandstone, cut by numerous faults. Not too many supergene minerals have been detected.</w:t>
            </w:r>
          </w:p>
        </w:tc>
      </w:tr>
      <w:tr w:rsidR="004B15D2" w14:paraId="7821F18A" w14:textId="77777777">
        <w:tc>
          <w:tcPr>
            <w:tcW w:w="568" w:type="dxa"/>
            <w:vMerge/>
            <w:textDirection w:val="btLr"/>
          </w:tcPr>
          <w:p w14:paraId="254B27BE" w14:textId="77777777" w:rsidR="004B15D2" w:rsidRDefault="004B15D2" w:rsidP="00DB24DA">
            <w:pPr>
              <w:ind w:left="113" w:right="113"/>
              <w:jc w:val="right"/>
            </w:pPr>
          </w:p>
        </w:tc>
        <w:tc>
          <w:tcPr>
            <w:tcW w:w="2268" w:type="dxa"/>
          </w:tcPr>
          <w:p w14:paraId="4F405E18" w14:textId="77777777" w:rsidR="004B15D2" w:rsidRPr="002D494D" w:rsidRDefault="004B15D2" w:rsidP="00CF5867">
            <w:pPr>
              <w:rPr>
                <w:rFonts w:ascii="Arial" w:hAnsi="Arial" w:cs="Arial"/>
                <w:sz w:val="18"/>
                <w:szCs w:val="18"/>
              </w:rPr>
            </w:pPr>
            <w:r w:rsidRPr="002D494D">
              <w:rPr>
                <w:rFonts w:ascii="Arial" w:hAnsi="Arial" w:cs="Arial"/>
                <w:sz w:val="18"/>
                <w:szCs w:val="18"/>
              </w:rPr>
              <w:t>Silvertop quarry, Hallbankgate, Brampton</w:t>
            </w:r>
          </w:p>
        </w:tc>
        <w:tc>
          <w:tcPr>
            <w:tcW w:w="2092" w:type="dxa"/>
          </w:tcPr>
          <w:p w14:paraId="73668FCA" w14:textId="77777777" w:rsidR="004B15D2" w:rsidRPr="00A40FFF" w:rsidRDefault="004B15D2" w:rsidP="00CF5867">
            <w:pPr>
              <w:rPr>
                <w:rFonts w:ascii="Arial" w:hAnsi="Arial" w:cs="Arial"/>
                <w:sz w:val="14"/>
                <w:szCs w:val="22"/>
              </w:rPr>
            </w:pPr>
            <w:r w:rsidRPr="00A40FFF">
              <w:rPr>
                <w:rFonts w:ascii="Arial" w:hAnsi="Arial" w:cs="Arial"/>
                <w:sz w:val="14"/>
                <w:szCs w:val="22"/>
              </w:rPr>
              <w:t xml:space="preserve">Veins in Carboniferous sediments </w:t>
            </w:r>
          </w:p>
          <w:p w14:paraId="40A726C1" w14:textId="77777777" w:rsidR="004B15D2" w:rsidRPr="00A40FFF" w:rsidRDefault="004B15D2" w:rsidP="00CF5867">
            <w:pPr>
              <w:rPr>
                <w:rFonts w:ascii="Arial" w:hAnsi="Arial" w:cs="Arial"/>
                <w:sz w:val="14"/>
                <w:szCs w:val="22"/>
              </w:rPr>
            </w:pPr>
            <w:r w:rsidRPr="00A40FFF">
              <w:rPr>
                <w:rFonts w:ascii="Arial" w:hAnsi="Arial" w:cs="Arial"/>
                <w:sz w:val="14"/>
                <w:szCs w:val="22"/>
              </w:rPr>
              <w:t>Ba&gt;Pb&gt;Zn</w:t>
            </w:r>
          </w:p>
          <w:p w14:paraId="67868304" w14:textId="77777777" w:rsidR="004B15D2" w:rsidRPr="00A40FFF" w:rsidRDefault="004B15D2" w:rsidP="00CF5867">
            <w:pPr>
              <w:rPr>
                <w:rFonts w:ascii="Arial" w:hAnsi="Arial" w:cs="Arial"/>
                <w:sz w:val="14"/>
                <w:szCs w:val="22"/>
              </w:rPr>
            </w:pPr>
            <w:r w:rsidRPr="00A40FFF">
              <w:rPr>
                <w:rFonts w:ascii="Arial" w:hAnsi="Arial" w:cs="Arial"/>
                <w:sz w:val="14"/>
                <w:szCs w:val="22"/>
              </w:rPr>
              <w:t xml:space="preserve">sulphides&gt;&gt;&gt;nonsulphides </w:t>
            </w:r>
          </w:p>
          <w:p w14:paraId="2E5D268B" w14:textId="77777777" w:rsidR="004B15D2" w:rsidRPr="00A40FFF" w:rsidRDefault="004B15D2" w:rsidP="00CF5867">
            <w:pPr>
              <w:rPr>
                <w:rFonts w:ascii="Arial" w:hAnsi="Arial" w:cs="Arial"/>
                <w:sz w:val="14"/>
                <w:szCs w:val="22"/>
              </w:rPr>
            </w:pPr>
          </w:p>
        </w:tc>
        <w:tc>
          <w:tcPr>
            <w:tcW w:w="9815" w:type="dxa"/>
          </w:tcPr>
          <w:p w14:paraId="469C6029" w14:textId="77777777" w:rsidR="004B15D2" w:rsidRPr="00A40FFF" w:rsidRDefault="004B15D2" w:rsidP="000017BA">
            <w:pPr>
              <w:jc w:val="both"/>
              <w:rPr>
                <w:rFonts w:ascii="Arial" w:hAnsi="Arial" w:cs="Arial"/>
                <w:sz w:val="14"/>
                <w:szCs w:val="22"/>
              </w:rPr>
            </w:pPr>
            <w:r w:rsidRPr="00A40FFF">
              <w:rPr>
                <w:rFonts w:ascii="Arial" w:hAnsi="Arial" w:cs="Arial"/>
                <w:sz w:val="14"/>
                <w:szCs w:val="22"/>
              </w:rPr>
              <w:t>A former coal and lead mining area consisting mostly of Carboniferous limestone. The mineralization occurs both as joints filling and as patchy repla</w:t>
            </w:r>
            <w:r w:rsidR="000017BA">
              <w:rPr>
                <w:rFonts w:ascii="Arial" w:hAnsi="Arial" w:cs="Arial"/>
                <w:sz w:val="14"/>
                <w:szCs w:val="22"/>
              </w:rPr>
              <w:t>cements of carbonate rocks. Bari</w:t>
            </w:r>
            <w:r w:rsidRPr="00A40FFF">
              <w:rPr>
                <w:rFonts w:ascii="Arial" w:hAnsi="Arial" w:cs="Arial"/>
                <w:sz w:val="14"/>
                <w:szCs w:val="22"/>
              </w:rPr>
              <w:t>te is prevailing and rare galena occur</w:t>
            </w:r>
            <w:r w:rsidR="000017BA">
              <w:rPr>
                <w:rFonts w:ascii="Arial" w:hAnsi="Arial" w:cs="Arial"/>
                <w:sz w:val="14"/>
                <w:szCs w:val="22"/>
              </w:rPr>
              <w:t>s</w:t>
            </w:r>
            <w:r w:rsidRPr="00A40FFF">
              <w:rPr>
                <w:rFonts w:ascii="Arial" w:hAnsi="Arial" w:cs="Arial"/>
                <w:sz w:val="14"/>
                <w:szCs w:val="22"/>
              </w:rPr>
              <w:t xml:space="preserve"> locally. Adjacent to mineralization the limestone is replaced by dark brown goethite and fine-grained calcite. Cu</w:t>
            </w:r>
            <w:r w:rsidR="000017BA">
              <w:rPr>
                <w:rFonts w:ascii="Arial" w:hAnsi="Arial" w:cs="Arial"/>
                <w:sz w:val="14"/>
                <w:szCs w:val="22"/>
              </w:rPr>
              <w:t>rved rhombic crystals</w:t>
            </w:r>
            <w:r w:rsidRPr="00A40FFF">
              <w:rPr>
                <w:rFonts w:ascii="Arial" w:hAnsi="Arial" w:cs="Arial"/>
                <w:sz w:val="14"/>
                <w:szCs w:val="22"/>
              </w:rPr>
              <w:t xml:space="preserve"> represent original siderite or ankerite. The altered limestone locally contains 'dry bone' smithsonite. Cavities are commonly filled with turquoise-blue aurichalcite. Cinnabar is in close association with supergene zinc minerals, suggesting that a small amount of Hg may have been present in sphalerite.</w:t>
            </w:r>
          </w:p>
        </w:tc>
      </w:tr>
      <w:tr w:rsidR="004B15D2" w14:paraId="20CC8812" w14:textId="77777777">
        <w:tc>
          <w:tcPr>
            <w:tcW w:w="568" w:type="dxa"/>
            <w:vMerge/>
            <w:textDirection w:val="btLr"/>
          </w:tcPr>
          <w:p w14:paraId="493C2382" w14:textId="77777777" w:rsidR="004B15D2" w:rsidRDefault="004B15D2" w:rsidP="00DB24DA">
            <w:pPr>
              <w:ind w:left="113" w:right="113"/>
              <w:jc w:val="right"/>
            </w:pPr>
          </w:p>
        </w:tc>
        <w:tc>
          <w:tcPr>
            <w:tcW w:w="2268" w:type="dxa"/>
          </w:tcPr>
          <w:p w14:paraId="232B0D1E" w14:textId="77777777" w:rsidR="004B15D2" w:rsidRPr="002D494D" w:rsidRDefault="004B15D2" w:rsidP="00CF5867">
            <w:pPr>
              <w:rPr>
                <w:rFonts w:ascii="Arial" w:hAnsi="Arial" w:cs="Arial"/>
                <w:sz w:val="18"/>
                <w:szCs w:val="18"/>
              </w:rPr>
            </w:pPr>
            <w:r w:rsidRPr="002D494D">
              <w:rPr>
                <w:rFonts w:ascii="Arial" w:hAnsi="Arial" w:cs="Arial"/>
                <w:sz w:val="18"/>
                <w:szCs w:val="18"/>
              </w:rPr>
              <w:t>Farnberry mine, Alston</w:t>
            </w:r>
          </w:p>
        </w:tc>
        <w:tc>
          <w:tcPr>
            <w:tcW w:w="2092" w:type="dxa"/>
          </w:tcPr>
          <w:p w14:paraId="45A2F809" w14:textId="77777777" w:rsidR="004B15D2" w:rsidRPr="00A40FFF" w:rsidRDefault="004B15D2" w:rsidP="00CF5867">
            <w:pPr>
              <w:rPr>
                <w:rFonts w:ascii="Arial" w:hAnsi="Arial" w:cs="Arial"/>
                <w:sz w:val="14"/>
                <w:szCs w:val="22"/>
              </w:rPr>
            </w:pPr>
            <w:r w:rsidRPr="00A40FFF">
              <w:rPr>
                <w:rFonts w:ascii="Arial" w:hAnsi="Arial" w:cs="Arial"/>
                <w:sz w:val="14"/>
                <w:szCs w:val="22"/>
              </w:rPr>
              <w:t xml:space="preserve">Veins in Carboniferous sedimentary rocks. </w:t>
            </w:r>
          </w:p>
          <w:p w14:paraId="18125DB2" w14:textId="77777777" w:rsidR="004B15D2" w:rsidRPr="00A40FFF" w:rsidRDefault="004B15D2" w:rsidP="00CF5867">
            <w:pPr>
              <w:rPr>
                <w:rFonts w:ascii="Arial" w:hAnsi="Arial" w:cs="Arial"/>
                <w:sz w:val="14"/>
                <w:szCs w:val="22"/>
              </w:rPr>
            </w:pPr>
            <w:r w:rsidRPr="00A40FFF">
              <w:rPr>
                <w:rFonts w:ascii="Arial" w:hAnsi="Arial" w:cs="Arial"/>
                <w:sz w:val="14"/>
                <w:szCs w:val="22"/>
              </w:rPr>
              <w:t>Pb&gt;Ba&gt;Zn</w:t>
            </w:r>
          </w:p>
          <w:p w14:paraId="13A122C6" w14:textId="77777777" w:rsidR="004B15D2" w:rsidRPr="00A40FFF" w:rsidRDefault="004B15D2" w:rsidP="00CF5867">
            <w:pPr>
              <w:rPr>
                <w:rFonts w:ascii="Arial" w:hAnsi="Arial" w:cs="Arial"/>
                <w:sz w:val="14"/>
                <w:szCs w:val="22"/>
              </w:rPr>
            </w:pPr>
            <w:r w:rsidRPr="00A40FFF">
              <w:rPr>
                <w:rFonts w:ascii="Arial" w:hAnsi="Arial" w:cs="Arial"/>
                <w:sz w:val="14"/>
                <w:szCs w:val="22"/>
              </w:rPr>
              <w:t>sulphides&gt;&gt;&gt;nonsulphides</w:t>
            </w:r>
          </w:p>
          <w:p w14:paraId="27BFC6BF" w14:textId="77777777" w:rsidR="004B15D2" w:rsidRPr="00A40FFF" w:rsidRDefault="004B15D2" w:rsidP="00CF5867">
            <w:pPr>
              <w:rPr>
                <w:rFonts w:ascii="Arial" w:hAnsi="Arial" w:cs="Arial"/>
                <w:sz w:val="14"/>
                <w:szCs w:val="22"/>
              </w:rPr>
            </w:pPr>
          </w:p>
        </w:tc>
        <w:tc>
          <w:tcPr>
            <w:tcW w:w="9815" w:type="dxa"/>
          </w:tcPr>
          <w:p w14:paraId="03384570" w14:textId="77777777" w:rsidR="004B15D2" w:rsidRPr="00A40FFF" w:rsidRDefault="004B15D2" w:rsidP="000017BA">
            <w:pPr>
              <w:jc w:val="both"/>
              <w:rPr>
                <w:rFonts w:ascii="Arial" w:hAnsi="Arial" w:cs="Arial"/>
                <w:sz w:val="14"/>
                <w:szCs w:val="22"/>
              </w:rPr>
            </w:pPr>
            <w:r w:rsidRPr="00A40FFF">
              <w:rPr>
                <w:rFonts w:ascii="Arial" w:hAnsi="Arial" w:cs="Arial"/>
                <w:sz w:val="14"/>
                <w:szCs w:val="22"/>
              </w:rPr>
              <w:t xml:space="preserve">The Carboniferous sediments are cut by a network of mineralised faults. The ENE-WSW trending Dowgang, Scaleburn and Rampgill veins were economically important. Late cross-fractures with lead and zinc mineralisation are typically associated with extensive replacement bodies only in the Nent valley. Ankeritization </w:t>
            </w:r>
            <w:r w:rsidR="000017BA">
              <w:rPr>
                <w:rFonts w:ascii="Arial" w:hAnsi="Arial" w:cs="Arial"/>
                <w:sz w:val="14"/>
                <w:szCs w:val="22"/>
              </w:rPr>
              <w:t>(</w:t>
            </w:r>
            <w:r w:rsidRPr="00A40FFF">
              <w:rPr>
                <w:rFonts w:ascii="Arial" w:hAnsi="Arial" w:cs="Arial"/>
                <w:sz w:val="14"/>
                <w:szCs w:val="22"/>
              </w:rPr>
              <w:t>saddle-shaped rhombic crystals</w:t>
            </w:r>
            <w:r w:rsidR="000017BA">
              <w:rPr>
                <w:rFonts w:ascii="Arial" w:hAnsi="Arial" w:cs="Arial"/>
                <w:sz w:val="14"/>
                <w:szCs w:val="22"/>
              </w:rPr>
              <w:t>) is the main</w:t>
            </w:r>
            <w:r w:rsidRPr="00A40FFF">
              <w:rPr>
                <w:rFonts w:ascii="Arial" w:hAnsi="Arial" w:cs="Arial"/>
                <w:sz w:val="14"/>
                <w:szCs w:val="22"/>
              </w:rPr>
              <w:t xml:space="preserve"> hydrothermal alteration. Masses of coarsely crystalline galena and brown sphalerite are </w:t>
            </w:r>
            <w:r w:rsidR="000017BA">
              <w:rPr>
                <w:rFonts w:ascii="Arial" w:hAnsi="Arial" w:cs="Arial"/>
                <w:sz w:val="14"/>
                <w:szCs w:val="22"/>
              </w:rPr>
              <w:t>also</w:t>
            </w:r>
            <w:r w:rsidRPr="00A40FFF">
              <w:rPr>
                <w:rFonts w:ascii="Arial" w:hAnsi="Arial" w:cs="Arial"/>
                <w:sz w:val="14"/>
                <w:szCs w:val="22"/>
              </w:rPr>
              <w:t xml:space="preserve"> present. </w:t>
            </w:r>
            <w:r w:rsidR="000017BA">
              <w:rPr>
                <w:rFonts w:ascii="Arial" w:hAnsi="Arial" w:cs="Arial"/>
                <w:sz w:val="14"/>
                <w:szCs w:val="22"/>
              </w:rPr>
              <w:t>Q</w:t>
            </w:r>
            <w:r w:rsidRPr="00A40FFF">
              <w:rPr>
                <w:rFonts w:ascii="Arial" w:hAnsi="Arial" w:cs="Arial"/>
                <w:sz w:val="14"/>
                <w:szCs w:val="22"/>
              </w:rPr>
              <w:t xml:space="preserve">uartz is also common; calcite is occasionally seen lining vugs as white rhombic crystals. Supergene alteration is only very weakly developed and large concentrations of oxidised lead and zinc ores are not common in the Northern Pennine orefield. However, </w:t>
            </w:r>
            <w:r w:rsidR="000017BA">
              <w:rPr>
                <w:rFonts w:ascii="Arial" w:hAnsi="Arial" w:cs="Arial"/>
                <w:sz w:val="14"/>
                <w:szCs w:val="22"/>
              </w:rPr>
              <w:t xml:space="preserve">smithsonite locally coats </w:t>
            </w:r>
            <w:r w:rsidRPr="00A40FFF">
              <w:rPr>
                <w:rFonts w:ascii="Arial" w:hAnsi="Arial" w:cs="Arial"/>
                <w:sz w:val="14"/>
                <w:szCs w:val="22"/>
              </w:rPr>
              <w:t>brown sphalerite</w:t>
            </w:r>
            <w:r w:rsidR="000017BA">
              <w:rPr>
                <w:rFonts w:ascii="Arial" w:hAnsi="Arial" w:cs="Arial"/>
                <w:sz w:val="14"/>
                <w:szCs w:val="22"/>
              </w:rPr>
              <w:t xml:space="preserve"> masses</w:t>
            </w:r>
            <w:r w:rsidRPr="00A40FFF">
              <w:rPr>
                <w:rFonts w:ascii="Arial" w:hAnsi="Arial" w:cs="Arial"/>
                <w:sz w:val="14"/>
                <w:szCs w:val="22"/>
              </w:rPr>
              <w:t xml:space="preserve"> as thin crusts, and occur also as ‘dry bone ore’. Cerussite has been reported from the Hudgill Burn Mine.</w:t>
            </w:r>
          </w:p>
        </w:tc>
      </w:tr>
      <w:tr w:rsidR="004B15D2" w14:paraId="10F69705" w14:textId="77777777">
        <w:tc>
          <w:tcPr>
            <w:tcW w:w="568" w:type="dxa"/>
            <w:vMerge/>
            <w:textDirection w:val="btLr"/>
          </w:tcPr>
          <w:p w14:paraId="618CDEB9" w14:textId="77777777" w:rsidR="004B15D2" w:rsidRDefault="004B15D2" w:rsidP="00DB24DA">
            <w:pPr>
              <w:ind w:left="113" w:right="113"/>
              <w:jc w:val="right"/>
            </w:pPr>
          </w:p>
        </w:tc>
        <w:tc>
          <w:tcPr>
            <w:tcW w:w="2268" w:type="dxa"/>
          </w:tcPr>
          <w:p w14:paraId="74495B49" w14:textId="77777777" w:rsidR="004B15D2" w:rsidRPr="002D494D" w:rsidRDefault="004B15D2" w:rsidP="00CF5867">
            <w:pPr>
              <w:rPr>
                <w:sz w:val="18"/>
                <w:szCs w:val="18"/>
              </w:rPr>
            </w:pPr>
            <w:r w:rsidRPr="002D494D">
              <w:rPr>
                <w:rFonts w:ascii="Arial" w:hAnsi="Arial" w:cs="Arial"/>
                <w:sz w:val="18"/>
                <w:szCs w:val="18"/>
              </w:rPr>
              <w:t>Alston Block</w:t>
            </w:r>
          </w:p>
        </w:tc>
        <w:tc>
          <w:tcPr>
            <w:tcW w:w="2092" w:type="dxa"/>
          </w:tcPr>
          <w:p w14:paraId="3D3FF7EE" w14:textId="77777777" w:rsidR="004B15D2" w:rsidRPr="00A40FFF" w:rsidRDefault="004B15D2" w:rsidP="00CF5867">
            <w:pPr>
              <w:rPr>
                <w:rFonts w:ascii="Arial" w:hAnsi="Arial" w:cs="Arial"/>
                <w:sz w:val="14"/>
                <w:szCs w:val="22"/>
              </w:rPr>
            </w:pPr>
            <w:r w:rsidRPr="00A40FFF">
              <w:rPr>
                <w:rFonts w:ascii="Arial" w:hAnsi="Arial" w:cs="Arial"/>
                <w:sz w:val="14"/>
                <w:szCs w:val="22"/>
              </w:rPr>
              <w:t>sulphides&gt;&gt;nonsulphides</w:t>
            </w:r>
          </w:p>
          <w:p w14:paraId="5A173B67" w14:textId="77777777" w:rsidR="004B15D2" w:rsidRPr="00A40FFF" w:rsidRDefault="004B15D2" w:rsidP="00CF5867">
            <w:pPr>
              <w:rPr>
                <w:rFonts w:ascii="Arial" w:hAnsi="Arial" w:cs="Arial"/>
                <w:sz w:val="14"/>
                <w:szCs w:val="22"/>
              </w:rPr>
            </w:pPr>
          </w:p>
        </w:tc>
        <w:tc>
          <w:tcPr>
            <w:tcW w:w="9815" w:type="dxa"/>
          </w:tcPr>
          <w:p w14:paraId="484EC55F" w14:textId="77777777" w:rsidR="004B15D2" w:rsidRPr="00A40FFF" w:rsidRDefault="004B15D2" w:rsidP="00961312">
            <w:pPr>
              <w:jc w:val="both"/>
              <w:rPr>
                <w:rFonts w:ascii="Arial" w:hAnsi="Arial" w:cs="Arial"/>
                <w:sz w:val="14"/>
                <w:szCs w:val="22"/>
              </w:rPr>
            </w:pPr>
            <w:r w:rsidRPr="00A40FFF">
              <w:rPr>
                <w:rFonts w:ascii="Arial" w:hAnsi="Arial" w:cs="Arial"/>
                <w:sz w:val="14"/>
                <w:szCs w:val="22"/>
              </w:rPr>
              <w:t>The comparatively thin successions of Carboniferous rocks on the Alston Block are cut by an extensive suite of veins and related deposits</w:t>
            </w:r>
            <w:r w:rsidR="004A0AF6">
              <w:rPr>
                <w:rFonts w:ascii="Arial" w:hAnsi="Arial" w:cs="Arial"/>
                <w:sz w:val="14"/>
                <w:szCs w:val="22"/>
              </w:rPr>
              <w:t>,</w:t>
            </w:r>
            <w:r w:rsidRPr="00A40FFF">
              <w:rPr>
                <w:rFonts w:ascii="Arial" w:hAnsi="Arial" w:cs="Arial"/>
                <w:sz w:val="14"/>
                <w:szCs w:val="22"/>
              </w:rPr>
              <w:t xml:space="preserve"> which collectively make up the Northern Pennine Orefield. The orefield coincides with the uplands of the northern Pennines, but extends eastwards to include parts of the Durham Coalfield. A group of mineralised faults close to the southern margin of the Northumberland Trough in the Haydon Bridge area are generally regarded as being part of an outlying portion of the orefield. The deposits exhibit many characteristics of the worldwide ‘Mississippi Valley’ mineralisation type, though they </w:t>
            </w:r>
            <w:r w:rsidR="004A0AF6">
              <w:rPr>
                <w:rFonts w:ascii="Arial" w:hAnsi="Arial" w:cs="Arial"/>
                <w:sz w:val="14"/>
                <w:szCs w:val="22"/>
              </w:rPr>
              <w:t>are</w:t>
            </w:r>
            <w:r w:rsidRPr="00A40FFF">
              <w:rPr>
                <w:rFonts w:ascii="Arial" w:hAnsi="Arial" w:cs="Arial"/>
                <w:sz w:val="14"/>
                <w:szCs w:val="22"/>
              </w:rPr>
              <w:t xml:space="preserve"> considered as a fluoritic subtype. Since at least the 12</w:t>
            </w:r>
            <w:r w:rsidRPr="004A0AF6">
              <w:rPr>
                <w:rFonts w:ascii="Arial" w:hAnsi="Arial" w:cs="Arial"/>
                <w:sz w:val="14"/>
                <w:szCs w:val="22"/>
                <w:vertAlign w:val="superscript"/>
              </w:rPr>
              <w:t>th</w:t>
            </w:r>
            <w:r w:rsidRPr="00A40FFF">
              <w:rPr>
                <w:rFonts w:ascii="Arial" w:hAnsi="Arial" w:cs="Arial"/>
                <w:sz w:val="14"/>
                <w:szCs w:val="22"/>
              </w:rPr>
              <w:t xml:space="preserve"> century, the orefield has been a significant producer of lead and iron ores; minor amounts of copper </w:t>
            </w:r>
            <w:r w:rsidR="004A0AF6">
              <w:rPr>
                <w:rFonts w:ascii="Arial" w:hAnsi="Arial" w:cs="Arial"/>
                <w:sz w:val="14"/>
                <w:szCs w:val="22"/>
              </w:rPr>
              <w:t>have</w:t>
            </w:r>
            <w:r w:rsidRPr="00A40FFF">
              <w:rPr>
                <w:rFonts w:ascii="Arial" w:hAnsi="Arial" w:cs="Arial"/>
                <w:sz w:val="14"/>
                <w:szCs w:val="22"/>
              </w:rPr>
              <w:t xml:space="preserve"> </w:t>
            </w:r>
            <w:r w:rsidR="004A0AF6">
              <w:rPr>
                <w:rFonts w:ascii="Arial" w:hAnsi="Arial" w:cs="Arial"/>
                <w:sz w:val="14"/>
                <w:szCs w:val="22"/>
              </w:rPr>
              <w:t xml:space="preserve">been </w:t>
            </w:r>
            <w:r w:rsidRPr="00A40FFF">
              <w:rPr>
                <w:rFonts w:ascii="Arial" w:hAnsi="Arial" w:cs="Arial"/>
                <w:sz w:val="14"/>
                <w:szCs w:val="22"/>
              </w:rPr>
              <w:t>produced and a little silver</w:t>
            </w:r>
            <w:r w:rsidR="004A0AF6">
              <w:rPr>
                <w:rFonts w:ascii="Arial" w:hAnsi="Arial" w:cs="Arial"/>
                <w:sz w:val="14"/>
                <w:szCs w:val="22"/>
              </w:rPr>
              <w:t xml:space="preserve"> was the</w:t>
            </w:r>
            <w:r w:rsidRPr="00A40FFF">
              <w:rPr>
                <w:rFonts w:ascii="Arial" w:hAnsi="Arial" w:cs="Arial"/>
                <w:sz w:val="14"/>
                <w:szCs w:val="22"/>
              </w:rPr>
              <w:t xml:space="preserve"> by-product of lead smelting. The peak years of metal production were during the 18</w:t>
            </w:r>
            <w:r w:rsidRPr="00961312">
              <w:rPr>
                <w:rFonts w:ascii="Arial" w:hAnsi="Arial" w:cs="Arial"/>
                <w:sz w:val="14"/>
                <w:szCs w:val="22"/>
                <w:vertAlign w:val="superscript"/>
              </w:rPr>
              <w:t>th</w:t>
            </w:r>
            <w:r w:rsidRPr="00A40FFF">
              <w:rPr>
                <w:rFonts w:ascii="Arial" w:hAnsi="Arial" w:cs="Arial"/>
                <w:sz w:val="14"/>
                <w:szCs w:val="22"/>
              </w:rPr>
              <w:t xml:space="preserve"> and 19</w:t>
            </w:r>
            <w:r w:rsidRPr="00961312">
              <w:rPr>
                <w:rFonts w:ascii="Arial" w:hAnsi="Arial" w:cs="Arial"/>
                <w:sz w:val="14"/>
                <w:szCs w:val="22"/>
                <w:vertAlign w:val="superscript"/>
              </w:rPr>
              <w:t>th</w:t>
            </w:r>
            <w:r w:rsidRPr="00A40FFF">
              <w:rPr>
                <w:rFonts w:ascii="Arial" w:hAnsi="Arial" w:cs="Arial"/>
                <w:sz w:val="14"/>
                <w:szCs w:val="22"/>
              </w:rPr>
              <w:t xml:space="preserve"> centuries. More recent</w:t>
            </w:r>
            <w:r w:rsidR="00961312">
              <w:rPr>
                <w:rFonts w:ascii="Arial" w:hAnsi="Arial" w:cs="Arial"/>
                <w:sz w:val="14"/>
                <w:szCs w:val="22"/>
              </w:rPr>
              <w:t>ly</w:t>
            </w:r>
            <w:r w:rsidRPr="00A40FFF">
              <w:rPr>
                <w:rFonts w:ascii="Arial" w:hAnsi="Arial" w:cs="Arial"/>
                <w:sz w:val="14"/>
                <w:szCs w:val="22"/>
              </w:rPr>
              <w:t xml:space="preserve"> zinc mining</w:t>
            </w:r>
            <w:r w:rsidR="00961312">
              <w:rPr>
                <w:rFonts w:ascii="Arial" w:hAnsi="Arial" w:cs="Arial"/>
                <w:sz w:val="14"/>
                <w:szCs w:val="22"/>
              </w:rPr>
              <w:t xml:space="preserve"> was important</w:t>
            </w:r>
            <w:r w:rsidRPr="00A40FFF">
              <w:rPr>
                <w:rFonts w:ascii="Arial" w:hAnsi="Arial" w:cs="Arial"/>
                <w:sz w:val="14"/>
                <w:szCs w:val="22"/>
              </w:rPr>
              <w:t>, t</w:t>
            </w:r>
            <w:r w:rsidR="00961312">
              <w:rPr>
                <w:rFonts w:ascii="Arial" w:hAnsi="Arial" w:cs="Arial"/>
                <w:sz w:val="14"/>
                <w:szCs w:val="22"/>
              </w:rPr>
              <w:t>ogether with fluorspar, bari</w:t>
            </w:r>
            <w:r w:rsidRPr="00A40FFF">
              <w:rPr>
                <w:rFonts w:ascii="Arial" w:hAnsi="Arial" w:cs="Arial"/>
                <w:sz w:val="14"/>
                <w:szCs w:val="22"/>
              </w:rPr>
              <w:t>te and witherite. Hard, competent wallrocks such as limestone, sandstone or dolerite of the Whin Sill-swarm provided clean open fissures favourable for the deposition of wide mineralised veins. In addition to hundreds of fissure veins, the Northern Pennine Orefield is noted for extensive replacements of limestone wallrock (“flats”). Adjacent to many veins, the original limestone has been wholly or partly replaced by variable assemblages of quartz, an</w:t>
            </w:r>
            <w:r w:rsidR="00961312">
              <w:rPr>
                <w:rFonts w:ascii="Arial" w:hAnsi="Arial" w:cs="Arial"/>
                <w:sz w:val="14"/>
                <w:szCs w:val="22"/>
              </w:rPr>
              <w:t>kerite, siderite, fluorite, bari</w:t>
            </w:r>
            <w:r w:rsidRPr="00A40FFF">
              <w:rPr>
                <w:rFonts w:ascii="Arial" w:hAnsi="Arial" w:cs="Arial"/>
                <w:sz w:val="14"/>
                <w:szCs w:val="22"/>
              </w:rPr>
              <w:t xml:space="preserve">te, witherite, galena and sphalerite. Ore minerals such as galena and sphalerite are commonly more abundant in the ‘flats’ than in the parent veins. Most of the galena is silver-bearing with silver values of between 4 and 8 oz per ton of lead (112 to 223 ppm). The sphalerite normally carries some cadmium and a little mercury. Chalcopyrite is common in small amounts throughout the orefield. Small, but significant concentrations of nickel minerals are known at Scordale. </w:t>
            </w:r>
          </w:p>
        </w:tc>
      </w:tr>
      <w:tr w:rsidR="004B15D2" w:rsidRPr="00904B8C" w14:paraId="18CDF2D7" w14:textId="77777777" w:rsidTr="00DB64F8">
        <w:trPr>
          <w:trHeight w:val="693"/>
        </w:trPr>
        <w:tc>
          <w:tcPr>
            <w:tcW w:w="568" w:type="dxa"/>
            <w:vMerge/>
            <w:textDirection w:val="btLr"/>
          </w:tcPr>
          <w:p w14:paraId="5F0C558F" w14:textId="77777777" w:rsidR="004B15D2" w:rsidRPr="00904B8C" w:rsidRDefault="004B15D2" w:rsidP="00DB24DA">
            <w:pPr>
              <w:ind w:left="113" w:right="113"/>
              <w:jc w:val="right"/>
              <w:rPr>
                <w:rFonts w:ascii="Arial" w:hAnsi="Arial" w:cs="Arial"/>
                <w:sz w:val="16"/>
                <w:szCs w:val="22"/>
              </w:rPr>
            </w:pPr>
          </w:p>
        </w:tc>
        <w:tc>
          <w:tcPr>
            <w:tcW w:w="2268" w:type="dxa"/>
          </w:tcPr>
          <w:p w14:paraId="773B385F" w14:textId="77777777" w:rsidR="004B15D2" w:rsidRPr="002D494D" w:rsidRDefault="004B15D2" w:rsidP="00C32E18">
            <w:pPr>
              <w:rPr>
                <w:rFonts w:ascii="Arial" w:hAnsi="Arial" w:cs="Arial"/>
                <w:sz w:val="18"/>
                <w:szCs w:val="18"/>
              </w:rPr>
            </w:pPr>
            <w:r w:rsidRPr="002D494D">
              <w:rPr>
                <w:rFonts w:ascii="Arial" w:hAnsi="Arial" w:cs="Arial"/>
                <w:sz w:val="18"/>
                <w:szCs w:val="18"/>
              </w:rPr>
              <w:t>Stanhopeburn mine, Co. Durham Pennine Orefield</w:t>
            </w:r>
          </w:p>
        </w:tc>
        <w:tc>
          <w:tcPr>
            <w:tcW w:w="2092" w:type="dxa"/>
          </w:tcPr>
          <w:p w14:paraId="35EE8428" w14:textId="77777777" w:rsidR="004B15D2" w:rsidRPr="00A40FFF" w:rsidRDefault="004B15D2" w:rsidP="00904B8C">
            <w:pPr>
              <w:rPr>
                <w:rFonts w:ascii="Arial" w:hAnsi="Arial" w:cs="Arial"/>
                <w:sz w:val="14"/>
                <w:szCs w:val="22"/>
              </w:rPr>
            </w:pPr>
            <w:r w:rsidRPr="00A40FFF">
              <w:rPr>
                <w:rFonts w:ascii="Arial" w:hAnsi="Arial" w:cs="Arial"/>
                <w:sz w:val="14"/>
                <w:szCs w:val="22"/>
              </w:rPr>
              <w:t xml:space="preserve">Veins in Carboniferous sedimentary rocks. </w:t>
            </w:r>
          </w:p>
          <w:p w14:paraId="1A50BEE3" w14:textId="77777777" w:rsidR="004B15D2" w:rsidRDefault="004B15D2" w:rsidP="00904B8C">
            <w:pPr>
              <w:rPr>
                <w:rFonts w:ascii="Arial" w:hAnsi="Arial" w:cs="Arial"/>
                <w:sz w:val="14"/>
                <w:szCs w:val="22"/>
              </w:rPr>
            </w:pPr>
            <w:r w:rsidRPr="00A40FFF">
              <w:rPr>
                <w:rFonts w:ascii="Arial" w:hAnsi="Arial" w:cs="Arial"/>
                <w:sz w:val="14"/>
                <w:szCs w:val="22"/>
              </w:rPr>
              <w:t>Pb-F&gt;Ba&gt;Zn</w:t>
            </w:r>
          </w:p>
          <w:p w14:paraId="7285B224" w14:textId="0804EE6F" w:rsidR="004B15D2" w:rsidRPr="00A40FFF" w:rsidRDefault="00961312" w:rsidP="00DB64F8">
            <w:pPr>
              <w:rPr>
                <w:rFonts w:ascii="Arial" w:hAnsi="Arial" w:cs="Arial"/>
                <w:sz w:val="14"/>
                <w:szCs w:val="22"/>
              </w:rPr>
            </w:pPr>
            <w:r>
              <w:rPr>
                <w:rFonts w:ascii="Arial" w:hAnsi="Arial" w:cs="Arial"/>
                <w:sz w:val="14"/>
                <w:szCs w:val="22"/>
              </w:rPr>
              <w:t>sulphides&gt;&gt;&gt;nonsulphides</w:t>
            </w:r>
          </w:p>
        </w:tc>
        <w:tc>
          <w:tcPr>
            <w:tcW w:w="9815" w:type="dxa"/>
          </w:tcPr>
          <w:p w14:paraId="0E100CF6" w14:textId="77777777" w:rsidR="004B15D2" w:rsidRPr="00A40FFF" w:rsidRDefault="00961312" w:rsidP="004B15D2">
            <w:pPr>
              <w:jc w:val="both"/>
              <w:rPr>
                <w:rFonts w:ascii="Arial" w:hAnsi="Arial" w:cs="Arial"/>
                <w:sz w:val="14"/>
                <w:szCs w:val="22"/>
              </w:rPr>
            </w:pPr>
            <w:r>
              <w:rPr>
                <w:rFonts w:ascii="Arial" w:hAnsi="Arial" w:cs="Arial"/>
                <w:sz w:val="14"/>
                <w:szCs w:val="22"/>
              </w:rPr>
              <w:t>This m</w:t>
            </w:r>
            <w:r w:rsidR="004B15D2" w:rsidRPr="00A40FFF">
              <w:rPr>
                <w:rFonts w:ascii="Arial" w:hAnsi="Arial" w:cs="Arial"/>
                <w:sz w:val="14"/>
                <w:szCs w:val="22"/>
              </w:rPr>
              <w:t xml:space="preserve">ine is located along </w:t>
            </w:r>
            <w:r>
              <w:rPr>
                <w:rFonts w:ascii="Arial" w:hAnsi="Arial" w:cs="Arial"/>
                <w:sz w:val="14"/>
                <w:szCs w:val="22"/>
              </w:rPr>
              <w:t xml:space="preserve">the </w:t>
            </w:r>
            <w:r w:rsidR="004B15D2" w:rsidRPr="00A40FFF">
              <w:rPr>
                <w:rFonts w:ascii="Arial" w:hAnsi="Arial" w:cs="Arial"/>
                <w:sz w:val="14"/>
                <w:szCs w:val="22"/>
              </w:rPr>
              <w:t>Crawelyside Bank at the eastern end of the Red Vein, which runs the length of Rookhopeburn to the west. The mine was worked for veins of lead ore by the London Lead Company and then by Lord Carlisle in the 18</w:t>
            </w:r>
            <w:r w:rsidR="004B15D2" w:rsidRPr="00961312">
              <w:rPr>
                <w:rFonts w:ascii="Arial" w:hAnsi="Arial" w:cs="Arial"/>
                <w:sz w:val="14"/>
                <w:szCs w:val="22"/>
                <w:vertAlign w:val="superscript"/>
              </w:rPr>
              <w:t>th</w:t>
            </w:r>
            <w:r w:rsidR="004B15D2" w:rsidRPr="00A40FFF">
              <w:rPr>
                <w:rFonts w:ascii="Arial" w:hAnsi="Arial" w:cs="Arial"/>
                <w:sz w:val="14"/>
                <w:szCs w:val="22"/>
              </w:rPr>
              <w:t xml:space="preserve"> century. Lead concentrates were poor but contained a lot of fluorspar. At the beginning of the 20</w:t>
            </w:r>
            <w:r w:rsidR="004B15D2" w:rsidRPr="00961312">
              <w:rPr>
                <w:rFonts w:ascii="Arial" w:hAnsi="Arial" w:cs="Arial"/>
                <w:sz w:val="14"/>
                <w:szCs w:val="22"/>
                <w:vertAlign w:val="superscript"/>
              </w:rPr>
              <w:t>th</w:t>
            </w:r>
            <w:r w:rsidR="004B15D2" w:rsidRPr="00A40FFF">
              <w:rPr>
                <w:rFonts w:ascii="Arial" w:hAnsi="Arial" w:cs="Arial"/>
                <w:sz w:val="14"/>
                <w:szCs w:val="22"/>
              </w:rPr>
              <w:t xml:space="preserve"> century the mine was opened again and started extracting also the fluorspar. Most of the ore came from in or above the Great Limestone, but some workings did reach the Firestone Sill below the Great Limestone.</w:t>
            </w:r>
          </w:p>
        </w:tc>
      </w:tr>
      <w:tr w:rsidR="004B15D2" w:rsidRPr="00904B8C" w14:paraId="67D14CF9" w14:textId="77777777">
        <w:tc>
          <w:tcPr>
            <w:tcW w:w="568" w:type="dxa"/>
            <w:vMerge/>
            <w:textDirection w:val="btLr"/>
          </w:tcPr>
          <w:p w14:paraId="2FE9E1CC" w14:textId="77777777" w:rsidR="004B15D2" w:rsidRPr="00904B8C" w:rsidRDefault="004B15D2" w:rsidP="00DB24DA">
            <w:pPr>
              <w:ind w:left="113" w:right="113"/>
              <w:jc w:val="right"/>
              <w:rPr>
                <w:rFonts w:ascii="Arial" w:hAnsi="Arial" w:cs="Arial"/>
                <w:sz w:val="16"/>
                <w:szCs w:val="22"/>
              </w:rPr>
            </w:pPr>
          </w:p>
        </w:tc>
        <w:tc>
          <w:tcPr>
            <w:tcW w:w="2268" w:type="dxa"/>
          </w:tcPr>
          <w:p w14:paraId="3A8811B9" w14:textId="77777777" w:rsidR="004B15D2" w:rsidRPr="002D494D" w:rsidRDefault="004B15D2" w:rsidP="00C32E18">
            <w:pPr>
              <w:rPr>
                <w:rFonts w:ascii="Arial" w:hAnsi="Arial" w:cs="Arial"/>
                <w:sz w:val="18"/>
                <w:szCs w:val="18"/>
              </w:rPr>
            </w:pPr>
            <w:r w:rsidRPr="002D494D">
              <w:rPr>
                <w:rFonts w:ascii="Arial" w:hAnsi="Arial" w:cs="Arial"/>
                <w:sz w:val="18"/>
                <w:szCs w:val="18"/>
              </w:rPr>
              <w:t>Roughton Gill Caldbeck Fells</w:t>
            </w:r>
          </w:p>
        </w:tc>
        <w:tc>
          <w:tcPr>
            <w:tcW w:w="2092" w:type="dxa"/>
          </w:tcPr>
          <w:p w14:paraId="111CAC0B" w14:textId="77777777" w:rsidR="004B15D2" w:rsidRPr="00A40FFF" w:rsidRDefault="00CF5867" w:rsidP="00CF5867">
            <w:pPr>
              <w:rPr>
                <w:rFonts w:ascii="Arial" w:hAnsi="Arial" w:cs="Arial"/>
                <w:sz w:val="14"/>
                <w:szCs w:val="22"/>
              </w:rPr>
            </w:pPr>
            <w:r>
              <w:rPr>
                <w:rFonts w:ascii="Arial" w:hAnsi="Arial" w:cs="Arial"/>
                <w:sz w:val="14"/>
                <w:szCs w:val="22"/>
              </w:rPr>
              <w:t>Mostly lead and copper&gt;&gt;&gt;&gt;z</w:t>
            </w:r>
            <w:r w:rsidR="004B15D2" w:rsidRPr="00A40FFF">
              <w:rPr>
                <w:rFonts w:ascii="Arial" w:hAnsi="Arial" w:cs="Arial"/>
                <w:sz w:val="14"/>
                <w:szCs w:val="22"/>
              </w:rPr>
              <w:t>inc</w:t>
            </w:r>
          </w:p>
          <w:p w14:paraId="1400E090" w14:textId="77777777" w:rsidR="004B15D2" w:rsidRPr="00A40FFF" w:rsidRDefault="00961312" w:rsidP="00CF5867">
            <w:pPr>
              <w:rPr>
                <w:rFonts w:ascii="Arial" w:hAnsi="Arial" w:cs="Arial"/>
                <w:sz w:val="14"/>
                <w:szCs w:val="22"/>
              </w:rPr>
            </w:pPr>
            <w:r>
              <w:rPr>
                <w:rFonts w:ascii="Arial" w:hAnsi="Arial" w:cs="Arial"/>
                <w:sz w:val="14"/>
                <w:szCs w:val="22"/>
              </w:rPr>
              <w:t>sulphides &amp;</w:t>
            </w:r>
            <w:r w:rsidR="004B15D2" w:rsidRPr="00A40FFF">
              <w:rPr>
                <w:rFonts w:ascii="Arial" w:hAnsi="Arial" w:cs="Arial"/>
                <w:sz w:val="14"/>
                <w:szCs w:val="22"/>
              </w:rPr>
              <w:t xml:space="preserve"> nonsulphides</w:t>
            </w:r>
          </w:p>
          <w:p w14:paraId="00B3C17E" w14:textId="77777777" w:rsidR="004B15D2" w:rsidRPr="00A40FFF" w:rsidRDefault="004B15D2" w:rsidP="00CF5867">
            <w:pPr>
              <w:rPr>
                <w:rFonts w:ascii="Arial" w:hAnsi="Arial" w:cs="Arial"/>
                <w:sz w:val="14"/>
                <w:szCs w:val="22"/>
              </w:rPr>
            </w:pPr>
          </w:p>
        </w:tc>
        <w:tc>
          <w:tcPr>
            <w:tcW w:w="9815" w:type="dxa"/>
          </w:tcPr>
          <w:p w14:paraId="0B12B5B3" w14:textId="77777777" w:rsidR="004B15D2" w:rsidRPr="00A40FFF" w:rsidRDefault="004B15D2" w:rsidP="004B15D2">
            <w:pPr>
              <w:jc w:val="both"/>
              <w:rPr>
                <w:rFonts w:ascii="Arial" w:hAnsi="Arial" w:cs="Arial"/>
                <w:sz w:val="14"/>
                <w:szCs w:val="22"/>
              </w:rPr>
            </w:pPr>
            <w:r w:rsidRPr="00A40FFF">
              <w:rPr>
                <w:rFonts w:ascii="Arial" w:hAnsi="Arial" w:cs="Arial"/>
                <w:sz w:val="14"/>
                <w:szCs w:val="22"/>
              </w:rPr>
              <w:t>The Roughton Gill Mines worked the Gill South Vein, the Silver Gill Vein and other smaller veins. The South Vein was exploited in the 18</w:t>
            </w:r>
            <w:r w:rsidRPr="00961312">
              <w:rPr>
                <w:rFonts w:ascii="Arial" w:hAnsi="Arial" w:cs="Arial"/>
                <w:sz w:val="14"/>
                <w:szCs w:val="22"/>
                <w:vertAlign w:val="superscript"/>
              </w:rPr>
              <w:t>th</w:t>
            </w:r>
            <w:r w:rsidRPr="00A40FFF">
              <w:rPr>
                <w:rFonts w:ascii="Arial" w:hAnsi="Arial" w:cs="Arial"/>
                <w:sz w:val="14"/>
                <w:szCs w:val="22"/>
              </w:rPr>
              <w:t xml:space="preserve"> century, and for the whole 19</w:t>
            </w:r>
            <w:r w:rsidRPr="00961312">
              <w:rPr>
                <w:rFonts w:ascii="Arial" w:hAnsi="Arial" w:cs="Arial"/>
                <w:sz w:val="14"/>
                <w:szCs w:val="22"/>
                <w:vertAlign w:val="superscript"/>
              </w:rPr>
              <w:t>th</w:t>
            </w:r>
            <w:r w:rsidRPr="00A40FFF">
              <w:rPr>
                <w:rFonts w:ascii="Arial" w:hAnsi="Arial" w:cs="Arial"/>
                <w:sz w:val="14"/>
                <w:szCs w:val="22"/>
              </w:rPr>
              <w:t xml:space="preserve"> century. The ores were near the boundary between extrusive igneous rocks of the Eycott Volcanic Group (Ordovician) and intrusive rocks of the Carrock Fell Complex. Roughton Gill was one of the biggest mines in the Caldbeck Fells, producing large amounts of lead and copper ores. The primary minerals were galena, chalcopyrite and sphalerite in a quartz/carbonate gangue. Oxidation of the primary sulphides was extensive, resulting in malachite, pyromorphite, hemimorphite and cerussite. The supergene alteration of the deposit is exceptional, because its scale and depth surpasses that of any other deposit in northern England.</w:t>
            </w:r>
          </w:p>
        </w:tc>
      </w:tr>
    </w:tbl>
    <w:p w14:paraId="694CD1D9" w14:textId="77777777" w:rsidR="00221024" w:rsidRPr="00221024" w:rsidRDefault="00221024" w:rsidP="00221024">
      <w:pPr>
        <w:rPr>
          <w:sz w:val="22"/>
        </w:rPr>
      </w:pPr>
      <w:r w:rsidRPr="00221024">
        <w:rPr>
          <w:rFonts w:ascii="Arial" w:hAnsi="Arial" w:cs="Arial"/>
          <w:sz w:val="16"/>
          <w:szCs w:val="20"/>
        </w:rPr>
        <w:t>(*) Literature quoted in text</w:t>
      </w:r>
    </w:p>
    <w:p w14:paraId="6382D398" w14:textId="2CD119CC" w:rsidR="00EC7263" w:rsidRDefault="00EC7263">
      <w:pPr>
        <w:rPr>
          <w:rFonts w:ascii="Arial" w:hAnsi="Arial"/>
        </w:rPr>
      </w:pPr>
      <w:r w:rsidRPr="002723A4">
        <w:rPr>
          <w:rFonts w:ascii="Arial" w:hAnsi="Arial"/>
          <w:b/>
        </w:rPr>
        <w:lastRenderedPageBreak/>
        <w:t xml:space="preserve">Table </w:t>
      </w:r>
      <w:r w:rsidR="00E95A64">
        <w:rPr>
          <w:rFonts w:ascii="Arial" w:hAnsi="Arial"/>
          <w:b/>
        </w:rPr>
        <w:t>S</w:t>
      </w:r>
      <w:r w:rsidRPr="002723A4">
        <w:rPr>
          <w:rFonts w:ascii="Arial" w:hAnsi="Arial"/>
          <w:b/>
        </w:rPr>
        <w:t>1</w:t>
      </w:r>
      <w:r w:rsidR="002723A4">
        <w:rPr>
          <w:rFonts w:ascii="Arial" w:hAnsi="Arial"/>
          <w:b/>
        </w:rPr>
        <w:t>.</w:t>
      </w:r>
      <w:r w:rsidRPr="00EC7263">
        <w:rPr>
          <w:rFonts w:ascii="Arial" w:hAnsi="Arial"/>
        </w:rPr>
        <w:t xml:space="preserve"> </w:t>
      </w:r>
      <w:r w:rsidRPr="002723A4">
        <w:rPr>
          <w:rFonts w:ascii="Arial" w:hAnsi="Arial"/>
          <w:i/>
        </w:rPr>
        <w:t>(continued).</w:t>
      </w:r>
    </w:p>
    <w:tbl>
      <w:tblPr>
        <w:tblStyle w:val="Grigliatabella"/>
        <w:tblW w:w="14743" w:type="dxa"/>
        <w:tblInd w:w="-176" w:type="dxa"/>
        <w:tblLayout w:type="fixed"/>
        <w:tblLook w:val="04A0" w:firstRow="1" w:lastRow="0" w:firstColumn="1" w:lastColumn="0" w:noHBand="0" w:noVBand="1"/>
      </w:tblPr>
      <w:tblGrid>
        <w:gridCol w:w="568"/>
        <w:gridCol w:w="2268"/>
        <w:gridCol w:w="2092"/>
        <w:gridCol w:w="9815"/>
      </w:tblGrid>
      <w:tr w:rsidR="00EC7263" w:rsidRPr="005F00F6" w14:paraId="50ED28F1" w14:textId="77777777" w:rsidTr="005F00F6">
        <w:trPr>
          <w:trHeight w:val="397"/>
        </w:trPr>
        <w:tc>
          <w:tcPr>
            <w:tcW w:w="2836" w:type="dxa"/>
            <w:gridSpan w:val="2"/>
            <w:tcBorders>
              <w:bottom w:val="single" w:sz="4" w:space="0" w:color="auto"/>
            </w:tcBorders>
            <w:vAlign w:val="center"/>
          </w:tcPr>
          <w:p w14:paraId="68703612" w14:textId="77777777" w:rsidR="00EC7263" w:rsidRPr="005F00F6" w:rsidRDefault="00EC7263" w:rsidP="005F00F6">
            <w:pPr>
              <w:rPr>
                <w:rFonts w:ascii="Arial" w:hAnsi="Arial" w:cs="Arial"/>
              </w:rPr>
            </w:pPr>
            <w:r w:rsidRPr="005F00F6">
              <w:rPr>
                <w:rFonts w:ascii="Arial" w:hAnsi="Arial" w:cs="Arial"/>
                <w:b/>
              </w:rPr>
              <w:t>Locality</w:t>
            </w:r>
          </w:p>
        </w:tc>
        <w:tc>
          <w:tcPr>
            <w:tcW w:w="2092" w:type="dxa"/>
            <w:tcBorders>
              <w:bottom w:val="single" w:sz="4" w:space="0" w:color="auto"/>
            </w:tcBorders>
            <w:vAlign w:val="center"/>
          </w:tcPr>
          <w:p w14:paraId="33D74C06" w14:textId="77777777" w:rsidR="00EC7263" w:rsidRPr="005F00F6" w:rsidRDefault="00EC7263" w:rsidP="005F00F6">
            <w:pPr>
              <w:rPr>
                <w:rFonts w:ascii="Arial" w:hAnsi="Arial" w:cs="Arial"/>
              </w:rPr>
            </w:pPr>
            <w:r w:rsidRPr="005F00F6">
              <w:rPr>
                <w:rFonts w:ascii="Arial" w:hAnsi="Arial" w:cs="Arial"/>
                <w:b/>
              </w:rPr>
              <w:t>Ore</w:t>
            </w:r>
          </w:p>
        </w:tc>
        <w:tc>
          <w:tcPr>
            <w:tcW w:w="9815" w:type="dxa"/>
            <w:tcBorders>
              <w:bottom w:val="single" w:sz="4" w:space="0" w:color="auto"/>
            </w:tcBorders>
            <w:vAlign w:val="center"/>
          </w:tcPr>
          <w:p w14:paraId="658C42D7" w14:textId="77777777" w:rsidR="00EC7263" w:rsidRPr="005F00F6" w:rsidRDefault="00EC7263" w:rsidP="005F00F6">
            <w:pPr>
              <w:rPr>
                <w:rFonts w:ascii="Arial" w:hAnsi="Arial" w:cs="Arial"/>
              </w:rPr>
            </w:pPr>
            <w:r w:rsidRPr="005F00F6">
              <w:rPr>
                <w:rFonts w:ascii="Arial" w:hAnsi="Arial" w:cs="Arial"/>
                <w:b/>
              </w:rPr>
              <w:t>Historical details</w:t>
            </w:r>
          </w:p>
        </w:tc>
      </w:tr>
      <w:tr w:rsidR="00363E9B" w:rsidRPr="005F00F6" w14:paraId="26AE5690" w14:textId="77777777" w:rsidTr="005F00F6">
        <w:trPr>
          <w:trHeight w:val="397"/>
        </w:trPr>
        <w:tc>
          <w:tcPr>
            <w:tcW w:w="14743" w:type="dxa"/>
            <w:gridSpan w:val="4"/>
            <w:shd w:val="clear" w:color="auto" w:fill="D9D9D9"/>
            <w:vAlign w:val="center"/>
          </w:tcPr>
          <w:p w14:paraId="7DC26BCB" w14:textId="1516F80C" w:rsidR="00363E9B" w:rsidRPr="005F00F6" w:rsidRDefault="00363E9B" w:rsidP="005F00F6">
            <w:pPr>
              <w:rPr>
                <w:rFonts w:ascii="Arial" w:hAnsi="Arial" w:cs="Arial"/>
              </w:rPr>
            </w:pPr>
            <w:r w:rsidRPr="005F00F6">
              <w:rPr>
                <w:rFonts w:ascii="Arial" w:hAnsi="Arial" w:cs="Arial"/>
                <w:b/>
              </w:rPr>
              <w:t>United Kingdom</w:t>
            </w:r>
          </w:p>
        </w:tc>
      </w:tr>
      <w:tr w:rsidR="000D1D5C" w:rsidRPr="00904B8C" w14:paraId="0120F5D4" w14:textId="77777777" w:rsidTr="00F53D07">
        <w:tc>
          <w:tcPr>
            <w:tcW w:w="568" w:type="dxa"/>
            <w:vMerge w:val="restart"/>
            <w:textDirection w:val="btLr"/>
            <w:vAlign w:val="center"/>
          </w:tcPr>
          <w:p w14:paraId="11DF87EF" w14:textId="77777777" w:rsidR="00F53D07" w:rsidRDefault="00F53D07" w:rsidP="00F53D07">
            <w:pPr>
              <w:ind w:left="113" w:right="113"/>
              <w:jc w:val="right"/>
              <w:rPr>
                <w:rFonts w:ascii="Arial" w:hAnsi="Arial" w:cs="Arial"/>
                <w:sz w:val="18"/>
                <w:szCs w:val="18"/>
              </w:rPr>
            </w:pPr>
          </w:p>
          <w:p w14:paraId="3548828A" w14:textId="77777777" w:rsidR="000D1D5C" w:rsidRPr="00D94230" w:rsidRDefault="000D1D5C" w:rsidP="00F53D07">
            <w:pPr>
              <w:ind w:left="113" w:right="113"/>
              <w:jc w:val="right"/>
              <w:rPr>
                <w:rFonts w:ascii="Arial" w:hAnsi="Arial" w:cs="Arial"/>
                <w:sz w:val="18"/>
                <w:szCs w:val="18"/>
              </w:rPr>
            </w:pPr>
            <w:r w:rsidRPr="00D94230">
              <w:rPr>
                <w:rFonts w:ascii="Arial" w:hAnsi="Arial" w:cs="Arial"/>
                <w:sz w:val="18"/>
                <w:szCs w:val="18"/>
              </w:rPr>
              <w:t>Derbyshire</w:t>
            </w:r>
          </w:p>
          <w:p w14:paraId="39C4AB92" w14:textId="77777777" w:rsidR="000D1D5C" w:rsidRPr="00D94230" w:rsidRDefault="000D1D5C" w:rsidP="00F53D07">
            <w:pPr>
              <w:ind w:left="113" w:right="113"/>
              <w:jc w:val="right"/>
              <w:rPr>
                <w:rFonts w:ascii="Arial" w:hAnsi="Arial" w:cs="Arial"/>
                <w:sz w:val="18"/>
                <w:szCs w:val="18"/>
              </w:rPr>
            </w:pPr>
          </w:p>
        </w:tc>
        <w:tc>
          <w:tcPr>
            <w:tcW w:w="2268" w:type="dxa"/>
          </w:tcPr>
          <w:p w14:paraId="48F6C5CC" w14:textId="77777777" w:rsidR="000D1D5C" w:rsidRPr="002D494D" w:rsidRDefault="000D1D5C" w:rsidP="00C32E18">
            <w:pPr>
              <w:rPr>
                <w:rFonts w:ascii="Arial" w:hAnsi="Arial" w:cs="Arial"/>
                <w:sz w:val="18"/>
                <w:szCs w:val="22"/>
              </w:rPr>
            </w:pPr>
            <w:r w:rsidRPr="002D494D">
              <w:rPr>
                <w:rFonts w:ascii="Arial" w:hAnsi="Arial" w:cs="Arial"/>
                <w:sz w:val="18"/>
                <w:szCs w:val="22"/>
              </w:rPr>
              <w:t>Brassington</w:t>
            </w:r>
          </w:p>
        </w:tc>
        <w:tc>
          <w:tcPr>
            <w:tcW w:w="2092" w:type="dxa"/>
          </w:tcPr>
          <w:p w14:paraId="3E0F0112" w14:textId="77777777" w:rsidR="000D1D5C" w:rsidRPr="006E7F47" w:rsidRDefault="000D1D5C" w:rsidP="00CF5867">
            <w:pPr>
              <w:rPr>
                <w:rFonts w:ascii="Arial" w:hAnsi="Arial" w:cs="Arial"/>
                <w:sz w:val="14"/>
                <w:szCs w:val="22"/>
              </w:rPr>
            </w:pPr>
            <w:r w:rsidRPr="006E7F47">
              <w:rPr>
                <w:rFonts w:ascii="Arial" w:hAnsi="Arial" w:cs="Arial"/>
                <w:sz w:val="14"/>
                <w:szCs w:val="22"/>
              </w:rPr>
              <w:t>Carboniferous Limestone, Pb&gt;&gt;Zn-Ba-F</w:t>
            </w:r>
          </w:p>
          <w:p w14:paraId="60A8E0D6" w14:textId="77777777" w:rsidR="000D1D5C" w:rsidRPr="006E7F47" w:rsidRDefault="000D1D5C" w:rsidP="00CF5867">
            <w:pPr>
              <w:rPr>
                <w:rFonts w:ascii="Arial" w:hAnsi="Arial" w:cs="Arial"/>
                <w:sz w:val="14"/>
                <w:szCs w:val="22"/>
              </w:rPr>
            </w:pPr>
            <w:r w:rsidRPr="006E7F47">
              <w:rPr>
                <w:rFonts w:ascii="Arial" w:hAnsi="Arial" w:cs="Arial"/>
                <w:sz w:val="14"/>
                <w:szCs w:val="22"/>
              </w:rPr>
              <w:t>sulphides&gt;&gt;nonsulphides</w:t>
            </w:r>
          </w:p>
          <w:p w14:paraId="49C64EA7" w14:textId="77777777" w:rsidR="000D1D5C" w:rsidRPr="006E7F47" w:rsidRDefault="000D1D5C" w:rsidP="00CF5867">
            <w:pPr>
              <w:rPr>
                <w:rFonts w:ascii="Arial" w:hAnsi="Arial" w:cs="Arial"/>
                <w:sz w:val="14"/>
                <w:szCs w:val="22"/>
              </w:rPr>
            </w:pPr>
          </w:p>
        </w:tc>
        <w:tc>
          <w:tcPr>
            <w:tcW w:w="9815" w:type="dxa"/>
          </w:tcPr>
          <w:p w14:paraId="57C43F7F" w14:textId="77777777" w:rsidR="000D1D5C" w:rsidRPr="00A40FFF" w:rsidRDefault="000D1D5C" w:rsidP="006D6840">
            <w:pPr>
              <w:jc w:val="both"/>
              <w:rPr>
                <w:rFonts w:ascii="Arial" w:hAnsi="Arial" w:cs="Arial"/>
                <w:sz w:val="14"/>
                <w:szCs w:val="22"/>
              </w:rPr>
            </w:pPr>
            <w:r w:rsidRPr="00A40FFF">
              <w:rPr>
                <w:rFonts w:ascii="Arial" w:hAnsi="Arial" w:cs="Arial"/>
                <w:sz w:val="14"/>
                <w:szCs w:val="22"/>
              </w:rPr>
              <w:t xml:space="preserve">Brassington was for centuries dependent on lead mining. The deposits were hosted in Carboniferous limestone, as veins and cavity fillings and as replacement “flats”. Mineralized palaeokarst is limited to a few pipe veins, some in contemporary solution pits in the limestones. In the area an extensive hydrothermal dolomitization preceded mineralization. The ore minerals were mainly galena, but also sphalerite, fluorite and barite. </w:t>
            </w:r>
          </w:p>
          <w:p w14:paraId="1EC4DB62" w14:textId="77777777" w:rsidR="000D1D5C" w:rsidRPr="00A40FFF" w:rsidRDefault="000D1D5C" w:rsidP="00DF53E7">
            <w:pPr>
              <w:jc w:val="both"/>
              <w:rPr>
                <w:rFonts w:ascii="Arial" w:hAnsi="Arial" w:cs="Arial"/>
                <w:sz w:val="14"/>
                <w:szCs w:val="22"/>
              </w:rPr>
            </w:pPr>
            <w:r w:rsidRPr="00A40FFF">
              <w:rPr>
                <w:rFonts w:ascii="Arial" w:hAnsi="Arial" w:cs="Arial"/>
                <w:sz w:val="14"/>
                <w:szCs w:val="22"/>
              </w:rPr>
              <w:t>Around Castleton has been found and exploited the so-called Blue-John: a decorative form of fluorspar, with banded purple and colourless spar, to be used from the 18</w:t>
            </w:r>
            <w:r w:rsidRPr="00DF53E7">
              <w:rPr>
                <w:rFonts w:ascii="Arial" w:hAnsi="Arial" w:cs="Arial"/>
                <w:sz w:val="14"/>
                <w:szCs w:val="22"/>
                <w:vertAlign w:val="superscript"/>
              </w:rPr>
              <w:t>th</w:t>
            </w:r>
            <w:r w:rsidRPr="00A40FFF">
              <w:rPr>
                <w:rFonts w:ascii="Arial" w:hAnsi="Arial" w:cs="Arial"/>
                <w:sz w:val="14"/>
                <w:szCs w:val="22"/>
              </w:rPr>
              <w:t xml:space="preserve"> century onwards for ornamental objects. Supergene alteration has produced anglesite, cerussite, smithsonite and other secondary minerals. </w:t>
            </w:r>
          </w:p>
        </w:tc>
      </w:tr>
      <w:tr w:rsidR="000D1D5C" w:rsidRPr="00904B8C" w14:paraId="7988B2A8" w14:textId="77777777" w:rsidTr="00F53D07">
        <w:tc>
          <w:tcPr>
            <w:tcW w:w="568" w:type="dxa"/>
            <w:vMerge/>
            <w:textDirection w:val="btLr"/>
            <w:vAlign w:val="center"/>
          </w:tcPr>
          <w:p w14:paraId="68837478" w14:textId="77777777" w:rsidR="000D1D5C" w:rsidRPr="00D94230" w:rsidRDefault="000D1D5C" w:rsidP="00F53D07">
            <w:pPr>
              <w:ind w:left="113" w:right="113"/>
              <w:jc w:val="right"/>
              <w:rPr>
                <w:rFonts w:ascii="Arial" w:hAnsi="Arial" w:cs="Arial"/>
                <w:sz w:val="18"/>
                <w:szCs w:val="18"/>
              </w:rPr>
            </w:pPr>
          </w:p>
        </w:tc>
        <w:tc>
          <w:tcPr>
            <w:tcW w:w="2268" w:type="dxa"/>
          </w:tcPr>
          <w:p w14:paraId="1618111D" w14:textId="77777777" w:rsidR="000D1D5C" w:rsidRPr="002D494D" w:rsidRDefault="000D1D5C" w:rsidP="00EE3FE8">
            <w:pPr>
              <w:jc w:val="both"/>
              <w:rPr>
                <w:rFonts w:ascii="Arial" w:hAnsi="Arial" w:cs="Arial"/>
                <w:sz w:val="18"/>
                <w:szCs w:val="22"/>
              </w:rPr>
            </w:pPr>
            <w:r w:rsidRPr="002D494D">
              <w:rPr>
                <w:rFonts w:ascii="Arial" w:hAnsi="Arial" w:cs="Arial"/>
                <w:sz w:val="18"/>
                <w:szCs w:val="22"/>
              </w:rPr>
              <w:t>Matlock</w:t>
            </w:r>
          </w:p>
        </w:tc>
        <w:tc>
          <w:tcPr>
            <w:tcW w:w="2092" w:type="dxa"/>
          </w:tcPr>
          <w:p w14:paraId="34554B98" w14:textId="77777777" w:rsidR="000D1D5C" w:rsidRPr="006E7F47" w:rsidRDefault="000D1D5C" w:rsidP="00CF5867">
            <w:pPr>
              <w:rPr>
                <w:rFonts w:ascii="Arial" w:hAnsi="Arial" w:cs="Arial"/>
                <w:sz w:val="14"/>
                <w:szCs w:val="22"/>
              </w:rPr>
            </w:pPr>
            <w:r w:rsidRPr="006E7F47">
              <w:rPr>
                <w:rFonts w:ascii="Arial" w:hAnsi="Arial" w:cs="Arial"/>
                <w:sz w:val="14"/>
                <w:szCs w:val="22"/>
              </w:rPr>
              <w:t>Carboniferous Limestone, Pb&gt;&gt;Zn&gt;&gt;F</w:t>
            </w:r>
          </w:p>
          <w:p w14:paraId="4741D9B0" w14:textId="77777777" w:rsidR="000D1D5C" w:rsidRPr="006E7F47" w:rsidRDefault="000D1D5C" w:rsidP="00CF5867">
            <w:pPr>
              <w:rPr>
                <w:rFonts w:ascii="Arial" w:hAnsi="Arial" w:cs="Arial"/>
                <w:sz w:val="14"/>
                <w:szCs w:val="22"/>
              </w:rPr>
            </w:pPr>
            <w:r w:rsidRPr="006E7F47">
              <w:rPr>
                <w:rFonts w:ascii="Arial" w:hAnsi="Arial" w:cs="Arial"/>
                <w:sz w:val="14"/>
                <w:szCs w:val="22"/>
              </w:rPr>
              <w:t>sulphides&gt;&gt;&gt;nonsulphides</w:t>
            </w:r>
          </w:p>
          <w:p w14:paraId="44491C1D" w14:textId="77777777" w:rsidR="000D1D5C" w:rsidRPr="006E7F47" w:rsidRDefault="000D1D5C" w:rsidP="00CF5867">
            <w:pPr>
              <w:rPr>
                <w:rFonts w:ascii="Arial" w:hAnsi="Arial" w:cs="Arial"/>
                <w:sz w:val="14"/>
                <w:szCs w:val="22"/>
              </w:rPr>
            </w:pPr>
          </w:p>
        </w:tc>
        <w:tc>
          <w:tcPr>
            <w:tcW w:w="9815" w:type="dxa"/>
          </w:tcPr>
          <w:p w14:paraId="43C862F2" w14:textId="77777777" w:rsidR="000D1D5C" w:rsidRPr="00A40FFF" w:rsidRDefault="000D1D5C" w:rsidP="00EE3FE8">
            <w:pPr>
              <w:jc w:val="both"/>
              <w:rPr>
                <w:rFonts w:ascii="Arial" w:hAnsi="Arial" w:cs="Arial"/>
                <w:sz w:val="14"/>
                <w:szCs w:val="22"/>
              </w:rPr>
            </w:pPr>
            <w:r w:rsidRPr="00A40FFF">
              <w:rPr>
                <w:rFonts w:ascii="Arial" w:hAnsi="Arial" w:cs="Arial"/>
                <w:sz w:val="14"/>
                <w:szCs w:val="22"/>
              </w:rPr>
              <w:t>Matlock Bath, just a short distance down the Derwent valley, was a well-established spa resort, famous for its thermal waters. In the older times (still from the Roman time), there was also a fair amount of lead mines, where sphalerite, marcasite and several gangue minerals were detected and exploited from veins and “flats”. These mines were active at least until the 19</w:t>
            </w:r>
            <w:r w:rsidRPr="00DF53E7">
              <w:rPr>
                <w:rFonts w:ascii="Arial" w:hAnsi="Arial" w:cs="Arial"/>
                <w:sz w:val="14"/>
                <w:szCs w:val="22"/>
                <w:vertAlign w:val="superscript"/>
              </w:rPr>
              <w:t>th</w:t>
            </w:r>
            <w:r w:rsidRPr="00A40FFF">
              <w:rPr>
                <w:rFonts w:ascii="Arial" w:hAnsi="Arial" w:cs="Arial"/>
                <w:sz w:val="14"/>
                <w:szCs w:val="22"/>
              </w:rPr>
              <w:t xml:space="preserve"> century, and they produced also abundant calamine ore derived from supergene weathering. In the Matlock site excellent hemimorphite with fluorite, banded aragonite, smithsonite, cerussite and calcite have been found.</w:t>
            </w:r>
          </w:p>
        </w:tc>
      </w:tr>
      <w:tr w:rsidR="000D1D5C" w:rsidRPr="00904B8C" w14:paraId="6CFE665A" w14:textId="77777777" w:rsidTr="00F53D07">
        <w:tc>
          <w:tcPr>
            <w:tcW w:w="568" w:type="dxa"/>
            <w:vMerge/>
            <w:textDirection w:val="btLr"/>
            <w:vAlign w:val="center"/>
          </w:tcPr>
          <w:p w14:paraId="0C3AC195" w14:textId="77777777" w:rsidR="000D1D5C" w:rsidRPr="00D94230" w:rsidRDefault="000D1D5C" w:rsidP="00F53D07">
            <w:pPr>
              <w:ind w:left="113" w:right="113"/>
              <w:jc w:val="right"/>
              <w:rPr>
                <w:rFonts w:ascii="Arial" w:hAnsi="Arial" w:cs="Arial"/>
                <w:sz w:val="18"/>
                <w:szCs w:val="18"/>
              </w:rPr>
            </w:pPr>
          </w:p>
        </w:tc>
        <w:tc>
          <w:tcPr>
            <w:tcW w:w="2268" w:type="dxa"/>
          </w:tcPr>
          <w:p w14:paraId="45212FFE" w14:textId="77777777" w:rsidR="000D1D5C" w:rsidRPr="002D494D" w:rsidRDefault="000D1D5C" w:rsidP="00CF5867">
            <w:pPr>
              <w:rPr>
                <w:rFonts w:ascii="Arial" w:hAnsi="Arial" w:cs="Arial"/>
                <w:sz w:val="18"/>
                <w:szCs w:val="22"/>
              </w:rPr>
            </w:pPr>
            <w:r w:rsidRPr="002D494D">
              <w:rPr>
                <w:rFonts w:ascii="Arial" w:hAnsi="Arial" w:cs="Arial"/>
                <w:sz w:val="18"/>
                <w:szCs w:val="22"/>
              </w:rPr>
              <w:t>Ball Eye Quarry</w:t>
            </w:r>
          </w:p>
        </w:tc>
        <w:tc>
          <w:tcPr>
            <w:tcW w:w="2092" w:type="dxa"/>
          </w:tcPr>
          <w:p w14:paraId="253B0C53" w14:textId="77777777" w:rsidR="000D1D5C" w:rsidRPr="006E7F47" w:rsidRDefault="000D1D5C" w:rsidP="00CF5867">
            <w:pPr>
              <w:rPr>
                <w:rFonts w:ascii="Arial" w:hAnsi="Arial" w:cs="Arial"/>
                <w:sz w:val="14"/>
                <w:szCs w:val="22"/>
              </w:rPr>
            </w:pPr>
            <w:r w:rsidRPr="006E7F47">
              <w:rPr>
                <w:rFonts w:ascii="Arial" w:hAnsi="Arial" w:cs="Arial"/>
                <w:sz w:val="14"/>
                <w:szCs w:val="22"/>
              </w:rPr>
              <w:t>Carboniferous Limestone, Pb&gt;&gt;Zn-Ba-F</w:t>
            </w:r>
          </w:p>
          <w:p w14:paraId="655498F4" w14:textId="77777777" w:rsidR="000D1D5C" w:rsidRPr="006E7F47" w:rsidRDefault="000D1D5C" w:rsidP="00CF5867">
            <w:pPr>
              <w:rPr>
                <w:rFonts w:ascii="Arial" w:hAnsi="Arial" w:cs="Arial"/>
                <w:sz w:val="14"/>
                <w:szCs w:val="22"/>
              </w:rPr>
            </w:pPr>
            <w:r w:rsidRPr="006E7F47">
              <w:rPr>
                <w:rFonts w:ascii="Arial" w:hAnsi="Arial" w:cs="Arial"/>
                <w:sz w:val="14"/>
                <w:szCs w:val="22"/>
              </w:rPr>
              <w:t>sulphides&gt;&gt;nonsulphides</w:t>
            </w:r>
          </w:p>
          <w:p w14:paraId="797CA972" w14:textId="77777777" w:rsidR="000D1D5C" w:rsidRPr="006E7F47" w:rsidRDefault="000D1D5C" w:rsidP="00CF5867">
            <w:pPr>
              <w:rPr>
                <w:rFonts w:ascii="Arial" w:hAnsi="Arial" w:cs="Arial"/>
                <w:sz w:val="14"/>
                <w:szCs w:val="22"/>
              </w:rPr>
            </w:pPr>
          </w:p>
        </w:tc>
        <w:tc>
          <w:tcPr>
            <w:tcW w:w="9815" w:type="dxa"/>
          </w:tcPr>
          <w:p w14:paraId="3E7D6E54" w14:textId="77777777" w:rsidR="000D1D5C" w:rsidRPr="00A40FFF" w:rsidRDefault="000D1D5C" w:rsidP="00EE3FE8">
            <w:pPr>
              <w:jc w:val="both"/>
              <w:rPr>
                <w:rFonts w:ascii="Arial" w:hAnsi="Arial" w:cs="Arial"/>
                <w:sz w:val="14"/>
                <w:szCs w:val="22"/>
              </w:rPr>
            </w:pPr>
            <w:r w:rsidRPr="00A40FFF">
              <w:rPr>
                <w:rFonts w:ascii="Arial" w:hAnsi="Arial" w:cs="Arial"/>
                <w:sz w:val="14"/>
                <w:szCs w:val="22"/>
              </w:rPr>
              <w:t>In this site the ore minerals occurred in veins and as cavity fillings exploited in Carboniferous limestone. At the southern end of the Pennine hills several lead deposits have been worked since Roman times and possibly before. Lead mining has been an important part of the local economy. Most recently fluorite and baryte have been worked, by opencast methods, with localised workings for calcite. Supergene alteration was quite important locally. In the Ball Eye</w:t>
            </w:r>
            <w:r w:rsidR="00DF53E7">
              <w:rPr>
                <w:rFonts w:ascii="Arial" w:hAnsi="Arial" w:cs="Arial"/>
                <w:sz w:val="14"/>
                <w:szCs w:val="22"/>
              </w:rPr>
              <w:t xml:space="preserve"> Quarry dark blue fluorite, bari</w:t>
            </w:r>
            <w:r w:rsidRPr="00A40FFF">
              <w:rPr>
                <w:rFonts w:ascii="Arial" w:hAnsi="Arial" w:cs="Arial"/>
                <w:sz w:val="14"/>
                <w:szCs w:val="22"/>
              </w:rPr>
              <w:t xml:space="preserve">te, malachite, cerussite, smithsonite and anglesite have been exploited. </w:t>
            </w:r>
          </w:p>
        </w:tc>
      </w:tr>
      <w:tr w:rsidR="000D1D5C" w:rsidRPr="00904B8C" w14:paraId="2452050E" w14:textId="77777777" w:rsidTr="00F53D07">
        <w:tc>
          <w:tcPr>
            <w:tcW w:w="568" w:type="dxa"/>
            <w:vMerge/>
            <w:textDirection w:val="btLr"/>
            <w:vAlign w:val="center"/>
          </w:tcPr>
          <w:p w14:paraId="76A982BA" w14:textId="77777777" w:rsidR="000D1D5C" w:rsidRPr="00D94230" w:rsidRDefault="000D1D5C" w:rsidP="00F53D07">
            <w:pPr>
              <w:ind w:left="113" w:right="113"/>
              <w:jc w:val="right"/>
              <w:rPr>
                <w:rFonts w:ascii="Arial" w:hAnsi="Arial" w:cs="Arial"/>
                <w:sz w:val="18"/>
                <w:szCs w:val="18"/>
              </w:rPr>
            </w:pPr>
          </w:p>
        </w:tc>
        <w:tc>
          <w:tcPr>
            <w:tcW w:w="2268" w:type="dxa"/>
          </w:tcPr>
          <w:p w14:paraId="60091979" w14:textId="77777777" w:rsidR="000D1D5C" w:rsidRPr="002D494D" w:rsidRDefault="000D1D5C" w:rsidP="00CF5867">
            <w:pPr>
              <w:rPr>
                <w:rFonts w:ascii="Arial" w:hAnsi="Arial" w:cs="Arial"/>
                <w:sz w:val="18"/>
                <w:szCs w:val="22"/>
              </w:rPr>
            </w:pPr>
            <w:r w:rsidRPr="002D494D">
              <w:rPr>
                <w:rFonts w:ascii="Arial" w:hAnsi="Arial" w:cs="Arial"/>
                <w:sz w:val="18"/>
                <w:szCs w:val="22"/>
              </w:rPr>
              <w:t>Cobbler mine</w:t>
            </w:r>
          </w:p>
        </w:tc>
        <w:tc>
          <w:tcPr>
            <w:tcW w:w="2092" w:type="dxa"/>
          </w:tcPr>
          <w:p w14:paraId="58231331" w14:textId="77777777" w:rsidR="000D1D5C" w:rsidRPr="006E7F47" w:rsidRDefault="000D1D5C" w:rsidP="00CF5867">
            <w:pPr>
              <w:rPr>
                <w:rFonts w:ascii="Arial" w:hAnsi="Arial" w:cs="Arial"/>
                <w:sz w:val="14"/>
                <w:szCs w:val="22"/>
              </w:rPr>
            </w:pPr>
            <w:r w:rsidRPr="006E7F47">
              <w:rPr>
                <w:rFonts w:ascii="Arial" w:hAnsi="Arial" w:cs="Arial"/>
                <w:sz w:val="14"/>
                <w:szCs w:val="22"/>
              </w:rPr>
              <w:t>Carboniferous Limestone, Pb&gt;&gt;Zn-Ba-F</w:t>
            </w:r>
          </w:p>
          <w:p w14:paraId="54A42FA4" w14:textId="77777777" w:rsidR="000D1D5C" w:rsidRPr="006E7F47" w:rsidRDefault="000D1D5C" w:rsidP="00CF5867">
            <w:pPr>
              <w:rPr>
                <w:rFonts w:ascii="Arial" w:hAnsi="Arial" w:cs="Arial"/>
                <w:sz w:val="14"/>
                <w:szCs w:val="22"/>
              </w:rPr>
            </w:pPr>
            <w:r w:rsidRPr="006E7F47">
              <w:rPr>
                <w:rFonts w:ascii="Arial" w:hAnsi="Arial" w:cs="Arial"/>
                <w:sz w:val="14"/>
                <w:szCs w:val="22"/>
              </w:rPr>
              <w:t>sulphides&gt;&gt;nonsulphides</w:t>
            </w:r>
          </w:p>
          <w:p w14:paraId="39C4958C" w14:textId="77777777" w:rsidR="000D1D5C" w:rsidRPr="006E7F47" w:rsidRDefault="000D1D5C" w:rsidP="00CF5867">
            <w:pPr>
              <w:rPr>
                <w:rFonts w:ascii="Arial" w:hAnsi="Arial" w:cs="Arial"/>
                <w:sz w:val="14"/>
                <w:szCs w:val="22"/>
              </w:rPr>
            </w:pPr>
          </w:p>
        </w:tc>
        <w:tc>
          <w:tcPr>
            <w:tcW w:w="9815" w:type="dxa"/>
          </w:tcPr>
          <w:p w14:paraId="45A9F613" w14:textId="77777777" w:rsidR="000D1D5C" w:rsidRPr="00A40FFF" w:rsidRDefault="000D1D5C" w:rsidP="00DB5D70">
            <w:pPr>
              <w:jc w:val="both"/>
              <w:rPr>
                <w:rFonts w:ascii="Arial" w:hAnsi="Arial" w:cs="Arial"/>
                <w:sz w:val="14"/>
                <w:szCs w:val="22"/>
              </w:rPr>
            </w:pPr>
            <w:r w:rsidRPr="00A40FFF">
              <w:rPr>
                <w:rFonts w:ascii="Arial" w:hAnsi="Arial" w:cs="Arial"/>
                <w:sz w:val="14"/>
                <w:szCs w:val="22"/>
              </w:rPr>
              <w:t xml:space="preserve">The majority of the lead-bearing mineralisation is confined to the Carboniferous Limestone at the centre of the Peak District. The primary mineralisation (5%) is most commonly found in </w:t>
            </w:r>
            <w:r w:rsidR="00DF53E7">
              <w:rPr>
                <w:rFonts w:ascii="Arial" w:hAnsi="Arial" w:cs="Arial"/>
                <w:sz w:val="14"/>
                <w:szCs w:val="22"/>
              </w:rPr>
              <w:t xml:space="preserve">near-vertical </w:t>
            </w:r>
            <w:r w:rsidRPr="00A40FFF">
              <w:rPr>
                <w:rFonts w:ascii="Arial" w:hAnsi="Arial" w:cs="Arial"/>
                <w:sz w:val="14"/>
                <w:szCs w:val="22"/>
              </w:rPr>
              <w:t>veins roughly east/ west. The larger veins are a few kilometres long and several metres wide. Another type of deposit was identified as “flats”, which follow the near-horizontal bedding of the limestone. The commonest lead ore found in the Peak District is galena that was altered to cerussite and pyromorphite as a result of strong weathering processes. Other ores occur (commonly sphalerite and secondary smithsonite), copper (commonly chalcopyrite, malachite, azurite and aurichalcite) and iron. As gangue min</w:t>
            </w:r>
            <w:r w:rsidR="00DB5D70">
              <w:rPr>
                <w:rFonts w:ascii="Arial" w:hAnsi="Arial" w:cs="Arial"/>
                <w:sz w:val="14"/>
                <w:szCs w:val="22"/>
              </w:rPr>
              <w:t>erals are common: fluorite, bari</w:t>
            </w:r>
            <w:r w:rsidRPr="00A40FFF">
              <w:rPr>
                <w:rFonts w:ascii="Arial" w:hAnsi="Arial" w:cs="Arial"/>
                <w:sz w:val="14"/>
                <w:szCs w:val="22"/>
              </w:rPr>
              <w:t xml:space="preserve">te and calcite. </w:t>
            </w:r>
          </w:p>
        </w:tc>
      </w:tr>
      <w:tr w:rsidR="000D1D5C" w:rsidRPr="00904B8C" w14:paraId="7114ACCC" w14:textId="77777777" w:rsidTr="00F53D07">
        <w:tc>
          <w:tcPr>
            <w:tcW w:w="568" w:type="dxa"/>
            <w:vMerge/>
            <w:textDirection w:val="btLr"/>
            <w:vAlign w:val="center"/>
          </w:tcPr>
          <w:p w14:paraId="7998AEDE" w14:textId="77777777" w:rsidR="000D1D5C" w:rsidRPr="00D94230" w:rsidRDefault="000D1D5C" w:rsidP="00F53D07">
            <w:pPr>
              <w:ind w:left="113" w:right="113"/>
              <w:jc w:val="right"/>
              <w:rPr>
                <w:rFonts w:ascii="Arial" w:hAnsi="Arial" w:cs="Arial"/>
                <w:sz w:val="18"/>
                <w:szCs w:val="18"/>
              </w:rPr>
            </w:pPr>
          </w:p>
        </w:tc>
        <w:tc>
          <w:tcPr>
            <w:tcW w:w="2268" w:type="dxa"/>
          </w:tcPr>
          <w:p w14:paraId="7179711B" w14:textId="77777777" w:rsidR="000D1D5C" w:rsidRPr="002D494D" w:rsidRDefault="000D1D5C" w:rsidP="00CF5867">
            <w:pPr>
              <w:rPr>
                <w:rFonts w:ascii="Arial" w:hAnsi="Arial" w:cs="Arial"/>
                <w:sz w:val="18"/>
                <w:szCs w:val="22"/>
              </w:rPr>
            </w:pPr>
            <w:r w:rsidRPr="002D494D">
              <w:rPr>
                <w:rFonts w:ascii="Arial" w:hAnsi="Arial" w:cs="Arial"/>
                <w:sz w:val="18"/>
                <w:szCs w:val="22"/>
              </w:rPr>
              <w:t>Hopping mine, Matlock</w:t>
            </w:r>
          </w:p>
        </w:tc>
        <w:tc>
          <w:tcPr>
            <w:tcW w:w="2092" w:type="dxa"/>
          </w:tcPr>
          <w:p w14:paraId="5AF51FC1" w14:textId="77777777" w:rsidR="000D1D5C" w:rsidRPr="006E7F47" w:rsidRDefault="000D1D5C" w:rsidP="00CF5867">
            <w:pPr>
              <w:rPr>
                <w:rFonts w:ascii="Arial" w:hAnsi="Arial" w:cs="Arial"/>
                <w:sz w:val="14"/>
                <w:szCs w:val="22"/>
              </w:rPr>
            </w:pPr>
            <w:r w:rsidRPr="006E7F47">
              <w:rPr>
                <w:rFonts w:ascii="Arial" w:hAnsi="Arial" w:cs="Arial"/>
                <w:sz w:val="14"/>
                <w:szCs w:val="22"/>
              </w:rPr>
              <w:t>Carboniferous Limestone, Pb&gt;&gt;F-Ba&gt;&gt;Zn</w:t>
            </w:r>
          </w:p>
          <w:p w14:paraId="08D00E33" w14:textId="77777777" w:rsidR="000D1D5C" w:rsidRPr="006E7F47" w:rsidRDefault="000D1D5C" w:rsidP="00CF5867">
            <w:pPr>
              <w:rPr>
                <w:rFonts w:ascii="Arial" w:hAnsi="Arial" w:cs="Arial"/>
                <w:sz w:val="14"/>
                <w:szCs w:val="22"/>
              </w:rPr>
            </w:pPr>
            <w:r w:rsidRPr="006E7F47">
              <w:rPr>
                <w:rFonts w:ascii="Arial" w:hAnsi="Arial" w:cs="Arial"/>
                <w:sz w:val="14"/>
                <w:szCs w:val="22"/>
              </w:rPr>
              <w:t>sulphides&gt;&gt;nonsulphides</w:t>
            </w:r>
          </w:p>
        </w:tc>
        <w:tc>
          <w:tcPr>
            <w:tcW w:w="9815" w:type="dxa"/>
          </w:tcPr>
          <w:p w14:paraId="30BD8143" w14:textId="77777777" w:rsidR="000D1D5C" w:rsidRPr="00A40FFF" w:rsidRDefault="000D1D5C" w:rsidP="00B7725C">
            <w:pPr>
              <w:jc w:val="both"/>
              <w:rPr>
                <w:rFonts w:ascii="Arial" w:hAnsi="Arial" w:cs="Arial"/>
                <w:sz w:val="14"/>
                <w:szCs w:val="22"/>
              </w:rPr>
            </w:pPr>
            <w:r w:rsidRPr="00A40FFF">
              <w:rPr>
                <w:rFonts w:ascii="Arial" w:hAnsi="Arial" w:cs="Arial"/>
                <w:sz w:val="14"/>
                <w:szCs w:val="22"/>
              </w:rPr>
              <w:t xml:space="preserve">This mine was first exploited for lead (galena), and then mined during the 40s and 50s mainly for fluorite. The ore was hosted in Carboniferous limestone, as in the whole Derbyshire. Supergene minerals have been sporadically exploited, but were never economically important. </w:t>
            </w:r>
          </w:p>
        </w:tc>
      </w:tr>
      <w:tr w:rsidR="000D1D5C" w:rsidRPr="00904B8C" w14:paraId="5D8A69A7" w14:textId="77777777" w:rsidTr="00F53D07">
        <w:tc>
          <w:tcPr>
            <w:tcW w:w="568" w:type="dxa"/>
            <w:vMerge/>
            <w:textDirection w:val="btLr"/>
            <w:vAlign w:val="center"/>
          </w:tcPr>
          <w:p w14:paraId="4135F68F" w14:textId="77777777" w:rsidR="000D1D5C" w:rsidRPr="00D94230" w:rsidRDefault="000D1D5C" w:rsidP="00F53D07">
            <w:pPr>
              <w:ind w:left="113" w:right="113"/>
              <w:jc w:val="right"/>
              <w:rPr>
                <w:rFonts w:ascii="Arial" w:hAnsi="Arial" w:cs="Arial"/>
                <w:sz w:val="18"/>
                <w:szCs w:val="18"/>
              </w:rPr>
            </w:pPr>
          </w:p>
        </w:tc>
        <w:tc>
          <w:tcPr>
            <w:tcW w:w="2268" w:type="dxa"/>
          </w:tcPr>
          <w:p w14:paraId="4E40ADE1" w14:textId="77777777" w:rsidR="000D1D5C" w:rsidRPr="002D494D" w:rsidRDefault="000D1D5C" w:rsidP="00CF5867">
            <w:pPr>
              <w:rPr>
                <w:rFonts w:ascii="Arial" w:hAnsi="Arial" w:cs="Arial"/>
                <w:sz w:val="18"/>
                <w:szCs w:val="22"/>
              </w:rPr>
            </w:pPr>
            <w:r w:rsidRPr="002D494D">
              <w:rPr>
                <w:rFonts w:ascii="Arial" w:hAnsi="Arial" w:cs="Arial"/>
                <w:sz w:val="18"/>
                <w:szCs w:val="22"/>
              </w:rPr>
              <w:t>Grinton Moor, Swaledale, Yorkshire</w:t>
            </w:r>
          </w:p>
          <w:p w14:paraId="225B7A17" w14:textId="77777777" w:rsidR="000D1D5C" w:rsidRPr="002D494D" w:rsidRDefault="000D1D5C" w:rsidP="00CF5867">
            <w:pPr>
              <w:rPr>
                <w:rFonts w:ascii="Arial" w:hAnsi="Arial" w:cs="Arial"/>
                <w:sz w:val="18"/>
                <w:szCs w:val="22"/>
              </w:rPr>
            </w:pPr>
          </w:p>
        </w:tc>
        <w:tc>
          <w:tcPr>
            <w:tcW w:w="2092" w:type="dxa"/>
          </w:tcPr>
          <w:p w14:paraId="2A6786AB" w14:textId="77777777" w:rsidR="000D1D5C" w:rsidRPr="006E7F47" w:rsidRDefault="000D1D5C" w:rsidP="00CF5867">
            <w:pPr>
              <w:rPr>
                <w:rFonts w:ascii="Arial" w:hAnsi="Arial" w:cs="Arial"/>
                <w:sz w:val="14"/>
                <w:szCs w:val="22"/>
              </w:rPr>
            </w:pPr>
            <w:r w:rsidRPr="006E7F47">
              <w:rPr>
                <w:rFonts w:ascii="Arial" w:hAnsi="Arial" w:cs="Arial"/>
                <w:sz w:val="14"/>
                <w:szCs w:val="22"/>
              </w:rPr>
              <w:t>Carboniferous succession, mostly Pb&gt;&gt;&gt;&gt;Zn</w:t>
            </w:r>
          </w:p>
          <w:p w14:paraId="60A61E71" w14:textId="77777777" w:rsidR="000D1D5C" w:rsidRPr="006E7F47" w:rsidRDefault="000D1D5C" w:rsidP="00CF5867">
            <w:pPr>
              <w:rPr>
                <w:rFonts w:ascii="Arial" w:hAnsi="Arial" w:cs="Arial"/>
                <w:sz w:val="14"/>
                <w:szCs w:val="22"/>
              </w:rPr>
            </w:pPr>
            <w:r w:rsidRPr="006E7F47">
              <w:rPr>
                <w:rFonts w:ascii="Arial" w:hAnsi="Arial" w:cs="Arial"/>
                <w:sz w:val="14"/>
                <w:szCs w:val="22"/>
              </w:rPr>
              <w:t>sulphides&gt;&gt;&gt;nonsulphides</w:t>
            </w:r>
          </w:p>
          <w:p w14:paraId="5FEACA76" w14:textId="77777777" w:rsidR="000D1D5C" w:rsidRPr="006E7F47" w:rsidRDefault="000D1D5C" w:rsidP="00CF5867">
            <w:pPr>
              <w:rPr>
                <w:rFonts w:ascii="Arial" w:hAnsi="Arial" w:cs="Arial"/>
                <w:sz w:val="14"/>
                <w:szCs w:val="22"/>
              </w:rPr>
            </w:pPr>
          </w:p>
        </w:tc>
        <w:tc>
          <w:tcPr>
            <w:tcW w:w="9815" w:type="dxa"/>
          </w:tcPr>
          <w:p w14:paraId="4D6602E8" w14:textId="77777777" w:rsidR="000D1D5C" w:rsidRPr="00A40FFF" w:rsidRDefault="000D1D5C" w:rsidP="00D54C86">
            <w:pPr>
              <w:jc w:val="both"/>
              <w:rPr>
                <w:rFonts w:ascii="Arial" w:hAnsi="Arial" w:cs="Arial"/>
                <w:sz w:val="14"/>
                <w:szCs w:val="22"/>
              </w:rPr>
            </w:pPr>
            <w:r w:rsidRPr="00A40FFF">
              <w:rPr>
                <w:rFonts w:ascii="Arial" w:hAnsi="Arial" w:cs="Arial"/>
                <w:sz w:val="14"/>
                <w:szCs w:val="22"/>
              </w:rPr>
              <w:t>The geology of Swaledale is dominated by the Yoredale series of rocks (Carboniferous), clearly visible as a repeating pattern of banded rock outcrops or steeper slopes of hard limestone and gritstone alternated by more gentle slopes formed by the less resistant shales. The Millstone Grit lies on top of the Yoredales and comprises a series of coarse sandstones with intervening shales and occasional coals. The ore occurred in narrow veins. Lead mining was practised in Swaledale since Roman times. In the 9</w:t>
            </w:r>
            <w:r w:rsidRPr="00DB5D70">
              <w:rPr>
                <w:rFonts w:ascii="Arial" w:hAnsi="Arial" w:cs="Arial"/>
                <w:sz w:val="14"/>
                <w:szCs w:val="22"/>
                <w:vertAlign w:val="superscript"/>
              </w:rPr>
              <w:t>th</w:t>
            </w:r>
            <w:r w:rsidRPr="00A40FFF">
              <w:rPr>
                <w:rFonts w:ascii="Arial" w:hAnsi="Arial" w:cs="Arial"/>
                <w:sz w:val="14"/>
                <w:szCs w:val="22"/>
              </w:rPr>
              <w:t xml:space="preserve"> century, Swaledale produced half the lead mined in Yorkshire.</w:t>
            </w:r>
          </w:p>
        </w:tc>
      </w:tr>
      <w:tr w:rsidR="00904B8C" w:rsidRPr="00904B8C" w14:paraId="5A4F08F4" w14:textId="77777777" w:rsidTr="00F53D07">
        <w:trPr>
          <w:cantSplit/>
          <w:trHeight w:val="1134"/>
        </w:trPr>
        <w:tc>
          <w:tcPr>
            <w:tcW w:w="568" w:type="dxa"/>
            <w:textDirection w:val="btLr"/>
            <w:vAlign w:val="center"/>
          </w:tcPr>
          <w:p w14:paraId="220410AC" w14:textId="77777777" w:rsidR="00904B8C" w:rsidRPr="00D94230" w:rsidRDefault="000D1D5C" w:rsidP="00F53D07">
            <w:pPr>
              <w:ind w:left="113" w:right="113"/>
              <w:jc w:val="right"/>
              <w:rPr>
                <w:rFonts w:ascii="Arial" w:hAnsi="Arial" w:cs="Arial"/>
                <w:sz w:val="18"/>
                <w:szCs w:val="18"/>
              </w:rPr>
            </w:pPr>
            <w:r w:rsidRPr="00D94230">
              <w:rPr>
                <w:rFonts w:ascii="Arial" w:hAnsi="Arial" w:cs="Arial"/>
                <w:sz w:val="18"/>
                <w:szCs w:val="18"/>
              </w:rPr>
              <w:t>Cornwall</w:t>
            </w:r>
          </w:p>
        </w:tc>
        <w:tc>
          <w:tcPr>
            <w:tcW w:w="2268" w:type="dxa"/>
          </w:tcPr>
          <w:p w14:paraId="11006AA2" w14:textId="77777777" w:rsidR="00904B8C" w:rsidRPr="002D494D" w:rsidRDefault="00A02BB7" w:rsidP="00CF5867">
            <w:pPr>
              <w:rPr>
                <w:rFonts w:ascii="Arial" w:hAnsi="Arial" w:cs="Arial"/>
                <w:sz w:val="18"/>
                <w:szCs w:val="22"/>
              </w:rPr>
            </w:pPr>
            <w:r w:rsidRPr="002D494D">
              <w:rPr>
                <w:rFonts w:ascii="Arial" w:hAnsi="Arial" w:cs="Arial"/>
                <w:sz w:val="18"/>
                <w:szCs w:val="22"/>
              </w:rPr>
              <w:t>Penberthy Croft mine, St. Hilary Mount’s Bay</w:t>
            </w:r>
          </w:p>
        </w:tc>
        <w:tc>
          <w:tcPr>
            <w:tcW w:w="2092" w:type="dxa"/>
          </w:tcPr>
          <w:p w14:paraId="58077BA7" w14:textId="77777777" w:rsidR="00A02BB7" w:rsidRPr="006E7F47" w:rsidRDefault="00A02BB7" w:rsidP="00CF5867">
            <w:pPr>
              <w:rPr>
                <w:rFonts w:ascii="Arial" w:hAnsi="Arial" w:cs="Arial"/>
                <w:sz w:val="14"/>
                <w:szCs w:val="22"/>
              </w:rPr>
            </w:pPr>
            <w:r w:rsidRPr="006E7F47">
              <w:rPr>
                <w:rFonts w:ascii="Arial" w:hAnsi="Arial" w:cs="Arial"/>
                <w:sz w:val="14"/>
                <w:szCs w:val="22"/>
              </w:rPr>
              <w:t>Cu-</w:t>
            </w:r>
            <w:r w:rsidR="00DB5D70" w:rsidRPr="006E7F47">
              <w:rPr>
                <w:rFonts w:ascii="Arial" w:hAnsi="Arial" w:cs="Arial"/>
                <w:sz w:val="14"/>
                <w:szCs w:val="22"/>
              </w:rPr>
              <w:t>(Sn)-</w:t>
            </w:r>
            <w:r w:rsidRPr="006E7F47">
              <w:rPr>
                <w:rFonts w:ascii="Arial" w:hAnsi="Arial" w:cs="Arial"/>
                <w:sz w:val="14"/>
                <w:szCs w:val="22"/>
              </w:rPr>
              <w:t>Pb-Zn veins</w:t>
            </w:r>
          </w:p>
          <w:p w14:paraId="321F955A" w14:textId="77777777" w:rsidR="00A02BB7" w:rsidRPr="006E7F47" w:rsidRDefault="00A02BB7" w:rsidP="00CF5867">
            <w:pPr>
              <w:rPr>
                <w:rFonts w:ascii="Arial" w:hAnsi="Arial" w:cs="Arial"/>
                <w:sz w:val="14"/>
                <w:szCs w:val="22"/>
              </w:rPr>
            </w:pPr>
            <w:r w:rsidRPr="006E7F47">
              <w:rPr>
                <w:rFonts w:ascii="Arial" w:hAnsi="Arial" w:cs="Arial"/>
                <w:sz w:val="14"/>
                <w:szCs w:val="22"/>
              </w:rPr>
              <w:t>sulphides&gt;&gt;nonsulphides</w:t>
            </w:r>
          </w:p>
          <w:p w14:paraId="00B175D1" w14:textId="77777777" w:rsidR="00904B8C" w:rsidRPr="006E7F47" w:rsidRDefault="00904B8C" w:rsidP="00CF5867">
            <w:pPr>
              <w:rPr>
                <w:rFonts w:ascii="Arial" w:hAnsi="Arial" w:cs="Arial"/>
                <w:sz w:val="14"/>
                <w:szCs w:val="22"/>
              </w:rPr>
            </w:pPr>
          </w:p>
        </w:tc>
        <w:tc>
          <w:tcPr>
            <w:tcW w:w="9815" w:type="dxa"/>
          </w:tcPr>
          <w:p w14:paraId="3301776B" w14:textId="77777777" w:rsidR="00904B8C" w:rsidRPr="00A40FFF" w:rsidRDefault="00A02BB7" w:rsidP="00A02BB7">
            <w:pPr>
              <w:jc w:val="both"/>
              <w:rPr>
                <w:rFonts w:ascii="Arial" w:hAnsi="Arial" w:cs="Arial"/>
                <w:sz w:val="14"/>
                <w:szCs w:val="22"/>
              </w:rPr>
            </w:pPr>
            <w:r w:rsidRPr="00A40FFF">
              <w:rPr>
                <w:rFonts w:ascii="Arial" w:hAnsi="Arial" w:cs="Arial"/>
                <w:sz w:val="14"/>
                <w:szCs w:val="22"/>
              </w:rPr>
              <w:t>3,000 tons of copper ore were exploited toward the end of the 18</w:t>
            </w:r>
            <w:r w:rsidRPr="00DB5D70">
              <w:rPr>
                <w:rFonts w:ascii="Arial" w:hAnsi="Arial" w:cs="Arial"/>
                <w:sz w:val="14"/>
                <w:szCs w:val="22"/>
                <w:vertAlign w:val="superscript"/>
              </w:rPr>
              <w:t>th</w:t>
            </w:r>
            <w:r w:rsidRPr="00A40FFF">
              <w:rPr>
                <w:rFonts w:ascii="Arial" w:hAnsi="Arial" w:cs="Arial"/>
                <w:sz w:val="14"/>
                <w:szCs w:val="22"/>
              </w:rPr>
              <w:t xml:space="preserve"> century. Mixed copper and tin mining took place at depth at a later date, but the mine closed around 1840. The mineralisation is situated in Devonian metasediments consisting of lower-grade-greenschist facies (killas) slates between the Land's End and Godolphin granite masses. The main Penberthy lode strikes east-west and dips to the south. The lode is associated with a rhyolite porphyry dyke and is probably related to a shear zone. The mineralisation is of a multi-stage, polymetallic and hydrothermal character. The deposit consists of several, but distinct overlapping assemblages. There is lower-temperature epithermal Pb-Zn sulphide mineralisation; and a late-stage, low-temperature Fe-Mn mineralisation. Subsequent supergene oxidation and weathering of lodes resulted in the formation of complex gossans with oxides and supergene enrichment zones.</w:t>
            </w:r>
          </w:p>
        </w:tc>
      </w:tr>
      <w:tr w:rsidR="000D1D5C" w:rsidRPr="00904B8C" w14:paraId="6971871F" w14:textId="77777777" w:rsidTr="00F53D07">
        <w:trPr>
          <w:cantSplit/>
          <w:trHeight w:val="1134"/>
        </w:trPr>
        <w:tc>
          <w:tcPr>
            <w:tcW w:w="568" w:type="dxa"/>
            <w:textDirection w:val="btLr"/>
            <w:vAlign w:val="center"/>
          </w:tcPr>
          <w:p w14:paraId="2517701E" w14:textId="77777777" w:rsidR="000D1D5C" w:rsidRPr="00D94230" w:rsidRDefault="00A02BB7" w:rsidP="00F53D07">
            <w:pPr>
              <w:ind w:left="113" w:right="113"/>
              <w:jc w:val="right"/>
              <w:rPr>
                <w:rFonts w:ascii="Arial" w:hAnsi="Arial" w:cs="Arial"/>
                <w:sz w:val="18"/>
                <w:szCs w:val="18"/>
              </w:rPr>
            </w:pPr>
            <w:r w:rsidRPr="00D94230">
              <w:rPr>
                <w:rFonts w:ascii="Arial" w:hAnsi="Arial" w:cs="Arial"/>
                <w:sz w:val="18"/>
                <w:szCs w:val="18"/>
              </w:rPr>
              <w:t>Wales</w:t>
            </w:r>
          </w:p>
        </w:tc>
        <w:tc>
          <w:tcPr>
            <w:tcW w:w="2268" w:type="dxa"/>
          </w:tcPr>
          <w:p w14:paraId="0F34E73F" w14:textId="77777777" w:rsidR="00A02BB7" w:rsidRPr="002D494D" w:rsidRDefault="00CF5867" w:rsidP="00CF5867">
            <w:pPr>
              <w:rPr>
                <w:rFonts w:ascii="Arial" w:hAnsi="Arial" w:cs="Arial"/>
                <w:sz w:val="18"/>
                <w:szCs w:val="22"/>
              </w:rPr>
            </w:pPr>
            <w:r w:rsidRPr="002D494D">
              <w:rPr>
                <w:rFonts w:ascii="Arial" w:hAnsi="Arial" w:cs="Arial"/>
                <w:sz w:val="18"/>
                <w:szCs w:val="22"/>
              </w:rPr>
              <w:t>Holywell,</w:t>
            </w:r>
            <w:r w:rsidR="00A02BB7" w:rsidRPr="002D494D">
              <w:rPr>
                <w:rFonts w:ascii="Arial" w:hAnsi="Arial" w:cs="Arial"/>
                <w:sz w:val="18"/>
                <w:szCs w:val="22"/>
              </w:rPr>
              <w:t xml:space="preserve"> Flintshire, </w:t>
            </w:r>
          </w:p>
          <w:p w14:paraId="7B982623" w14:textId="77777777" w:rsidR="00A02BB7" w:rsidRPr="002D494D" w:rsidRDefault="00A02BB7" w:rsidP="00CF5867">
            <w:pPr>
              <w:rPr>
                <w:rFonts w:ascii="Arial" w:hAnsi="Arial" w:cs="Arial"/>
                <w:sz w:val="18"/>
                <w:szCs w:val="22"/>
              </w:rPr>
            </w:pPr>
            <w:r w:rsidRPr="002D494D">
              <w:rPr>
                <w:rFonts w:ascii="Arial" w:hAnsi="Arial" w:cs="Arial"/>
                <w:sz w:val="18"/>
                <w:szCs w:val="22"/>
              </w:rPr>
              <w:t>Holywell Clwyd</w:t>
            </w:r>
          </w:p>
          <w:p w14:paraId="16FC0D25" w14:textId="77777777" w:rsidR="00A02BB7" w:rsidRPr="002D494D" w:rsidRDefault="00A02BB7" w:rsidP="00CF5867">
            <w:pPr>
              <w:rPr>
                <w:rFonts w:ascii="Arial" w:hAnsi="Arial" w:cs="Arial"/>
                <w:sz w:val="18"/>
                <w:szCs w:val="22"/>
              </w:rPr>
            </w:pPr>
            <w:r w:rsidRPr="002D494D">
              <w:rPr>
                <w:rFonts w:ascii="Arial" w:hAnsi="Arial" w:cs="Arial"/>
                <w:sz w:val="18"/>
                <w:szCs w:val="22"/>
              </w:rPr>
              <w:t xml:space="preserve">Talargoch mine, Dyserth, Rhyl, Clwyd </w:t>
            </w:r>
          </w:p>
          <w:p w14:paraId="5E9104CE" w14:textId="77777777" w:rsidR="000D1D5C" w:rsidRPr="002D494D" w:rsidRDefault="00A02BB7" w:rsidP="00CF5867">
            <w:pPr>
              <w:rPr>
                <w:rFonts w:ascii="Arial" w:hAnsi="Arial" w:cs="Arial"/>
                <w:sz w:val="18"/>
                <w:szCs w:val="22"/>
              </w:rPr>
            </w:pPr>
            <w:r w:rsidRPr="002D494D">
              <w:rPr>
                <w:rFonts w:ascii="Arial" w:hAnsi="Arial" w:cs="Arial"/>
                <w:sz w:val="18"/>
                <w:szCs w:val="22"/>
              </w:rPr>
              <w:t xml:space="preserve">Halkyn mine, </w:t>
            </w:r>
            <w:r w:rsidR="00670278" w:rsidRPr="002D494D">
              <w:rPr>
                <w:rFonts w:ascii="Arial" w:hAnsi="Arial" w:cs="Arial"/>
                <w:sz w:val="18"/>
                <w:szCs w:val="22"/>
              </w:rPr>
              <w:t>Jamaica mine, Flintshire</w:t>
            </w:r>
          </w:p>
        </w:tc>
        <w:tc>
          <w:tcPr>
            <w:tcW w:w="2092" w:type="dxa"/>
          </w:tcPr>
          <w:p w14:paraId="7C722DCC" w14:textId="77777777" w:rsidR="00670278" w:rsidRPr="006E7F47" w:rsidRDefault="00670278" w:rsidP="00CF5867">
            <w:pPr>
              <w:rPr>
                <w:rFonts w:ascii="Arial" w:hAnsi="Arial" w:cs="Arial"/>
                <w:sz w:val="14"/>
                <w:szCs w:val="22"/>
              </w:rPr>
            </w:pPr>
            <w:r w:rsidRPr="006E7F47">
              <w:rPr>
                <w:rFonts w:ascii="Arial" w:hAnsi="Arial" w:cs="Arial"/>
                <w:sz w:val="14"/>
                <w:szCs w:val="22"/>
              </w:rPr>
              <w:t>Lead-zinc veins in the Carboniferous Limestone in South Wales.</w:t>
            </w:r>
          </w:p>
          <w:p w14:paraId="4353D894" w14:textId="77777777" w:rsidR="00670278" w:rsidRPr="006E7F47" w:rsidRDefault="00670278" w:rsidP="00CF5867">
            <w:pPr>
              <w:rPr>
                <w:rFonts w:ascii="Arial" w:hAnsi="Arial" w:cs="Arial"/>
                <w:sz w:val="14"/>
                <w:szCs w:val="22"/>
              </w:rPr>
            </w:pPr>
            <w:r w:rsidRPr="006E7F47">
              <w:rPr>
                <w:rFonts w:ascii="Arial" w:hAnsi="Arial" w:cs="Arial"/>
                <w:sz w:val="14"/>
                <w:szCs w:val="22"/>
              </w:rPr>
              <w:t>The limestone outcrops around the South Wales coalfield. Pb&gt;&gt;Zn</w:t>
            </w:r>
          </w:p>
          <w:p w14:paraId="02A88E25" w14:textId="77777777" w:rsidR="00670278" w:rsidRPr="006E7F47" w:rsidRDefault="00670278" w:rsidP="00CF5867">
            <w:pPr>
              <w:rPr>
                <w:rFonts w:ascii="Arial" w:hAnsi="Arial" w:cs="Arial"/>
                <w:sz w:val="14"/>
                <w:szCs w:val="22"/>
              </w:rPr>
            </w:pPr>
            <w:r w:rsidRPr="006E7F47">
              <w:rPr>
                <w:rFonts w:ascii="Arial" w:hAnsi="Arial" w:cs="Arial"/>
                <w:sz w:val="14"/>
                <w:szCs w:val="22"/>
              </w:rPr>
              <w:t>sulphides&gt;&gt;nonsulphides</w:t>
            </w:r>
          </w:p>
          <w:p w14:paraId="1761D5E5" w14:textId="77777777" w:rsidR="000D1D5C" w:rsidRPr="006E7F47" w:rsidRDefault="000D1D5C" w:rsidP="00CF5867">
            <w:pPr>
              <w:rPr>
                <w:rFonts w:ascii="Arial" w:hAnsi="Arial" w:cs="Arial"/>
                <w:sz w:val="14"/>
                <w:szCs w:val="22"/>
              </w:rPr>
            </w:pPr>
          </w:p>
        </w:tc>
        <w:tc>
          <w:tcPr>
            <w:tcW w:w="9815" w:type="dxa"/>
          </w:tcPr>
          <w:p w14:paraId="1F576B5E" w14:textId="77777777" w:rsidR="00670278" w:rsidRPr="00A40FFF" w:rsidRDefault="00670278" w:rsidP="00670278">
            <w:pPr>
              <w:rPr>
                <w:rFonts w:ascii="Arial" w:hAnsi="Arial" w:cs="Arial"/>
                <w:sz w:val="14"/>
                <w:szCs w:val="22"/>
              </w:rPr>
            </w:pPr>
            <w:r w:rsidRPr="00A40FFF">
              <w:rPr>
                <w:rFonts w:ascii="Arial" w:hAnsi="Arial" w:cs="Arial"/>
                <w:sz w:val="14"/>
                <w:szCs w:val="22"/>
              </w:rPr>
              <w:t>The mineralisation is not only confined to the Carboniferous, but does extend into the unconformably overlying Trias and Lower Jurassic sediments as minor veins and disseminations. Some sub-horizontal ‘flats’ also occur, as in the Jamaica mine, which may have infilled solution cavities in the limestone. The veins have a simple mineralogy with calcite, sphalerite and galena (dominant) with up to 550 mg/</w:t>
            </w:r>
            <w:r w:rsidR="00DB5D70">
              <w:rPr>
                <w:rFonts w:ascii="Arial" w:hAnsi="Arial" w:cs="Arial"/>
                <w:sz w:val="14"/>
                <w:szCs w:val="22"/>
              </w:rPr>
              <w:t>kg Ag. Quartz, fluorite and bari</w:t>
            </w:r>
            <w:r w:rsidRPr="00A40FFF">
              <w:rPr>
                <w:rFonts w:ascii="Arial" w:hAnsi="Arial" w:cs="Arial"/>
                <w:sz w:val="14"/>
                <w:szCs w:val="22"/>
              </w:rPr>
              <w:t>te occur sporadically. Substantial amounts of chalcopyrite and malachite were reported from the veins in the Talargoch mines. Secondary minerals occur in the shallower parts of most veins, where smithsonite and cerussite are common.</w:t>
            </w:r>
          </w:p>
          <w:p w14:paraId="77BEAFF7" w14:textId="77777777" w:rsidR="000D1D5C" w:rsidRPr="00A40FFF" w:rsidRDefault="00670278" w:rsidP="00670278">
            <w:pPr>
              <w:rPr>
                <w:rFonts w:ascii="Arial" w:hAnsi="Arial" w:cs="Arial"/>
                <w:sz w:val="14"/>
                <w:szCs w:val="22"/>
              </w:rPr>
            </w:pPr>
            <w:r w:rsidRPr="00A40FFF">
              <w:rPr>
                <w:rFonts w:ascii="Arial" w:hAnsi="Arial" w:cs="Arial"/>
                <w:sz w:val="14"/>
                <w:szCs w:val="22"/>
              </w:rPr>
              <w:t>The mining industry in Flintshire dates from at least the Roman times, but the earliest records of lead mining near Holywell and Halkyn are between 1300 and 1320. In the 18</w:t>
            </w:r>
            <w:r w:rsidRPr="00DB5D70">
              <w:rPr>
                <w:rFonts w:ascii="Arial" w:hAnsi="Arial" w:cs="Arial"/>
                <w:sz w:val="14"/>
                <w:szCs w:val="22"/>
                <w:vertAlign w:val="superscript"/>
              </w:rPr>
              <w:t>th</w:t>
            </w:r>
            <w:r w:rsidRPr="00A40FFF">
              <w:rPr>
                <w:rFonts w:ascii="Arial" w:hAnsi="Arial" w:cs="Arial"/>
                <w:sz w:val="14"/>
                <w:szCs w:val="22"/>
              </w:rPr>
              <w:t xml:space="preserve"> and 19</w:t>
            </w:r>
            <w:r w:rsidRPr="00DB5D70">
              <w:rPr>
                <w:rFonts w:ascii="Arial" w:hAnsi="Arial" w:cs="Arial"/>
                <w:sz w:val="14"/>
                <w:szCs w:val="22"/>
                <w:vertAlign w:val="superscript"/>
              </w:rPr>
              <w:t>th</w:t>
            </w:r>
            <w:r w:rsidRPr="00A40FFF">
              <w:rPr>
                <w:rFonts w:ascii="Arial" w:hAnsi="Arial" w:cs="Arial"/>
                <w:sz w:val="14"/>
                <w:szCs w:val="22"/>
              </w:rPr>
              <w:t xml:space="preserve"> century, the Flintshire has been the largest producer of lead ore in Wales.</w:t>
            </w:r>
          </w:p>
        </w:tc>
      </w:tr>
      <w:tr w:rsidR="000D1D5C" w:rsidRPr="00904B8C" w14:paraId="2E9D94FF" w14:textId="77777777" w:rsidTr="00F53D07">
        <w:trPr>
          <w:cantSplit/>
          <w:trHeight w:val="1012"/>
        </w:trPr>
        <w:tc>
          <w:tcPr>
            <w:tcW w:w="568" w:type="dxa"/>
            <w:textDirection w:val="btLr"/>
            <w:vAlign w:val="center"/>
          </w:tcPr>
          <w:p w14:paraId="43599BC9" w14:textId="77777777" w:rsidR="000D1D5C" w:rsidRPr="00D94230" w:rsidRDefault="008D5F51" w:rsidP="00F53D07">
            <w:pPr>
              <w:ind w:left="113" w:right="113"/>
              <w:jc w:val="right"/>
              <w:rPr>
                <w:rFonts w:ascii="Arial" w:hAnsi="Arial" w:cs="Arial"/>
                <w:sz w:val="18"/>
                <w:szCs w:val="18"/>
              </w:rPr>
            </w:pPr>
            <w:r w:rsidRPr="00D94230">
              <w:rPr>
                <w:rFonts w:ascii="Arial" w:hAnsi="Arial" w:cs="Arial"/>
                <w:sz w:val="16"/>
                <w:szCs w:val="18"/>
              </w:rPr>
              <w:t>Shropshire</w:t>
            </w:r>
          </w:p>
        </w:tc>
        <w:tc>
          <w:tcPr>
            <w:tcW w:w="2268" w:type="dxa"/>
          </w:tcPr>
          <w:p w14:paraId="5FBA3A98" w14:textId="77777777" w:rsidR="000D1D5C" w:rsidRPr="002D494D" w:rsidRDefault="008D5F51" w:rsidP="00CF5867">
            <w:pPr>
              <w:rPr>
                <w:rFonts w:ascii="Arial" w:hAnsi="Arial" w:cs="Arial"/>
                <w:sz w:val="18"/>
                <w:szCs w:val="22"/>
              </w:rPr>
            </w:pPr>
            <w:r w:rsidRPr="00D94230">
              <w:rPr>
                <w:rFonts w:ascii="Arial" w:hAnsi="Arial" w:cs="Arial"/>
                <w:sz w:val="20"/>
                <w:szCs w:val="22"/>
              </w:rPr>
              <w:t>Ladywell</w:t>
            </w:r>
            <w:r w:rsidRPr="002D494D">
              <w:rPr>
                <w:rFonts w:ascii="Arial" w:hAnsi="Arial" w:cs="Arial"/>
                <w:sz w:val="18"/>
                <w:szCs w:val="22"/>
              </w:rPr>
              <w:t xml:space="preserve"> Mine, Shelve, Shrewsbury</w:t>
            </w:r>
          </w:p>
        </w:tc>
        <w:tc>
          <w:tcPr>
            <w:tcW w:w="2092" w:type="dxa"/>
          </w:tcPr>
          <w:p w14:paraId="0666CB7D" w14:textId="77777777" w:rsidR="008D5F51" w:rsidRPr="006E7F47" w:rsidRDefault="008D5F51" w:rsidP="00CF5867">
            <w:pPr>
              <w:rPr>
                <w:rFonts w:ascii="Arial" w:hAnsi="Arial" w:cs="Arial"/>
                <w:sz w:val="14"/>
                <w:szCs w:val="22"/>
              </w:rPr>
            </w:pPr>
            <w:r w:rsidRPr="006E7F47">
              <w:rPr>
                <w:rFonts w:ascii="Arial" w:hAnsi="Arial" w:cs="Arial"/>
                <w:sz w:val="14"/>
                <w:szCs w:val="22"/>
              </w:rPr>
              <w:t xml:space="preserve">Carboniferous Limestone and Ordovician shales </w:t>
            </w:r>
          </w:p>
          <w:p w14:paraId="30992DF6" w14:textId="77777777" w:rsidR="000D1D5C" w:rsidRPr="006E7F47" w:rsidRDefault="00CF5867" w:rsidP="00CF5867">
            <w:pPr>
              <w:rPr>
                <w:rFonts w:ascii="Arial" w:hAnsi="Arial" w:cs="Arial"/>
                <w:sz w:val="14"/>
                <w:szCs w:val="22"/>
              </w:rPr>
            </w:pPr>
            <w:r w:rsidRPr="006E7F47">
              <w:rPr>
                <w:rFonts w:ascii="Arial" w:hAnsi="Arial" w:cs="Arial"/>
                <w:sz w:val="14"/>
                <w:szCs w:val="22"/>
              </w:rPr>
              <w:t>Pb&gt;Zn</w:t>
            </w:r>
            <w:r w:rsidR="008D5F51" w:rsidRPr="006E7F47">
              <w:rPr>
                <w:rFonts w:ascii="Arial" w:hAnsi="Arial" w:cs="Arial"/>
                <w:sz w:val="14"/>
                <w:szCs w:val="22"/>
              </w:rPr>
              <w:t xml:space="preserve"> sulphides&gt;&gt;&gt;nonsulphides</w:t>
            </w:r>
          </w:p>
        </w:tc>
        <w:tc>
          <w:tcPr>
            <w:tcW w:w="9815" w:type="dxa"/>
          </w:tcPr>
          <w:p w14:paraId="7F850F01" w14:textId="77777777" w:rsidR="000D1D5C" w:rsidRPr="00A40FFF" w:rsidRDefault="008D5F51" w:rsidP="008D5F51">
            <w:pPr>
              <w:rPr>
                <w:rFonts w:ascii="Arial" w:hAnsi="Arial" w:cs="Arial"/>
                <w:sz w:val="14"/>
                <w:szCs w:val="22"/>
              </w:rPr>
            </w:pPr>
            <w:r w:rsidRPr="00A40FFF">
              <w:rPr>
                <w:rFonts w:ascii="Arial" w:hAnsi="Arial" w:cs="Arial"/>
                <w:sz w:val="14"/>
                <w:szCs w:val="22"/>
              </w:rPr>
              <w:t xml:space="preserve">This mine was part of a group that included Grit Mine and it was intensely exploited in the </w:t>
            </w:r>
            <w:r w:rsidRPr="00DB5D70">
              <w:rPr>
                <w:rFonts w:ascii="Arial" w:hAnsi="Arial" w:cs="Arial"/>
                <w:sz w:val="14"/>
                <w:szCs w:val="22"/>
                <w:vertAlign w:val="superscript"/>
              </w:rPr>
              <w:t>19</w:t>
            </w:r>
            <w:r w:rsidRPr="00A40FFF">
              <w:rPr>
                <w:rFonts w:ascii="Arial" w:hAnsi="Arial" w:cs="Arial"/>
                <w:sz w:val="14"/>
                <w:szCs w:val="22"/>
              </w:rPr>
              <w:t>th century, where the production of lead reached its peak. In the same area there were several coal mines, as well as ironstone ones.</w:t>
            </w:r>
            <w:r w:rsidR="00DB5D70">
              <w:rPr>
                <w:rFonts w:ascii="Arial" w:hAnsi="Arial" w:cs="Arial"/>
                <w:sz w:val="14"/>
                <w:szCs w:val="22"/>
              </w:rPr>
              <w:t xml:space="preserve"> </w:t>
            </w:r>
            <w:r w:rsidRPr="00A40FFF">
              <w:rPr>
                <w:rFonts w:ascii="Arial" w:hAnsi="Arial" w:cs="Arial"/>
                <w:sz w:val="14"/>
                <w:szCs w:val="22"/>
              </w:rPr>
              <w:t>The Ladywell mine exploited copper, silver and lead, contained both in the Carboniferous limestone, as well as in Triassic sediments. Supergene ore minerals were very limited, mostly consisting of cerussite.</w:t>
            </w:r>
          </w:p>
        </w:tc>
      </w:tr>
      <w:tr w:rsidR="000D1D5C" w:rsidRPr="00904B8C" w14:paraId="4C0B9E18" w14:textId="77777777" w:rsidTr="00F53D07">
        <w:trPr>
          <w:cantSplit/>
          <w:trHeight w:val="1116"/>
        </w:trPr>
        <w:tc>
          <w:tcPr>
            <w:tcW w:w="568" w:type="dxa"/>
            <w:tcBorders>
              <w:bottom w:val="single" w:sz="4" w:space="0" w:color="auto"/>
            </w:tcBorders>
            <w:textDirection w:val="btLr"/>
            <w:vAlign w:val="center"/>
          </w:tcPr>
          <w:p w14:paraId="6E69C962" w14:textId="77777777" w:rsidR="000D1D5C" w:rsidRPr="00D94230" w:rsidRDefault="008D5F51" w:rsidP="00F53D07">
            <w:pPr>
              <w:ind w:left="113" w:right="113"/>
              <w:jc w:val="right"/>
              <w:rPr>
                <w:rFonts w:ascii="Arial" w:hAnsi="Arial" w:cs="Arial"/>
                <w:sz w:val="18"/>
                <w:szCs w:val="18"/>
              </w:rPr>
            </w:pPr>
            <w:r w:rsidRPr="00D94230">
              <w:rPr>
                <w:rFonts w:ascii="Arial" w:hAnsi="Arial" w:cs="Arial"/>
                <w:sz w:val="18"/>
                <w:szCs w:val="18"/>
              </w:rPr>
              <w:t>Scotland</w:t>
            </w:r>
          </w:p>
        </w:tc>
        <w:tc>
          <w:tcPr>
            <w:tcW w:w="2268" w:type="dxa"/>
            <w:tcBorders>
              <w:bottom w:val="single" w:sz="4" w:space="0" w:color="auto"/>
            </w:tcBorders>
          </w:tcPr>
          <w:p w14:paraId="6B5FB121" w14:textId="77777777" w:rsidR="000D1D5C" w:rsidRPr="002D494D" w:rsidRDefault="008D5F51" w:rsidP="00C32E18">
            <w:pPr>
              <w:rPr>
                <w:rFonts w:ascii="Arial" w:hAnsi="Arial" w:cs="Arial"/>
                <w:sz w:val="18"/>
                <w:szCs w:val="22"/>
              </w:rPr>
            </w:pPr>
            <w:r w:rsidRPr="002D494D">
              <w:rPr>
                <w:rFonts w:ascii="Arial" w:hAnsi="Arial" w:cs="Arial"/>
                <w:sz w:val="18"/>
                <w:szCs w:val="22"/>
              </w:rPr>
              <w:t>Leadhills, Strathclyde Region</w:t>
            </w:r>
          </w:p>
        </w:tc>
        <w:tc>
          <w:tcPr>
            <w:tcW w:w="2092" w:type="dxa"/>
            <w:tcBorders>
              <w:bottom w:val="single" w:sz="4" w:space="0" w:color="auto"/>
            </w:tcBorders>
          </w:tcPr>
          <w:p w14:paraId="1CB313CB" w14:textId="38BF2C51" w:rsidR="000D1D5C" w:rsidRPr="006E7F47" w:rsidRDefault="008D5F51" w:rsidP="00202E93">
            <w:pPr>
              <w:rPr>
                <w:rFonts w:ascii="Arial" w:hAnsi="Arial" w:cs="Arial"/>
                <w:sz w:val="14"/>
                <w:szCs w:val="22"/>
              </w:rPr>
            </w:pPr>
            <w:r w:rsidRPr="006E7F47">
              <w:rPr>
                <w:rFonts w:ascii="Arial" w:hAnsi="Arial" w:cs="Arial"/>
                <w:sz w:val="14"/>
                <w:szCs w:val="22"/>
              </w:rPr>
              <w:t xml:space="preserve">Cu-Pb-Zn, Sulphides&gt;&gt;&gt;&gt;Nonsulphides </w:t>
            </w:r>
          </w:p>
        </w:tc>
        <w:tc>
          <w:tcPr>
            <w:tcW w:w="9815" w:type="dxa"/>
            <w:tcBorders>
              <w:bottom w:val="single" w:sz="4" w:space="0" w:color="auto"/>
            </w:tcBorders>
          </w:tcPr>
          <w:p w14:paraId="1D0B0D58" w14:textId="748F4E63" w:rsidR="000D1D5C" w:rsidRPr="00A40FFF" w:rsidRDefault="00D91147" w:rsidP="00C32E18">
            <w:pPr>
              <w:rPr>
                <w:rFonts w:ascii="Arial" w:hAnsi="Arial" w:cs="Arial"/>
                <w:sz w:val="14"/>
                <w:szCs w:val="22"/>
              </w:rPr>
            </w:pPr>
            <w:r w:rsidRPr="00A40FFF">
              <w:rPr>
                <w:rFonts w:ascii="Arial" w:hAnsi="Arial" w:cs="Arial"/>
                <w:sz w:val="14"/>
                <w:szCs w:val="22"/>
              </w:rPr>
              <w:t xml:space="preserve">Leadhills is in the Southern Upland Terrane, comprising rocks of Ordovician age, where the ores occur in veins. </w:t>
            </w:r>
            <w:r w:rsidR="008D5F51" w:rsidRPr="00A40FFF">
              <w:rPr>
                <w:rFonts w:ascii="Arial" w:hAnsi="Arial" w:cs="Arial"/>
                <w:sz w:val="14"/>
                <w:szCs w:val="22"/>
              </w:rPr>
              <w:t xml:space="preserve">The mineral veins within the Leadhills orefield generally lie between the Leadhills Fault to the northwest and the Fardingmullach Fault to the southeast. The primary ore mineralisation is related to the Caledonian Orogeny resulting in minerals veins </w:t>
            </w:r>
            <w:r w:rsidR="00DB5D70">
              <w:rPr>
                <w:rFonts w:ascii="Arial" w:hAnsi="Arial" w:cs="Arial"/>
                <w:sz w:val="14"/>
                <w:szCs w:val="22"/>
              </w:rPr>
              <w:t>with ores consisting mainly of galena, c</w:t>
            </w:r>
            <w:r w:rsidR="008D5F51" w:rsidRPr="00A40FFF">
              <w:rPr>
                <w:rFonts w:ascii="Arial" w:hAnsi="Arial" w:cs="Arial"/>
                <w:sz w:val="14"/>
                <w:szCs w:val="22"/>
              </w:rPr>
              <w:t>halcopyrite and other minor ore minerals. The Portpatrick Formation consist</w:t>
            </w:r>
            <w:r w:rsidR="00DB5D70">
              <w:rPr>
                <w:rFonts w:ascii="Arial" w:hAnsi="Arial" w:cs="Arial"/>
                <w:sz w:val="14"/>
                <w:szCs w:val="22"/>
              </w:rPr>
              <w:t>s of volcaniclastic</w:t>
            </w:r>
            <w:r w:rsidR="008D5F51" w:rsidRPr="00A40FFF">
              <w:rPr>
                <w:rFonts w:ascii="Arial" w:hAnsi="Arial" w:cs="Arial"/>
                <w:sz w:val="14"/>
                <w:szCs w:val="22"/>
              </w:rPr>
              <w:t xml:space="preserve"> sandstone, which forms the host country rock for the lead-zinc mineral veins. Larger scale lead mining commenced during the late 18</w:t>
            </w:r>
            <w:r w:rsidR="008D5F51" w:rsidRPr="00DB5D70">
              <w:rPr>
                <w:rFonts w:ascii="Arial" w:hAnsi="Arial" w:cs="Arial"/>
                <w:sz w:val="14"/>
                <w:szCs w:val="22"/>
                <w:vertAlign w:val="superscript"/>
              </w:rPr>
              <w:t>th</w:t>
            </w:r>
            <w:r w:rsidR="008D5F51" w:rsidRPr="00A40FFF">
              <w:rPr>
                <w:rFonts w:ascii="Arial" w:hAnsi="Arial" w:cs="Arial"/>
                <w:sz w:val="14"/>
                <w:szCs w:val="22"/>
              </w:rPr>
              <w:t xml:space="preserve"> century and was working until the 1930s</w:t>
            </w:r>
            <w:r w:rsidR="00202E93">
              <w:rPr>
                <w:rFonts w:ascii="Arial" w:hAnsi="Arial" w:cs="Arial"/>
                <w:sz w:val="14"/>
                <w:szCs w:val="22"/>
              </w:rPr>
              <w:t>.</w:t>
            </w:r>
          </w:p>
        </w:tc>
      </w:tr>
    </w:tbl>
    <w:p w14:paraId="74BCD03D" w14:textId="77777777" w:rsidR="00845F04" w:rsidRDefault="00845F04"/>
    <w:p w14:paraId="2DBAAADF" w14:textId="6CD76D85" w:rsidR="002723A4" w:rsidRDefault="002723A4" w:rsidP="002723A4">
      <w:pPr>
        <w:rPr>
          <w:rFonts w:ascii="Arial" w:hAnsi="Arial"/>
        </w:rPr>
      </w:pPr>
      <w:r w:rsidRPr="002723A4">
        <w:rPr>
          <w:rFonts w:ascii="Arial" w:hAnsi="Arial"/>
          <w:b/>
        </w:rPr>
        <w:t xml:space="preserve">Table </w:t>
      </w:r>
      <w:r w:rsidR="00E95A64">
        <w:rPr>
          <w:rFonts w:ascii="Arial" w:hAnsi="Arial"/>
          <w:b/>
        </w:rPr>
        <w:t>S</w:t>
      </w:r>
      <w:bookmarkStart w:id="0" w:name="_GoBack"/>
      <w:bookmarkEnd w:id="0"/>
      <w:r w:rsidRPr="002723A4">
        <w:rPr>
          <w:rFonts w:ascii="Arial" w:hAnsi="Arial"/>
          <w:b/>
        </w:rPr>
        <w:t>1</w:t>
      </w:r>
      <w:r>
        <w:rPr>
          <w:rFonts w:ascii="Arial" w:hAnsi="Arial"/>
          <w:b/>
        </w:rPr>
        <w:t>.</w:t>
      </w:r>
      <w:r w:rsidRPr="00EC7263">
        <w:rPr>
          <w:rFonts w:ascii="Arial" w:hAnsi="Arial"/>
        </w:rPr>
        <w:t xml:space="preserve"> </w:t>
      </w:r>
      <w:r w:rsidRPr="002723A4">
        <w:rPr>
          <w:rFonts w:ascii="Arial" w:hAnsi="Arial"/>
          <w:i/>
        </w:rPr>
        <w:t>(continued).</w:t>
      </w:r>
    </w:p>
    <w:tbl>
      <w:tblPr>
        <w:tblStyle w:val="Grigliatabella"/>
        <w:tblW w:w="14743" w:type="dxa"/>
        <w:tblInd w:w="-176" w:type="dxa"/>
        <w:tblLayout w:type="fixed"/>
        <w:tblLook w:val="04A0" w:firstRow="1" w:lastRow="0" w:firstColumn="1" w:lastColumn="0" w:noHBand="0" w:noVBand="1"/>
      </w:tblPr>
      <w:tblGrid>
        <w:gridCol w:w="568"/>
        <w:gridCol w:w="2268"/>
        <w:gridCol w:w="2126"/>
        <w:gridCol w:w="9781"/>
      </w:tblGrid>
      <w:tr w:rsidR="00EC7263" w:rsidRPr="005F00F6" w14:paraId="7DB49815" w14:textId="77777777" w:rsidTr="005F00F6">
        <w:trPr>
          <w:trHeight w:val="397"/>
        </w:trPr>
        <w:tc>
          <w:tcPr>
            <w:tcW w:w="2836" w:type="dxa"/>
            <w:gridSpan w:val="2"/>
            <w:shd w:val="clear" w:color="auto" w:fill="FFFFFF"/>
            <w:vAlign w:val="center"/>
          </w:tcPr>
          <w:p w14:paraId="6AD647C1" w14:textId="77777777" w:rsidR="00EC7263" w:rsidRPr="005F00F6" w:rsidRDefault="00EC7263" w:rsidP="005F00F6">
            <w:pPr>
              <w:rPr>
                <w:rFonts w:ascii="Arial" w:hAnsi="Arial" w:cs="Arial"/>
              </w:rPr>
            </w:pPr>
            <w:r w:rsidRPr="005F00F6">
              <w:rPr>
                <w:rFonts w:ascii="Arial" w:hAnsi="Arial" w:cs="Arial"/>
                <w:b/>
              </w:rPr>
              <w:t>Locality</w:t>
            </w:r>
          </w:p>
        </w:tc>
        <w:tc>
          <w:tcPr>
            <w:tcW w:w="2126" w:type="dxa"/>
            <w:shd w:val="clear" w:color="auto" w:fill="FFFFFF"/>
            <w:vAlign w:val="center"/>
          </w:tcPr>
          <w:p w14:paraId="398BAC87" w14:textId="77777777" w:rsidR="00EC7263" w:rsidRPr="005F00F6" w:rsidRDefault="00EC7263" w:rsidP="005F00F6">
            <w:pPr>
              <w:rPr>
                <w:rFonts w:ascii="Arial" w:hAnsi="Arial" w:cs="Arial"/>
              </w:rPr>
            </w:pPr>
            <w:r w:rsidRPr="005F00F6">
              <w:rPr>
                <w:rFonts w:ascii="Arial" w:hAnsi="Arial" w:cs="Arial"/>
                <w:b/>
              </w:rPr>
              <w:t>Ore</w:t>
            </w:r>
          </w:p>
        </w:tc>
        <w:tc>
          <w:tcPr>
            <w:tcW w:w="9781" w:type="dxa"/>
            <w:shd w:val="clear" w:color="auto" w:fill="FFFFFF"/>
            <w:vAlign w:val="center"/>
          </w:tcPr>
          <w:p w14:paraId="3E6682CC" w14:textId="77777777" w:rsidR="00EC7263" w:rsidRPr="005F00F6" w:rsidRDefault="00EC7263" w:rsidP="005F00F6">
            <w:pPr>
              <w:rPr>
                <w:rFonts w:ascii="Arial" w:hAnsi="Arial" w:cs="Arial"/>
              </w:rPr>
            </w:pPr>
            <w:r w:rsidRPr="005F00F6">
              <w:rPr>
                <w:rFonts w:ascii="Arial" w:hAnsi="Arial" w:cs="Arial"/>
                <w:b/>
              </w:rPr>
              <w:t>Historical details</w:t>
            </w:r>
          </w:p>
        </w:tc>
      </w:tr>
      <w:tr w:rsidR="008D5F51" w:rsidRPr="005F00F6" w14:paraId="4599B9F8" w14:textId="77777777" w:rsidTr="005F00F6">
        <w:trPr>
          <w:trHeight w:val="397"/>
        </w:trPr>
        <w:tc>
          <w:tcPr>
            <w:tcW w:w="14743" w:type="dxa"/>
            <w:gridSpan w:val="4"/>
            <w:shd w:val="clear" w:color="auto" w:fill="D9D9D9"/>
            <w:vAlign w:val="center"/>
          </w:tcPr>
          <w:p w14:paraId="143B64E1" w14:textId="77777777" w:rsidR="008D5F51" w:rsidRPr="005F00F6" w:rsidRDefault="008D5F51" w:rsidP="005F00F6">
            <w:pPr>
              <w:rPr>
                <w:rFonts w:ascii="Arial" w:hAnsi="Arial" w:cs="Arial"/>
                <w:b/>
              </w:rPr>
            </w:pPr>
            <w:r w:rsidRPr="005F00F6">
              <w:rPr>
                <w:rFonts w:ascii="Arial" w:hAnsi="Arial" w:cs="Arial"/>
                <w:b/>
              </w:rPr>
              <w:t>Ireland</w:t>
            </w:r>
          </w:p>
        </w:tc>
      </w:tr>
      <w:tr w:rsidR="000D1D5C" w:rsidRPr="00904B8C" w14:paraId="6719D9CD" w14:textId="77777777" w:rsidTr="00202E93">
        <w:trPr>
          <w:cantSplit/>
          <w:trHeight w:val="1038"/>
        </w:trPr>
        <w:tc>
          <w:tcPr>
            <w:tcW w:w="568" w:type="dxa"/>
            <w:textDirection w:val="btLr"/>
            <w:vAlign w:val="center"/>
          </w:tcPr>
          <w:p w14:paraId="35803BB5" w14:textId="77777777" w:rsidR="000D1D5C" w:rsidRPr="00202E93" w:rsidRDefault="009157E4" w:rsidP="00202E93">
            <w:pPr>
              <w:ind w:left="113" w:right="113"/>
              <w:jc w:val="right"/>
              <w:rPr>
                <w:rFonts w:ascii="Arial" w:hAnsi="Arial" w:cs="Arial"/>
                <w:sz w:val="14"/>
                <w:szCs w:val="22"/>
              </w:rPr>
            </w:pPr>
            <w:r w:rsidRPr="00202E93">
              <w:rPr>
                <w:rFonts w:ascii="Arial" w:hAnsi="Arial" w:cs="Arial"/>
                <w:sz w:val="14"/>
                <w:szCs w:val="22"/>
              </w:rPr>
              <w:t xml:space="preserve">Co. </w:t>
            </w:r>
            <w:r w:rsidR="00BB702E" w:rsidRPr="00202E93">
              <w:rPr>
                <w:rFonts w:ascii="Arial" w:hAnsi="Arial" w:cs="Arial"/>
                <w:sz w:val="14"/>
                <w:szCs w:val="22"/>
              </w:rPr>
              <w:t>Kilkenny</w:t>
            </w:r>
          </w:p>
        </w:tc>
        <w:tc>
          <w:tcPr>
            <w:tcW w:w="2268" w:type="dxa"/>
          </w:tcPr>
          <w:p w14:paraId="137F55B7" w14:textId="77777777" w:rsidR="000D1D5C" w:rsidRPr="00845F04" w:rsidRDefault="00BB702E" w:rsidP="00BB702E">
            <w:pPr>
              <w:rPr>
                <w:rFonts w:ascii="Arial" w:hAnsi="Arial" w:cs="Arial"/>
                <w:sz w:val="18"/>
                <w:szCs w:val="22"/>
              </w:rPr>
            </w:pPr>
            <w:r w:rsidRPr="00845F04">
              <w:rPr>
                <w:rFonts w:ascii="Arial" w:hAnsi="Arial" w:cs="Arial"/>
                <w:sz w:val="18"/>
                <w:szCs w:val="22"/>
              </w:rPr>
              <w:t>Galmoy</w:t>
            </w:r>
          </w:p>
        </w:tc>
        <w:tc>
          <w:tcPr>
            <w:tcW w:w="2126" w:type="dxa"/>
          </w:tcPr>
          <w:p w14:paraId="1708017C" w14:textId="77777777" w:rsidR="00BB702E" w:rsidRPr="006E7F47" w:rsidRDefault="00BB702E" w:rsidP="00BB702E">
            <w:pPr>
              <w:rPr>
                <w:rFonts w:ascii="Arial" w:hAnsi="Arial" w:cs="Arial"/>
                <w:sz w:val="14"/>
                <w:szCs w:val="22"/>
              </w:rPr>
            </w:pPr>
            <w:r w:rsidRPr="006E7F47">
              <w:rPr>
                <w:rFonts w:ascii="Arial" w:hAnsi="Arial" w:cs="Arial"/>
                <w:sz w:val="14"/>
                <w:szCs w:val="22"/>
              </w:rPr>
              <w:t xml:space="preserve">Carboniferous Limestone (calcite, dolomite) </w:t>
            </w:r>
          </w:p>
          <w:p w14:paraId="292DA7C6" w14:textId="77777777" w:rsidR="000D1D5C" w:rsidRPr="006E7F47" w:rsidRDefault="00BB702E" w:rsidP="00DB24DA">
            <w:pPr>
              <w:rPr>
                <w:rFonts w:ascii="Arial" w:hAnsi="Arial" w:cs="Arial"/>
                <w:sz w:val="14"/>
                <w:szCs w:val="22"/>
              </w:rPr>
            </w:pPr>
            <w:r w:rsidRPr="006E7F47">
              <w:rPr>
                <w:rFonts w:ascii="Arial" w:hAnsi="Arial" w:cs="Arial"/>
                <w:sz w:val="14"/>
                <w:szCs w:val="22"/>
              </w:rPr>
              <w:t>Irish type, Pb-Zn-Ag, sulphides&gt;nonsulphides</w:t>
            </w:r>
          </w:p>
        </w:tc>
        <w:tc>
          <w:tcPr>
            <w:tcW w:w="9781" w:type="dxa"/>
          </w:tcPr>
          <w:p w14:paraId="578A1378" w14:textId="77777777" w:rsidR="000D1D5C" w:rsidRPr="006E7F47" w:rsidRDefault="00C77E3E" w:rsidP="00BB702E">
            <w:pPr>
              <w:rPr>
                <w:rFonts w:ascii="Arial" w:hAnsi="Arial" w:cs="Arial"/>
                <w:sz w:val="14"/>
                <w:szCs w:val="22"/>
              </w:rPr>
            </w:pPr>
            <w:r w:rsidRPr="006E7F47">
              <w:rPr>
                <w:rFonts w:ascii="Arial" w:hAnsi="Arial" w:cs="Arial"/>
                <w:sz w:val="14"/>
                <w:szCs w:val="22"/>
              </w:rPr>
              <w:t>The sulph</w:t>
            </w:r>
            <w:r w:rsidR="00BB702E" w:rsidRPr="006E7F47">
              <w:rPr>
                <w:rFonts w:ascii="Arial" w:hAnsi="Arial" w:cs="Arial"/>
                <w:sz w:val="14"/>
                <w:szCs w:val="22"/>
              </w:rPr>
              <w:t>ide ore is located on the northern margin of a Lower Palaeozoic inlier adjacent to the E–W trending Silvermines fault system. The ore is mostly stratabound, but also concentrated on faults and in a dolomite brecci</w:t>
            </w:r>
            <w:r w:rsidRPr="006E7F47">
              <w:rPr>
                <w:rFonts w:ascii="Arial" w:hAnsi="Arial" w:cs="Arial"/>
                <w:sz w:val="14"/>
                <w:szCs w:val="22"/>
              </w:rPr>
              <w:t>a. Sphalerite, galena and bari</w:t>
            </w:r>
            <w:r w:rsidR="00BB702E" w:rsidRPr="006E7F47">
              <w:rPr>
                <w:rFonts w:ascii="Arial" w:hAnsi="Arial" w:cs="Arial"/>
                <w:sz w:val="14"/>
                <w:szCs w:val="22"/>
              </w:rPr>
              <w:t>te were the primary ore minerals. Nonsulphide ore consists of smithsonite and hemimorphite, and was exploited intermittently from the 17</w:t>
            </w:r>
            <w:r w:rsidR="00BB702E" w:rsidRPr="006E7F47">
              <w:rPr>
                <w:rFonts w:ascii="Arial" w:hAnsi="Arial" w:cs="Arial"/>
                <w:sz w:val="14"/>
                <w:szCs w:val="22"/>
                <w:vertAlign w:val="superscript"/>
              </w:rPr>
              <w:t>th</w:t>
            </w:r>
            <w:r w:rsidR="00BB702E" w:rsidRPr="006E7F47">
              <w:rPr>
                <w:rFonts w:ascii="Arial" w:hAnsi="Arial" w:cs="Arial"/>
                <w:sz w:val="14"/>
                <w:szCs w:val="22"/>
              </w:rPr>
              <w:t xml:space="preserve"> Century up until 1953. Four significant deposits occur in the area: three of them (G-Zone, K-Zone and Ballygown South) have been found in the hanging wall of the Silvermines fault, while a fourth zone (Cooleen) is some distance from the fault.</w:t>
            </w:r>
          </w:p>
        </w:tc>
      </w:tr>
      <w:tr w:rsidR="000D1D5C" w:rsidRPr="00904B8C" w14:paraId="77E1DBC8" w14:textId="77777777" w:rsidTr="00202E93">
        <w:trPr>
          <w:cantSplit/>
          <w:trHeight w:val="982"/>
        </w:trPr>
        <w:tc>
          <w:tcPr>
            <w:tcW w:w="568" w:type="dxa"/>
            <w:textDirection w:val="btLr"/>
            <w:vAlign w:val="center"/>
          </w:tcPr>
          <w:p w14:paraId="65C58D4C" w14:textId="77777777" w:rsidR="000D1D5C" w:rsidRPr="00202E93" w:rsidRDefault="009157E4" w:rsidP="00202E93">
            <w:pPr>
              <w:ind w:left="113" w:right="113"/>
              <w:jc w:val="right"/>
              <w:rPr>
                <w:rFonts w:ascii="Arial" w:hAnsi="Arial" w:cs="Arial"/>
                <w:sz w:val="14"/>
                <w:szCs w:val="22"/>
              </w:rPr>
            </w:pPr>
            <w:r w:rsidRPr="00202E93">
              <w:rPr>
                <w:rFonts w:ascii="Arial" w:hAnsi="Arial" w:cs="Arial"/>
                <w:sz w:val="14"/>
                <w:szCs w:val="22"/>
              </w:rPr>
              <w:t xml:space="preserve">Co. </w:t>
            </w:r>
            <w:r w:rsidR="00BB702E" w:rsidRPr="00202E93">
              <w:rPr>
                <w:rFonts w:ascii="Arial" w:hAnsi="Arial" w:cs="Arial"/>
                <w:sz w:val="14"/>
                <w:szCs w:val="22"/>
              </w:rPr>
              <w:t>Galway</w:t>
            </w:r>
          </w:p>
        </w:tc>
        <w:tc>
          <w:tcPr>
            <w:tcW w:w="2268" w:type="dxa"/>
          </w:tcPr>
          <w:p w14:paraId="66CA982A" w14:textId="77777777" w:rsidR="000D1D5C" w:rsidRPr="00845F04" w:rsidRDefault="00BB702E" w:rsidP="00C32E18">
            <w:pPr>
              <w:rPr>
                <w:rFonts w:ascii="Arial" w:hAnsi="Arial" w:cs="Arial"/>
                <w:sz w:val="18"/>
                <w:szCs w:val="22"/>
              </w:rPr>
            </w:pPr>
            <w:r w:rsidRPr="00845F04">
              <w:rPr>
                <w:rFonts w:ascii="Arial" w:hAnsi="Arial" w:cs="Arial"/>
                <w:sz w:val="18"/>
                <w:szCs w:val="22"/>
              </w:rPr>
              <w:t>Tynagh</w:t>
            </w:r>
          </w:p>
        </w:tc>
        <w:tc>
          <w:tcPr>
            <w:tcW w:w="2126" w:type="dxa"/>
          </w:tcPr>
          <w:p w14:paraId="053C7142" w14:textId="77777777" w:rsidR="00BB702E" w:rsidRPr="006E7F47" w:rsidRDefault="00BB702E" w:rsidP="00BB702E">
            <w:pPr>
              <w:rPr>
                <w:rFonts w:ascii="Arial" w:hAnsi="Arial" w:cs="Arial"/>
                <w:sz w:val="14"/>
                <w:szCs w:val="22"/>
              </w:rPr>
            </w:pPr>
            <w:r w:rsidRPr="006E7F47">
              <w:rPr>
                <w:rFonts w:ascii="Arial" w:hAnsi="Arial" w:cs="Arial"/>
                <w:sz w:val="14"/>
                <w:szCs w:val="22"/>
              </w:rPr>
              <w:t>Carboniferous Limestone, calcite, dolomite, Irish type, Pb-Zn-Cu, sulphides/nonsulphides</w:t>
            </w:r>
          </w:p>
          <w:p w14:paraId="7AD196F6" w14:textId="77777777" w:rsidR="000D1D5C" w:rsidRPr="006E7F47" w:rsidRDefault="000D1D5C" w:rsidP="00C32E18">
            <w:pPr>
              <w:rPr>
                <w:rFonts w:ascii="Arial" w:hAnsi="Arial" w:cs="Arial"/>
                <w:sz w:val="14"/>
                <w:szCs w:val="22"/>
              </w:rPr>
            </w:pPr>
          </w:p>
        </w:tc>
        <w:tc>
          <w:tcPr>
            <w:tcW w:w="9781" w:type="dxa"/>
          </w:tcPr>
          <w:p w14:paraId="55995F17" w14:textId="77777777" w:rsidR="000D1D5C" w:rsidRPr="006E7F47" w:rsidRDefault="00C77E3E" w:rsidP="00BB702E">
            <w:pPr>
              <w:rPr>
                <w:rFonts w:ascii="Arial" w:hAnsi="Arial" w:cs="Arial"/>
                <w:sz w:val="14"/>
                <w:szCs w:val="22"/>
              </w:rPr>
            </w:pPr>
            <w:r w:rsidRPr="006E7F47">
              <w:rPr>
                <w:rFonts w:ascii="Arial" w:hAnsi="Arial" w:cs="Arial"/>
                <w:sz w:val="14"/>
                <w:szCs w:val="22"/>
              </w:rPr>
              <w:t xml:space="preserve">Opened in the 1960s, Tynagh </w:t>
            </w:r>
            <w:r w:rsidR="00BB702E" w:rsidRPr="006E7F47">
              <w:rPr>
                <w:rFonts w:ascii="Arial" w:hAnsi="Arial" w:cs="Arial"/>
                <w:sz w:val="14"/>
                <w:szCs w:val="22"/>
              </w:rPr>
              <w:t>was an important source of lead and zinc conc</w:t>
            </w:r>
            <w:r w:rsidRPr="006E7F47">
              <w:rPr>
                <w:rFonts w:ascii="Arial" w:hAnsi="Arial" w:cs="Arial"/>
                <w:sz w:val="14"/>
                <w:szCs w:val="22"/>
              </w:rPr>
              <w:t>entrates at that time and was</w:t>
            </w:r>
            <w:r w:rsidR="00BB702E" w:rsidRPr="006E7F47">
              <w:rPr>
                <w:rFonts w:ascii="Arial" w:hAnsi="Arial" w:cs="Arial"/>
                <w:sz w:val="14"/>
                <w:szCs w:val="22"/>
              </w:rPr>
              <w:t xml:space="preserve"> closed in 1981.</w:t>
            </w:r>
            <w:r w:rsidRPr="006E7F47">
              <w:rPr>
                <w:rFonts w:ascii="Arial" w:hAnsi="Arial" w:cs="Arial"/>
                <w:sz w:val="14"/>
                <w:szCs w:val="22"/>
              </w:rPr>
              <w:t xml:space="preserve"> </w:t>
            </w:r>
            <w:r w:rsidR="00BB702E" w:rsidRPr="006E7F47">
              <w:rPr>
                <w:rFonts w:ascii="Arial" w:hAnsi="Arial" w:cs="Arial"/>
                <w:sz w:val="14"/>
                <w:szCs w:val="22"/>
              </w:rPr>
              <w:t>The sulphide orebody was in the hanging wall of an E–W trending normal fault in Waulsortian limestone. The mineral association comprises galena, sphalerite, barite and pyrite with minor chalcopyrite and tennantite. The supergene mineralization in the “Residual</w:t>
            </w:r>
            <w:r w:rsidRPr="006E7F47">
              <w:rPr>
                <w:rFonts w:ascii="Arial" w:hAnsi="Arial" w:cs="Arial"/>
                <w:sz w:val="14"/>
                <w:szCs w:val="22"/>
              </w:rPr>
              <w:t xml:space="preserve"> </w:t>
            </w:r>
            <w:r w:rsidR="00BB702E" w:rsidRPr="006E7F47">
              <w:rPr>
                <w:rFonts w:ascii="Arial" w:hAnsi="Arial" w:cs="Arial"/>
                <w:sz w:val="14"/>
                <w:szCs w:val="22"/>
              </w:rPr>
              <w:t xml:space="preserve">Orebody” consisted of a mixture of detrital as well as supergene sulphides, together with smithsonite, hemimorphite, cerussite </w:t>
            </w:r>
            <w:r w:rsidRPr="006E7F47">
              <w:rPr>
                <w:rFonts w:ascii="Arial" w:hAnsi="Arial" w:cs="Arial"/>
                <w:sz w:val="14"/>
                <w:szCs w:val="22"/>
              </w:rPr>
              <w:t>and minor Cu-</w:t>
            </w:r>
            <w:r w:rsidR="00BB702E" w:rsidRPr="006E7F47">
              <w:rPr>
                <w:rFonts w:ascii="Arial" w:hAnsi="Arial" w:cs="Arial"/>
                <w:sz w:val="14"/>
                <w:szCs w:val="22"/>
              </w:rPr>
              <w:t>carbonates</w:t>
            </w:r>
            <w:r w:rsidR="00EC7263" w:rsidRPr="006E7F47">
              <w:rPr>
                <w:rFonts w:ascii="Arial" w:hAnsi="Arial" w:cs="Arial"/>
                <w:sz w:val="14"/>
                <w:szCs w:val="22"/>
              </w:rPr>
              <w:t>.</w:t>
            </w:r>
          </w:p>
        </w:tc>
      </w:tr>
      <w:tr w:rsidR="000D1D5C" w:rsidRPr="00904B8C" w14:paraId="63629136" w14:textId="77777777" w:rsidTr="00202E93">
        <w:trPr>
          <w:cantSplit/>
          <w:trHeight w:val="980"/>
        </w:trPr>
        <w:tc>
          <w:tcPr>
            <w:tcW w:w="568" w:type="dxa"/>
            <w:textDirection w:val="btLr"/>
            <w:vAlign w:val="center"/>
          </w:tcPr>
          <w:p w14:paraId="2EB96D1C" w14:textId="77777777" w:rsidR="000D1D5C" w:rsidRPr="00202E93" w:rsidRDefault="009157E4" w:rsidP="00202E93">
            <w:pPr>
              <w:ind w:left="113" w:right="113"/>
              <w:jc w:val="right"/>
              <w:rPr>
                <w:rFonts w:ascii="Arial" w:hAnsi="Arial" w:cs="Arial"/>
                <w:sz w:val="14"/>
                <w:szCs w:val="22"/>
              </w:rPr>
            </w:pPr>
            <w:r w:rsidRPr="00202E93">
              <w:rPr>
                <w:rFonts w:ascii="Arial" w:hAnsi="Arial" w:cs="Arial"/>
                <w:sz w:val="14"/>
                <w:szCs w:val="22"/>
              </w:rPr>
              <w:t xml:space="preserve">Co. </w:t>
            </w:r>
            <w:r w:rsidR="00AB5691" w:rsidRPr="00202E93">
              <w:rPr>
                <w:rFonts w:ascii="Arial" w:hAnsi="Arial" w:cs="Arial"/>
                <w:sz w:val="14"/>
                <w:szCs w:val="22"/>
              </w:rPr>
              <w:t>Clare</w:t>
            </w:r>
          </w:p>
        </w:tc>
        <w:tc>
          <w:tcPr>
            <w:tcW w:w="2268" w:type="dxa"/>
          </w:tcPr>
          <w:p w14:paraId="1A9BA2EA" w14:textId="77777777" w:rsidR="000D1D5C" w:rsidRPr="00845F04" w:rsidRDefault="00AB5691" w:rsidP="00C32E18">
            <w:pPr>
              <w:rPr>
                <w:rFonts w:ascii="Arial" w:hAnsi="Arial" w:cs="Arial"/>
                <w:sz w:val="18"/>
                <w:szCs w:val="22"/>
              </w:rPr>
            </w:pPr>
            <w:r w:rsidRPr="00845F04">
              <w:rPr>
                <w:rFonts w:ascii="Arial" w:hAnsi="Arial" w:cs="Arial"/>
                <w:sz w:val="18"/>
                <w:szCs w:val="22"/>
              </w:rPr>
              <w:t>Sheshodonnell, Burren</w:t>
            </w:r>
          </w:p>
        </w:tc>
        <w:tc>
          <w:tcPr>
            <w:tcW w:w="2126" w:type="dxa"/>
          </w:tcPr>
          <w:p w14:paraId="5FC5B962" w14:textId="77777777" w:rsidR="00AB5691" w:rsidRPr="006E7F47" w:rsidRDefault="00AB5691" w:rsidP="00AB5691">
            <w:pPr>
              <w:rPr>
                <w:rFonts w:ascii="Arial" w:hAnsi="Arial" w:cs="Arial"/>
                <w:sz w:val="14"/>
                <w:szCs w:val="22"/>
              </w:rPr>
            </w:pPr>
            <w:r w:rsidRPr="006E7F47">
              <w:rPr>
                <w:rFonts w:ascii="Arial" w:hAnsi="Arial" w:cs="Arial"/>
                <w:sz w:val="14"/>
                <w:szCs w:val="22"/>
              </w:rPr>
              <w:t xml:space="preserve">Carboniferous Limestone (calcite, dolomite) </w:t>
            </w:r>
          </w:p>
          <w:p w14:paraId="3F65BE4B" w14:textId="77777777" w:rsidR="000D1D5C" w:rsidRPr="006E7F47" w:rsidRDefault="00AB5691" w:rsidP="00DB24DA">
            <w:pPr>
              <w:rPr>
                <w:rFonts w:ascii="Arial" w:hAnsi="Arial" w:cs="Arial"/>
                <w:sz w:val="14"/>
                <w:szCs w:val="22"/>
              </w:rPr>
            </w:pPr>
            <w:r w:rsidRPr="006E7F47">
              <w:rPr>
                <w:rFonts w:ascii="Arial" w:hAnsi="Arial" w:cs="Arial"/>
                <w:sz w:val="14"/>
                <w:szCs w:val="22"/>
              </w:rPr>
              <w:t>Irish type. Pb-Zn(Cd)-F</w:t>
            </w:r>
          </w:p>
          <w:p w14:paraId="3D4206FB" w14:textId="77777777" w:rsidR="00C77E3E" w:rsidRPr="006E7F47" w:rsidRDefault="00C77E3E" w:rsidP="00DB24DA">
            <w:pPr>
              <w:rPr>
                <w:rFonts w:ascii="Arial" w:hAnsi="Arial" w:cs="Arial"/>
                <w:sz w:val="14"/>
                <w:szCs w:val="22"/>
              </w:rPr>
            </w:pPr>
            <w:r w:rsidRPr="006E7F47">
              <w:rPr>
                <w:rFonts w:ascii="Arial" w:hAnsi="Arial" w:cs="Arial"/>
                <w:sz w:val="14"/>
                <w:szCs w:val="22"/>
              </w:rPr>
              <w:t>sulphides/nonsulphides</w:t>
            </w:r>
          </w:p>
        </w:tc>
        <w:tc>
          <w:tcPr>
            <w:tcW w:w="9781" w:type="dxa"/>
          </w:tcPr>
          <w:p w14:paraId="2912ACD1" w14:textId="77777777" w:rsidR="00AB5691" w:rsidRPr="006E7F47" w:rsidRDefault="00AB5691" w:rsidP="00AB5691">
            <w:pPr>
              <w:rPr>
                <w:rFonts w:ascii="Arial" w:hAnsi="Arial" w:cs="Arial"/>
                <w:sz w:val="14"/>
                <w:szCs w:val="22"/>
              </w:rPr>
            </w:pPr>
            <w:r w:rsidRPr="006E7F47">
              <w:rPr>
                <w:rFonts w:ascii="Arial" w:hAnsi="Arial" w:cs="Arial"/>
                <w:sz w:val="14"/>
                <w:szCs w:val="22"/>
              </w:rPr>
              <w:t>Victorian lead(&gt;zinc) mine in vein from about 30 to 45 cm in width. The sphalerite in the vein has been altered to green, yellow, grey and white botryoidal smithsonite (Cd-rich). The vein was worked on a very small scale from about 1862-1863 by a shallow trench over a distance of about 100m. The smithsonite was originally left in the spoil as a gangue mineral.</w:t>
            </w:r>
          </w:p>
          <w:p w14:paraId="4C7C9B67" w14:textId="77777777" w:rsidR="000D1D5C" w:rsidRPr="006E7F47" w:rsidRDefault="000D1D5C" w:rsidP="00C32E18">
            <w:pPr>
              <w:rPr>
                <w:rFonts w:ascii="Arial" w:hAnsi="Arial" w:cs="Arial"/>
                <w:sz w:val="14"/>
                <w:szCs w:val="22"/>
              </w:rPr>
            </w:pPr>
          </w:p>
        </w:tc>
      </w:tr>
      <w:tr w:rsidR="000D1D5C" w:rsidRPr="00904B8C" w14:paraId="11418A20" w14:textId="77777777" w:rsidTr="00202E93">
        <w:trPr>
          <w:cantSplit/>
          <w:trHeight w:val="980"/>
        </w:trPr>
        <w:tc>
          <w:tcPr>
            <w:tcW w:w="568" w:type="dxa"/>
            <w:textDirection w:val="btLr"/>
            <w:vAlign w:val="center"/>
          </w:tcPr>
          <w:p w14:paraId="5769B9CE" w14:textId="77777777" w:rsidR="000D1D5C" w:rsidRPr="00202E93" w:rsidRDefault="009157E4" w:rsidP="00202E93">
            <w:pPr>
              <w:ind w:left="113" w:right="113"/>
              <w:jc w:val="right"/>
              <w:rPr>
                <w:rFonts w:ascii="Arial" w:hAnsi="Arial" w:cs="Arial"/>
                <w:sz w:val="14"/>
                <w:szCs w:val="22"/>
              </w:rPr>
            </w:pPr>
            <w:r w:rsidRPr="00202E93">
              <w:rPr>
                <w:rFonts w:ascii="Arial" w:hAnsi="Arial" w:cs="Arial"/>
                <w:sz w:val="14"/>
                <w:szCs w:val="22"/>
              </w:rPr>
              <w:t xml:space="preserve">Co. </w:t>
            </w:r>
            <w:r w:rsidR="00AB5691" w:rsidRPr="00202E93">
              <w:rPr>
                <w:rFonts w:ascii="Arial" w:hAnsi="Arial" w:cs="Arial"/>
                <w:sz w:val="14"/>
                <w:szCs w:val="22"/>
              </w:rPr>
              <w:t>Kerry</w:t>
            </w:r>
          </w:p>
        </w:tc>
        <w:tc>
          <w:tcPr>
            <w:tcW w:w="2268" w:type="dxa"/>
          </w:tcPr>
          <w:p w14:paraId="0E09F0FA" w14:textId="77777777" w:rsidR="000D1D5C" w:rsidRPr="00845F04" w:rsidRDefault="00AB5691" w:rsidP="00C32E18">
            <w:pPr>
              <w:rPr>
                <w:rFonts w:ascii="Arial" w:hAnsi="Arial" w:cs="Arial"/>
                <w:sz w:val="18"/>
                <w:szCs w:val="22"/>
              </w:rPr>
            </w:pPr>
            <w:r w:rsidRPr="00845F04">
              <w:rPr>
                <w:rFonts w:ascii="Arial" w:hAnsi="Arial" w:cs="Arial"/>
                <w:sz w:val="18"/>
                <w:szCs w:val="22"/>
              </w:rPr>
              <w:t>Ross Island Mine (Blue Hole), Killarney</w:t>
            </w:r>
          </w:p>
        </w:tc>
        <w:tc>
          <w:tcPr>
            <w:tcW w:w="2126" w:type="dxa"/>
          </w:tcPr>
          <w:p w14:paraId="2E6E51D5" w14:textId="77777777" w:rsidR="00AB5691" w:rsidRPr="006E7F47" w:rsidRDefault="00AB5691" w:rsidP="00AB5691">
            <w:pPr>
              <w:rPr>
                <w:rFonts w:ascii="Arial" w:hAnsi="Arial" w:cs="Arial"/>
                <w:sz w:val="14"/>
                <w:szCs w:val="22"/>
              </w:rPr>
            </w:pPr>
            <w:r w:rsidRPr="006E7F47">
              <w:rPr>
                <w:rFonts w:ascii="Arial" w:hAnsi="Arial" w:cs="Arial"/>
                <w:sz w:val="14"/>
                <w:szCs w:val="22"/>
              </w:rPr>
              <w:t xml:space="preserve">Carboniferous Limestone (calcite, dolomite) </w:t>
            </w:r>
          </w:p>
          <w:p w14:paraId="594615E5" w14:textId="77777777" w:rsidR="000D1D5C" w:rsidRPr="006E7F47" w:rsidRDefault="00AB5691" w:rsidP="00AB5691">
            <w:pPr>
              <w:rPr>
                <w:rFonts w:ascii="Arial" w:hAnsi="Arial" w:cs="Arial"/>
                <w:sz w:val="14"/>
                <w:szCs w:val="22"/>
              </w:rPr>
            </w:pPr>
            <w:r w:rsidRPr="006E7F47">
              <w:rPr>
                <w:rFonts w:ascii="Arial" w:hAnsi="Arial" w:cs="Arial"/>
                <w:sz w:val="14"/>
                <w:szCs w:val="22"/>
              </w:rPr>
              <w:t>Irish type (mainly in veins), Cu-Pb-Zn</w:t>
            </w:r>
          </w:p>
          <w:p w14:paraId="70C2D0E6" w14:textId="77777777" w:rsidR="009157E4" w:rsidRPr="006E7F47" w:rsidRDefault="009157E4" w:rsidP="00AB5691">
            <w:pPr>
              <w:rPr>
                <w:rFonts w:ascii="Arial" w:hAnsi="Arial" w:cs="Arial"/>
                <w:sz w:val="14"/>
                <w:szCs w:val="22"/>
              </w:rPr>
            </w:pPr>
            <w:r w:rsidRPr="006E7F47">
              <w:rPr>
                <w:rFonts w:ascii="Arial" w:hAnsi="Arial" w:cs="Arial"/>
                <w:sz w:val="14"/>
                <w:szCs w:val="22"/>
              </w:rPr>
              <w:t>sulphides&gt;&gt;nonsulphides</w:t>
            </w:r>
          </w:p>
        </w:tc>
        <w:tc>
          <w:tcPr>
            <w:tcW w:w="9781" w:type="dxa"/>
          </w:tcPr>
          <w:p w14:paraId="7CD4F82B" w14:textId="77777777" w:rsidR="000D1D5C" w:rsidRPr="006E7F47" w:rsidRDefault="00AB5691" w:rsidP="009157E4">
            <w:pPr>
              <w:rPr>
                <w:rFonts w:ascii="Arial" w:hAnsi="Arial" w:cs="Arial"/>
                <w:sz w:val="14"/>
                <w:szCs w:val="22"/>
              </w:rPr>
            </w:pPr>
            <w:r w:rsidRPr="006E7F47">
              <w:rPr>
                <w:rFonts w:ascii="Arial" w:hAnsi="Arial" w:cs="Arial"/>
                <w:sz w:val="14"/>
                <w:szCs w:val="22"/>
              </w:rPr>
              <w:t xml:space="preserve">The mine is located in </w:t>
            </w:r>
            <w:r w:rsidR="009157E4" w:rsidRPr="006E7F47">
              <w:rPr>
                <w:rFonts w:ascii="Arial" w:hAnsi="Arial" w:cs="Arial"/>
                <w:sz w:val="14"/>
                <w:szCs w:val="22"/>
              </w:rPr>
              <w:t>Carboniferous</w:t>
            </w:r>
            <w:r w:rsidRPr="006E7F47">
              <w:rPr>
                <w:rFonts w:ascii="Arial" w:hAnsi="Arial" w:cs="Arial"/>
                <w:sz w:val="14"/>
                <w:szCs w:val="22"/>
              </w:rPr>
              <w:t xml:space="preserve"> limestone containing stratabound chalcopyrite and tennantite. The deposit is bordered on the eastern side by a vein-type structure (the Blue Hole). The mineralisation has a significant silver content extracted in the past. The periods of greatest mining activity is from 1804 to 1810, and from 1825 to 1829, and then regular mining ceased.</w:t>
            </w:r>
          </w:p>
        </w:tc>
      </w:tr>
      <w:tr w:rsidR="000D1D5C" w:rsidRPr="003A3D87" w14:paraId="7CD39B43" w14:textId="77777777" w:rsidTr="00202E93">
        <w:trPr>
          <w:cantSplit/>
          <w:trHeight w:val="1134"/>
        </w:trPr>
        <w:tc>
          <w:tcPr>
            <w:tcW w:w="568" w:type="dxa"/>
            <w:textDirection w:val="btLr"/>
            <w:vAlign w:val="center"/>
          </w:tcPr>
          <w:p w14:paraId="1A5CB4E2" w14:textId="77777777" w:rsidR="000D1D5C" w:rsidRPr="00202E93" w:rsidRDefault="009157E4" w:rsidP="00202E93">
            <w:pPr>
              <w:ind w:left="113" w:right="113"/>
              <w:jc w:val="right"/>
              <w:rPr>
                <w:rFonts w:ascii="Arial" w:hAnsi="Arial" w:cs="Arial"/>
                <w:sz w:val="14"/>
                <w:szCs w:val="22"/>
              </w:rPr>
            </w:pPr>
            <w:r w:rsidRPr="00202E93">
              <w:rPr>
                <w:rFonts w:ascii="Arial" w:hAnsi="Arial" w:cs="Arial"/>
                <w:sz w:val="14"/>
                <w:szCs w:val="22"/>
              </w:rPr>
              <w:t xml:space="preserve">Co. </w:t>
            </w:r>
            <w:r w:rsidR="003A3D87" w:rsidRPr="00202E93">
              <w:rPr>
                <w:rFonts w:ascii="Arial" w:hAnsi="Arial" w:cs="Arial"/>
                <w:sz w:val="14"/>
                <w:szCs w:val="22"/>
              </w:rPr>
              <w:t>Wicklow</w:t>
            </w:r>
          </w:p>
        </w:tc>
        <w:tc>
          <w:tcPr>
            <w:tcW w:w="2268" w:type="dxa"/>
          </w:tcPr>
          <w:p w14:paraId="719411F9" w14:textId="77777777" w:rsidR="000D1D5C" w:rsidRPr="00845F04" w:rsidRDefault="003A3D87" w:rsidP="00C32E18">
            <w:pPr>
              <w:rPr>
                <w:rFonts w:ascii="Arial" w:hAnsi="Arial" w:cs="Arial"/>
                <w:sz w:val="18"/>
                <w:szCs w:val="22"/>
              </w:rPr>
            </w:pPr>
            <w:r w:rsidRPr="00845F04">
              <w:rPr>
                <w:rFonts w:ascii="Arial" w:hAnsi="Arial" w:cs="Arial"/>
                <w:sz w:val="18"/>
                <w:szCs w:val="22"/>
              </w:rPr>
              <w:t>Glendalough</w:t>
            </w:r>
          </w:p>
        </w:tc>
        <w:tc>
          <w:tcPr>
            <w:tcW w:w="2126" w:type="dxa"/>
          </w:tcPr>
          <w:p w14:paraId="58826F6C" w14:textId="77777777" w:rsidR="000D1D5C" w:rsidRPr="006E7F47" w:rsidRDefault="003A3D87" w:rsidP="007C4124">
            <w:pPr>
              <w:rPr>
                <w:rFonts w:ascii="Arial" w:hAnsi="Arial" w:cs="Arial"/>
                <w:sz w:val="14"/>
                <w:szCs w:val="22"/>
              </w:rPr>
            </w:pPr>
            <w:r w:rsidRPr="006E7F47">
              <w:rPr>
                <w:rFonts w:ascii="Arial" w:hAnsi="Arial" w:cs="Arial"/>
                <w:sz w:val="14"/>
                <w:szCs w:val="22"/>
              </w:rPr>
              <w:t>At the contact between the Leinster Granite (Devonian) and Silurian schists, Pb</w:t>
            </w:r>
            <w:r w:rsidR="007C4124" w:rsidRPr="006E7F47">
              <w:rPr>
                <w:rFonts w:ascii="Arial" w:hAnsi="Arial" w:cs="Arial"/>
                <w:sz w:val="14"/>
                <w:szCs w:val="22"/>
              </w:rPr>
              <w:t>&gt;Zn&gt;Ag, sulphides&gt;&gt;&gt;nonsulphide</w:t>
            </w:r>
            <w:r w:rsidR="009157E4" w:rsidRPr="006E7F47">
              <w:rPr>
                <w:rFonts w:ascii="Arial" w:hAnsi="Arial" w:cs="Arial"/>
                <w:sz w:val="14"/>
                <w:szCs w:val="22"/>
              </w:rPr>
              <w:t>s</w:t>
            </w:r>
          </w:p>
        </w:tc>
        <w:tc>
          <w:tcPr>
            <w:tcW w:w="9781" w:type="dxa"/>
          </w:tcPr>
          <w:p w14:paraId="1EF966B7" w14:textId="77777777" w:rsidR="003A3D87" w:rsidRPr="006E7F47" w:rsidRDefault="003A3D87" w:rsidP="003A3D87">
            <w:pPr>
              <w:rPr>
                <w:rFonts w:ascii="Arial" w:hAnsi="Arial" w:cs="Arial"/>
                <w:sz w:val="14"/>
                <w:szCs w:val="22"/>
              </w:rPr>
            </w:pPr>
            <w:r w:rsidRPr="006E7F47">
              <w:rPr>
                <w:rFonts w:ascii="Arial" w:hAnsi="Arial" w:cs="Arial"/>
                <w:sz w:val="14"/>
                <w:szCs w:val="22"/>
              </w:rPr>
              <w:t>Vein lead ores hoste</w:t>
            </w:r>
            <w:r w:rsidR="009157E4" w:rsidRPr="006E7F47">
              <w:rPr>
                <w:rFonts w:ascii="Arial" w:hAnsi="Arial" w:cs="Arial"/>
                <w:sz w:val="14"/>
                <w:szCs w:val="22"/>
              </w:rPr>
              <w:t>d in fractures and faults in</w:t>
            </w:r>
            <w:r w:rsidRPr="006E7F47">
              <w:rPr>
                <w:rFonts w:ascii="Arial" w:hAnsi="Arial" w:cs="Arial"/>
                <w:sz w:val="14"/>
                <w:szCs w:val="22"/>
              </w:rPr>
              <w:t xml:space="preserve"> granite; the mineral association consists of galena, sphalerite, pyrite, minor chalcopyrite w</w:t>
            </w:r>
            <w:r w:rsidR="009157E4" w:rsidRPr="006E7F47">
              <w:rPr>
                <w:rFonts w:ascii="Arial" w:hAnsi="Arial" w:cs="Arial"/>
                <w:sz w:val="14"/>
                <w:szCs w:val="22"/>
              </w:rPr>
              <w:t>ith quartz and calcite gangue. Clear e</w:t>
            </w:r>
            <w:r w:rsidRPr="006E7F47">
              <w:rPr>
                <w:rFonts w:ascii="Arial" w:hAnsi="Arial" w:cs="Arial"/>
                <w:sz w:val="14"/>
                <w:szCs w:val="22"/>
              </w:rPr>
              <w:t xml:space="preserve">vidence of brecciation and hydrothermal alteration of the granite host rock. </w:t>
            </w:r>
          </w:p>
          <w:p w14:paraId="60E64435" w14:textId="77777777" w:rsidR="000D1D5C" w:rsidRPr="006E7F47" w:rsidRDefault="003A3D87" w:rsidP="003A3D87">
            <w:pPr>
              <w:rPr>
                <w:rFonts w:ascii="Arial" w:hAnsi="Arial" w:cs="Arial"/>
                <w:sz w:val="14"/>
                <w:szCs w:val="22"/>
              </w:rPr>
            </w:pPr>
            <w:r w:rsidRPr="006E7F47">
              <w:rPr>
                <w:rFonts w:ascii="Arial" w:hAnsi="Arial" w:cs="Arial"/>
                <w:sz w:val="14"/>
                <w:szCs w:val="22"/>
              </w:rPr>
              <w:t>Mining in Glendalough dates back to the 1790’s</w:t>
            </w:r>
            <w:r w:rsidR="009157E4" w:rsidRPr="006E7F47">
              <w:rPr>
                <w:rFonts w:ascii="Arial" w:hAnsi="Arial" w:cs="Arial"/>
                <w:sz w:val="14"/>
                <w:szCs w:val="22"/>
              </w:rPr>
              <w:t>, when</w:t>
            </w:r>
            <w:r w:rsidRPr="006E7F47">
              <w:rPr>
                <w:rFonts w:ascii="Arial" w:hAnsi="Arial" w:cs="Arial"/>
                <w:sz w:val="14"/>
                <w:szCs w:val="22"/>
              </w:rPr>
              <w:t xml:space="preserve"> lead, zinc and silver were mined, but main exploitation was in the 19</w:t>
            </w:r>
            <w:r w:rsidRPr="006E7F47">
              <w:rPr>
                <w:rFonts w:ascii="Arial" w:hAnsi="Arial" w:cs="Arial"/>
                <w:sz w:val="14"/>
                <w:szCs w:val="22"/>
                <w:vertAlign w:val="superscript"/>
              </w:rPr>
              <w:t>th</w:t>
            </w:r>
            <w:r w:rsidRPr="006E7F47">
              <w:rPr>
                <w:rFonts w:ascii="Arial" w:hAnsi="Arial" w:cs="Arial"/>
                <w:sz w:val="14"/>
                <w:szCs w:val="22"/>
              </w:rPr>
              <w:t xml:space="preserve"> century.</w:t>
            </w:r>
          </w:p>
        </w:tc>
      </w:tr>
      <w:tr w:rsidR="000D1D5C" w:rsidRPr="003A3D87" w14:paraId="2EF1DA68" w14:textId="77777777" w:rsidTr="00202E93">
        <w:trPr>
          <w:cantSplit/>
          <w:trHeight w:val="1122"/>
        </w:trPr>
        <w:tc>
          <w:tcPr>
            <w:tcW w:w="568" w:type="dxa"/>
            <w:textDirection w:val="btLr"/>
            <w:vAlign w:val="center"/>
          </w:tcPr>
          <w:p w14:paraId="5CF85CC3" w14:textId="77777777" w:rsidR="000D1D5C" w:rsidRPr="00202E93" w:rsidRDefault="009157E4" w:rsidP="00202E93">
            <w:pPr>
              <w:ind w:left="113" w:right="113"/>
              <w:jc w:val="right"/>
              <w:rPr>
                <w:rFonts w:ascii="Arial" w:hAnsi="Arial" w:cs="Arial"/>
                <w:sz w:val="14"/>
                <w:szCs w:val="22"/>
              </w:rPr>
            </w:pPr>
            <w:r w:rsidRPr="00202E93">
              <w:rPr>
                <w:rFonts w:ascii="Arial" w:hAnsi="Arial" w:cs="Arial"/>
                <w:sz w:val="14"/>
                <w:szCs w:val="22"/>
              </w:rPr>
              <w:t xml:space="preserve">Co. </w:t>
            </w:r>
            <w:r w:rsidR="003A3D87" w:rsidRPr="00202E93">
              <w:rPr>
                <w:rFonts w:ascii="Arial" w:hAnsi="Arial" w:cs="Arial"/>
                <w:sz w:val="14"/>
                <w:szCs w:val="22"/>
              </w:rPr>
              <w:t>Tipperary</w:t>
            </w:r>
          </w:p>
        </w:tc>
        <w:tc>
          <w:tcPr>
            <w:tcW w:w="2268" w:type="dxa"/>
          </w:tcPr>
          <w:p w14:paraId="3F0B95C2" w14:textId="77777777" w:rsidR="000D1D5C" w:rsidRPr="00845F04" w:rsidRDefault="003A3D87" w:rsidP="00C32E18">
            <w:pPr>
              <w:rPr>
                <w:rFonts w:ascii="Arial" w:hAnsi="Arial" w:cs="Arial"/>
                <w:sz w:val="18"/>
                <w:szCs w:val="22"/>
              </w:rPr>
            </w:pPr>
            <w:r w:rsidRPr="00845F04">
              <w:rPr>
                <w:rFonts w:ascii="Arial" w:hAnsi="Arial" w:cs="Arial"/>
                <w:sz w:val="18"/>
                <w:szCs w:val="22"/>
              </w:rPr>
              <w:t>Silvermines</w:t>
            </w:r>
          </w:p>
        </w:tc>
        <w:tc>
          <w:tcPr>
            <w:tcW w:w="2126" w:type="dxa"/>
          </w:tcPr>
          <w:p w14:paraId="3A7D030D" w14:textId="77777777" w:rsidR="003A3D87" w:rsidRPr="006E7F47" w:rsidRDefault="003A3D87" w:rsidP="003A3D87">
            <w:pPr>
              <w:rPr>
                <w:rFonts w:ascii="Arial" w:hAnsi="Arial" w:cs="Arial"/>
                <w:sz w:val="14"/>
                <w:szCs w:val="22"/>
              </w:rPr>
            </w:pPr>
            <w:r w:rsidRPr="006E7F47">
              <w:rPr>
                <w:rFonts w:ascii="Arial" w:hAnsi="Arial" w:cs="Arial"/>
                <w:sz w:val="14"/>
                <w:szCs w:val="22"/>
              </w:rPr>
              <w:t>Carboniferous Limestone (calcite, dolomite)</w:t>
            </w:r>
          </w:p>
          <w:p w14:paraId="2F2EAD4A" w14:textId="77777777" w:rsidR="000D1D5C" w:rsidRPr="006E7F47" w:rsidRDefault="003A3D87" w:rsidP="00C32E18">
            <w:pPr>
              <w:rPr>
                <w:rFonts w:ascii="Arial" w:hAnsi="Arial" w:cs="Arial"/>
                <w:sz w:val="14"/>
                <w:szCs w:val="22"/>
              </w:rPr>
            </w:pPr>
            <w:r w:rsidRPr="006E7F47">
              <w:rPr>
                <w:rFonts w:ascii="Arial" w:hAnsi="Arial" w:cs="Arial"/>
                <w:sz w:val="14"/>
                <w:szCs w:val="22"/>
              </w:rPr>
              <w:t xml:space="preserve">Irish type, Zn-Pb-Ba-Ag, sulphides/nonsulphides </w:t>
            </w:r>
          </w:p>
          <w:p w14:paraId="68EADFD0" w14:textId="77777777" w:rsidR="00202E93" w:rsidRPr="006E7F47" w:rsidRDefault="00202E93" w:rsidP="00C32E18">
            <w:pPr>
              <w:rPr>
                <w:rFonts w:ascii="Arial" w:hAnsi="Arial" w:cs="Arial"/>
                <w:sz w:val="14"/>
                <w:szCs w:val="22"/>
              </w:rPr>
            </w:pPr>
          </w:p>
        </w:tc>
        <w:tc>
          <w:tcPr>
            <w:tcW w:w="9781" w:type="dxa"/>
          </w:tcPr>
          <w:p w14:paraId="15992374" w14:textId="77777777" w:rsidR="000D1D5C" w:rsidRPr="006E7F47" w:rsidRDefault="003A3D87" w:rsidP="00C32E18">
            <w:pPr>
              <w:rPr>
                <w:rFonts w:ascii="Arial" w:hAnsi="Arial" w:cs="Arial"/>
                <w:sz w:val="14"/>
                <w:szCs w:val="22"/>
              </w:rPr>
            </w:pPr>
            <w:r w:rsidRPr="006E7F47">
              <w:rPr>
                <w:rFonts w:ascii="Arial" w:hAnsi="Arial" w:cs="Arial"/>
                <w:sz w:val="14"/>
                <w:szCs w:val="22"/>
              </w:rPr>
              <w:t>Artisanal exploitation started in 1289, but was short-lived. Mining resumed in the 17</w:t>
            </w:r>
            <w:r w:rsidRPr="006E7F47">
              <w:rPr>
                <w:rFonts w:ascii="Arial" w:hAnsi="Arial" w:cs="Arial"/>
                <w:sz w:val="14"/>
                <w:szCs w:val="22"/>
                <w:vertAlign w:val="superscript"/>
              </w:rPr>
              <w:t>th</w:t>
            </w:r>
            <w:r w:rsidRPr="006E7F47">
              <w:rPr>
                <w:rFonts w:ascii="Arial" w:hAnsi="Arial" w:cs="Arial"/>
                <w:sz w:val="14"/>
                <w:szCs w:val="22"/>
              </w:rPr>
              <w:t xml:space="preserve"> century and continued intermittently until 1874. It restarted </w:t>
            </w:r>
            <w:r w:rsidR="009157E4" w:rsidRPr="006E7F47">
              <w:rPr>
                <w:rFonts w:ascii="Arial" w:hAnsi="Arial" w:cs="Arial"/>
                <w:sz w:val="14"/>
                <w:szCs w:val="22"/>
              </w:rPr>
              <w:t>in 1949, and shortly after bari</w:t>
            </w:r>
            <w:r w:rsidRPr="006E7F47">
              <w:rPr>
                <w:rFonts w:ascii="Arial" w:hAnsi="Arial" w:cs="Arial"/>
                <w:sz w:val="14"/>
                <w:szCs w:val="22"/>
              </w:rPr>
              <w:t>te was exploited from 1963 in Magcobar. Soon after a multi-million tonne orebody grading about 11% combined lead and zinc was also discovered and worked from 1968 to 1982. The M</w:t>
            </w:r>
            <w:r w:rsidR="009157E4" w:rsidRPr="006E7F47">
              <w:rPr>
                <w:rFonts w:ascii="Arial" w:hAnsi="Arial" w:cs="Arial"/>
                <w:sz w:val="14"/>
                <w:szCs w:val="22"/>
              </w:rPr>
              <w:t>agcobar mine closed in</w:t>
            </w:r>
            <w:r w:rsidRPr="006E7F47">
              <w:rPr>
                <w:rFonts w:ascii="Arial" w:hAnsi="Arial" w:cs="Arial"/>
                <w:sz w:val="14"/>
                <w:szCs w:val="22"/>
              </w:rPr>
              <w:t xml:space="preserve"> 1992.</w:t>
            </w:r>
          </w:p>
        </w:tc>
      </w:tr>
      <w:tr w:rsidR="000D1D5C" w:rsidRPr="003A3D87" w14:paraId="622F0237" w14:textId="77777777" w:rsidTr="00202E93">
        <w:trPr>
          <w:cantSplit/>
          <w:trHeight w:val="1110"/>
        </w:trPr>
        <w:tc>
          <w:tcPr>
            <w:tcW w:w="568" w:type="dxa"/>
            <w:textDirection w:val="btLr"/>
            <w:vAlign w:val="center"/>
          </w:tcPr>
          <w:p w14:paraId="0F548347" w14:textId="77777777" w:rsidR="000D1D5C" w:rsidRPr="00202E93" w:rsidRDefault="009157E4" w:rsidP="00202E93">
            <w:pPr>
              <w:ind w:left="113" w:right="113"/>
              <w:jc w:val="right"/>
              <w:rPr>
                <w:rFonts w:ascii="Arial" w:hAnsi="Arial" w:cs="Arial"/>
                <w:sz w:val="14"/>
                <w:szCs w:val="22"/>
              </w:rPr>
            </w:pPr>
            <w:r w:rsidRPr="00202E93">
              <w:rPr>
                <w:rFonts w:ascii="Arial" w:hAnsi="Arial" w:cs="Arial"/>
                <w:sz w:val="14"/>
                <w:szCs w:val="22"/>
              </w:rPr>
              <w:t xml:space="preserve">Co. </w:t>
            </w:r>
            <w:r w:rsidR="003A3D87" w:rsidRPr="00202E93">
              <w:rPr>
                <w:rFonts w:ascii="Arial" w:hAnsi="Arial" w:cs="Arial"/>
                <w:sz w:val="14"/>
                <w:szCs w:val="22"/>
              </w:rPr>
              <w:t>Limerick</w:t>
            </w:r>
          </w:p>
        </w:tc>
        <w:tc>
          <w:tcPr>
            <w:tcW w:w="2268" w:type="dxa"/>
          </w:tcPr>
          <w:p w14:paraId="383CF6D0" w14:textId="77777777" w:rsidR="000D1D5C" w:rsidRPr="00845F04" w:rsidRDefault="003A3D87" w:rsidP="00C32E18">
            <w:pPr>
              <w:rPr>
                <w:rFonts w:ascii="Arial" w:hAnsi="Arial" w:cs="Arial"/>
                <w:sz w:val="18"/>
                <w:szCs w:val="22"/>
              </w:rPr>
            </w:pPr>
            <w:r w:rsidRPr="00845F04">
              <w:rPr>
                <w:rFonts w:ascii="Arial" w:hAnsi="Arial" w:cs="Arial"/>
                <w:sz w:val="18"/>
                <w:szCs w:val="22"/>
              </w:rPr>
              <w:t>Cloghatrida mine, Rathkeale</w:t>
            </w:r>
          </w:p>
        </w:tc>
        <w:tc>
          <w:tcPr>
            <w:tcW w:w="2126" w:type="dxa"/>
          </w:tcPr>
          <w:p w14:paraId="15D54FFF" w14:textId="77777777" w:rsidR="003A3D87" w:rsidRPr="006E7F47" w:rsidRDefault="003A3D87" w:rsidP="003A3D87">
            <w:pPr>
              <w:rPr>
                <w:rFonts w:ascii="Arial" w:hAnsi="Arial" w:cs="Arial"/>
                <w:sz w:val="14"/>
                <w:szCs w:val="22"/>
              </w:rPr>
            </w:pPr>
            <w:r w:rsidRPr="006E7F47">
              <w:rPr>
                <w:rFonts w:ascii="Arial" w:hAnsi="Arial" w:cs="Arial"/>
                <w:sz w:val="14"/>
                <w:szCs w:val="22"/>
              </w:rPr>
              <w:t xml:space="preserve">Carboniferous Waulsortian Limestone (calcite, dolomite) </w:t>
            </w:r>
          </w:p>
          <w:p w14:paraId="336AB996" w14:textId="77777777" w:rsidR="000D1D5C" w:rsidRPr="006E7F47" w:rsidRDefault="003A3D87" w:rsidP="007C4124">
            <w:pPr>
              <w:rPr>
                <w:rFonts w:ascii="Arial" w:hAnsi="Arial" w:cs="Arial"/>
                <w:sz w:val="14"/>
                <w:szCs w:val="22"/>
              </w:rPr>
            </w:pPr>
            <w:r w:rsidRPr="006E7F47">
              <w:rPr>
                <w:rFonts w:ascii="Arial" w:hAnsi="Arial" w:cs="Arial"/>
                <w:sz w:val="14"/>
                <w:szCs w:val="22"/>
              </w:rPr>
              <w:t>Irish type,Pb-Zn, sulphides&gt;&gt;&gt;nonsulphides</w:t>
            </w:r>
          </w:p>
        </w:tc>
        <w:tc>
          <w:tcPr>
            <w:tcW w:w="9781" w:type="dxa"/>
          </w:tcPr>
          <w:p w14:paraId="205E8211" w14:textId="77777777" w:rsidR="003A3D87" w:rsidRPr="006E7F47" w:rsidRDefault="003A3D87" w:rsidP="003A3D87">
            <w:pPr>
              <w:rPr>
                <w:rFonts w:ascii="Arial" w:hAnsi="Arial" w:cs="Arial"/>
                <w:sz w:val="14"/>
                <w:szCs w:val="22"/>
              </w:rPr>
            </w:pPr>
            <w:r w:rsidRPr="006E7F47">
              <w:rPr>
                <w:rFonts w:ascii="Arial" w:hAnsi="Arial" w:cs="Arial"/>
                <w:sz w:val="14"/>
                <w:szCs w:val="22"/>
              </w:rPr>
              <w:t xml:space="preserve">Coarse massive galena, dolomite with galena-chalcopyrite veins and crinoidal limestone with minor calcite-galena veins. </w:t>
            </w:r>
          </w:p>
          <w:p w14:paraId="64B08018" w14:textId="77777777" w:rsidR="000D1D5C" w:rsidRPr="006E7F47" w:rsidRDefault="003A3D87" w:rsidP="003A3D87">
            <w:pPr>
              <w:rPr>
                <w:rFonts w:ascii="Arial" w:hAnsi="Arial" w:cs="Arial"/>
                <w:sz w:val="14"/>
                <w:szCs w:val="22"/>
              </w:rPr>
            </w:pPr>
            <w:r w:rsidRPr="006E7F47">
              <w:rPr>
                <w:rFonts w:ascii="Arial" w:hAnsi="Arial" w:cs="Arial"/>
                <w:sz w:val="14"/>
                <w:szCs w:val="22"/>
              </w:rPr>
              <w:t>The area includes several old 18th or 19</w:t>
            </w:r>
            <w:r w:rsidRPr="006E7F47">
              <w:rPr>
                <w:rFonts w:ascii="Arial" w:hAnsi="Arial" w:cs="Arial"/>
                <w:sz w:val="14"/>
                <w:szCs w:val="22"/>
                <w:vertAlign w:val="superscript"/>
              </w:rPr>
              <w:t>th</w:t>
            </w:r>
            <w:r w:rsidRPr="006E7F47">
              <w:rPr>
                <w:rFonts w:ascii="Arial" w:hAnsi="Arial" w:cs="Arial"/>
                <w:sz w:val="14"/>
                <w:szCs w:val="22"/>
              </w:rPr>
              <w:t xml:space="preserve"> century mine trials.</w:t>
            </w:r>
            <w:r w:rsidR="009157E4" w:rsidRPr="006E7F47">
              <w:rPr>
                <w:rFonts w:ascii="Arial" w:hAnsi="Arial" w:cs="Arial"/>
                <w:sz w:val="14"/>
                <w:szCs w:val="22"/>
              </w:rPr>
              <w:t xml:space="preserve"> </w:t>
            </w:r>
            <w:r w:rsidRPr="006E7F47">
              <w:rPr>
                <w:rFonts w:ascii="Arial" w:hAnsi="Arial" w:cs="Arial"/>
                <w:sz w:val="14"/>
                <w:szCs w:val="22"/>
              </w:rPr>
              <w:t>There are no production records but the largest at Cloghatrida may have had a small commercial production. Modern exploration in the area began in 1960, but economic production was never reached.</w:t>
            </w:r>
          </w:p>
        </w:tc>
      </w:tr>
      <w:tr w:rsidR="000D1D5C" w:rsidRPr="003A3D87" w14:paraId="5BB8C87E" w14:textId="77777777" w:rsidTr="00092CC6">
        <w:trPr>
          <w:cantSplit/>
          <w:trHeight w:val="860"/>
        </w:trPr>
        <w:tc>
          <w:tcPr>
            <w:tcW w:w="568" w:type="dxa"/>
            <w:textDirection w:val="btLr"/>
            <w:vAlign w:val="center"/>
          </w:tcPr>
          <w:p w14:paraId="4074EE98" w14:textId="77777777" w:rsidR="000D1D5C" w:rsidRPr="00202E93" w:rsidRDefault="009157E4" w:rsidP="00202E93">
            <w:pPr>
              <w:ind w:left="113" w:right="113"/>
              <w:jc w:val="right"/>
              <w:rPr>
                <w:rFonts w:ascii="Arial" w:hAnsi="Arial" w:cs="Arial"/>
                <w:sz w:val="14"/>
                <w:szCs w:val="22"/>
              </w:rPr>
            </w:pPr>
            <w:r w:rsidRPr="00202E93">
              <w:rPr>
                <w:rFonts w:ascii="Arial" w:hAnsi="Arial" w:cs="Arial"/>
                <w:sz w:val="14"/>
                <w:szCs w:val="22"/>
              </w:rPr>
              <w:t xml:space="preserve">Co. </w:t>
            </w:r>
            <w:r w:rsidR="003A3D87" w:rsidRPr="00202E93">
              <w:rPr>
                <w:rFonts w:ascii="Arial" w:hAnsi="Arial" w:cs="Arial"/>
                <w:sz w:val="14"/>
                <w:szCs w:val="22"/>
              </w:rPr>
              <w:t>Clare</w:t>
            </w:r>
          </w:p>
        </w:tc>
        <w:tc>
          <w:tcPr>
            <w:tcW w:w="2268" w:type="dxa"/>
          </w:tcPr>
          <w:p w14:paraId="60F2054C" w14:textId="77777777" w:rsidR="000D1D5C" w:rsidRPr="00845F04" w:rsidRDefault="003A3D87" w:rsidP="00C32E18">
            <w:pPr>
              <w:rPr>
                <w:rFonts w:ascii="Arial" w:hAnsi="Arial" w:cs="Arial"/>
                <w:sz w:val="18"/>
                <w:szCs w:val="22"/>
              </w:rPr>
            </w:pPr>
            <w:r w:rsidRPr="00845F04">
              <w:rPr>
                <w:rFonts w:ascii="Arial" w:hAnsi="Arial" w:cs="Arial"/>
                <w:sz w:val="18"/>
                <w:szCs w:val="22"/>
              </w:rPr>
              <w:t>Kilbricken mine, Ennis</w:t>
            </w:r>
          </w:p>
        </w:tc>
        <w:tc>
          <w:tcPr>
            <w:tcW w:w="2126" w:type="dxa"/>
          </w:tcPr>
          <w:p w14:paraId="3FC22AC6" w14:textId="77777777" w:rsidR="003A3D87" w:rsidRPr="006E7F47" w:rsidRDefault="003A3D87" w:rsidP="003A3D87">
            <w:pPr>
              <w:rPr>
                <w:rFonts w:ascii="Arial" w:hAnsi="Arial" w:cs="Arial"/>
                <w:sz w:val="14"/>
                <w:szCs w:val="22"/>
              </w:rPr>
            </w:pPr>
            <w:r w:rsidRPr="006E7F47">
              <w:rPr>
                <w:rFonts w:ascii="Arial" w:hAnsi="Arial" w:cs="Arial"/>
                <w:sz w:val="14"/>
                <w:szCs w:val="22"/>
              </w:rPr>
              <w:t xml:space="preserve">Carboniferous Waulsortian Limestone (calcite, dolomite) </w:t>
            </w:r>
          </w:p>
          <w:p w14:paraId="16EFB291" w14:textId="77777777" w:rsidR="000D1D5C" w:rsidRPr="006E7F47" w:rsidRDefault="003A3D87" w:rsidP="003A3D87">
            <w:pPr>
              <w:rPr>
                <w:rFonts w:ascii="Arial" w:hAnsi="Arial" w:cs="Arial"/>
                <w:sz w:val="14"/>
                <w:szCs w:val="22"/>
              </w:rPr>
            </w:pPr>
            <w:r w:rsidRPr="006E7F47">
              <w:rPr>
                <w:rFonts w:ascii="Arial" w:hAnsi="Arial" w:cs="Arial"/>
                <w:sz w:val="14"/>
                <w:szCs w:val="22"/>
              </w:rPr>
              <w:t>Irish type, Pb-Zn-Ag, sulphides&gt;&gt;nonsulphides</w:t>
            </w:r>
          </w:p>
        </w:tc>
        <w:tc>
          <w:tcPr>
            <w:tcW w:w="9781" w:type="dxa"/>
          </w:tcPr>
          <w:p w14:paraId="04A226D7" w14:textId="77777777" w:rsidR="000D1D5C" w:rsidRPr="006E7F47" w:rsidRDefault="003A3D87" w:rsidP="00C32E18">
            <w:pPr>
              <w:rPr>
                <w:rFonts w:ascii="Arial" w:hAnsi="Arial" w:cs="Arial"/>
                <w:sz w:val="14"/>
                <w:szCs w:val="22"/>
              </w:rPr>
            </w:pPr>
            <w:r w:rsidRPr="006E7F47">
              <w:rPr>
                <w:rFonts w:ascii="Arial" w:hAnsi="Arial" w:cs="Arial"/>
                <w:sz w:val="14"/>
                <w:szCs w:val="22"/>
              </w:rPr>
              <w:t>Victorian era lead-zinc mine worked from 1834-1854. The mine reached a maximum depth of 54m where considerable technical difficulties with groundwater were met. The Kilbricken project is a new high-grad</w:t>
            </w:r>
            <w:r w:rsidR="009157E4" w:rsidRPr="006E7F47">
              <w:rPr>
                <w:rFonts w:ascii="Arial" w:hAnsi="Arial" w:cs="Arial"/>
                <w:sz w:val="14"/>
                <w:szCs w:val="22"/>
              </w:rPr>
              <w:t>e Zn-Pb-Ag-Cu discovery</w:t>
            </w:r>
            <w:r w:rsidRPr="006E7F47">
              <w:rPr>
                <w:rFonts w:ascii="Arial" w:hAnsi="Arial" w:cs="Arial"/>
                <w:sz w:val="14"/>
                <w:szCs w:val="22"/>
              </w:rPr>
              <w:t>. Early, massive-textured, fine-grained pyrite, galena and sphalerite cross-cut by coarse-grained sphalerite and galena, resembling sulphides found in the overlying veins. It differs from most other Irish zinc/lead prosp</w:t>
            </w:r>
            <w:r w:rsidR="009157E4" w:rsidRPr="006E7F47">
              <w:rPr>
                <w:rFonts w:ascii="Arial" w:hAnsi="Arial" w:cs="Arial"/>
                <w:sz w:val="14"/>
                <w:szCs w:val="22"/>
              </w:rPr>
              <w:t>ects, because it is silver-rich</w:t>
            </w:r>
            <w:r w:rsidRPr="006E7F47">
              <w:rPr>
                <w:rFonts w:ascii="Arial" w:hAnsi="Arial" w:cs="Arial"/>
                <w:sz w:val="14"/>
                <w:szCs w:val="22"/>
              </w:rPr>
              <w:t xml:space="preserve"> in the galena-containing zones</w:t>
            </w:r>
            <w:r w:rsidR="009157E4" w:rsidRPr="006E7F47">
              <w:rPr>
                <w:rFonts w:ascii="Arial" w:hAnsi="Arial" w:cs="Arial"/>
                <w:sz w:val="14"/>
                <w:szCs w:val="22"/>
              </w:rPr>
              <w:t>.</w:t>
            </w:r>
          </w:p>
        </w:tc>
      </w:tr>
    </w:tbl>
    <w:p w14:paraId="5AF06110" w14:textId="35ED3D13" w:rsidR="005331C5" w:rsidRDefault="005331C5" w:rsidP="00221024"/>
    <w:sectPr w:rsidR="005331C5" w:rsidSect="00202E93">
      <w:pgSz w:w="16840" w:h="11900" w:orient="landscape"/>
      <w:pgMar w:top="709" w:right="1418" w:bottom="709" w:left="1134" w:header="851" w:footer="284" w:gutter="0"/>
      <w:cols w:space="708"/>
      <w:docGrid w:linePitch="360"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F1"/>
    <w:rsid w:val="000017BA"/>
    <w:rsid w:val="00001997"/>
    <w:rsid w:val="00041947"/>
    <w:rsid w:val="00087C90"/>
    <w:rsid w:val="00092CC6"/>
    <w:rsid w:val="000972D7"/>
    <w:rsid w:val="000A6347"/>
    <w:rsid w:val="000A7BD8"/>
    <w:rsid w:val="000D1D5C"/>
    <w:rsid w:val="000F0B79"/>
    <w:rsid w:val="001413FE"/>
    <w:rsid w:val="00143230"/>
    <w:rsid w:val="00202E93"/>
    <w:rsid w:val="00221024"/>
    <w:rsid w:val="002723A4"/>
    <w:rsid w:val="002D494D"/>
    <w:rsid w:val="002E3C39"/>
    <w:rsid w:val="00363E9B"/>
    <w:rsid w:val="003A3D87"/>
    <w:rsid w:val="00412BA5"/>
    <w:rsid w:val="00427722"/>
    <w:rsid w:val="004533CB"/>
    <w:rsid w:val="004A0AF6"/>
    <w:rsid w:val="004B15D2"/>
    <w:rsid w:val="004C32E8"/>
    <w:rsid w:val="00501BF1"/>
    <w:rsid w:val="005331C5"/>
    <w:rsid w:val="005402CF"/>
    <w:rsid w:val="005F00F6"/>
    <w:rsid w:val="00670278"/>
    <w:rsid w:val="006D6840"/>
    <w:rsid w:val="006E7F47"/>
    <w:rsid w:val="007C4124"/>
    <w:rsid w:val="007C4F99"/>
    <w:rsid w:val="007D3BF4"/>
    <w:rsid w:val="008227A5"/>
    <w:rsid w:val="00845F04"/>
    <w:rsid w:val="008D5F51"/>
    <w:rsid w:val="00904B8C"/>
    <w:rsid w:val="009157E4"/>
    <w:rsid w:val="00961312"/>
    <w:rsid w:val="009875FD"/>
    <w:rsid w:val="00A02BB7"/>
    <w:rsid w:val="00A40FFF"/>
    <w:rsid w:val="00AB5691"/>
    <w:rsid w:val="00B1797C"/>
    <w:rsid w:val="00B7725C"/>
    <w:rsid w:val="00BB702E"/>
    <w:rsid w:val="00BE3D71"/>
    <w:rsid w:val="00C32E18"/>
    <w:rsid w:val="00C507C6"/>
    <w:rsid w:val="00C77E3E"/>
    <w:rsid w:val="00C84653"/>
    <w:rsid w:val="00CD77DB"/>
    <w:rsid w:val="00CF5867"/>
    <w:rsid w:val="00D12C93"/>
    <w:rsid w:val="00D54C86"/>
    <w:rsid w:val="00D91147"/>
    <w:rsid w:val="00D94230"/>
    <w:rsid w:val="00DB24DA"/>
    <w:rsid w:val="00DB48DC"/>
    <w:rsid w:val="00DB5D70"/>
    <w:rsid w:val="00DB6422"/>
    <w:rsid w:val="00DB64F8"/>
    <w:rsid w:val="00DE1B56"/>
    <w:rsid w:val="00DF53E7"/>
    <w:rsid w:val="00E95A64"/>
    <w:rsid w:val="00EC683B"/>
    <w:rsid w:val="00EC7263"/>
    <w:rsid w:val="00EE3FE8"/>
    <w:rsid w:val="00EE4CC6"/>
    <w:rsid w:val="00F114AC"/>
    <w:rsid w:val="00F269A0"/>
    <w:rsid w:val="00F53D0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6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atterepredefinitoparagrafo"/>
    <w:uiPriority w:val="99"/>
    <w:semiHidden/>
    <w:unhideWhenUsed/>
    <w:rsid w:val="00BE3D71"/>
  </w:style>
  <w:style w:type="table" w:styleId="Grigliatabella">
    <w:name w:val="Table Grid"/>
    <w:basedOn w:val="Tabellanormale"/>
    <w:uiPriority w:val="59"/>
    <w:rsid w:val="00501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riga">
    <w:name w:val="line number"/>
    <w:basedOn w:val="Caratterepredefinitoparagrafo"/>
    <w:uiPriority w:val="99"/>
    <w:semiHidden/>
    <w:unhideWhenUsed/>
    <w:rsid w:val="00BE3D71"/>
  </w:style>
  <w:style w:type="table" w:styleId="Grigliatabella">
    <w:name w:val="Table Grid"/>
    <w:basedOn w:val="Tabellanormale"/>
    <w:uiPriority w:val="59"/>
    <w:rsid w:val="00501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3106</Words>
  <Characters>17708</Characters>
  <Application>Microsoft Macintosh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Manager/>
  <Company>UNIVERSITY OF NAPLES FEDERICO II</Company>
  <LinksUpToDate>false</LinksUpToDate>
  <CharactersWithSpaces>20773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 balassone</dc:creator>
  <cp:keywords/>
  <dc:description/>
  <cp:lastModifiedBy>pina balassone</cp:lastModifiedBy>
  <cp:revision>3</cp:revision>
  <cp:lastPrinted>2019-03-14T07:33:00Z</cp:lastPrinted>
  <dcterms:created xsi:type="dcterms:W3CDTF">2019-04-29T13:20:00Z</dcterms:created>
  <dcterms:modified xsi:type="dcterms:W3CDTF">2019-04-29T14:10:00Z</dcterms:modified>
  <cp:category/>
</cp:coreProperties>
</file>