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4A" w:rsidRPr="004A76EC" w:rsidRDefault="00200A4A" w:rsidP="00200A4A">
      <w:pPr>
        <w:spacing w:after="160" w:line="259" w:lineRule="auto"/>
        <w:rPr>
          <w:b/>
        </w:rPr>
      </w:pPr>
      <w:r w:rsidRPr="004A76EC">
        <w:rPr>
          <w:b/>
          <w:lang w:val="en-US"/>
        </w:rPr>
        <w:t>Supplementary material</w:t>
      </w:r>
      <w:r w:rsidRPr="004A76EC">
        <w:rPr>
          <w:b/>
        </w:rPr>
        <w:t xml:space="preserve">. </w:t>
      </w:r>
      <w:bookmarkStart w:id="0" w:name="_GoBack"/>
      <w:bookmarkEnd w:id="0"/>
    </w:p>
    <w:p w:rsidR="00200A4A" w:rsidRDefault="00200A4A" w:rsidP="00200A4A">
      <w:pPr>
        <w:spacing w:after="160" w:line="259" w:lineRule="auto"/>
      </w:pPr>
    </w:p>
    <w:p w:rsidR="00200A4A" w:rsidRDefault="00200A4A" w:rsidP="00200A4A">
      <w:pPr>
        <w:spacing w:after="160" w:line="259" w:lineRule="auto"/>
      </w:pPr>
      <w:r>
        <w:t xml:space="preserve">Soil </w:t>
      </w:r>
      <w:r w:rsidRPr="00114EB0">
        <w:t>particle size</w:t>
      </w:r>
      <w:r>
        <w:t>, spectral colour, pH, s</w:t>
      </w:r>
      <w:r w:rsidRPr="00534E4D">
        <w:t>oil C</w:t>
      </w:r>
      <w:r>
        <w:t xml:space="preserve">, soil </w:t>
      </w:r>
      <w:r w:rsidRPr="00534E4D">
        <w:t>N</w:t>
      </w:r>
      <w:r>
        <w:t xml:space="preserve">, </w:t>
      </w:r>
      <w:r w:rsidRPr="00534E4D">
        <w:t>Loss on ignition</w:t>
      </w:r>
      <w:r>
        <w:t xml:space="preserve"> and elemental data. </w:t>
      </w:r>
    </w:p>
    <w:p w:rsidR="00200A4A" w:rsidRDefault="00200A4A" w:rsidP="00200A4A">
      <w:pPr>
        <w:spacing w:after="160" w:line="259" w:lineRule="auto"/>
      </w:pPr>
    </w:p>
    <w:p w:rsidR="00200A4A" w:rsidRPr="00114EB0" w:rsidRDefault="00200A4A" w:rsidP="00200A4A">
      <w:pPr>
        <w:spacing w:after="160" w:line="259" w:lineRule="auto"/>
      </w:pPr>
      <w:proofErr w:type="gramStart"/>
      <w:r>
        <w:t xml:space="preserve">Table S1 </w:t>
      </w:r>
      <w:r w:rsidRPr="00114EB0">
        <w:t>Soil particle size,</w:t>
      </w:r>
      <w:proofErr w:type="gramEnd"/>
      <w:r w:rsidRPr="00114EB0">
        <w:t xml:space="preserve"> means and standard deviations, n=5.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27"/>
        <w:gridCol w:w="600"/>
        <w:gridCol w:w="477"/>
        <w:gridCol w:w="551"/>
        <w:gridCol w:w="477"/>
        <w:gridCol w:w="573"/>
        <w:gridCol w:w="515"/>
        <w:gridCol w:w="551"/>
        <w:gridCol w:w="477"/>
        <w:gridCol w:w="551"/>
        <w:gridCol w:w="477"/>
        <w:gridCol w:w="551"/>
        <w:gridCol w:w="477"/>
        <w:gridCol w:w="551"/>
        <w:gridCol w:w="477"/>
      </w:tblGrid>
      <w:tr w:rsidR="00200A4A" w:rsidRPr="00D17197" w:rsidTr="006B56E1">
        <w:trPr>
          <w:trHeight w:val="255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838" w:type="dxa"/>
            <w:gridSpan w:val="9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Sand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55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Clay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Silt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VF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MF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5.16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64.3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30.45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7.73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8.49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11.2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1.7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2.97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1.3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</w:t>
            </w:r>
          </w:p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Bed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0.5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64.0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2.7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30.10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3.1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8.15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8.52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11.8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1.8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1.63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4.97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70.3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1.2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24.68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1.3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7.38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8.15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8.40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0.8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1.90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39.7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2.3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58.36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2.5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9.02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0.7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24.2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12.0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1.3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</w:t>
            </w:r>
          </w:p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Bed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3.48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47.7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1.8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48.82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1.8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7.58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10.2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0.5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10.9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1.8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1.29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43.5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2.5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55.12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11.7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0.8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13.8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1.9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4.48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49.1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4.6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46.40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4.7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7.91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0.5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16.4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1.7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11.9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4.2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2.52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47.5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5.7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49.94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5.9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8.93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12.1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22.1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5.7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1.6</w:t>
            </w:r>
          </w:p>
        </w:tc>
      </w:tr>
      <w:tr w:rsidR="00200A4A" w:rsidRPr="00D17197" w:rsidTr="006B56E1">
        <w:trPr>
          <w:trHeight w:val="240"/>
        </w:trPr>
        <w:tc>
          <w:tcPr>
            <w:tcW w:w="91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61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1.95</w:t>
            </w:r>
          </w:p>
        </w:tc>
        <w:tc>
          <w:tcPr>
            <w:tcW w:w="4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25.8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2.9</w:t>
            </w:r>
          </w:p>
        </w:tc>
        <w:tc>
          <w:tcPr>
            <w:tcW w:w="58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72.17</w:t>
            </w:r>
          </w:p>
        </w:tc>
        <w:tc>
          <w:tcPr>
            <w:tcW w:w="527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3.1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6.83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0.7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1.2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30.9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2.6</w:t>
            </w:r>
          </w:p>
        </w:tc>
        <w:tc>
          <w:tcPr>
            <w:tcW w:w="565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21.7</w:t>
            </w:r>
          </w:p>
        </w:tc>
        <w:tc>
          <w:tcPr>
            <w:tcW w:w="4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3.4</w:t>
            </w:r>
          </w:p>
        </w:tc>
      </w:tr>
    </w:tbl>
    <w:p w:rsidR="00200A4A" w:rsidRDefault="00200A4A" w:rsidP="00200A4A">
      <w:pPr>
        <w:spacing w:after="160" w:line="259" w:lineRule="auto"/>
      </w:pPr>
    </w:p>
    <w:p w:rsidR="00200A4A" w:rsidRDefault="00200A4A" w:rsidP="00200A4A">
      <w:pPr>
        <w:spacing w:after="160" w:line="259" w:lineRule="auto"/>
      </w:pPr>
    </w:p>
    <w:p w:rsidR="00200A4A" w:rsidRDefault="00200A4A" w:rsidP="00200A4A">
      <w:pPr>
        <w:spacing w:after="160" w:line="259" w:lineRule="auto"/>
      </w:pPr>
      <w:proofErr w:type="gramStart"/>
      <w:r>
        <w:t>Table S2 Soil spectral colour,</w:t>
      </w:r>
      <w:proofErr w:type="gramEnd"/>
      <w:r>
        <w:t xml:space="preserve"> mean and standard deviation, n=5.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936"/>
        <w:gridCol w:w="636"/>
        <w:gridCol w:w="516"/>
        <w:gridCol w:w="516"/>
        <w:gridCol w:w="516"/>
        <w:gridCol w:w="636"/>
        <w:gridCol w:w="523"/>
        <w:gridCol w:w="1159"/>
      </w:tblGrid>
      <w:tr w:rsidR="00200A4A" w:rsidRPr="00D17197" w:rsidTr="006B56E1">
        <w:trPr>
          <w:trHeight w:val="255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343" w:type="dxa"/>
            <w:gridSpan w:val="6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 xml:space="preserve">Soil </w:t>
            </w:r>
            <w:proofErr w:type="spellStart"/>
            <w:r>
              <w:rPr>
                <w:sz w:val="16"/>
                <w:szCs w:val="16"/>
              </w:rPr>
              <w:t>Spectal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17197">
              <w:rPr>
                <w:sz w:val="16"/>
                <w:szCs w:val="16"/>
              </w:rPr>
              <w:t>Colour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Soil Munsell Colour </w:t>
            </w:r>
          </w:p>
        </w:tc>
      </w:tr>
      <w:tr w:rsidR="00200A4A" w:rsidRPr="00D17197" w:rsidTr="006B56E1">
        <w:trPr>
          <w:trHeight w:val="255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1152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032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a*</w:t>
            </w:r>
          </w:p>
        </w:tc>
        <w:tc>
          <w:tcPr>
            <w:tcW w:w="1159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b*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44.5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1.4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17.6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43.5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1.5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0.8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45.1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1.5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16.1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39.1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1.7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39.8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1.7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14.1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28.0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1.8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40.6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2.2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14.4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1.5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39.3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2.0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12.9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43.9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2.5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523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</w:t>
            </w:r>
          </w:p>
        </w:tc>
        <w:tc>
          <w:tcPr>
            <w:tcW w:w="1159" w:type="dxa"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p w:rsidR="00200A4A" w:rsidRPr="00114EB0" w:rsidRDefault="00200A4A" w:rsidP="00200A4A">
      <w:pPr>
        <w:spacing w:after="160" w:line="259" w:lineRule="auto"/>
      </w:pPr>
      <w:proofErr w:type="gramStart"/>
      <w:r>
        <w:t xml:space="preserve">Table S3 </w:t>
      </w:r>
      <w:r w:rsidRPr="00114EB0">
        <w:t>Soil pH,</w:t>
      </w:r>
      <w:proofErr w:type="gramEnd"/>
      <w:r w:rsidRPr="00114EB0">
        <w:t xml:space="preserve"> mean and standard deviation, n=5.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936"/>
        <w:gridCol w:w="898"/>
        <w:gridCol w:w="1134"/>
        <w:gridCol w:w="992"/>
        <w:gridCol w:w="1028"/>
      </w:tblGrid>
      <w:tr w:rsidR="00200A4A" w:rsidRPr="00D17197" w:rsidTr="006B56E1">
        <w:trPr>
          <w:trHeight w:val="343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052" w:type="dxa"/>
            <w:gridSpan w:val="4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Soil pH</w:t>
            </w:r>
          </w:p>
        </w:tc>
      </w:tr>
      <w:tr w:rsidR="00200A4A" w:rsidRPr="00D17197" w:rsidTr="006B56E1">
        <w:trPr>
          <w:trHeight w:val="255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2032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H2O</w:t>
            </w:r>
          </w:p>
        </w:tc>
        <w:tc>
          <w:tcPr>
            <w:tcW w:w="202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CaCl2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0.14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6.14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0.21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6.95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0.14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6.78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0.17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5.57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0.11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5.23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0.12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5.28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0.27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4.73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0.34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</w:t>
            </w:r>
          </w:p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Bed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5.57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0.15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4.83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0.17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4.21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0.14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3.55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0.15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5.93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0.18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5.42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0.21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5.53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0.21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0.31</w:t>
            </w:r>
          </w:p>
        </w:tc>
      </w:tr>
      <w:tr w:rsidR="00200A4A" w:rsidRPr="00D17197" w:rsidTr="006B56E1">
        <w:trPr>
          <w:trHeight w:val="240"/>
        </w:trPr>
        <w:tc>
          <w:tcPr>
            <w:tcW w:w="12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89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6.96</w:t>
            </w:r>
          </w:p>
        </w:tc>
        <w:tc>
          <w:tcPr>
            <w:tcW w:w="1134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0.23</w:t>
            </w:r>
          </w:p>
        </w:tc>
        <w:tc>
          <w:tcPr>
            <w:tcW w:w="99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6.52</w:t>
            </w:r>
          </w:p>
        </w:tc>
        <w:tc>
          <w:tcPr>
            <w:tcW w:w="102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0.22</w:t>
            </w:r>
          </w:p>
        </w:tc>
      </w:tr>
    </w:tbl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p w:rsidR="00200A4A" w:rsidRPr="00114EB0" w:rsidRDefault="00200A4A" w:rsidP="00200A4A">
      <w:pPr>
        <w:spacing w:after="160" w:line="259" w:lineRule="auto"/>
      </w:pPr>
      <w:r>
        <w:t xml:space="preserve">Table S4 </w:t>
      </w:r>
      <w:r w:rsidRPr="00114EB0">
        <w:t xml:space="preserve">Soil C and N and Loss on ignition, mean and standard deviation, n=5.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696"/>
        <w:gridCol w:w="580"/>
        <w:gridCol w:w="496"/>
        <w:gridCol w:w="496"/>
        <w:gridCol w:w="496"/>
        <w:gridCol w:w="580"/>
        <w:gridCol w:w="496"/>
        <w:gridCol w:w="580"/>
        <w:gridCol w:w="580"/>
      </w:tblGrid>
      <w:tr w:rsidR="00200A4A" w:rsidRPr="00D17197" w:rsidTr="006B56E1">
        <w:trPr>
          <w:trHeight w:val="255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104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4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C/N</w:t>
            </w:r>
          </w:p>
        </w:tc>
        <w:tc>
          <w:tcPr>
            <w:tcW w:w="116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LOI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4.44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10.52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12.22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1.27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5.11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12.27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13.09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0.85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7.24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0.58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12.46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16.85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1.21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7.68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2.12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13.60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13.48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3.31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6.36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0.76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16.20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0.94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29.49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4.58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1.53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19.10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50.96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10.65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6.54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16.28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9.82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0.92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6.70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15.20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1.16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12.60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1.56</w:t>
            </w:r>
          </w:p>
        </w:tc>
      </w:tr>
      <w:tr w:rsidR="00200A4A" w:rsidRPr="00D17197" w:rsidTr="006B56E1">
        <w:trPr>
          <w:trHeight w:val="240"/>
        </w:trPr>
        <w:tc>
          <w:tcPr>
            <w:tcW w:w="8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2.17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0.35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34.25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9.38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3.65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0.57</w:t>
            </w:r>
          </w:p>
        </w:tc>
      </w:tr>
    </w:tbl>
    <w:p w:rsidR="00200A4A" w:rsidRPr="00114EB0" w:rsidRDefault="00200A4A" w:rsidP="00200A4A">
      <w:pPr>
        <w:spacing w:after="160" w:line="259" w:lineRule="auto"/>
      </w:pPr>
    </w:p>
    <w:p w:rsidR="00200A4A" w:rsidRDefault="00200A4A" w:rsidP="00200A4A">
      <w:pPr>
        <w:spacing w:after="160" w:line="259" w:lineRule="auto"/>
      </w:pPr>
    </w:p>
    <w:p w:rsidR="00200A4A" w:rsidRDefault="00200A4A" w:rsidP="00200A4A">
      <w:pPr>
        <w:spacing w:after="160" w:line="259" w:lineRule="auto"/>
      </w:pPr>
    </w:p>
    <w:p w:rsidR="00200A4A" w:rsidRPr="00114EB0" w:rsidRDefault="00200A4A" w:rsidP="00200A4A">
      <w:pPr>
        <w:spacing w:after="160" w:line="259" w:lineRule="auto"/>
      </w:pPr>
      <w:proofErr w:type="gramStart"/>
      <w:r>
        <w:t xml:space="preserve">Table S5 </w:t>
      </w:r>
      <w:r w:rsidRPr="00114EB0">
        <w:t>Soil macro nutrients,</w:t>
      </w:r>
      <w:proofErr w:type="gramEnd"/>
      <w:r w:rsidRPr="00114EB0">
        <w:t xml:space="preserve"> means and standard deviation, n=5.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696"/>
        <w:gridCol w:w="788"/>
        <w:gridCol w:w="672"/>
        <w:gridCol w:w="580"/>
        <w:gridCol w:w="496"/>
        <w:gridCol w:w="580"/>
        <w:gridCol w:w="580"/>
        <w:gridCol w:w="580"/>
        <w:gridCol w:w="580"/>
      </w:tblGrid>
      <w:tr w:rsidR="00200A4A" w:rsidRPr="00D17197" w:rsidTr="006B56E1">
        <w:trPr>
          <w:trHeight w:val="255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lastRenderedPageBreak/>
              <w:t>City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146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104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6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116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P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4142.8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619.6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227.3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51.3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204.6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31.6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33.9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17.7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10801.5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2337.6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426.3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25.5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474.3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111.4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294.1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122.0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4007.6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303.2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283.3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42.1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273.9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28.7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9.7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1.3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937.5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254.7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227.8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18.1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126.6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33.2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48.6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12.7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1311.4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171.5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375.9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48.3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182.0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14.5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112.3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17.3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1438.8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281.6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381.5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70.4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447.4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96.2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68.2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20.6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2773.9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662.6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188.8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32.0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149.2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247.9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104.4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1693.7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478.8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227.7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37.6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153.6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32.3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43.6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8.5</w:t>
            </w:r>
          </w:p>
        </w:tc>
      </w:tr>
      <w:tr w:rsidR="00200A4A" w:rsidRPr="00D17197" w:rsidTr="006B56E1">
        <w:trPr>
          <w:trHeight w:val="240"/>
        </w:trPr>
        <w:tc>
          <w:tcPr>
            <w:tcW w:w="84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788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2058.0</w:t>
            </w:r>
          </w:p>
        </w:tc>
        <w:tc>
          <w:tcPr>
            <w:tcW w:w="672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733.0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99.8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12.9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133.2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48.2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65.6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20.7</w:t>
            </w:r>
          </w:p>
        </w:tc>
      </w:tr>
    </w:tbl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p w:rsidR="00200A4A" w:rsidRPr="00114EB0" w:rsidRDefault="00200A4A" w:rsidP="00200A4A">
      <w:pPr>
        <w:spacing w:after="160" w:line="259" w:lineRule="auto"/>
      </w:pPr>
      <w:proofErr w:type="gramStart"/>
      <w:r>
        <w:t xml:space="preserve">Table S6 </w:t>
      </w:r>
      <w:r w:rsidRPr="00114EB0">
        <w:t>Soil macro nutrients,</w:t>
      </w:r>
      <w:proofErr w:type="gramEnd"/>
      <w:r w:rsidRPr="00114EB0">
        <w:t xml:space="preserve"> means and standard deviation, n=5. </w:t>
      </w:r>
    </w:p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696"/>
        <w:gridCol w:w="680"/>
        <w:gridCol w:w="680"/>
        <w:gridCol w:w="496"/>
        <w:gridCol w:w="496"/>
        <w:gridCol w:w="580"/>
        <w:gridCol w:w="496"/>
        <w:gridCol w:w="496"/>
        <w:gridCol w:w="496"/>
        <w:gridCol w:w="520"/>
        <w:gridCol w:w="520"/>
      </w:tblGrid>
      <w:tr w:rsidR="00200A4A" w:rsidRPr="00D17197" w:rsidTr="006B56E1">
        <w:trPr>
          <w:trHeight w:val="255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136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92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92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 xml:space="preserve">Cr </w:t>
            </w:r>
          </w:p>
        </w:tc>
        <w:tc>
          <w:tcPr>
            <w:tcW w:w="104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 xml:space="preserve">Cu 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112.8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9.7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9.77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46.2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5.3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16.4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0.8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111.9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24.1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0.41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10.47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0.81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46.3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3.3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22.4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1.9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117.5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8.38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48.1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1.6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126.4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32.1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5.83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27.8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1.1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21.2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4.0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118.6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9.2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6.65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29.3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3.4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26.1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1.4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1152.7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1200.1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4.13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0.85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34.7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11.6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29.8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12.5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227.3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131.9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6.77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0.98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28.2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1.7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24.1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5.0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275.4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171.3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5.42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0.64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30.6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3.9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23.1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6.0</w:t>
            </w:r>
          </w:p>
        </w:tc>
      </w:tr>
      <w:tr w:rsidR="00200A4A" w:rsidRPr="00D17197" w:rsidTr="006B56E1">
        <w:trPr>
          <w:trHeight w:val="240"/>
        </w:trPr>
        <w:tc>
          <w:tcPr>
            <w:tcW w:w="7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98.9</w:t>
            </w:r>
          </w:p>
        </w:tc>
        <w:tc>
          <w:tcPr>
            <w:tcW w:w="6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13.7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0.46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36.8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7.0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5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2.1</w:t>
            </w:r>
          </w:p>
        </w:tc>
      </w:tr>
    </w:tbl>
    <w:p w:rsidR="00200A4A" w:rsidRPr="00114EB0" w:rsidRDefault="00200A4A" w:rsidP="00200A4A">
      <w:pPr>
        <w:spacing w:after="160" w:line="259" w:lineRule="auto"/>
      </w:pPr>
    </w:p>
    <w:p w:rsidR="00200A4A" w:rsidRPr="00114EB0" w:rsidRDefault="00200A4A" w:rsidP="00200A4A">
      <w:pPr>
        <w:spacing w:after="160" w:line="259" w:lineRule="auto"/>
      </w:pPr>
      <w:proofErr w:type="gramStart"/>
      <w:r>
        <w:t xml:space="preserve">Table S7 </w:t>
      </w:r>
      <w:r w:rsidRPr="00114EB0">
        <w:t>Soil macro nutrients,</w:t>
      </w:r>
      <w:proofErr w:type="gramEnd"/>
      <w:r w:rsidRPr="00114EB0">
        <w:t xml:space="preserve"> means and standard deviation, n=5.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30"/>
        <w:gridCol w:w="816"/>
        <w:gridCol w:w="696"/>
        <w:gridCol w:w="756"/>
        <w:gridCol w:w="636"/>
        <w:gridCol w:w="636"/>
        <w:gridCol w:w="636"/>
        <w:gridCol w:w="636"/>
        <w:gridCol w:w="516"/>
      </w:tblGrid>
      <w:tr w:rsidR="00200A4A" w:rsidRPr="00D17197" w:rsidTr="006B56E1">
        <w:trPr>
          <w:trHeight w:val="255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1512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1392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Mn</w:t>
            </w:r>
          </w:p>
        </w:tc>
        <w:tc>
          <w:tcPr>
            <w:tcW w:w="1272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152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 xml:space="preserve">Ni 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32474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2157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336.0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12.9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0.06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28.7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2.7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33637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1527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448.5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33.3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0.77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0.09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32.7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3.8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30156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922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275.8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45.4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0.04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27.4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2.2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16496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1641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262.6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51.6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0.24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12.8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0.7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</w:t>
            </w:r>
          </w:p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lastRenderedPageBreak/>
              <w:t>Bed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lastRenderedPageBreak/>
              <w:t>20590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1965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352.3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68.0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0.69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0.17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2.2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13064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2339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130.7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34.7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1.69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1.01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16.8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4.2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19298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1004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262.8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32.3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0.24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13.3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1.6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17124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1075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269.3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36.8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0.19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13.3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1.6</w:t>
            </w:r>
          </w:p>
        </w:tc>
      </w:tr>
      <w:tr w:rsidR="00200A4A" w:rsidRPr="00D17197" w:rsidTr="006B56E1">
        <w:trPr>
          <w:trHeight w:val="240"/>
        </w:trPr>
        <w:tc>
          <w:tcPr>
            <w:tcW w:w="7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8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15850</w:t>
            </w:r>
          </w:p>
        </w:tc>
        <w:tc>
          <w:tcPr>
            <w:tcW w:w="69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772</w:t>
            </w:r>
          </w:p>
        </w:tc>
        <w:tc>
          <w:tcPr>
            <w:tcW w:w="75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220.3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17.7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0.02</w:t>
            </w:r>
          </w:p>
        </w:tc>
        <w:tc>
          <w:tcPr>
            <w:tcW w:w="63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13.3</w:t>
            </w:r>
          </w:p>
        </w:tc>
        <w:tc>
          <w:tcPr>
            <w:tcW w:w="516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2.7</w:t>
            </w:r>
          </w:p>
        </w:tc>
      </w:tr>
    </w:tbl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p w:rsidR="00200A4A" w:rsidRPr="00114EB0" w:rsidRDefault="00200A4A" w:rsidP="00200A4A">
      <w:pPr>
        <w:spacing w:after="160" w:line="259" w:lineRule="auto"/>
      </w:pPr>
      <w:proofErr w:type="gramStart"/>
      <w:r>
        <w:t xml:space="preserve">Table S8 </w:t>
      </w:r>
      <w:r w:rsidRPr="00114EB0">
        <w:t>Soil macro nutrients,</w:t>
      </w:r>
      <w:proofErr w:type="gramEnd"/>
      <w:r w:rsidRPr="00114EB0">
        <w:t xml:space="preserve"> means and standard deviation, n=5.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696"/>
        <w:gridCol w:w="580"/>
        <w:gridCol w:w="580"/>
        <w:gridCol w:w="496"/>
        <w:gridCol w:w="496"/>
        <w:gridCol w:w="580"/>
        <w:gridCol w:w="580"/>
        <w:gridCol w:w="580"/>
        <w:gridCol w:w="496"/>
      </w:tblGrid>
      <w:tr w:rsidR="00200A4A" w:rsidRPr="00D17197" w:rsidTr="006B56E1">
        <w:trPr>
          <w:trHeight w:val="255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Land use</w:t>
            </w:r>
          </w:p>
        </w:tc>
        <w:tc>
          <w:tcPr>
            <w:tcW w:w="116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 xml:space="preserve">Pb </w:t>
            </w:r>
          </w:p>
        </w:tc>
        <w:tc>
          <w:tcPr>
            <w:tcW w:w="92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16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D17197">
              <w:rPr>
                <w:b/>
                <w:bCs/>
                <w:sz w:val="16"/>
                <w:szCs w:val="16"/>
              </w:rPr>
              <w:t>Ti</w:t>
            </w:r>
            <w:proofErr w:type="spellEnd"/>
          </w:p>
        </w:tc>
        <w:tc>
          <w:tcPr>
            <w:tcW w:w="1040" w:type="dxa"/>
            <w:gridSpan w:val="2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 xml:space="preserve">Zn 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Milton Keynes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30.8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5.2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41.0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6.9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157.0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25.8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87.5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9.1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 Bed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1.6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55.6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6.3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160.9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8.4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100.4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4.9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51.8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40.8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99.8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101.5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3.4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Aberdeen</w:t>
            </w: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Grass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73.1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27.5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20.2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594.7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99.5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55.5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9.1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Flower</w:t>
            </w:r>
          </w:p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Bed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89.8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23.4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23.3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780.4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109.5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72.5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6.7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Wood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183.4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103.9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44.3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27.2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418.1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55.5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109.9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61.5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Gard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145.2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95.4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27.0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3.6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592.5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125.2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110.4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34.0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Scrub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62.8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19.3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28.1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4.1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628.0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72.4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78.7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23.6</w:t>
            </w:r>
          </w:p>
        </w:tc>
      </w:tr>
      <w:tr w:rsidR="00200A4A" w:rsidRPr="00D17197" w:rsidTr="006B56E1">
        <w:trPr>
          <w:trHeight w:val="240"/>
        </w:trPr>
        <w:tc>
          <w:tcPr>
            <w:tcW w:w="49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RSL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19.7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6.8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23.9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3.8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350.2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41.7</w:t>
            </w:r>
          </w:p>
        </w:tc>
        <w:tc>
          <w:tcPr>
            <w:tcW w:w="58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D17197">
              <w:rPr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460" w:type="dxa"/>
            <w:noWrap/>
            <w:hideMark/>
          </w:tcPr>
          <w:p w:rsidR="00200A4A" w:rsidRPr="00D17197" w:rsidRDefault="00200A4A" w:rsidP="006B56E1">
            <w:pPr>
              <w:spacing w:after="160" w:line="259" w:lineRule="auto"/>
              <w:rPr>
                <w:sz w:val="16"/>
                <w:szCs w:val="16"/>
              </w:rPr>
            </w:pPr>
            <w:r w:rsidRPr="00D17197">
              <w:rPr>
                <w:sz w:val="16"/>
                <w:szCs w:val="16"/>
              </w:rPr>
              <w:t>6.5</w:t>
            </w:r>
          </w:p>
        </w:tc>
      </w:tr>
    </w:tbl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p w:rsidR="00200A4A" w:rsidRPr="00D17197" w:rsidRDefault="00200A4A" w:rsidP="00200A4A">
      <w:pPr>
        <w:spacing w:after="160" w:line="259" w:lineRule="auto"/>
        <w:rPr>
          <w:sz w:val="16"/>
          <w:szCs w:val="16"/>
        </w:rPr>
      </w:pPr>
    </w:p>
    <w:p w:rsidR="00814F85" w:rsidRDefault="00814F85"/>
    <w:sectPr w:rsidR="00814F85" w:rsidSect="009445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4563">
      <w:r>
        <w:separator/>
      </w:r>
    </w:p>
  </w:endnote>
  <w:endnote w:type="continuationSeparator" w:id="0">
    <w:p w:rsidR="00000000" w:rsidRDefault="009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AC" w:rsidRDefault="00200A4A" w:rsidP="00B731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BAC" w:rsidRDefault="00944563" w:rsidP="00B731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AC" w:rsidRDefault="00200A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925BAC" w:rsidRPr="000F4F4A" w:rsidRDefault="00944563" w:rsidP="00B731CC">
    <w:pPr>
      <w:pStyle w:val="Footer"/>
      <w:ind w:right="360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4563">
      <w:r>
        <w:separator/>
      </w:r>
    </w:p>
  </w:footnote>
  <w:footnote w:type="continuationSeparator" w:id="0">
    <w:p w:rsidR="00000000" w:rsidRDefault="0094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AC" w:rsidRDefault="00200A4A" w:rsidP="00B731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BAC" w:rsidRDefault="00944563" w:rsidP="00B731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AC" w:rsidRDefault="00200A4A" w:rsidP="00B731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925BAC" w:rsidRPr="003F7AC0" w:rsidRDefault="00944563" w:rsidP="00B731C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8C486E"/>
    <w:lvl w:ilvl="0">
      <w:numFmt w:val="bullet"/>
      <w:lvlText w:val="*"/>
      <w:lvlJc w:val="left"/>
    </w:lvl>
  </w:abstractNum>
  <w:abstractNum w:abstractNumId="1" w15:restartNumberingAfterBreak="0">
    <w:nsid w:val="02D5591F"/>
    <w:multiLevelType w:val="hybridMultilevel"/>
    <w:tmpl w:val="609A6D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409"/>
    <w:multiLevelType w:val="hybridMultilevel"/>
    <w:tmpl w:val="FBC68572"/>
    <w:lvl w:ilvl="0" w:tplc="0409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 w15:restartNumberingAfterBreak="0">
    <w:nsid w:val="0E310FEC"/>
    <w:multiLevelType w:val="hybridMultilevel"/>
    <w:tmpl w:val="FDD8D522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C6ECE"/>
    <w:multiLevelType w:val="hybridMultilevel"/>
    <w:tmpl w:val="AAA63DAA"/>
    <w:lvl w:ilvl="0" w:tplc="1702FE4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290C"/>
    <w:multiLevelType w:val="hybridMultilevel"/>
    <w:tmpl w:val="C2E66618"/>
    <w:lvl w:ilvl="0" w:tplc="0409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 w15:restartNumberingAfterBreak="0">
    <w:nsid w:val="3A6E57F2"/>
    <w:multiLevelType w:val="hybridMultilevel"/>
    <w:tmpl w:val="DC343A8A"/>
    <w:lvl w:ilvl="0" w:tplc="878A5A7C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830DF"/>
    <w:multiLevelType w:val="hybridMultilevel"/>
    <w:tmpl w:val="28827F4C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7F26"/>
    <w:multiLevelType w:val="hybridMultilevel"/>
    <w:tmpl w:val="48B829F4"/>
    <w:lvl w:ilvl="0" w:tplc="56961E14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5CF90DBC"/>
    <w:multiLevelType w:val="hybridMultilevel"/>
    <w:tmpl w:val="8B34A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40A6E"/>
    <w:multiLevelType w:val="hybridMultilevel"/>
    <w:tmpl w:val="AAA63DAA"/>
    <w:lvl w:ilvl="0" w:tplc="1702FE4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4A7F"/>
    <w:multiLevelType w:val="hybridMultilevel"/>
    <w:tmpl w:val="7E54C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Eurostile" w:hAnsi="Eurostile" w:hint="default"/>
          <w:sz w:val="40"/>
        </w:rPr>
      </w:lvl>
    </w:lvlOverride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4A"/>
    <w:rsid w:val="00200A4A"/>
    <w:rsid w:val="00814F85"/>
    <w:rsid w:val="009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F95D1-F33C-4A4B-95DA-930F302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0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00A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A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00A4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200A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00A4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Hyperlink">
    <w:name w:val="Hyperlink"/>
    <w:rsid w:val="00200A4A"/>
    <w:rPr>
      <w:color w:val="0000FF"/>
      <w:u w:val="single"/>
    </w:rPr>
  </w:style>
  <w:style w:type="character" w:styleId="FollowedHyperlink">
    <w:name w:val="FollowedHyperlink"/>
    <w:rsid w:val="00200A4A"/>
    <w:rPr>
      <w:color w:val="606420"/>
      <w:u w:val="single"/>
    </w:rPr>
  </w:style>
  <w:style w:type="paragraph" w:styleId="CommentText">
    <w:name w:val="annotation text"/>
    <w:basedOn w:val="Normal"/>
    <w:link w:val="CommentTextChar"/>
    <w:semiHidden/>
    <w:rsid w:val="00200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A4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00A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A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A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4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TimesNewRoman">
    <w:name w:val="Heading 2 + Times New Roman"/>
    <w:aliases w:val="12 pt,Not Bold,Not Italic,Small caps,Kern at..."/>
    <w:basedOn w:val="CommentText"/>
    <w:rsid w:val="00200A4A"/>
    <w:pPr>
      <w:spacing w:line="360" w:lineRule="auto"/>
      <w:jc w:val="both"/>
      <w:outlineLvl w:val="0"/>
    </w:pPr>
    <w:rPr>
      <w:smallCaps/>
      <w:kern w:val="28"/>
      <w:sz w:val="24"/>
      <w:szCs w:val="24"/>
    </w:rPr>
  </w:style>
  <w:style w:type="character" w:customStyle="1" w:styleId="Char1">
    <w:name w:val="Char1"/>
    <w:rsid w:val="00200A4A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PageNumber">
    <w:name w:val="page number"/>
    <w:basedOn w:val="DefaultParagraphFont"/>
    <w:rsid w:val="00200A4A"/>
  </w:style>
  <w:style w:type="character" w:styleId="Emphasis">
    <w:name w:val="Emphasis"/>
    <w:qFormat/>
    <w:rsid w:val="00200A4A"/>
    <w:rPr>
      <w:i/>
      <w:iCs/>
    </w:rPr>
  </w:style>
  <w:style w:type="paragraph" w:styleId="BalloonText">
    <w:name w:val="Balloon Text"/>
    <w:basedOn w:val="Normal"/>
    <w:link w:val="BalloonTextChar"/>
    <w:semiHidden/>
    <w:rsid w:val="0020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0A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200A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A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00A4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200A4A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0A4A"/>
    <w:pPr>
      <w:jc w:val="both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200A4A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0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uiPriority w:val="99"/>
    <w:semiHidden/>
    <w:unhideWhenUsed/>
    <w:rsid w:val="00200A4A"/>
  </w:style>
  <w:style w:type="character" w:styleId="HTMLAcronym">
    <w:name w:val="HTML Acronym"/>
    <w:basedOn w:val="DefaultParagraphFont"/>
    <w:uiPriority w:val="99"/>
    <w:semiHidden/>
    <w:unhideWhenUsed/>
    <w:rsid w:val="00200A4A"/>
  </w:style>
  <w:style w:type="table" w:styleId="TableGrid">
    <w:name w:val="Table Grid"/>
    <w:basedOn w:val="TableNormal"/>
    <w:uiPriority w:val="39"/>
    <w:unhideWhenUsed/>
    <w:rsid w:val="00200A4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D9EA-3F5B-4AB9-A186-F8828BA6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Phillips</dc:creator>
  <cp:keywords/>
  <dc:description/>
  <cp:lastModifiedBy>Samuel Lickiss</cp:lastModifiedBy>
  <cp:revision>2</cp:revision>
  <dcterms:created xsi:type="dcterms:W3CDTF">2019-04-23T08:32:00Z</dcterms:created>
  <dcterms:modified xsi:type="dcterms:W3CDTF">2019-07-11T09:19:00Z</dcterms:modified>
</cp:coreProperties>
</file>