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06" w:rsidRPr="007E7306" w:rsidRDefault="007E7306" w:rsidP="007E7306">
      <w:pPr>
        <w:spacing w:line="480" w:lineRule="auto"/>
        <w:rPr>
          <w:rFonts w:ascii="Times New Roman" w:hAnsi="Times New Roman"/>
          <w:b/>
          <w:sz w:val="24"/>
        </w:rPr>
      </w:pPr>
      <w:r w:rsidRPr="007E7306">
        <w:rPr>
          <w:rFonts w:ascii="Times New Roman" w:hAnsi="Times New Roman" w:hint="eastAsia"/>
          <w:b/>
          <w:sz w:val="24"/>
        </w:rPr>
        <w:t>Methods:</w:t>
      </w:r>
    </w:p>
    <w:p w:rsidR="007E7306" w:rsidRDefault="007E7306" w:rsidP="007E7306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 xml:space="preserve">A total of 493 samples at ~2.5 m spacing from the Early Miocene to Holocene </w:t>
      </w:r>
      <w:r>
        <w:rPr>
          <w:rFonts w:ascii="Times New Roman" w:hAnsi="Times New Roman"/>
          <w:sz w:val="24"/>
        </w:rPr>
        <w:t>interval</w:t>
      </w:r>
      <w:r>
        <w:rPr>
          <w:rFonts w:ascii="Times New Roman" w:hAnsi="Times New Roman" w:hint="eastAsia"/>
          <w:sz w:val="24"/>
        </w:rPr>
        <w:t xml:space="preserve"> were utilized to conduct </w:t>
      </w:r>
      <w:r w:rsidRPr="0092309B">
        <w:rPr>
          <w:rFonts w:ascii="Times New Roman" w:hAnsi="Times New Roman" w:hint="eastAsia"/>
          <w:sz w:val="24"/>
          <w:szCs w:val="24"/>
        </w:rPr>
        <w:t>X-ray diffraction (XRD) analysis</w:t>
      </w:r>
      <w:r w:rsidRPr="006B2D64">
        <w:rPr>
          <w:rFonts w:ascii="Times New Roman" w:hAnsi="Times New Roman" w:hint="eastAsia"/>
          <w:sz w:val="24"/>
          <w:szCs w:val="24"/>
        </w:rPr>
        <w:t xml:space="preserve"> </w:t>
      </w:r>
      <w:r w:rsidRPr="0092309B">
        <w:rPr>
          <w:rFonts w:ascii="Times New Roman" w:hAnsi="Times New Roman" w:hint="eastAsia"/>
          <w:sz w:val="24"/>
          <w:szCs w:val="24"/>
        </w:rPr>
        <w:t>in order to determine the mineral compositions</w:t>
      </w:r>
      <w:r>
        <w:rPr>
          <w:rFonts w:ascii="Times New Roman" w:hAnsi="Times New Roman" w:hint="eastAsia"/>
          <w:sz w:val="24"/>
          <w:szCs w:val="24"/>
        </w:rPr>
        <w:t>. The</w:t>
      </w:r>
      <w:r w:rsidRPr="0092309B">
        <w:rPr>
          <w:rFonts w:ascii="Times New Roman" w:hAnsi="Times New Roman" w:hint="eastAsia"/>
          <w:sz w:val="24"/>
          <w:szCs w:val="24"/>
        </w:rPr>
        <w:t xml:space="preserve"> powder</w:t>
      </w:r>
      <w:r>
        <w:rPr>
          <w:rFonts w:ascii="Times New Roman" w:hAnsi="Times New Roman" w:hint="eastAsia"/>
          <w:sz w:val="24"/>
          <w:szCs w:val="24"/>
        </w:rPr>
        <w:t>ed</w:t>
      </w:r>
      <w:r w:rsidRPr="0092309B">
        <w:rPr>
          <w:rFonts w:ascii="Times New Roman" w:hAnsi="Times New Roman" w:hint="eastAsia"/>
          <w:sz w:val="24"/>
          <w:szCs w:val="24"/>
        </w:rPr>
        <w:t xml:space="preserve"> sample</w:t>
      </w:r>
      <w:r>
        <w:rPr>
          <w:rFonts w:ascii="Times New Roman" w:hAnsi="Times New Roman" w:hint="eastAsia"/>
          <w:sz w:val="24"/>
          <w:szCs w:val="24"/>
        </w:rPr>
        <w:t>s were</w:t>
      </w:r>
      <w:r w:rsidRPr="0092309B">
        <w:rPr>
          <w:rFonts w:ascii="Times New Roman" w:hAnsi="Times New Roman" w:hint="eastAsia"/>
          <w:sz w:val="24"/>
          <w:szCs w:val="24"/>
        </w:rPr>
        <w:t xml:space="preserve"> analyzed using </w:t>
      </w:r>
      <w:r w:rsidRPr="0092309B">
        <w:rPr>
          <w:rFonts w:ascii="Times New Roman" w:hAnsi="Times New Roman"/>
          <w:sz w:val="24"/>
          <w:szCs w:val="24"/>
        </w:rPr>
        <w:t>PANalyticalX’Pert Pro X</w:t>
      </w:r>
      <w:r w:rsidRPr="0092309B">
        <w:rPr>
          <w:rFonts w:ascii="Times New Roman" w:hAnsi="Times New Roman" w:hint="eastAsia"/>
          <w:sz w:val="24"/>
          <w:szCs w:val="24"/>
        </w:rPr>
        <w:t>-ray</w:t>
      </w:r>
      <w:r w:rsidRPr="0092309B">
        <w:rPr>
          <w:rFonts w:ascii="Times New Roman" w:hAnsi="Times New Roman"/>
          <w:sz w:val="24"/>
          <w:szCs w:val="24"/>
        </w:rPr>
        <w:t xml:space="preserve"> power diffractometer </w:t>
      </w:r>
      <w:r w:rsidRPr="0092309B">
        <w:rPr>
          <w:rFonts w:ascii="Times New Roman" w:hAnsi="Times New Roman" w:hint="eastAsia"/>
          <w:sz w:val="24"/>
          <w:szCs w:val="24"/>
        </w:rPr>
        <w:t>with Ni-filtered Cu K-</w:t>
      </w:r>
      <w:r w:rsidRPr="0092309B">
        <w:rPr>
          <w:rFonts w:ascii="Times New Roman" w:hAnsi="Times New Roman"/>
          <w:sz w:val="24"/>
          <w:szCs w:val="24"/>
        </w:rPr>
        <w:t>α</w:t>
      </w:r>
      <w:r w:rsidRPr="0092309B">
        <w:rPr>
          <w:rFonts w:ascii="Times New Roman" w:hAnsi="Times New Roman" w:hint="eastAsia"/>
          <w:sz w:val="24"/>
          <w:szCs w:val="24"/>
        </w:rPr>
        <w:t xml:space="preserve"> radiation (</w:t>
      </w:r>
      <w:r w:rsidRPr="0092309B">
        <w:rPr>
          <w:rFonts w:ascii="Times New Roman" w:eastAsiaTheme="majorEastAsia" w:hAnsi="Times New Roman"/>
          <w:sz w:val="24"/>
          <w:szCs w:val="24"/>
        </w:rPr>
        <w:t>λ</w:t>
      </w:r>
      <w:r w:rsidRPr="0092309B">
        <w:rPr>
          <w:rFonts w:ascii="Times New Roman" w:hAnsi="Times New Roman" w:hint="eastAsia"/>
          <w:sz w:val="24"/>
          <w:szCs w:val="24"/>
        </w:rPr>
        <w:t xml:space="preserve">=0.15418 nm) at 40 kV and 40 mA </w:t>
      </w:r>
      <w:r w:rsidRPr="0092309B">
        <w:rPr>
          <w:rFonts w:ascii="Times New Roman" w:hAnsi="Times New Roman"/>
          <w:sz w:val="24"/>
          <w:szCs w:val="24"/>
        </w:rPr>
        <w:t>at the State Key Laboratory of Geological Processes and Mineral Resources, China University of Geosciences (CUG)</w:t>
      </w:r>
      <w:r w:rsidRPr="0092309B">
        <w:rPr>
          <w:rFonts w:ascii="Times New Roman" w:hAnsi="Times New Roman" w:hint="eastAsia"/>
          <w:sz w:val="24"/>
          <w:szCs w:val="24"/>
        </w:rPr>
        <w:t xml:space="preserve">. All </w:t>
      </w:r>
      <w:r w:rsidRPr="0092309B">
        <w:rPr>
          <w:rFonts w:ascii="Times New Roman" w:hAnsi="Times New Roman"/>
          <w:sz w:val="24"/>
          <w:szCs w:val="24"/>
        </w:rPr>
        <w:t>2θ</w:t>
      </w:r>
      <w:r w:rsidRPr="0092309B">
        <w:rPr>
          <w:rFonts w:ascii="Times New Roman" w:hAnsi="Times New Roman" w:hint="eastAsia"/>
          <w:sz w:val="24"/>
          <w:szCs w:val="24"/>
        </w:rPr>
        <w:t xml:space="preserve"> scans were run from 3</w:t>
      </w:r>
      <w:r w:rsidRPr="0092309B">
        <w:rPr>
          <w:rFonts w:ascii="Times New Roman" w:hAnsi="Times New Roman" w:hint="eastAsia"/>
          <w:sz w:val="24"/>
          <w:szCs w:val="24"/>
        </w:rPr>
        <w:t>°</w:t>
      </w:r>
      <w:r w:rsidRPr="0092309B">
        <w:rPr>
          <w:rFonts w:ascii="Times New Roman" w:hAnsi="Times New Roman" w:hint="eastAsia"/>
          <w:sz w:val="24"/>
          <w:szCs w:val="24"/>
        </w:rPr>
        <w:t>to~65</w:t>
      </w:r>
      <w:r w:rsidRPr="0092309B">
        <w:rPr>
          <w:rFonts w:ascii="Times New Roman" w:hAnsi="Times New Roman" w:hint="eastAsia"/>
          <w:sz w:val="24"/>
          <w:szCs w:val="24"/>
        </w:rPr>
        <w:t>°</w:t>
      </w:r>
      <w:r w:rsidRPr="00923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at</w:t>
      </w:r>
      <w:r w:rsidRPr="0092309B">
        <w:rPr>
          <w:rFonts w:ascii="Times New Roman" w:hAnsi="Times New Roman"/>
          <w:sz w:val="24"/>
          <w:szCs w:val="24"/>
        </w:rPr>
        <w:t xml:space="preserve"> a speed of 0.417782°/s.</w:t>
      </w:r>
      <w:r w:rsidRPr="0092309B">
        <w:rPr>
          <w:rFonts w:ascii="Times New Roman" w:hAnsi="Times New Roman" w:hint="eastAsia"/>
          <w:sz w:val="24"/>
          <w:szCs w:val="24"/>
        </w:rPr>
        <w:t xml:space="preserve"> Mineral types and their </w:t>
      </w:r>
      <w:r>
        <w:rPr>
          <w:rFonts w:ascii="Times New Roman" w:hAnsi="Times New Roman" w:hint="eastAsia"/>
          <w:sz w:val="24"/>
          <w:szCs w:val="24"/>
        </w:rPr>
        <w:t xml:space="preserve">weight </w:t>
      </w:r>
      <w:r w:rsidRPr="0092309B">
        <w:rPr>
          <w:rFonts w:ascii="Times New Roman" w:hAnsi="Times New Roman" w:hint="eastAsia"/>
          <w:sz w:val="24"/>
          <w:szCs w:val="24"/>
        </w:rPr>
        <w:t>percentage</w:t>
      </w:r>
      <w:r>
        <w:rPr>
          <w:rFonts w:ascii="Times New Roman" w:hAnsi="Times New Roman" w:hint="eastAsia"/>
          <w:sz w:val="24"/>
          <w:szCs w:val="24"/>
        </w:rPr>
        <w:t>s</w:t>
      </w:r>
      <w:r w:rsidRPr="0092309B">
        <w:rPr>
          <w:rFonts w:ascii="Times New Roman" w:hAnsi="Times New Roman" w:hint="eastAsia"/>
          <w:sz w:val="24"/>
          <w:szCs w:val="24"/>
        </w:rPr>
        <w:t xml:space="preserve"> were identified and calculated using </w:t>
      </w:r>
      <w:r w:rsidRPr="0092309B">
        <w:rPr>
          <w:rFonts w:ascii="Times New Roman" w:hAnsi="Times New Roman"/>
          <w:sz w:val="24"/>
          <w:szCs w:val="24"/>
        </w:rPr>
        <w:t>X’pertHighScore by comparing measured diffraction peaks and intensities with standard reference patterns from the International Center for Diffraction Data (ICDD).</w:t>
      </w:r>
    </w:p>
    <w:p w:rsidR="007E7306" w:rsidRDefault="007E7306" w:rsidP="007E730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E7306" w:rsidRPr="007E7306" w:rsidRDefault="007E7306" w:rsidP="007E730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E7306">
        <w:rPr>
          <w:rFonts w:ascii="Times New Roman" w:hAnsi="Times New Roman" w:hint="eastAsia"/>
          <w:b/>
          <w:sz w:val="24"/>
          <w:szCs w:val="24"/>
        </w:rPr>
        <w:t>Results:</w:t>
      </w:r>
    </w:p>
    <w:p w:rsidR="007E7306" w:rsidRPr="004A132B" w:rsidRDefault="007E7306" w:rsidP="007E7306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XRD analysis results show that the core mainly consists of carbonate minerals, together with very few terrigenous </w:t>
      </w:r>
      <w:r>
        <w:rPr>
          <w:rFonts w:ascii="Times New Roman" w:hAnsi="Times New Roman"/>
          <w:sz w:val="24"/>
        </w:rPr>
        <w:t>compositions</w:t>
      </w:r>
      <w:r>
        <w:rPr>
          <w:rFonts w:ascii="Times New Roman" w:hAnsi="Times New Roman" w:hint="eastAsia"/>
          <w:sz w:val="24"/>
        </w:rPr>
        <w:t xml:space="preserve"> (Fig. </w:t>
      </w:r>
      <w:r w:rsidR="006F02F8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)</w:t>
      </w:r>
      <w:r w:rsidR="00822885">
        <w:rPr>
          <w:rFonts w:ascii="Times New Roman" w:hAnsi="Times New Roman" w:hint="eastAsia"/>
          <w:sz w:val="24"/>
        </w:rPr>
        <w:t xml:space="preserve"> (Zhai </w:t>
      </w:r>
      <w:r w:rsidR="00822885" w:rsidRPr="00822885">
        <w:rPr>
          <w:rFonts w:ascii="Times New Roman" w:hAnsi="Times New Roman" w:hint="eastAsia"/>
          <w:i/>
          <w:sz w:val="24"/>
        </w:rPr>
        <w:t>et al</w:t>
      </w:r>
      <w:r w:rsidR="00822885">
        <w:rPr>
          <w:rFonts w:ascii="Times New Roman" w:hAnsi="Times New Roman" w:hint="eastAsia"/>
          <w:sz w:val="24"/>
        </w:rPr>
        <w:t>. 2015)</w:t>
      </w:r>
      <w:r>
        <w:rPr>
          <w:rFonts w:ascii="Times New Roman" w:hAnsi="Times New Roman" w:hint="eastAsia"/>
          <w:sz w:val="24"/>
        </w:rPr>
        <w:t xml:space="preserve">. </w:t>
      </w:r>
      <w:r w:rsidRPr="0092309B">
        <w:rPr>
          <w:rFonts w:ascii="Times New Roman" w:hAnsi="Times New Roman" w:hint="eastAsia"/>
          <w:sz w:val="24"/>
          <w:szCs w:val="24"/>
        </w:rPr>
        <w:t xml:space="preserve">The content of aragonite ranges from 0 to 64%, high-magnesium calcite from 0 to 29%, low-magnesium calcite from 0 to 100%, and dolomite from 0 to 100%, with an average value of </w:t>
      </w:r>
      <w:r>
        <w:rPr>
          <w:rFonts w:ascii="Times New Roman" w:hAnsi="Times New Roman" w:hint="eastAsia"/>
          <w:sz w:val="24"/>
          <w:szCs w:val="24"/>
        </w:rPr>
        <w:t>1</w:t>
      </w:r>
      <w:r w:rsidRPr="0092309B">
        <w:rPr>
          <w:rFonts w:ascii="Times New Roman" w:hAnsi="Times New Roman" w:hint="eastAsia"/>
          <w:sz w:val="24"/>
          <w:szCs w:val="24"/>
        </w:rPr>
        <w:t xml:space="preserve">.8%, </w:t>
      </w:r>
      <w:r>
        <w:rPr>
          <w:rFonts w:ascii="Times New Roman" w:hAnsi="Times New Roman" w:hint="eastAsia"/>
          <w:sz w:val="24"/>
          <w:szCs w:val="24"/>
        </w:rPr>
        <w:t xml:space="preserve">0.6 </w:t>
      </w:r>
      <w:r w:rsidRPr="0092309B">
        <w:rPr>
          <w:rFonts w:ascii="Times New Roman" w:hAnsi="Times New Roman" w:hint="eastAsia"/>
          <w:sz w:val="24"/>
          <w:szCs w:val="24"/>
        </w:rPr>
        <w:t xml:space="preserve">%, </w:t>
      </w:r>
      <w:r>
        <w:rPr>
          <w:rFonts w:ascii="Times New Roman" w:hAnsi="Times New Roman" w:hint="eastAsia"/>
          <w:sz w:val="24"/>
          <w:szCs w:val="24"/>
        </w:rPr>
        <w:t>52</w:t>
      </w:r>
      <w:r w:rsidRPr="0092309B">
        <w:rPr>
          <w:rFonts w:ascii="Times New Roman" w:hAnsi="Times New Roman" w:hint="eastAsia"/>
          <w:sz w:val="24"/>
          <w:szCs w:val="24"/>
        </w:rPr>
        <w:t xml:space="preserve">% and </w:t>
      </w:r>
      <w:r>
        <w:rPr>
          <w:rFonts w:ascii="Times New Roman" w:hAnsi="Times New Roman" w:hint="eastAsia"/>
          <w:sz w:val="24"/>
          <w:szCs w:val="24"/>
        </w:rPr>
        <w:t>44</w:t>
      </w:r>
      <w:r w:rsidRPr="0092309B">
        <w:rPr>
          <w:rFonts w:ascii="Times New Roman" w:hAnsi="Times New Roman" w:hint="eastAsia"/>
          <w:sz w:val="24"/>
          <w:szCs w:val="24"/>
        </w:rPr>
        <w:t>%, respectively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</w:rPr>
        <w:t xml:space="preserve"> Low-magnesium calcite and dolomite are two major carbonate phases throughout the whole core. Aragonite and high-magnesium calcite mostly occur within top 33 m. Terrigenous minerals are composed of feldspar, quartz, chlorite, illite, pyrite, and kaolinite. They occur mainly within the intervals of 1257-1250 m and 1220-1210 m, and 1037-1036 m. The total </w:t>
      </w:r>
      <w:r>
        <w:rPr>
          <w:rFonts w:ascii="Times New Roman" w:hAnsi="Times New Roman" w:hint="eastAsia"/>
          <w:sz w:val="24"/>
        </w:rPr>
        <w:lastRenderedPageBreak/>
        <w:t>abundance of various terrigenous minerals in these three intervals ranges from 3% to 99%, with an average value of 60%. Terrigenous minerals occur sporadically at other depths, except for these three intervals.</w:t>
      </w:r>
    </w:p>
    <w:p w:rsidR="007E7306" w:rsidRPr="007E7306" w:rsidRDefault="007E7306" w:rsidP="007E7306">
      <w:pPr>
        <w:spacing w:line="480" w:lineRule="auto"/>
        <w:rPr>
          <w:rFonts w:ascii="Times New Roman" w:hAnsi="Times New Roman"/>
          <w:sz w:val="24"/>
        </w:rPr>
      </w:pPr>
    </w:p>
    <w:p w:rsidR="00E26D6D" w:rsidRDefault="007E7306">
      <w:r>
        <w:rPr>
          <w:noProof/>
        </w:rPr>
        <w:drawing>
          <wp:inline distT="0" distB="0" distL="0" distR="0">
            <wp:extent cx="5274310" cy="4412789"/>
            <wp:effectExtent l="19050" t="0" r="2540" b="0"/>
            <wp:docPr id="1" name="图片 1" descr="E:\controlling factors analysis\for xie\results 和 discussion 分开\Fig.6 Mineralogical composition of whole co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rolling factors analysis\for xie\results 和 discussion 分开\Fig.6 Mineralogical composition of whole cor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1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10D" w:rsidRDefault="007E7306">
      <w:pPr>
        <w:rPr>
          <w:rFonts w:ascii="Times New Roman" w:hAnsi="Times New Roman"/>
        </w:rPr>
      </w:pPr>
      <w:r w:rsidRPr="007E7306">
        <w:rPr>
          <w:rFonts w:ascii="Times New Roman" w:hAnsi="Times New Roman"/>
        </w:rPr>
        <w:t xml:space="preserve">Figure 1. Mineralogical composition of core XK-1 (contents in weight percent, wt %), showing this core is mostly composed of carbonate phases. </w:t>
      </w:r>
    </w:p>
    <w:p w:rsidR="0023010D" w:rsidRDefault="0023010D">
      <w:pPr>
        <w:rPr>
          <w:rFonts w:ascii="Times New Roman" w:hAnsi="Times New Roman"/>
        </w:rPr>
      </w:pPr>
    </w:p>
    <w:p w:rsidR="0023010D" w:rsidRPr="00312D3A" w:rsidRDefault="00312D3A">
      <w:pPr>
        <w:rPr>
          <w:rFonts w:ascii="Times New Roman" w:hAnsi="Times New Roman" w:hint="eastAsia"/>
          <w:b/>
          <w:sz w:val="24"/>
        </w:rPr>
      </w:pPr>
      <w:r w:rsidRPr="00312D3A">
        <w:rPr>
          <w:rFonts w:ascii="Times New Roman" w:hAnsi="Times New Roman" w:hint="eastAsia"/>
          <w:b/>
          <w:sz w:val="24"/>
        </w:rPr>
        <w:t>Reference:</w:t>
      </w:r>
    </w:p>
    <w:p w:rsidR="00312D3A" w:rsidRPr="002C65C6" w:rsidRDefault="00312D3A" w:rsidP="00312D3A">
      <w:pPr>
        <w:spacing w:line="480" w:lineRule="auto"/>
        <w:ind w:left="700" w:hangingChars="350" w:hanging="700"/>
        <w:rPr>
          <w:rFonts w:ascii="Times New Roman" w:hAnsi="Times New Roman"/>
          <w:sz w:val="20"/>
          <w:szCs w:val="20"/>
        </w:rPr>
      </w:pPr>
      <w:r w:rsidRPr="002C65C6">
        <w:rPr>
          <w:rFonts w:ascii="Times New Roman" w:hAnsi="Times New Roman"/>
          <w:sz w:val="20"/>
          <w:szCs w:val="20"/>
        </w:rPr>
        <w:t>Zhai, S., Mi, L., Shen</w:t>
      </w:r>
      <w:r>
        <w:rPr>
          <w:rFonts w:ascii="Times New Roman" w:hAnsi="Times New Roman"/>
          <w:sz w:val="20"/>
          <w:szCs w:val="20"/>
        </w:rPr>
        <w:t>, X., Liu, X., Xiu, C., Sun, Z.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eastAsia="宋体" w:hAnsi="Times New Roman" w:hint="eastAsia"/>
          <w:sz w:val="20"/>
          <w:szCs w:val="20"/>
        </w:rPr>
        <w:t>&amp;</w:t>
      </w:r>
      <w:r w:rsidRPr="002C65C6">
        <w:rPr>
          <w:rFonts w:ascii="Times New Roman" w:hAnsi="Times New Roman"/>
          <w:sz w:val="20"/>
          <w:szCs w:val="20"/>
        </w:rPr>
        <w:t xml:space="preserve"> Cao,</w:t>
      </w:r>
      <w:r>
        <w:rPr>
          <w:rFonts w:ascii="Times New Roman" w:hAnsi="Times New Roman"/>
          <w:sz w:val="20"/>
          <w:szCs w:val="20"/>
        </w:rPr>
        <w:t xml:space="preserve"> J.</w:t>
      </w:r>
      <w:r w:rsidRPr="002C65C6">
        <w:rPr>
          <w:rFonts w:ascii="Times New Roman" w:hAnsi="Times New Roman"/>
          <w:sz w:val="20"/>
          <w:szCs w:val="20"/>
        </w:rPr>
        <w:t xml:space="preserve"> 2015. Mineral compositions and their environmental implications in reef of Shidao Island, Xisha. </w:t>
      </w:r>
      <w:r w:rsidRPr="009B5871">
        <w:rPr>
          <w:rFonts w:ascii="Times New Roman" w:hAnsi="Times New Roman"/>
          <w:i/>
          <w:sz w:val="20"/>
          <w:szCs w:val="20"/>
        </w:rPr>
        <w:t>Earth Science-Journal of China University of Geosciences</w:t>
      </w:r>
      <w:r>
        <w:rPr>
          <w:rFonts w:ascii="Times New Roman" w:hAnsi="Times New Roman" w:hint="eastAsia"/>
          <w:sz w:val="20"/>
          <w:szCs w:val="20"/>
        </w:rPr>
        <w:t>,</w:t>
      </w:r>
      <w:r w:rsidRPr="002C65C6">
        <w:rPr>
          <w:rFonts w:ascii="Times New Roman" w:hAnsi="Times New Roman"/>
          <w:sz w:val="20"/>
          <w:szCs w:val="20"/>
        </w:rPr>
        <w:t xml:space="preserve"> </w:t>
      </w:r>
      <w:r w:rsidRPr="009B5871">
        <w:rPr>
          <w:rFonts w:ascii="Times New Roman" w:hAnsi="Times New Roman"/>
          <w:b/>
          <w:sz w:val="20"/>
          <w:szCs w:val="20"/>
        </w:rPr>
        <w:t>40</w:t>
      </w:r>
      <w:r w:rsidRPr="002C65C6">
        <w:rPr>
          <w:rFonts w:ascii="Times New Roman" w:hAnsi="Times New Roman"/>
          <w:sz w:val="20"/>
          <w:szCs w:val="20"/>
        </w:rPr>
        <w:t xml:space="preserve">, 597-605 </w:t>
      </w:r>
      <w:r>
        <w:rPr>
          <w:rFonts w:ascii="Times New Roman" w:hAnsi="Times New Roman" w:hint="eastAsia"/>
          <w:sz w:val="20"/>
          <w:szCs w:val="20"/>
        </w:rPr>
        <w:t>[</w:t>
      </w:r>
      <w:r w:rsidRPr="002C65C6"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z w:val="20"/>
          <w:szCs w:val="20"/>
        </w:rPr>
        <w:t xml:space="preserve"> Chinese with English </w:t>
      </w:r>
      <w:r>
        <w:rPr>
          <w:rFonts w:ascii="Times New Roman" w:hAnsi="Times New Roman" w:hint="eastAsia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bstract</w:t>
      </w:r>
      <w:r>
        <w:rPr>
          <w:rFonts w:ascii="Times New Roman" w:hAnsi="Times New Roman" w:hint="eastAsia"/>
          <w:sz w:val="20"/>
          <w:szCs w:val="20"/>
        </w:rPr>
        <w:t xml:space="preserve">], doi: </w:t>
      </w:r>
      <w:r w:rsidRPr="008A6A32">
        <w:rPr>
          <w:rFonts w:ascii="Times New Roman" w:hAnsi="Times New Roman"/>
          <w:sz w:val="20"/>
          <w:szCs w:val="20"/>
        </w:rPr>
        <w:t>10.3799/dqkx.2015.047</w:t>
      </w:r>
    </w:p>
    <w:p w:rsidR="00312D3A" w:rsidRPr="00312D3A" w:rsidRDefault="00312D3A">
      <w:pPr>
        <w:rPr>
          <w:rFonts w:ascii="Times New Roman" w:hAnsi="Times New Roman"/>
        </w:rPr>
      </w:pPr>
    </w:p>
    <w:sectPr w:rsidR="00312D3A" w:rsidRPr="00312D3A" w:rsidSect="00E26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7C" w:rsidRDefault="0068327C" w:rsidP="007E7306">
      <w:r>
        <w:separator/>
      </w:r>
    </w:p>
  </w:endnote>
  <w:endnote w:type="continuationSeparator" w:id="1">
    <w:p w:rsidR="0068327C" w:rsidRDefault="0068327C" w:rsidP="007E7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7C" w:rsidRDefault="0068327C" w:rsidP="007E7306">
      <w:r>
        <w:separator/>
      </w:r>
    </w:p>
  </w:footnote>
  <w:footnote w:type="continuationSeparator" w:id="1">
    <w:p w:rsidR="0068327C" w:rsidRDefault="0068327C" w:rsidP="007E73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306"/>
    <w:rsid w:val="000F0F84"/>
    <w:rsid w:val="0023010D"/>
    <w:rsid w:val="00312D3A"/>
    <w:rsid w:val="0068327C"/>
    <w:rsid w:val="006E2B04"/>
    <w:rsid w:val="006F02F8"/>
    <w:rsid w:val="007E7306"/>
    <w:rsid w:val="00822885"/>
    <w:rsid w:val="00D24FBC"/>
    <w:rsid w:val="00E26D6D"/>
    <w:rsid w:val="00FC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06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30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30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E730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7306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2018-04-23T16:04:00Z</dcterms:created>
  <dcterms:modified xsi:type="dcterms:W3CDTF">2018-04-25T18:25:00Z</dcterms:modified>
</cp:coreProperties>
</file>