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39" w:rsidRPr="00F54D39" w:rsidRDefault="00A8759D" w:rsidP="00F54D39">
      <w:pPr>
        <w:jc w:val="center"/>
        <w:rPr>
          <w:sz w:val="32"/>
        </w:rPr>
      </w:pPr>
      <w:bookmarkStart w:id="0" w:name="_GoBack"/>
      <w:bookmarkEnd w:id="0"/>
      <w:r>
        <w:rPr>
          <w:sz w:val="32"/>
        </w:rPr>
        <w:t>Appendix</w:t>
      </w:r>
      <w:r w:rsidR="00F16698">
        <w:rPr>
          <w:sz w:val="32"/>
        </w:rPr>
        <w:t xml:space="preserve"> 1</w:t>
      </w:r>
    </w:p>
    <w:p w:rsidR="00402E22" w:rsidRDefault="00402E22" w:rsidP="00B759EC">
      <w:pPr>
        <w:pStyle w:val="Heading2"/>
      </w:pPr>
      <w:r w:rsidRPr="00B759EC">
        <w:t>Dentition-based Character List</w:t>
      </w:r>
    </w:p>
    <w:p w:rsidR="002B14F6" w:rsidRDefault="002B14F6" w:rsidP="00402E22">
      <w:pPr>
        <w:spacing w:line="240" w:lineRule="auto"/>
        <w:ind w:firstLine="0"/>
      </w:pPr>
    </w:p>
    <w:p w:rsidR="00402E22" w:rsidRPr="00795F93" w:rsidRDefault="00402E22" w:rsidP="00402E22">
      <w:pPr>
        <w:spacing w:line="240" w:lineRule="auto"/>
        <w:ind w:firstLine="0"/>
      </w:pPr>
      <w:r w:rsidRPr="00795F93">
        <w:t>1. Premaxillary teeth (</w:t>
      </w:r>
      <w:r w:rsidRPr="00795F93">
        <w:rPr>
          <w:b/>
        </w:rPr>
        <w:t>Ordered</w:t>
      </w:r>
      <w:r w:rsidRPr="00795F93">
        <w:t xml:space="preserve">; Modified from </w:t>
      </w:r>
      <w:r w:rsidRPr="00795F93">
        <w:fldChar w:fldCharType="begin"/>
      </w:r>
      <w:r w:rsidR="00B10809">
        <w:instrText xml:space="preserve"> ADDIN ZOTERO_ITEM CSL_CITATION {"citationID":"a1771kc0lo2","properties":{"formattedCitation":"(Russell and Dong 1993)","plainCitation":"(Russell and Dong 1993)","dontUpdate":true,"noteIndex":0},"citationItems":[{"id":9502,"uris":["http://zotero.org/users/1096486/items/MFBG5KHQ"],"uri":["http://zotero.org/users/1096486/items/MFBG5KHQ"],"itemData":{"id":9502,"type":"article-journal","title":"The affinities of a new theropod from the Alxa Desert, Inner Mongolia, People's Republic of China","container-title":"Canadian Journal of Earth Sciences","page":"2107–2127","volume":"30","issue":"10","source":"Google Scholar","author":[{"family":"Russell","given":"D. A."},{"family":"Dong","given":"Z. M."}],"issued":{"date-parts":[["1993"]]}}}],"schema":"https://github.com/citation-style-language/schema/raw/master/csl-citation.json"} </w:instrText>
      </w:r>
      <w:r w:rsidRPr="00795F93">
        <w:fldChar w:fldCharType="separate"/>
      </w:r>
      <w:r w:rsidR="00B10809" w:rsidRPr="00B10809">
        <w:t xml:space="preserve">Russell and Dong </w:t>
      </w:r>
      <w:r w:rsidR="00715704">
        <w:t>(</w:t>
      </w:r>
      <w:r w:rsidR="00B10809" w:rsidRPr="00B10809">
        <w:t>1993)</w:t>
      </w:r>
      <w:r w:rsidRPr="00795F93">
        <w:fldChar w:fldCharType="end"/>
      </w:r>
      <w:r w:rsidRPr="00795F93">
        <w:t xml:space="preserve"> #2):</w:t>
      </w:r>
    </w:p>
    <w:p w:rsidR="00402E22" w:rsidRPr="00795F93" w:rsidRDefault="00402E22" w:rsidP="00402E22">
      <w:pPr>
        <w:spacing w:line="240" w:lineRule="auto"/>
        <w:ind w:firstLine="0"/>
      </w:pPr>
      <w:r w:rsidRPr="00795F93">
        <w:tab/>
        <w:t xml:space="preserve">(0) </w:t>
      </w:r>
      <w:r w:rsidRPr="00795F93">
        <w:tab/>
        <w:t>present in the anterior and posterior portions of the premaxilla</w:t>
      </w:r>
    </w:p>
    <w:p w:rsidR="00402E22" w:rsidRPr="00795F93" w:rsidRDefault="00402E22" w:rsidP="00402E22">
      <w:pPr>
        <w:spacing w:line="240" w:lineRule="auto"/>
        <w:ind w:firstLine="0"/>
      </w:pPr>
      <w:r w:rsidRPr="00795F93">
        <w:tab/>
        <w:t xml:space="preserve">(1) </w:t>
      </w:r>
      <w:r w:rsidRPr="00795F93">
        <w:tab/>
        <w:t>absent in the posterior portion of the premaxilla</w:t>
      </w:r>
    </w:p>
    <w:p w:rsidR="00402E22" w:rsidRPr="00795F93" w:rsidRDefault="00402E22" w:rsidP="00402E22">
      <w:pPr>
        <w:spacing w:line="240" w:lineRule="auto"/>
        <w:ind w:firstLine="0"/>
      </w:pPr>
      <w:r w:rsidRPr="00795F93">
        <w:tab/>
        <w:t xml:space="preserve">(2) </w:t>
      </w:r>
      <w:r w:rsidRPr="00795F93">
        <w:tab/>
        <w:t>absent in the anterior portion of the premaxilla</w:t>
      </w:r>
    </w:p>
    <w:p w:rsidR="00402E22" w:rsidRPr="00795F93" w:rsidRDefault="00402E22" w:rsidP="00402E22">
      <w:pPr>
        <w:spacing w:line="240" w:lineRule="auto"/>
        <w:ind w:firstLine="0"/>
      </w:pPr>
      <w:r w:rsidRPr="00795F93">
        <w:tab/>
        <w:t xml:space="preserve">(3) </w:t>
      </w:r>
      <w:r w:rsidRPr="00795F93">
        <w:tab/>
        <w:t>absent in the whole premaxilla, toothless premaxilla</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2. Number of premaxillary teeth (or alveoli) (</w:t>
      </w:r>
      <w:r w:rsidRPr="00795F93">
        <w:rPr>
          <w:b/>
        </w:rPr>
        <w:t>Ordered</w:t>
      </w:r>
      <w:r w:rsidRPr="00795F93">
        <w:t xml:space="preserve">; Modified from </w:t>
      </w:r>
      <w:r w:rsidRPr="00795F93">
        <w:fldChar w:fldCharType="begin"/>
      </w:r>
      <w:r w:rsidR="00B10809">
        <w:instrText xml:space="preserve"> ADDIN ZOTERO_ITEM CSL_CITATION {"citationID":"a22i9q7di49","properties":{"formattedCitation":"(Harris 1998)","plainCitation":"(Harris 1998)","dontUpdate":true,"noteIndex":0},"citationItems":[{"id":8821,"uris":["http://zotero.org/users/1096486/items/9JT4D8JW"],"uri":["http://zotero.org/users/1096486/items/9JT4D8JW"],"itemData":{"id":8821,"type":"article-journal","title":"A reanalysis of &lt;i&gt;Acrocanthosaurus atokensis&lt;/i&gt;, its phylogenetic status, and paleobiogeographic implications, based on a new specimen from Texas","container-title":"New Mexico Museum of Natural History and Science Bulletin","page":"1-75","volume":"13","source":"Google Scholar","author":[{"family":"Harris","given":"J. D."}],"issued":{"date-parts":[["1998"]]}}}],"schema":"https://github.com/citation-style-language/schema/raw/master/csl-citation.json"} </w:instrText>
      </w:r>
      <w:r w:rsidRPr="00795F93">
        <w:fldChar w:fldCharType="separate"/>
      </w:r>
      <w:r w:rsidR="00B10809" w:rsidRPr="00B10809">
        <w:t xml:space="preserve">Harris </w:t>
      </w:r>
      <w:r w:rsidR="00715704">
        <w:t>(</w:t>
      </w:r>
      <w:r w:rsidR="00B10809" w:rsidRPr="00B10809">
        <w:t>1998)</w:t>
      </w:r>
      <w:r w:rsidRPr="00795F93">
        <w:fldChar w:fldCharType="end"/>
      </w:r>
      <w:r w:rsidRPr="00795F93">
        <w:t xml:space="preserve"> #47; </w:t>
      </w:r>
      <w:r w:rsidRPr="00795F93">
        <w:fldChar w:fldCharType="begin"/>
      </w:r>
      <w:r w:rsidR="00B10809">
        <w:instrText xml:space="preserve"> ADDIN ZOTERO_ITEM CSL_CITATION {"citationID":"a2lbf63b9u8","properties":{"formattedCitation":"(Sereno et al. 1998)","plainCitation":"(Sereno et al. 1998)","dontUpdate":true,"noteIndex":0},"citationItems":[{"id":8789,"uris":["http://zotero.org/users/1096486/items/92877Z2C"],"uri":["http://zotero.org/users/1096486/items/92877Z2C"],"itemData":{"id":8789,"type":"article-journal","title":"A long-snouted predatory dinosaur from Africa and the evolution of spinosaurids","container-title":"Science","page":"1298-1302","volume":"282","issue":"5392","source":"www.sciencemag.org","abstract":"Fossils discovered in Lower Cretaceous (Aptian) rocks in the Ténéré Desert of central Niger provide new information about spinosaurids, a peculiar group of piscivorous theropod dinosaurs. The remains, which represent a new genus and species, reveal the extreme elongation and transverse compression of the spinosaurid snout. The postcranial bones include blade-shaped vertebral spines that form a low sail over the hips. Phylogenetic analysis suggests that the enlarged thumb claw and robust forelimb evolved during the Jurassic, before the elongated snout and other fish-eating adaptations in the skull. The close phylogenetic relationship between the new African spinosaurid andBaryonyx from Europe provides evidence of dispersal across the Tethys seaway during the Early Cretaceous.","DOI":"10.1126/science.282.5392.1298","ISSN":"0036-8075, 1095-9203","journalAbbreviation":"Science","language":"en","author":[{"family":"Sereno","given":"Paul C."},{"family":"Beck","given":"Allison L."},{"family":"Dutheil","given":"Didier B."},{"family":"Gado","given":"Boubacar"},{"family":"Larsson","given":"Hans C. E."},{"family":"Lyon","given":"Gabrielle H."},{"family":"Marcot","given":"Jonathan D."},{"family":"Rauhut","given":"Oliver W. M."},{"family":"Sadleir","given":"Rudyard W."},{"family":"Sidor","given":"Christian A."},{"family":"Varricchio","given":"David D."},{"family":"Wilson","given":"Gregory P."},{"family":"Wilson","given":"Jeffrey A."}],"issued":{"date-parts":[["1998",11,13]]}}}],"schema":"https://github.com/citation-style-language/schema/raw/master/csl-citation.json"} </w:instrText>
      </w:r>
      <w:r w:rsidRPr="00795F93">
        <w:fldChar w:fldCharType="separate"/>
      </w:r>
      <w:r w:rsidR="00B10809" w:rsidRPr="00B10809">
        <w:t xml:space="preserve">Sereno et al. </w:t>
      </w:r>
      <w:r w:rsidR="008E51C2">
        <w:t>(</w:t>
      </w:r>
      <w:r w:rsidR="00B10809" w:rsidRPr="00B10809">
        <w:t>1998)</w:t>
      </w:r>
      <w:r w:rsidRPr="00795F93">
        <w:fldChar w:fldCharType="end"/>
      </w:r>
      <w:r w:rsidRPr="00795F93">
        <w:t xml:space="preserve"> #19):</w:t>
      </w:r>
    </w:p>
    <w:p w:rsidR="00402E22" w:rsidRPr="00795F93" w:rsidRDefault="00402E22" w:rsidP="00402E22">
      <w:pPr>
        <w:spacing w:line="240" w:lineRule="auto"/>
        <w:ind w:firstLine="0"/>
      </w:pPr>
      <w:r w:rsidRPr="00795F93">
        <w:tab/>
        <w:t xml:space="preserve">(0) </w:t>
      </w:r>
      <w:r w:rsidRPr="00795F93">
        <w:tab/>
        <w:t>3 or less</w:t>
      </w:r>
    </w:p>
    <w:p w:rsidR="00402E22" w:rsidRPr="00795F93" w:rsidRDefault="00402E22" w:rsidP="00402E22">
      <w:pPr>
        <w:spacing w:line="240" w:lineRule="auto"/>
        <w:ind w:firstLine="0"/>
      </w:pPr>
      <w:r w:rsidRPr="00795F93">
        <w:tab/>
        <w:t xml:space="preserve">(1) </w:t>
      </w:r>
      <w:r w:rsidRPr="00795F93">
        <w:tab/>
        <w:t>4</w:t>
      </w:r>
    </w:p>
    <w:p w:rsidR="00402E22" w:rsidRPr="00795F93" w:rsidRDefault="00402E22" w:rsidP="00402E22">
      <w:pPr>
        <w:spacing w:line="240" w:lineRule="auto"/>
        <w:ind w:firstLine="0"/>
      </w:pPr>
      <w:r w:rsidRPr="00795F93">
        <w:tab/>
        <w:t xml:space="preserve">(2) </w:t>
      </w:r>
      <w:r w:rsidRPr="00795F93">
        <w:tab/>
        <w:t>5</w:t>
      </w:r>
    </w:p>
    <w:p w:rsidR="00402E22" w:rsidRPr="00795F93" w:rsidRDefault="00402E22" w:rsidP="00402E22">
      <w:pPr>
        <w:spacing w:line="240" w:lineRule="auto"/>
        <w:ind w:firstLine="0"/>
      </w:pPr>
      <w:r w:rsidRPr="00795F93">
        <w:tab/>
        <w:t xml:space="preserve">(3) </w:t>
      </w:r>
      <w:r w:rsidRPr="00795F93">
        <w:tab/>
        <w:t>6</w:t>
      </w:r>
    </w:p>
    <w:p w:rsidR="00402E22" w:rsidRPr="00795F93" w:rsidRDefault="00402E22" w:rsidP="00402E22">
      <w:pPr>
        <w:spacing w:line="240" w:lineRule="auto"/>
        <w:ind w:firstLine="0"/>
      </w:pPr>
      <w:r w:rsidRPr="00795F93">
        <w:tab/>
        <w:t xml:space="preserve">(4) </w:t>
      </w:r>
      <w:r w:rsidRPr="00795F93">
        <w:tab/>
        <w:t>7 or more</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3. Premaxillary alveoli, direction of main axis of elongation in palatal view (Unordered; Hendrickx and Mateus</w:t>
      </w:r>
      <w:r w:rsidR="008E51C2">
        <w:t xml:space="preserve"> (2014)</w:t>
      </w:r>
      <w:r w:rsidRPr="00795F93">
        <w:t xml:space="preserve"> #3):</w:t>
      </w:r>
    </w:p>
    <w:p w:rsidR="00402E22" w:rsidRPr="00795F93" w:rsidRDefault="00402E22" w:rsidP="00402E22">
      <w:pPr>
        <w:spacing w:line="240" w:lineRule="auto"/>
        <w:ind w:firstLine="0"/>
      </w:pPr>
      <w:r w:rsidRPr="00795F93">
        <w:tab/>
        <w:t xml:space="preserve">(0) </w:t>
      </w:r>
      <w:r w:rsidRPr="00795F93">
        <w:tab/>
        <w:t>all alveoli mesio-distally oriented</w:t>
      </w:r>
    </w:p>
    <w:p w:rsidR="00402E22" w:rsidRPr="00795F93" w:rsidRDefault="00402E22" w:rsidP="00402E22">
      <w:pPr>
        <w:spacing w:line="240" w:lineRule="auto"/>
        <w:ind w:left="1418" w:hanging="710"/>
      </w:pPr>
      <w:r w:rsidRPr="00795F93">
        <w:t xml:space="preserve">(1) </w:t>
      </w:r>
      <w:r w:rsidRPr="00795F93">
        <w:tab/>
        <w:t>anterior alveoli labio-lingually oriented, posterior alveoli mesio-distally oriented</w:t>
      </w:r>
    </w:p>
    <w:p w:rsidR="00402E22" w:rsidRPr="00795F93" w:rsidRDefault="00402E22" w:rsidP="00402E22">
      <w:pPr>
        <w:spacing w:line="240" w:lineRule="auto"/>
        <w:ind w:firstLine="0"/>
      </w:pPr>
      <w:r w:rsidRPr="00795F93">
        <w:tab/>
        <w:t xml:space="preserve">(2) </w:t>
      </w:r>
      <w:r w:rsidRPr="00795F93">
        <w:tab/>
        <w:t>all alveoli labio-lingually oriented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4. Premaxillary alveoli, overlap of the first and second alveoli in palatal view (</w:t>
      </w:r>
      <w:r w:rsidRPr="00795F93">
        <w:rPr>
          <w:b/>
        </w:rPr>
        <w:t>Ordered</w:t>
      </w:r>
      <w:r w:rsidRPr="00795F93">
        <w:t>; Hendrickx and Mateus</w:t>
      </w:r>
      <w:r w:rsidR="008E51C2">
        <w:t xml:space="preserve"> (2014)</w:t>
      </w:r>
      <w:r w:rsidRPr="00795F93">
        <w:t xml:space="preserve"> #4):</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 partial</w:t>
      </w:r>
    </w:p>
    <w:p w:rsidR="00402E22" w:rsidRPr="00795F93" w:rsidRDefault="00402E22" w:rsidP="00402E22">
      <w:pPr>
        <w:spacing w:line="240" w:lineRule="auto"/>
        <w:ind w:firstLine="0"/>
      </w:pPr>
      <w:r w:rsidRPr="00795F93">
        <w:tab/>
        <w:t xml:space="preserve">(2) </w:t>
      </w:r>
      <w:r w:rsidRPr="00795F93">
        <w:tab/>
        <w:t xml:space="preserve">present, </w:t>
      </w:r>
      <w:r>
        <w:t xml:space="preserve">almost </w:t>
      </w:r>
      <w:r w:rsidRPr="00795F93">
        <w:t>complete</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5. Premaxillary alveoli, overlap of the second and third alveoli in palatal view (Hendrickx and Mateus</w:t>
      </w:r>
      <w:r w:rsidR="008E51C2">
        <w:t xml:space="preserve"> (2014)</w:t>
      </w:r>
      <w:r w:rsidRPr="00795F93">
        <w:t xml:space="preserve"> #5):</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6. Premaxillary alveoli, overlap of the third and fourth alveoli in palatal view (Hendrickx and Mateus</w:t>
      </w:r>
      <w:r w:rsidR="008E51C2">
        <w:t xml:space="preserve"> (2014)</w:t>
      </w:r>
      <w:r w:rsidRPr="00795F93">
        <w:t xml:space="preserve"> #6):</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7. Premaxillary teeth (or alveoli), size (Unordered; Modified from </w:t>
      </w:r>
      <w:r w:rsidRPr="00795F93">
        <w:fldChar w:fldCharType="begin"/>
      </w:r>
      <w:r w:rsidR="00B10809">
        <w:instrText xml:space="preserve"> ADDIN ZOTERO_ITEM CSL_CITATION {"citationID":"aggt13ivdd","properties":{"formattedCitation":"(Holtz et al. 2004)","plainCitation":"(Holtz et al. 2004)","dontUpdate":true,"noteIndex":0},"citationItems":[{"id":9791,"uris":["http://zotero.org/users/1096486/items/SQEDIBV5"],"uri":["http://zotero.org/users/1096486/items/SQEDIBV5"],"itemData":{"id":9791,"type":"chapter","title":"Basal Tetanurae","container-title":"The Dinosauria. Second Edition","publisher":"University of California Press","publisher-place":"Berkeley, California","page":"71–110","source":"Google Scholar","event-place":"Berkeley, California","note":"38","author":[{"family":"Holtz","given":"Thomas R. Jr"},{"family":"Molnar","given":"R. E."},{"family":"Currie","given":"P. J."}],"editor":[{"family":"Weishampel","given":"David B."},{"family":"Dodson","given":"Peter"},{"family":"Osmólska","given":"Halszka"}],"issued":{"date-parts":[["2004"]]}}}],"schema":"https://github.com/citation-style-language/schema/raw/master/csl-citation.json"} </w:instrText>
      </w:r>
      <w:r w:rsidRPr="00795F93">
        <w:fldChar w:fldCharType="separate"/>
      </w:r>
      <w:r w:rsidR="00B10809" w:rsidRPr="00B10809">
        <w:t xml:space="preserve">Holtz et al. </w:t>
      </w:r>
      <w:r w:rsidR="00715704">
        <w:t>(</w:t>
      </w:r>
      <w:r w:rsidR="00B10809" w:rsidRPr="00B10809">
        <w:t>2004)</w:t>
      </w:r>
      <w:r w:rsidRPr="00795F93">
        <w:fldChar w:fldCharType="end"/>
      </w:r>
      <w:r w:rsidRPr="00795F93">
        <w:t xml:space="preserve"> #261):</w:t>
      </w:r>
    </w:p>
    <w:p w:rsidR="00402E22" w:rsidRPr="00795F93" w:rsidRDefault="00402E22" w:rsidP="00402E22">
      <w:pPr>
        <w:spacing w:line="240" w:lineRule="auto"/>
        <w:ind w:firstLine="0"/>
      </w:pPr>
      <w:r w:rsidRPr="00795F93">
        <w:tab/>
        <w:t xml:space="preserve">(0) </w:t>
      </w:r>
      <w:r w:rsidRPr="00795F93">
        <w:tab/>
        <w:t>all approximately equal in size</w:t>
      </w:r>
    </w:p>
    <w:p w:rsidR="00402E22" w:rsidRPr="00795F93" w:rsidRDefault="00402E22" w:rsidP="00402E22">
      <w:pPr>
        <w:spacing w:line="240" w:lineRule="auto"/>
        <w:ind w:firstLine="0"/>
      </w:pPr>
      <w:r w:rsidRPr="00795F93">
        <w:tab/>
        <w:t xml:space="preserve">(1) </w:t>
      </w:r>
      <w:r w:rsidRPr="00795F93">
        <w:tab/>
        <w:t xml:space="preserve">posterior teeth (or alveoli) smaller than anterior teeth (or alveoli) </w:t>
      </w:r>
    </w:p>
    <w:p w:rsidR="00402E22" w:rsidRPr="00795F93" w:rsidRDefault="00402E22" w:rsidP="00402E22">
      <w:pPr>
        <w:spacing w:line="240" w:lineRule="auto"/>
        <w:ind w:firstLine="0"/>
      </w:pPr>
      <w:r w:rsidRPr="00795F93">
        <w:tab/>
        <w:t xml:space="preserve">(2) </w:t>
      </w:r>
      <w:r w:rsidRPr="00795F93">
        <w:tab/>
        <w:t xml:space="preserve">anterior teeth (or alveoli) smaller than posterior teeth (or alveoli)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8. Anterior premaxillary teeth (or alveoli), size (Unordered; Hendrickx and Mateus</w:t>
      </w:r>
      <w:r w:rsidR="008E51C2">
        <w:t xml:space="preserve"> (2014)</w:t>
      </w:r>
      <w:r w:rsidRPr="00795F93">
        <w:t xml:space="preserve"> #8):</w:t>
      </w:r>
    </w:p>
    <w:p w:rsidR="00402E22" w:rsidRPr="00795F93" w:rsidRDefault="00402E22" w:rsidP="00402E22">
      <w:pPr>
        <w:spacing w:line="240" w:lineRule="auto"/>
        <w:ind w:firstLine="0"/>
      </w:pPr>
      <w:r w:rsidRPr="00795F93">
        <w:lastRenderedPageBreak/>
        <w:tab/>
        <w:t xml:space="preserve">(0) </w:t>
      </w:r>
      <w:r w:rsidRPr="00795F93">
        <w:tab/>
        <w:t xml:space="preserve">significantly smaller than the first six anterior maxillary teeth (or alveoli) </w:t>
      </w:r>
    </w:p>
    <w:p w:rsidR="00402E22" w:rsidRPr="00795F93" w:rsidRDefault="00402E22" w:rsidP="00402E22">
      <w:pPr>
        <w:spacing w:line="240" w:lineRule="auto"/>
        <w:ind w:firstLine="0"/>
      </w:pPr>
      <w:r w:rsidRPr="00795F93">
        <w:tab/>
        <w:t xml:space="preserve">(1) </w:t>
      </w:r>
      <w:r w:rsidRPr="00795F93">
        <w:tab/>
        <w:t xml:space="preserve">subequal in size than the first six anterior maxillary teeth (or alveoli) </w:t>
      </w:r>
    </w:p>
    <w:p w:rsidR="00402E22" w:rsidRPr="00795F93" w:rsidRDefault="00402E22" w:rsidP="00402E22">
      <w:pPr>
        <w:spacing w:line="240" w:lineRule="auto"/>
        <w:ind w:firstLine="0"/>
      </w:pPr>
      <w:r w:rsidRPr="00795F93">
        <w:tab/>
        <w:t xml:space="preserve">(2) </w:t>
      </w:r>
      <w:r w:rsidRPr="00795F93">
        <w:tab/>
        <w:t xml:space="preserve">significantly larger than the first six anterior maxillary teeth (or alveoli)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9. Posterior premaxillary teeth (or alveoli), size (Modified from </w:t>
      </w:r>
      <w:r w:rsidRPr="00795F93">
        <w:fldChar w:fldCharType="begin"/>
      </w:r>
      <w:r w:rsidR="00B10809">
        <w:instrText xml:space="preserve"> ADDIN ZOTERO_ITEM CSL_CITATION {"citationID":"atg7d4n4b8","properties":{"formattedCitation":"(Holtz 2001)","plainCitation":"(Holtz 2001)","dontUpdate":true,"noteIndex":0},"citationItems":[{"id":8704,"uris":["http://zotero.org/users/1096486/items/7CHH5VHG"],"uri":["http://zotero.org/users/1096486/items/7CHH5VHG"],"itemData":{"id":8704,"type":"chapter","title":"The phylogeny and taxonomy of the Tyrannosauridae","container-title":"Mesozoic Vertebrate Life","publisher":"Indiana University Press","publisher-place":"Bloomington, Indiana","page":"64-83","source":"Google Scholar","event-place":"Bloomington, Indiana","URL":"http://books.google.com/books?hl=en&amp;lr=&amp;id=mgc6CS4EUPsC&amp;oi=fnd&amp;pg=PA64&amp;dq=Nanotyrannus,+a+new+genus+of+pygmy+tyrannosaur&amp;ots=383wcO2G2A&amp;sig=943_iwSXx5btghZg2M0oNxaR3Qs","author":[{"family":"Holtz","given":"Thomas R.  Jr"}],"editor":[{"family":"Tanke","given":"Darren H."},{"family":"Carpenter","given":"Kenneth"},{"family":"Skrepnick","given":"Michael William"}],"issued":{"date-parts":[["2001"]]},"accessed":{"date-parts":[["2012",8,20]]}}}],"schema":"https://github.com/citation-style-language/schema/raw/master/csl-citation.json"} </w:instrText>
      </w:r>
      <w:r w:rsidRPr="00795F93">
        <w:fldChar w:fldCharType="separate"/>
      </w:r>
      <w:r w:rsidR="00B10809" w:rsidRPr="00B10809">
        <w:t xml:space="preserve">Holtz </w:t>
      </w:r>
      <w:r w:rsidR="00C2059A">
        <w:t>(</w:t>
      </w:r>
      <w:r w:rsidR="00B10809" w:rsidRPr="00B10809">
        <w:t>2001)</w:t>
      </w:r>
      <w:r w:rsidRPr="00795F93">
        <w:fldChar w:fldCharType="end"/>
      </w:r>
      <w:r w:rsidRPr="00795F93">
        <w:t xml:space="preserve"> #15):</w:t>
      </w:r>
    </w:p>
    <w:p w:rsidR="00402E22" w:rsidRPr="00795F93" w:rsidRDefault="00402E22" w:rsidP="00402E22">
      <w:pPr>
        <w:spacing w:line="240" w:lineRule="auto"/>
        <w:ind w:firstLine="0"/>
      </w:pPr>
      <w:r w:rsidRPr="00795F93">
        <w:tab/>
        <w:t xml:space="preserve">(0) </w:t>
      </w:r>
      <w:r w:rsidRPr="00795F93">
        <w:tab/>
        <w:t xml:space="preserve">significantly smaller than the first six anterior maxillary teeth (or alveoli) </w:t>
      </w:r>
    </w:p>
    <w:p w:rsidR="00402E22" w:rsidRPr="00795F93" w:rsidRDefault="00402E22" w:rsidP="00402E22">
      <w:pPr>
        <w:spacing w:line="240" w:lineRule="auto"/>
        <w:ind w:firstLine="0"/>
      </w:pPr>
      <w:r w:rsidRPr="00795F93">
        <w:tab/>
        <w:t xml:space="preserve">(1) </w:t>
      </w:r>
      <w:r w:rsidRPr="00795F93">
        <w:tab/>
        <w:t xml:space="preserve">subequal in size than the first six anterior maxillary teeth (or alveoli) </w:t>
      </w:r>
    </w:p>
    <w:p w:rsidR="00402E22" w:rsidRPr="00795F93" w:rsidRDefault="00402E22" w:rsidP="00402E22">
      <w:pPr>
        <w:spacing w:line="240" w:lineRule="auto"/>
        <w:ind w:firstLine="0"/>
      </w:pPr>
      <w:r w:rsidRPr="00795F93">
        <w:tab/>
        <w:t xml:space="preserve">(2) </w:t>
      </w:r>
      <w:r w:rsidRPr="00795F93">
        <w:tab/>
        <w:t xml:space="preserve">significantly larger than the first six anterior maxillary teeth (or alveoli)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10. First premaxillary tooth (or alveolus), size (Unordered; Modified from </w:t>
      </w:r>
      <w:r w:rsidRPr="00795F93">
        <w:fldChar w:fldCharType="begin"/>
      </w:r>
      <w:r w:rsidR="00B10809">
        <w:instrText xml:space="preserve"> ADDIN ZOTERO_ITEM CSL_CITATION {"citationID":"iW4Sjsl9","properties":{"formattedCitation":"(Sereno et al. 1998)","plainCitation":"(Sereno et al. 1998)","dontUpdate":true,"noteIndex":0},"citationItems":[{"id":8789,"uris":["http://zotero.org/users/1096486/items/92877Z2C"],"uri":["http://zotero.org/users/1096486/items/92877Z2C"],"itemData":{"id":8789,"type":"article-journal","title":"A long-snouted predatory dinosaur from Africa and the evolution of spinosaurids","container-title":"Science","page":"1298-1302","volume":"282","issue":"5392","source":"www.sciencemag.org","abstract":"Fossils discovered in Lower Cretaceous (Aptian) rocks in the Ténéré Desert of central Niger provide new information about spinosaurids, a peculiar group of piscivorous theropod dinosaurs. The remains, which represent a new genus and species, reveal the extreme elongation and transverse compression of the spinosaurid snout. The postcranial bones include blade-shaped vertebral spines that form a low sail over the hips. Phylogenetic analysis suggests that the enlarged thumb claw and robust forelimb evolved during the Jurassic, before the elongated snout and other fish-eating adaptations in the skull. The close phylogenetic relationship between the new African spinosaurid andBaryonyx from Europe provides evidence of dispersal across the Tethys seaway during the Early Cretaceous.","DOI":"10.1126/science.282.5392.1298","ISSN":"0036-8075, 1095-9203","journalAbbreviation":"Science","language":"en","author":[{"family":"Sereno","given":"Paul C."},{"family":"Beck","given":"Allison L."},{"family":"Dutheil","given":"Didier B."},{"family":"Gado","given":"Boubacar"},{"family":"Larsson","given":"Hans C. E."},{"family":"Lyon","given":"Gabrielle H."},{"family":"Marcot","given":"Jonathan D."},{"family":"Rauhut","given":"Oliver W. M."},{"family":"Sadleir","given":"Rudyard W."},{"family":"Sidor","given":"Christian A."},{"family":"Varricchio","given":"David D."},{"family":"Wilson","given":"Gregory P."},{"family":"Wilson","given":"Jeffrey A."}],"issued":{"date-parts":[["1998",11,13]]}}}],"schema":"https://github.com/citation-style-language/schema/raw/master/csl-citation.json"} </w:instrText>
      </w:r>
      <w:r w:rsidRPr="00795F93">
        <w:fldChar w:fldCharType="separate"/>
      </w:r>
      <w:r w:rsidR="00B10809" w:rsidRPr="00B10809">
        <w:t xml:space="preserve">Sereno et al. </w:t>
      </w:r>
      <w:r w:rsidR="00C2059A">
        <w:t>(</w:t>
      </w:r>
      <w:r w:rsidR="00B10809" w:rsidRPr="00B10809">
        <w:t>1998)</w:t>
      </w:r>
      <w:r w:rsidRPr="00795F93">
        <w:fldChar w:fldCharType="end"/>
      </w:r>
      <w:r w:rsidRPr="00795F93">
        <w:t xml:space="preserve"> #38):</w:t>
      </w:r>
    </w:p>
    <w:p w:rsidR="00402E22" w:rsidRPr="00795F93" w:rsidRDefault="00402E22" w:rsidP="00402E22">
      <w:pPr>
        <w:spacing w:line="240" w:lineRule="auto"/>
        <w:ind w:firstLine="0"/>
      </w:pPr>
      <w:r w:rsidRPr="00795F93">
        <w:tab/>
        <w:t xml:space="preserve">(0) </w:t>
      </w:r>
      <w:r w:rsidRPr="00795F93">
        <w:tab/>
        <w:t xml:space="preserve">subequal in size than second tooth (or alveolus) </w:t>
      </w:r>
    </w:p>
    <w:p w:rsidR="00402E22" w:rsidRPr="00795F93" w:rsidRDefault="00402E22" w:rsidP="00402E22">
      <w:pPr>
        <w:spacing w:line="240" w:lineRule="auto"/>
        <w:ind w:firstLine="0"/>
      </w:pPr>
      <w:r w:rsidRPr="00795F93">
        <w:tab/>
        <w:t xml:space="preserve">(1) </w:t>
      </w:r>
      <w:r w:rsidRPr="00795F93">
        <w:tab/>
        <w:t xml:space="preserve">significantly smaller than second tooth (or alveolus) </w:t>
      </w:r>
    </w:p>
    <w:p w:rsidR="00402E22" w:rsidRPr="00795F93" w:rsidRDefault="00402E22" w:rsidP="00402E22">
      <w:pPr>
        <w:spacing w:line="240" w:lineRule="auto"/>
        <w:ind w:firstLine="0"/>
      </w:pPr>
      <w:r w:rsidRPr="00795F93">
        <w:tab/>
        <w:t xml:space="preserve">(2) </w:t>
      </w:r>
      <w:r w:rsidRPr="00795F93">
        <w:tab/>
        <w:t xml:space="preserve">significantly bigger than second tooth (or alveolus)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11. Second premaxillary tooth (or alveolus), size (Unordered; Modified from </w:t>
      </w:r>
      <w:r w:rsidRPr="00795F93">
        <w:fldChar w:fldCharType="begin"/>
      </w:r>
      <w:r w:rsidR="00B10809">
        <w:instrText xml:space="preserve"> ADDIN ZOTERO_ITEM CSL_CITATION {"citationID":"a1oqc96196g","properties":{"formattedCitation":"(Currie 1995)","plainCitation":"(Currie 1995)","dontUpdate":true,"noteIndex":0},"citationItems":[{"id":8886,"uris":["http://zotero.org/users/1096486/items/AN3JVA8P"],"uri":["http://zotero.org/users/1096486/items/AN3JVA8P"],"itemData":{"id":8886,"type":"article-journal","title":"New information on the anatomy and relationships of &lt;i&gt;Dromaeosaurus albertensis&lt;/i&gt; (Dinosauria: Theropoda)","container-title":"Journal of Vertebrate Paleontology","page":"576-591","volume":"15","issue":"3","source":"Taylor and Francis+NEJM","abstract":"ABSTRACT Dromaeosaurus albertensis was one of the first small theropods described that was based on reasonably good cranial material. It was realized from the beginning that this animal was significantly different from other Cretaceous theropods, and the Dromaeosauridae was created for its inclusion. In the intervening years, a number of genera were assigned to this family, which came to assume an important position in discussions on theropod relationships and evolution, and the origin of birds. It is now known that many of the dromaeosaurids are different enough from Dromaeosaurus to be included in a distinct subfamily known as the Velociraptorinae. In spite of intensive collecting activity, the holotype of Dromaeosaurus albertensis is still the most complete specimen, and it is apparent that this genus is even rarer than other small theropods. Repreparation and restudy of the holotype has produced new anatomical information useful for evaluating the relationships of dromaeosaurids. Contrary to previous reports, the premaxillary teeth are not D-shaped in section, the cranium is not pneumatic, there are interdental plates, and the braincase bones are not pneumatized. Dromaeosaurids form a distinct clade of specialized, successful theropods that are not closely related to other “coelurosaurs” of the Late Cretaceous.","DOI":"10.1080/02724634.1995.10011250","ISSN":"0272-4634","shortTitle":"New information on the anatomy and relationships of Dromaeosaurus albertensis (Dinosauria","author":[{"family":"Currie","given":"Philip J."}],"issued":{"date-parts":[["1995"]]}}}],"schema":"https://github.com/citation-style-language/schema/raw/master/csl-citation.json"} </w:instrText>
      </w:r>
      <w:r w:rsidRPr="00795F93">
        <w:fldChar w:fldCharType="separate"/>
      </w:r>
      <w:r w:rsidR="00B10809" w:rsidRPr="00B10809">
        <w:t xml:space="preserve">Currie </w:t>
      </w:r>
      <w:r w:rsidR="00C2059A">
        <w:t>(</w:t>
      </w:r>
      <w:r w:rsidR="00B10809" w:rsidRPr="00B10809">
        <w:t>1995)</w:t>
      </w:r>
      <w:r w:rsidRPr="00795F93">
        <w:fldChar w:fldCharType="end"/>
      </w:r>
      <w:r w:rsidRPr="00795F93">
        <w:t xml:space="preserve"> #4):</w:t>
      </w:r>
    </w:p>
    <w:p w:rsidR="00402E22" w:rsidRPr="00795F93" w:rsidRDefault="00402E22" w:rsidP="00402E22">
      <w:pPr>
        <w:spacing w:line="240" w:lineRule="auto"/>
        <w:ind w:firstLine="0"/>
      </w:pPr>
      <w:r w:rsidRPr="00795F93">
        <w:tab/>
        <w:t xml:space="preserve">(0) </w:t>
      </w:r>
      <w:r w:rsidRPr="00795F93">
        <w:tab/>
        <w:t xml:space="preserve">subequal in size than third (and fourth) premaxillary tooth (or alveolus) </w:t>
      </w:r>
    </w:p>
    <w:p w:rsidR="00402E22" w:rsidRPr="00795F93" w:rsidRDefault="00402E22" w:rsidP="00402E22">
      <w:pPr>
        <w:spacing w:line="240" w:lineRule="auto"/>
        <w:ind w:firstLine="0"/>
      </w:pPr>
      <w:r w:rsidRPr="00795F93">
        <w:tab/>
        <w:t xml:space="preserve">(1) </w:t>
      </w:r>
      <w:r w:rsidRPr="00795F93">
        <w:tab/>
        <w:t xml:space="preserve">significantly smaller than third (and fourth) tooth (or alveolus) </w:t>
      </w:r>
    </w:p>
    <w:p w:rsidR="00402E22" w:rsidRPr="00795F93" w:rsidRDefault="00402E22" w:rsidP="00402E22">
      <w:pPr>
        <w:spacing w:line="240" w:lineRule="auto"/>
        <w:ind w:firstLine="0"/>
      </w:pPr>
      <w:r w:rsidRPr="00795F93">
        <w:tab/>
        <w:t xml:space="preserve">(2) </w:t>
      </w:r>
      <w:r w:rsidRPr="00795F93">
        <w:tab/>
        <w:t xml:space="preserve">significantly larger than third (and fourth) tooth (or alveolus)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12. Posteriormost premaxillary tooth (or alveolus), mesiodistal length in palatal view (Unordered; Hendrickx and Mateus</w:t>
      </w:r>
      <w:r w:rsidR="008E51C2">
        <w:t xml:space="preserve"> (2014)</w:t>
      </w:r>
      <w:r w:rsidRPr="00795F93">
        <w:t xml:space="preserve"> #12):</w:t>
      </w:r>
    </w:p>
    <w:p w:rsidR="00402E22" w:rsidRPr="00795F93" w:rsidRDefault="00402E22" w:rsidP="00402E22">
      <w:pPr>
        <w:spacing w:line="240" w:lineRule="auto"/>
        <w:ind w:firstLine="0"/>
      </w:pPr>
      <w:r w:rsidRPr="00795F93">
        <w:tab/>
        <w:t xml:space="preserve">(0) </w:t>
      </w:r>
      <w:r w:rsidRPr="00795F93">
        <w:tab/>
        <w:t xml:space="preserve">subequal in size than more anterior teeth (or alveoli) </w:t>
      </w:r>
    </w:p>
    <w:p w:rsidR="00402E22" w:rsidRPr="00795F93" w:rsidRDefault="00402E22" w:rsidP="00402E22">
      <w:pPr>
        <w:spacing w:line="240" w:lineRule="auto"/>
        <w:ind w:firstLine="0"/>
      </w:pPr>
      <w:r w:rsidRPr="00795F93">
        <w:tab/>
        <w:t xml:space="preserve">(1) </w:t>
      </w:r>
      <w:r w:rsidRPr="00795F93">
        <w:tab/>
        <w:t xml:space="preserve">significantly smaller than more anterior teeth (or alveoli) </w:t>
      </w:r>
    </w:p>
    <w:p w:rsidR="00402E22" w:rsidRPr="00795F93" w:rsidRDefault="00402E22" w:rsidP="00402E22">
      <w:pPr>
        <w:spacing w:line="240" w:lineRule="auto"/>
        <w:ind w:firstLine="0"/>
      </w:pPr>
      <w:r w:rsidRPr="00795F93">
        <w:tab/>
        <w:t xml:space="preserve">(2) </w:t>
      </w:r>
      <w:r w:rsidRPr="00795F93">
        <w:tab/>
        <w:t xml:space="preserve">significantly larger than anterior teeth (or alveoli)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13. Distal premaxillary alveoli, shape in palatal view (Hendrickx and Mateus</w:t>
      </w:r>
      <w:r w:rsidR="008E51C2">
        <w:t xml:space="preserve"> (2014)</w:t>
      </w:r>
      <w:r w:rsidRPr="00795F93">
        <w:t xml:space="preserve"> #13):</w:t>
      </w:r>
    </w:p>
    <w:p w:rsidR="00402E22" w:rsidRPr="00795F93" w:rsidRDefault="00402E22" w:rsidP="00402E22">
      <w:pPr>
        <w:spacing w:line="240" w:lineRule="auto"/>
        <w:ind w:firstLine="0"/>
      </w:pPr>
      <w:r w:rsidRPr="00795F93">
        <w:tab/>
        <w:t xml:space="preserve">(0) </w:t>
      </w:r>
      <w:r w:rsidRPr="00795F93">
        <w:tab/>
        <w:t>oval to subcircular</w:t>
      </w:r>
    </w:p>
    <w:p w:rsidR="00402E22" w:rsidRPr="00795F93" w:rsidRDefault="00402E22" w:rsidP="00402E22">
      <w:pPr>
        <w:spacing w:line="240" w:lineRule="auto"/>
        <w:ind w:firstLine="0"/>
      </w:pPr>
      <w:r w:rsidRPr="00795F93">
        <w:tab/>
        <w:t xml:space="preserve">(1) </w:t>
      </w:r>
      <w:r w:rsidRPr="00795F93">
        <w:tab/>
        <w:t>subrectangular</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14. Premaxillary tooth row, posterior extension (position of posteriormost premaxillary tooth): (Modified from </w:t>
      </w:r>
      <w:r w:rsidRPr="00795F93">
        <w:fldChar w:fldCharType="begin"/>
      </w:r>
      <w:r w:rsidR="00B10809">
        <w:instrText xml:space="preserve"> ADDIN ZOTERO_ITEM CSL_CITATION {"citationID":"a1q931m6f45","properties":{"formattedCitation":"(Sereno 1999)","plainCitation":"(Sereno 1999)","dontUpdate":true,"noteIndex":0},"citationItems":[{"id":9147,"uris":["http://zotero.org/users/1096486/items/F8JUJ5BT"],"uri":["http://zotero.org/users/1096486/items/F8JUJ5BT"],"itemData":{"id":9147,"type":"article-journal","title":"The Evolution of Dinosaurs","container-title":"Science","page":"2137-2147","volume":"284","issue":"5423","source":"www.sciencemag.org","abstract":"The ascendancy of dinosaurs on land near the close of the Triassic now appears to have been as accidental and opportunistic as their demise and replacement by therian mammals at the end of the Cretaceous. The dinosaurian radiation, launched by 1-meter-long bipeds, was slower in tempo and more restricted in adaptive scope than that of therian mammals. A notable exception was the evolution of birds from small-bodied predatory dinosaurs, which involved a dramatic decrease in body size. Recurring phylogenetic trends among dinosaurs include, to the contrary, increase in body size. There is no evidence for co-evolution between predators and prey or between herbivores and flowering plants. As the major land masses drifted apart, dinosaurian biogeography was molded more by regional extinction and intercontinental dispersal than by the breakup sequence of Pangaea.","DOI":"10.1126/science.284.5423.2137","ISSN":"0036-8075, 1095-9203","journalAbbreviation":"Science","language":"en","author":[{"family":"Sereno","given":"Paul C."}],"issued":{"date-parts":[["1999",6,25]]}}}],"schema":"https://github.com/citation-style-language/schema/raw/master/csl-citation.json"} </w:instrText>
      </w:r>
      <w:r w:rsidRPr="00795F93">
        <w:fldChar w:fldCharType="separate"/>
      </w:r>
      <w:r w:rsidR="00B10809" w:rsidRPr="00B10809">
        <w:t xml:space="preserve">Sereno </w:t>
      </w:r>
      <w:r w:rsidR="00CF2AE3">
        <w:t>(</w:t>
      </w:r>
      <w:r w:rsidR="00B10809" w:rsidRPr="00B10809">
        <w:t>1999)</w:t>
      </w:r>
      <w:r w:rsidRPr="00795F93">
        <w:fldChar w:fldCharType="end"/>
      </w:r>
      <w:r w:rsidRPr="00795F93">
        <w:t xml:space="preserve"> #36):</w:t>
      </w:r>
    </w:p>
    <w:p w:rsidR="00402E22" w:rsidRPr="00795F93" w:rsidRDefault="00402E22" w:rsidP="00402E22">
      <w:pPr>
        <w:spacing w:line="240" w:lineRule="auto"/>
        <w:ind w:firstLine="0"/>
      </w:pPr>
      <w:r w:rsidRPr="00795F93">
        <w:tab/>
        <w:t xml:space="preserve">(0) </w:t>
      </w:r>
      <w:r w:rsidRPr="00795F93">
        <w:tab/>
        <w:t>aligned (ventral) to external naris</w:t>
      </w:r>
    </w:p>
    <w:p w:rsidR="00402E22" w:rsidRPr="00795F93" w:rsidRDefault="00402E22" w:rsidP="00402E22">
      <w:pPr>
        <w:spacing w:line="240" w:lineRule="auto"/>
        <w:ind w:firstLine="0"/>
      </w:pPr>
      <w:r w:rsidRPr="00795F93">
        <w:tab/>
        <w:t xml:space="preserve">(1) </w:t>
      </w:r>
      <w:r w:rsidRPr="00795F93">
        <w:tab/>
        <w:t xml:space="preserve">anterior to external naris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15. Premaxilla in palatal view (</w:t>
      </w:r>
      <w:r w:rsidRPr="00795F93">
        <w:rPr>
          <w:b/>
        </w:rPr>
        <w:t>Ordered</w:t>
      </w:r>
      <w:r w:rsidRPr="00795F93">
        <w:t>; Hendrickx and Mateus</w:t>
      </w:r>
      <w:r w:rsidR="008E51C2">
        <w:t xml:space="preserve"> (2014)</w:t>
      </w:r>
      <w:r w:rsidRPr="00795F93">
        <w:t xml:space="preserve"> #16):</w:t>
      </w:r>
    </w:p>
    <w:p w:rsidR="00402E22" w:rsidRPr="00795F93" w:rsidRDefault="00402E22" w:rsidP="00402E22">
      <w:pPr>
        <w:spacing w:line="240" w:lineRule="auto"/>
        <w:ind w:firstLine="0"/>
      </w:pPr>
      <w:r w:rsidRPr="00795F93">
        <w:tab/>
        <w:t xml:space="preserve">(0) </w:t>
      </w:r>
      <w:r w:rsidRPr="00795F93">
        <w:tab/>
        <w:t>unconstricted</w:t>
      </w:r>
    </w:p>
    <w:p w:rsidR="00402E22" w:rsidRPr="00795F93" w:rsidRDefault="00402E22" w:rsidP="00402E22">
      <w:pPr>
        <w:spacing w:line="240" w:lineRule="auto"/>
        <w:ind w:firstLine="0"/>
      </w:pPr>
      <w:r w:rsidRPr="00795F93">
        <w:tab/>
        <w:t xml:space="preserve">(1) </w:t>
      </w:r>
      <w:r w:rsidRPr="00795F93">
        <w:tab/>
        <w:t>slightly constricted</w:t>
      </w:r>
    </w:p>
    <w:p w:rsidR="00402E22" w:rsidRPr="00795F93" w:rsidRDefault="00402E22" w:rsidP="00402E22">
      <w:pPr>
        <w:spacing w:line="240" w:lineRule="auto"/>
        <w:ind w:firstLine="0"/>
      </w:pPr>
      <w:r w:rsidRPr="00795F93">
        <w:tab/>
        <w:t xml:space="preserve">(2) </w:t>
      </w:r>
      <w:r w:rsidRPr="00795F93">
        <w:tab/>
        <w:t>strongly constricted, terminal rosette of premaxilla</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16. Subnarial gap/diastema (i.e., posterior part of premaxillary alveolar margin edent</w:t>
      </w:r>
      <w:r>
        <w:t>u</w:t>
      </w:r>
      <w:r w:rsidRPr="00795F93">
        <w:t xml:space="preserve">lous, resulting in an interruption of the upper tooth row) (Modified from </w:t>
      </w:r>
      <w:r w:rsidRPr="00795F93">
        <w:fldChar w:fldCharType="begin"/>
      </w:r>
      <w:r w:rsidR="00B10809">
        <w:instrText xml:space="preserve"> ADDIN ZOTERO_ITEM CSL_CITATION {"citationID":"a1mrpmnjg63","properties":{"formattedCitation":"(Gauthier 1986)","plainCitation":"(Gauthier 1986)","dontUpdate":true,"noteIndex":0},"citationItems":[{"id":9540,"uris":["http://zotero.org/users/1096486/items/N6ZXC2VZ"],"uri":["http://zotero.org/users/1096486/items/N6ZXC2VZ"],"itemData":{"id":9540,"type":"chapter","title":"Saurischian monophyly and the origin of birds","container-title":"The origin of Birds and the Evolution of Flight","publisher":"Memoirs of the California Academy of Sciences Number 8","publisher-place":"San Francisco, California","page":"1-55","source":"Google Scholar","event-place":"San Francisco, California","note":"64","author":[{"family":"Gauthier","given":"J."}],"editor":[{"family":"Padian","given":"Kevin"}],"issued":{"date-parts":[["1986"]]}}}],"schema":"https://github.com/citation-style-language/schema/raw/master/csl-citation.json"} </w:instrText>
      </w:r>
      <w:r w:rsidRPr="00795F93">
        <w:fldChar w:fldCharType="separate"/>
      </w:r>
      <w:r w:rsidR="00B10809" w:rsidRPr="00B10809">
        <w:t xml:space="preserve">Gauthier </w:t>
      </w:r>
      <w:r w:rsidR="00C2059A">
        <w:t>(</w:t>
      </w:r>
      <w:r w:rsidR="00B10809" w:rsidRPr="00B10809">
        <w:t>1986)</w:t>
      </w:r>
      <w:r w:rsidRPr="00795F93">
        <w:fldChar w:fldCharType="end"/>
      </w:r>
      <w:r w:rsidRPr="00795F93">
        <w:t xml:space="preserve"> #36; </w:t>
      </w:r>
      <w:r w:rsidRPr="00795F93">
        <w:fldChar w:fldCharType="begin"/>
      </w:r>
      <w:r w:rsidR="00B10809">
        <w:instrText xml:space="preserve"> ADDIN ZOTERO_ITEM CSL_CITATION {"citationID":"dUbrvWzV","properties":{"formattedCitation":"(Sereno 1999)","plainCitation":"(Sereno 1999)","dontUpdate":true,"noteIndex":0},"citationItems":[{"id":9147,"uris":["http://zotero.org/users/1096486/items/F8JUJ5BT"],"uri":["http://zotero.org/users/1096486/items/F8JUJ5BT"],"itemData":{"id":9147,"type":"article-journal","title":"The Evolution of Dinosaurs","container-title":"Science","page":"2137-2147","volume":"284","issue":"5423","source":"www.sciencemag.org","abstract":"The ascendancy of dinosaurs on land near the close of the Triassic now appears to have been as accidental and opportunistic as their demise and replacement by therian mammals at the end of the Cretaceous. The dinosaurian radiation, launched by 1-meter-long bipeds, was slower in tempo and more restricted in adaptive scope than that of therian mammals. A notable exception was the evolution of birds from small-bodied predatory dinosaurs, which involved a dramatic decrease in body size. Recurring phylogenetic trends among dinosaurs include, to the contrary, increase in body size. There is no evidence for co-evolution between predators and prey or between herbivores and flowering plants. As the major land masses drifted apart, dinosaurian biogeography was molded more by regional extinction and intercontinental dispersal than by the breakup sequence of Pangaea.","DOI":"10.1126/science.284.5423.2137","ISSN":"0036-8075, 1095-9203","journalAbbreviation":"Science","language":"en","author":[{"family":"Sereno","given":"Paul C."}],"issued":{"date-parts":[["1999",6,25]]}}}],"schema":"https://github.com/citation-style-language/schema/raw/master/csl-citation.json"} </w:instrText>
      </w:r>
      <w:r w:rsidRPr="00795F93">
        <w:fldChar w:fldCharType="separate"/>
      </w:r>
      <w:r w:rsidR="00B10809" w:rsidRPr="00B10809">
        <w:t xml:space="preserve">Sereno </w:t>
      </w:r>
      <w:r w:rsidR="00C2059A">
        <w:t>(</w:t>
      </w:r>
      <w:r w:rsidR="00B10809" w:rsidRPr="00B10809">
        <w:t>1999)</w:t>
      </w:r>
      <w:r w:rsidRPr="00795F93">
        <w:fldChar w:fldCharType="end"/>
      </w:r>
      <w:r w:rsidRPr="00795F93">
        <w:t xml:space="preserve"> #34; </w:t>
      </w:r>
      <w:r w:rsidRPr="00795F93">
        <w:fldChar w:fldCharType="begin"/>
      </w:r>
      <w:r w:rsidR="00B10809">
        <w:instrText xml:space="preserve"> ADDIN ZOTERO_ITEM CSL_CITATION {"citationID":"a1t0ph9u0dv","properties":{"formattedCitation":"(Welles 1984)","plainCitation":"(Welles 1984)","dontUpdate":true,"noteIndex":0},"citationItems":[{"id":9869,"uris":["http://zotero.org/users/1096486/items/TSIPFKDH"],"uri":["http://zotero.org/users/1096486/items/TSIPFKDH"],"itemData":{"id":9869,"type":"article-journal","title":"&lt;i&gt;Dilophosaurus wetherilli&lt;/i&gt; (Dinosauria, Theropoda). Osteology and comparisons","container-title":"Palaeontographica Abteilung A","page":"85-180","volume":"185","issue":"4-6","source":"www.schweizerbart.de","note":"79","language":"en","author":[{"family":"Welles","given":"Samuel Paul"}],"issued":{"date-parts":[["1984",1,1]]}}}],"schema":"https://github.com/citation-style-language/schema/raw/master/csl-citation.json"} </w:instrText>
      </w:r>
      <w:r w:rsidRPr="00795F93">
        <w:fldChar w:fldCharType="separate"/>
      </w:r>
      <w:r w:rsidR="00B10809" w:rsidRPr="00B10809">
        <w:t xml:space="preserve">Welles </w:t>
      </w:r>
      <w:r w:rsidR="00C2059A">
        <w:t>(</w:t>
      </w:r>
      <w:r w:rsidR="00B10809" w:rsidRPr="00B10809">
        <w:t>1984)</w:t>
      </w:r>
      <w:r w:rsidRPr="00795F93">
        <w:fldChar w:fldCharType="end"/>
      </w:r>
      <w:r w:rsidRPr="00795F93">
        <w:t xml:space="preserve">; </w:t>
      </w:r>
      <w:r w:rsidRPr="00795F93">
        <w:fldChar w:fldCharType="begin"/>
      </w:r>
      <w:r w:rsidR="00B10809">
        <w:instrText xml:space="preserve"> ADDIN ZOTERO_ITEM CSL_CITATION {"citationID":"a2n4a3bvcvg","properties":{"formattedCitation":"(Rowe 1989)","plainCitation":"(Rowe 1989)","dontUpdate":true,"noteIndex":0},"citationItems":[{"id":8434,"uris":["http://zotero.org/users/1096486/items/2STVZTIN"],"uri":["http://zotero.org/users/1096486/items/2STVZTIN"],"itemData":{"id":8434,"type":"article-journal","title":"A new species of the theropod dinosaur &lt;i&gt;Syntarsus&lt;/i&gt; from the Early Jurassic Kayenta Formation of Arizona","container-title":"Journal of Vertebrate Paleontology","page":"125-136","volume":"9","issue":"2","source":"Taylor and Francis+NEJM","abstract":"ABSTRACT Until now, Syntarsus was based on a single species, S. rhodesiensis, known only from southern Africa. The discovery of Syntarsus in North America adds significantly to the increasingly detailed resemblance of African and North American Early Jurassic terrestrial vertebrate faunas. The new species, Syntarsus kayentakatae, is based on a complete skull and partial skeleton, and more fragmentary remains of at least 16 additional individuals, all from a narrow stratigraphie interval in the Kayenta Formation. Syntarsus kayentakatae is diagnosed by parasagittal cranial crests and fusion of the fibula to the calcaneum in adults. Syntarsus is the most derived member of the newly diagnosed theropod taxon Ceratosauria, possessing 22 apomorphies that arose subsequent to the divergence of ceratosaurs from other theropods. Syntarsus shares 20 of these with Coelophysis bauri, one of the earliest well-known theropods. By their first appearance, probably late Carnian, ceratosaurs already possessed a history involving considerable morphological transformation. A number of these characters arose convergently much later in time in ornithurine birds.","DOI":"10.1080/02724634.1989.10011748","ISSN":"0272-4634","author":[{"family":"Rowe","given":"Timothy"}],"issued":{"date-parts":[["1989"]]}}}],"schema":"https://github.com/citation-style-language/schema/raw/master/csl-citation.json"} </w:instrText>
      </w:r>
      <w:r w:rsidRPr="00795F93">
        <w:fldChar w:fldCharType="separate"/>
      </w:r>
      <w:r w:rsidR="00B10809" w:rsidRPr="00B10809">
        <w:t>Rowe 1989</w:t>
      </w:r>
      <w:r w:rsidRPr="00795F93">
        <w:fldChar w:fldCharType="end"/>
      </w:r>
      <w:r w:rsidRPr="00795F93">
        <w:t xml:space="preserve">; </w:t>
      </w:r>
      <w:r w:rsidRPr="00795F93">
        <w:fldChar w:fldCharType="begin"/>
      </w:r>
      <w:r w:rsidR="00B10809">
        <w:instrText xml:space="preserve"> ADDIN ZOTERO_ITEM CSL_CITATION {"citationID":"a112qjh68cl","properties":{"formattedCitation":"(Rowe and Gauthier 1990)","plainCitation":"(Rowe and Gauthier 1990)","dontUpdate":true,"noteIndex":0},"citationItems":[{"id":8940,"uris":["http://zotero.org/users/1096486/items/BIRG9S37"],"uri":["http://zotero.org/users/1096486/items/BIRG9S37"],"itemData":{"id":8940,"type":"chapter","title":"Ceratosauria","container-title":"The Dinosauria. First Edition","publisher":"University of California Press","publisher-place":"Berkeley, California","page":"151–168","source":"Google Scholar","event-place":"Berkeley, California","author":[{"family":"Rowe","given":"Timothy"},{"family":"Gauthier","given":"Jacques"}],"editor":[{"family":"Weishampel","given":"David"},{"family":"Dodson","given":"Peter"},{"family":"Osmólska","given":"Halszka"}],"issued":{"date-parts":[["1990"]]}}}],"schema":"https://github.com/citation-style-language/schema/raw/master/csl-citation.json"} </w:instrText>
      </w:r>
      <w:r w:rsidRPr="00795F93">
        <w:fldChar w:fldCharType="separate"/>
      </w:r>
      <w:r w:rsidR="00B10809" w:rsidRPr="00B10809">
        <w:t>Rowe and Gauthier 1990)</w:t>
      </w:r>
      <w:r w:rsidRPr="00795F93">
        <w:fldChar w:fldCharType="end"/>
      </w:r>
      <w:r w:rsidRPr="00795F93">
        <w:t>:</w:t>
      </w:r>
    </w:p>
    <w:p w:rsidR="00402E22" w:rsidRPr="00795F93" w:rsidRDefault="00402E22" w:rsidP="00402E22">
      <w:pPr>
        <w:spacing w:line="240" w:lineRule="auto"/>
        <w:ind w:firstLine="0"/>
      </w:pPr>
      <w:r w:rsidRPr="00795F93">
        <w:tab/>
        <w:t xml:space="preserve">(0) </w:t>
      </w:r>
      <w:r w:rsidRPr="00795F93">
        <w:tab/>
        <w:t xml:space="preserve">absent </w:t>
      </w:r>
    </w:p>
    <w:p w:rsidR="00402E22" w:rsidRPr="00795F93" w:rsidRDefault="00402E22" w:rsidP="00402E22">
      <w:pPr>
        <w:spacing w:line="240" w:lineRule="auto"/>
        <w:ind w:firstLine="0"/>
      </w:pPr>
      <w:r w:rsidRPr="00795F93">
        <w:tab/>
        <w:t xml:space="preserve">(1) </w:t>
      </w:r>
      <w:r w:rsidRPr="00795F93">
        <w:tab/>
        <w:t>present and short, diastema not extensive enough to host more than one tooth</w:t>
      </w:r>
    </w:p>
    <w:p w:rsidR="00402E22" w:rsidRPr="00795F93" w:rsidRDefault="00402E22" w:rsidP="00402E22">
      <w:pPr>
        <w:spacing w:line="240" w:lineRule="auto"/>
        <w:ind w:firstLine="0"/>
      </w:pPr>
      <w:r w:rsidRPr="00795F93">
        <w:tab/>
        <w:t xml:space="preserve">(2) </w:t>
      </w:r>
      <w:r w:rsidRPr="00795F93">
        <w:tab/>
        <w:t>present and long, diastema extensive enough to host more than one tooth</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17. First premaxillary alveoli open (</w:t>
      </w:r>
      <w:r w:rsidRPr="00854EFE">
        <w:rPr>
          <w:b/>
        </w:rPr>
        <w:t>New</w:t>
      </w:r>
      <w:r w:rsidRPr="00795F93">
        <w:t>):</w:t>
      </w:r>
    </w:p>
    <w:p w:rsidR="00402E22" w:rsidRPr="00795F93" w:rsidRDefault="00402E22" w:rsidP="00402E22">
      <w:pPr>
        <w:spacing w:line="240" w:lineRule="auto"/>
        <w:ind w:firstLine="0"/>
      </w:pPr>
      <w:r w:rsidRPr="00795F93">
        <w:tab/>
        <w:t xml:space="preserve">(0) </w:t>
      </w:r>
      <w:r w:rsidRPr="00795F93">
        <w:tab/>
        <w:t>ventrally, decumbent teeth</w:t>
      </w:r>
    </w:p>
    <w:p w:rsidR="00402E22" w:rsidRPr="00795F93" w:rsidRDefault="00402E22" w:rsidP="00402E22">
      <w:pPr>
        <w:spacing w:line="240" w:lineRule="auto"/>
        <w:ind w:firstLine="0"/>
      </w:pPr>
      <w:r w:rsidRPr="00795F93">
        <w:tab/>
        <w:t xml:space="preserve">(1) </w:t>
      </w:r>
      <w:r w:rsidRPr="00795F93">
        <w:tab/>
        <w:t>anteroventrally, procumbent teeth</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18. Maxillary teeth (</w:t>
      </w:r>
      <w:r w:rsidRPr="00795F93">
        <w:rPr>
          <w:b/>
        </w:rPr>
        <w:t>Ordered</w:t>
      </w:r>
      <w:r w:rsidRPr="00795F93">
        <w:t xml:space="preserve">; Modified from </w:t>
      </w:r>
      <w:r w:rsidRPr="00795F93">
        <w:fldChar w:fldCharType="begin"/>
      </w:r>
      <w:r>
        <w:instrText xml:space="preserve"> ADDIN ZOTERO_ITEM CSL_CITATION {"citationID":"a1vd6t6mgil","properties":{"formattedCitation":"(Holtz, 1998b)","plainCitation":"(Holtz, 1998b)","dontUpdate":true,"noteIndex":0},"citationItems":[{"id":9711,"uris":["http://zotero.org/users/1096486/items/R3XJPNSS"],"uri":["http://zotero.org/users/1096486/items/R3XJPNSS"],"itemData":{"id":9711,"type":"article-journal","title":"A new phylogeny of the carnivorous dinosaurs","container-title":"Gaia","page":"5-61","volume":"15","source":"Google Scholar","author":[{"family":"Holtz","given":"Thomas R. Jr"}],"issued":{"date-parts":[["1998"]]}}}],"schema":"https://github.com/citation-style-language/schema/raw/master/csl-citation.json"} </w:instrText>
      </w:r>
      <w:r w:rsidRPr="00795F93">
        <w:fldChar w:fldCharType="separate"/>
      </w:r>
      <w:r w:rsidR="005C59B6">
        <w:t>Holtz</w:t>
      </w:r>
      <w:r w:rsidRPr="00795F93">
        <w:t xml:space="preserve"> </w:t>
      </w:r>
      <w:r w:rsidR="005C59B6">
        <w:t>(</w:t>
      </w:r>
      <w:r w:rsidRPr="00795F93">
        <w:t>1998b</w:t>
      </w:r>
      <w:r w:rsidRPr="00795F93">
        <w:fldChar w:fldCharType="end"/>
      </w:r>
      <w:r w:rsidR="005C59B6">
        <w:t>)</w:t>
      </w:r>
      <w:r w:rsidRPr="00795F93">
        <w:t xml:space="preserve"> #56):</w:t>
      </w:r>
    </w:p>
    <w:p w:rsidR="00402E22" w:rsidRPr="00795F93" w:rsidRDefault="00402E22" w:rsidP="00402E22">
      <w:pPr>
        <w:spacing w:line="240" w:lineRule="auto"/>
        <w:ind w:firstLine="0"/>
      </w:pPr>
      <w:r w:rsidRPr="00795F93">
        <w:tab/>
        <w:t xml:space="preserve">(0) </w:t>
      </w:r>
      <w:r w:rsidRPr="00795F93">
        <w:tab/>
        <w:t>present in the anterior and posterior portions of the maxilla (posteriormost portion excluded)</w:t>
      </w:r>
    </w:p>
    <w:p w:rsidR="00402E22" w:rsidRPr="00795F93" w:rsidRDefault="00402E22" w:rsidP="00402E22">
      <w:pPr>
        <w:spacing w:line="240" w:lineRule="auto"/>
        <w:ind w:firstLine="0"/>
      </w:pPr>
      <w:r w:rsidRPr="00795F93">
        <w:tab/>
        <w:t xml:space="preserve">(1) </w:t>
      </w:r>
      <w:r w:rsidRPr="00795F93">
        <w:tab/>
        <w:t>absent in the anteriormost portions of the maxilla</w:t>
      </w:r>
    </w:p>
    <w:p w:rsidR="00402E22" w:rsidRPr="00795F93" w:rsidRDefault="00402E22" w:rsidP="00402E22">
      <w:pPr>
        <w:spacing w:line="240" w:lineRule="auto"/>
      </w:pPr>
      <w:r w:rsidRPr="00795F93">
        <w:t xml:space="preserve">(2) </w:t>
      </w:r>
      <w:r w:rsidRPr="00795F93">
        <w:tab/>
        <w:t>absent in the posterior portion of the maxilla (i.e., more than one fourth of the bone edentulous)</w:t>
      </w:r>
    </w:p>
    <w:p w:rsidR="00402E22" w:rsidRPr="00795F93" w:rsidRDefault="00402E22" w:rsidP="00402E22">
      <w:pPr>
        <w:spacing w:line="240" w:lineRule="auto"/>
        <w:ind w:firstLine="0"/>
      </w:pPr>
      <w:r w:rsidRPr="00795F93">
        <w:tab/>
        <w:t xml:space="preserve">(3) </w:t>
      </w:r>
      <w:r w:rsidRPr="00795F93">
        <w:tab/>
        <w:t>absent in the whole maxilla, toothless maxilla</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19. Number of maxillary teeth (or alveoli) (</w:t>
      </w:r>
      <w:r w:rsidRPr="00795F93">
        <w:rPr>
          <w:b/>
        </w:rPr>
        <w:t>Ordered</w:t>
      </w:r>
      <w:r w:rsidRPr="00795F93">
        <w:t xml:space="preserve">; Modified from </w:t>
      </w:r>
      <w:r w:rsidRPr="00795F93">
        <w:fldChar w:fldCharType="begin"/>
      </w:r>
      <w:r w:rsidR="00B10809">
        <w:instrText xml:space="preserve"> ADDIN ZOTERO_ITEM CSL_CITATION {"citationID":"adjh6j38jr","properties":{"formattedCitation":"(Carrano et al. 2002)","plainCitation":"(Carrano et al. 2002)","dontUpdate":true,"noteIndex":0},"citationItems":[{"id":9606,"uris":["http://zotero.org/users/1096486/items/P8SWFVH5"],"uri":["http://zotero.org/users/1096486/items/P8SWFVH5"],"itemData":{"id":9606,"type":"article-journal","title":"The osteology of &lt;i&gt;Masiakasaurus knopfleri&lt;/i&gt;, a small abelisauroid (Dinosauria: Theropoda) from the Late Cretaceous of Madagascar","container-title":"Journal of Vertebrate Paleontology","page":"510–534","volume":"22","issue":"3","source":"Google Scholar","note":"51","shortTitle":"The osteology of Masiakasaurus knopfleri, a small abelisauroid (Dinosauria","author":[{"family":"Carrano","given":"M. T."},{"family":"Sampson","given":"S. D."},{"family":"Forster","given":"C. A."}],"issued":{"date-parts":[["2002"]]}}}],"schema":"https://github.com/citation-style-language/schema/raw/master/csl-citation.json"} </w:instrText>
      </w:r>
      <w:r w:rsidRPr="00795F93">
        <w:fldChar w:fldCharType="separate"/>
      </w:r>
      <w:r w:rsidR="00B10809" w:rsidRPr="00B10809">
        <w:t xml:space="preserve">Carrano et al. </w:t>
      </w:r>
      <w:r w:rsidR="005C59B6">
        <w:t>(</w:t>
      </w:r>
      <w:r w:rsidR="00B10809" w:rsidRPr="00B10809">
        <w:t>2002)</w:t>
      </w:r>
      <w:r w:rsidRPr="00795F93">
        <w:fldChar w:fldCharType="end"/>
      </w:r>
      <w:r w:rsidRPr="00795F93">
        <w:t xml:space="preserve"> #58):</w:t>
      </w:r>
    </w:p>
    <w:p w:rsidR="00402E22" w:rsidRPr="00795F93" w:rsidRDefault="00402E22" w:rsidP="00402E22">
      <w:pPr>
        <w:spacing w:line="240" w:lineRule="auto"/>
        <w:ind w:firstLine="0"/>
      </w:pPr>
      <w:r w:rsidRPr="00795F93">
        <w:tab/>
        <w:t xml:space="preserve">(0) </w:t>
      </w:r>
      <w:r w:rsidRPr="00795F93">
        <w:tab/>
        <w:t>&gt;19</w:t>
      </w:r>
    </w:p>
    <w:p w:rsidR="00402E22" w:rsidRPr="00795F93" w:rsidRDefault="00402E22" w:rsidP="00402E22">
      <w:pPr>
        <w:spacing w:line="240" w:lineRule="auto"/>
        <w:ind w:firstLine="0"/>
      </w:pPr>
      <w:r w:rsidRPr="00795F93">
        <w:tab/>
        <w:t xml:space="preserve">(1) </w:t>
      </w:r>
      <w:r w:rsidRPr="00795F93">
        <w:tab/>
        <w:t>18-19</w:t>
      </w:r>
    </w:p>
    <w:p w:rsidR="00402E22" w:rsidRPr="00795F93" w:rsidRDefault="00402E22" w:rsidP="00402E22">
      <w:pPr>
        <w:spacing w:line="240" w:lineRule="auto"/>
        <w:ind w:firstLine="0"/>
      </w:pPr>
      <w:r w:rsidRPr="00795F93">
        <w:tab/>
        <w:t xml:space="preserve">(2) </w:t>
      </w:r>
      <w:r w:rsidRPr="00795F93">
        <w:tab/>
        <w:t>16-17</w:t>
      </w:r>
    </w:p>
    <w:p w:rsidR="00402E22" w:rsidRPr="00795F93" w:rsidRDefault="00402E22" w:rsidP="00402E22">
      <w:pPr>
        <w:spacing w:line="240" w:lineRule="auto"/>
        <w:ind w:firstLine="0"/>
      </w:pPr>
      <w:r w:rsidRPr="00795F93">
        <w:tab/>
        <w:t xml:space="preserve">(3) </w:t>
      </w:r>
      <w:r w:rsidRPr="00795F93">
        <w:tab/>
        <w:t>15</w:t>
      </w:r>
    </w:p>
    <w:p w:rsidR="00402E22" w:rsidRPr="00795F93" w:rsidRDefault="00402E22" w:rsidP="00402E22">
      <w:pPr>
        <w:spacing w:line="240" w:lineRule="auto"/>
        <w:ind w:firstLine="0"/>
      </w:pPr>
      <w:r w:rsidRPr="00795F93">
        <w:tab/>
        <w:t xml:space="preserve">(4) </w:t>
      </w:r>
      <w:r w:rsidRPr="00795F93">
        <w:tab/>
        <w:t>10-14</w:t>
      </w:r>
    </w:p>
    <w:p w:rsidR="00402E22" w:rsidRPr="00795F93" w:rsidRDefault="00402E22" w:rsidP="00402E22">
      <w:pPr>
        <w:spacing w:line="240" w:lineRule="auto"/>
        <w:ind w:firstLine="0"/>
      </w:pPr>
      <w:r w:rsidRPr="00795F93">
        <w:tab/>
        <w:t xml:space="preserve">(5) </w:t>
      </w:r>
      <w:r w:rsidRPr="00795F93">
        <w:tab/>
        <w:t xml:space="preserve"> 1-9</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20. Anterior maxillary teeth (or alveoli), size (Unordered; Modified from </w:t>
      </w:r>
      <w:r w:rsidRPr="00795F93">
        <w:fldChar w:fldCharType="begin"/>
      </w:r>
      <w:r w:rsidR="00B10809">
        <w:instrText xml:space="preserve"> ADDIN ZOTERO_ITEM CSL_CITATION {"citationID":"adu6km3ve0","properties":{"formattedCitation":"(Zanno et al. 2009)","plainCitation":"(Zanno et al. 2009)","dontUpdate":true,"noteIndex":0},"citationItems":[{"id":8772,"uris":["http://zotero.org/users/1096486/items/8R5H7SUE"],"uri":["http://zotero.org/users/1096486/items/8R5H7SUE"],"itemData":{"id":8772,"type":"article-journal","title":"A new North American therizinosaurid and the role of herbivory in ‘predatory’ dinosaur evolution","container-title":"Proceedings of the Royal Society B: Biological Sciences","page":"3505-3511","volume":"276","issue":"1672","source":"rspb.royalsocietypublishing.org","abstract":"Historically, ecomorphological inferences regarding theropod (i.e. ‘predatory’) dinosaurs were guided by an assumption that they were singularly hypercarnivorous. A recent plethora of maniraptoran discoveries has produced evidence challenging this notion. Here, we report on a new species of maniraptoran theropod, Nothronychus graffami sp. nov. Relative completeness of this specimen permits a phylogenetic reassessment of Therizinosauria—the theropod clade exhibiting the most substantial anatomical evidence of herbivory. In the most comprehensive phylogenetic study of the clade conducted to date, we recover Therizinosauria as the basalmost maniraptoran lineage. Using concentrated changes tests, we present evidence for correlated character evolution among herbivorous and hypercarnivorous taxa and propose ecomorphological indicators for future interpretations of diet among maniraptoran clades. Maximum parsimony optimizations of character evolution within our study indicate an ancestral origin for dietary plasticity and facultative herbivory (omnivory) within the clade. These findings suggest that hypercarnivory in paravian dinosaurs is a secondarily derived dietary specialization and provide a potential mechanism for the invasion of novel morpho- and ecospace early in coelurosaurian evolution—the loss of obligate carnivory and origin of dietary opportunism.","DOI":"10.1098/rspb.2009.1029","ISSN":"0962-8452, 1471-2954","language":"en","author":[{"family":"Zanno","given":"Lindsay E."},{"family":"Gillette","given":"David D."},{"family":"Albright","given":"L. Barry"},{"family":"Titus","given":"Alan L."}],"issued":{"date-parts":[["2009",10,7]]}}}],"schema":"https://github.com/citation-style-language/schema/raw/master/csl-citation.json"} </w:instrText>
      </w:r>
      <w:r w:rsidRPr="00795F93">
        <w:fldChar w:fldCharType="separate"/>
      </w:r>
      <w:r w:rsidR="00B10809" w:rsidRPr="00B10809">
        <w:t xml:space="preserve">Zanno et al. </w:t>
      </w:r>
      <w:r w:rsidR="005C59B6">
        <w:t>(</w:t>
      </w:r>
      <w:r w:rsidR="00B10809" w:rsidRPr="00B10809">
        <w:t>2009)</w:t>
      </w:r>
      <w:r w:rsidRPr="00795F93">
        <w:fldChar w:fldCharType="end"/>
      </w:r>
      <w:r w:rsidRPr="00795F93">
        <w:t xml:space="preserve"> #340):</w:t>
      </w:r>
    </w:p>
    <w:p w:rsidR="00402E22" w:rsidRPr="00795F93" w:rsidRDefault="00402E22" w:rsidP="00402E22">
      <w:pPr>
        <w:spacing w:line="240" w:lineRule="auto"/>
        <w:ind w:firstLine="0"/>
      </w:pPr>
      <w:r w:rsidRPr="00795F93">
        <w:tab/>
        <w:t xml:space="preserve">(0) </w:t>
      </w:r>
      <w:r w:rsidRPr="00795F93">
        <w:tab/>
        <w:t xml:space="preserve">subequal in size than posterior teeth (or alveoli) </w:t>
      </w:r>
    </w:p>
    <w:p w:rsidR="00402E22" w:rsidRPr="00795F93" w:rsidRDefault="00402E22" w:rsidP="00402E22">
      <w:pPr>
        <w:spacing w:line="240" w:lineRule="auto"/>
        <w:ind w:firstLine="0"/>
      </w:pPr>
      <w:r w:rsidRPr="00795F93">
        <w:tab/>
        <w:t xml:space="preserve">(1) </w:t>
      </w:r>
      <w:r w:rsidRPr="00795F93">
        <w:tab/>
        <w:t xml:space="preserve">significantly larger than posterior maxillary teeth (or alveoli) </w:t>
      </w:r>
    </w:p>
    <w:p w:rsidR="00402E22" w:rsidRPr="00795F93" w:rsidRDefault="00402E22" w:rsidP="00402E22">
      <w:pPr>
        <w:spacing w:line="240" w:lineRule="auto"/>
        <w:ind w:firstLine="0"/>
      </w:pPr>
      <w:r w:rsidRPr="00795F93">
        <w:tab/>
        <w:t xml:space="preserve">(2) </w:t>
      </w:r>
      <w:r w:rsidRPr="00795F93">
        <w:tab/>
        <w:t xml:space="preserve">significantly smaller than posterior maxillary teeth (or alveoli)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21. Mid-maxillary teeth (or alveoli), mesiodistal length (Unordered; Hendrickx and Mateus</w:t>
      </w:r>
      <w:r w:rsidR="008E51C2">
        <w:t xml:space="preserve"> (2014)</w:t>
      </w:r>
      <w:r w:rsidRPr="00795F93">
        <w:t xml:space="preserve"> #19):</w:t>
      </w:r>
    </w:p>
    <w:p w:rsidR="00402E22" w:rsidRPr="00795F93" w:rsidRDefault="00402E22" w:rsidP="00402E22">
      <w:pPr>
        <w:spacing w:line="240" w:lineRule="auto"/>
        <w:ind w:firstLine="0"/>
      </w:pPr>
      <w:r w:rsidRPr="00795F93">
        <w:tab/>
        <w:t xml:space="preserve">(0) </w:t>
      </w:r>
      <w:r w:rsidRPr="00795F93">
        <w:tab/>
        <w:t xml:space="preserve">subequal in size than anteriormost maxillary teeth (or alveoli) </w:t>
      </w:r>
    </w:p>
    <w:p w:rsidR="00402E22" w:rsidRPr="00795F93" w:rsidRDefault="00402E22" w:rsidP="00402E22">
      <w:pPr>
        <w:spacing w:line="240" w:lineRule="auto"/>
        <w:ind w:firstLine="0"/>
      </w:pPr>
      <w:r w:rsidRPr="00795F93">
        <w:tab/>
        <w:t xml:space="preserve">(1) </w:t>
      </w:r>
      <w:r w:rsidRPr="00795F93">
        <w:tab/>
        <w:t xml:space="preserve">significantly larger than anteriormost maxillary teeth (or alveoli) </w:t>
      </w:r>
    </w:p>
    <w:p w:rsidR="00402E22" w:rsidRPr="00795F93" w:rsidRDefault="00402E22" w:rsidP="00402E22">
      <w:pPr>
        <w:spacing w:line="240" w:lineRule="auto"/>
        <w:ind w:firstLine="0"/>
      </w:pPr>
      <w:r w:rsidRPr="00795F93">
        <w:tab/>
        <w:t xml:space="preserve">(2) </w:t>
      </w:r>
      <w:r w:rsidRPr="00795F93">
        <w:tab/>
        <w:t xml:space="preserve">significantly smaller than anteriormost maxillary teeth (or alveoli)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22. First maxillary tooth (or alveolus), size (Modified from </w:t>
      </w:r>
      <w:r w:rsidRPr="00795F93">
        <w:fldChar w:fldCharType="begin"/>
      </w:r>
      <w:r w:rsidR="00B10809">
        <w:instrText xml:space="preserve"> ADDIN ZOTERO_ITEM CSL_CITATION {"citationID":"PnLAagk8","properties":{"formattedCitation":"(Sereno et al. 1998)","plainCitation":"(Sereno et al. 1998)","dontUpdate":true,"noteIndex":0},"citationItems":[{"id":8789,"uris":["http://zotero.org/users/1096486/items/92877Z2C"],"uri":["http://zotero.org/users/1096486/items/92877Z2C"],"itemData":{"id":8789,"type":"article-journal","title":"A long-snouted predatory dinosaur from Africa and the evolution of spinosaurids","container-title":"Science","page":"1298-1302","volume":"282","issue":"5392","source":"www.sciencemag.org","abstract":"Fossils discovered in Lower Cretaceous (Aptian) rocks in the Ténéré Desert of central Niger provide new information about spinosaurids, a peculiar group of piscivorous theropod dinosaurs. The remains, which represent a new genus and species, reveal the extreme elongation and transverse compression of the spinosaurid snout. The postcranial bones include blade-shaped vertebral spines that form a low sail over the hips. Phylogenetic analysis suggests that the enlarged thumb claw and robust forelimb evolved during the Jurassic, before the elongated snout and other fish-eating adaptations in the skull. The close phylogenetic relationship between the new African spinosaurid andBaryonyx from Europe provides evidence of dispersal across the Tethys seaway during the Early Cretaceous.","DOI":"10.1126/science.282.5392.1298","ISSN":"0036-8075, 1095-9203","journalAbbreviation":"Science","language":"en","author":[{"family":"Sereno","given":"Paul C."},{"family":"Beck","given":"Allison L."},{"family":"Dutheil","given":"Didier B."},{"family":"Gado","given":"Boubacar"},{"family":"Larsson","given":"Hans C. E."},{"family":"Lyon","given":"Gabrielle H."},{"family":"Marcot","given":"Jonathan D."},{"family":"Rauhut","given":"Oliver W. M."},{"family":"Sadleir","given":"Rudyard W."},{"family":"Sidor","given":"Christian A."},{"family":"Varricchio","given":"David D."},{"family":"Wilson","given":"Gregory P."},{"family":"Wilson","given":"Jeffrey A."}],"issued":{"date-parts":[["1998",11,13]]}}}],"schema":"https://github.com/citation-style-language/schema/raw/master/csl-citation.json"} </w:instrText>
      </w:r>
      <w:r w:rsidRPr="00795F93">
        <w:fldChar w:fldCharType="separate"/>
      </w:r>
      <w:r w:rsidR="00B10809" w:rsidRPr="00B10809">
        <w:t xml:space="preserve">Sereno et al. </w:t>
      </w:r>
      <w:r w:rsidR="005C59B6">
        <w:t>(</w:t>
      </w:r>
      <w:r w:rsidR="00B10809" w:rsidRPr="00B10809">
        <w:t>1998)</w:t>
      </w:r>
      <w:r w:rsidRPr="00795F93">
        <w:fldChar w:fldCharType="end"/>
      </w:r>
      <w:r w:rsidRPr="00795F93">
        <w:t xml:space="preserve"> #38):</w:t>
      </w:r>
    </w:p>
    <w:p w:rsidR="00402E22" w:rsidRPr="00795F93" w:rsidRDefault="00402E22" w:rsidP="00402E22">
      <w:pPr>
        <w:spacing w:line="240" w:lineRule="auto"/>
        <w:ind w:firstLine="0"/>
      </w:pPr>
      <w:r w:rsidRPr="00795F93">
        <w:tab/>
        <w:t xml:space="preserve">(0) </w:t>
      </w:r>
      <w:r w:rsidRPr="00795F93">
        <w:tab/>
        <w:t xml:space="preserve">significantly smaller than second tooth (or alveolus) </w:t>
      </w:r>
    </w:p>
    <w:p w:rsidR="00402E22" w:rsidRPr="00795F93" w:rsidRDefault="00402E22" w:rsidP="00402E22">
      <w:pPr>
        <w:spacing w:line="240" w:lineRule="auto"/>
        <w:ind w:firstLine="0"/>
      </w:pPr>
      <w:r w:rsidRPr="00795F93">
        <w:tab/>
        <w:t xml:space="preserve">(1) </w:t>
      </w:r>
      <w:r w:rsidRPr="00795F93">
        <w:tab/>
        <w:t xml:space="preserve">subequal in size than second tooth (or alveolus)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23. First maxillary teeth (or alveoli) open </w:t>
      </w:r>
      <w:r w:rsidRPr="00795F93">
        <w:fldChar w:fldCharType="begin"/>
      </w:r>
      <w:r w:rsidR="00B10809">
        <w:instrText xml:space="preserve"> ADDIN ZOTERO_ITEM CSL_CITATION {"citationID":"aiq06ah0as","properties":{"formattedCitation":"(Tykoski 2005)","plainCitation":"(Tykoski 2005)","dontUpdate":true,"noteIndex":0},"citationItems":[{"id":8827,"uris":["http://zotero.org/users/1096486/items/9NPAFP4H"],"uri":["http://zotero.org/users/1096486/items/9NPAFP4H"],"itemData":{"id":8827,"type":"thesis","title":"Anatomy, ontogeny, and phylogeny of coelophysoid theropods","publisher":"The University of Texas, Austin, Texas","number-of-pages":"553","genre":"Ph.D. Dissertation","note":"41","author":[{"family":"Tykoski","given":"Ronald Stephen"}],"issued":{"date-parts":[["2005",12]]},"accessed":{"date-parts":[["2012",8,21]]}}}],"schema":"https://github.com/citation-style-language/schema/raw/master/csl-citation.json"} </w:instrText>
      </w:r>
      <w:r w:rsidRPr="00795F93">
        <w:fldChar w:fldCharType="separate"/>
      </w:r>
      <w:r w:rsidR="00B10809" w:rsidRPr="00B10809">
        <w:t xml:space="preserve">(Tykoski </w:t>
      </w:r>
      <w:r w:rsidR="005C59B6">
        <w:t>(</w:t>
      </w:r>
      <w:r w:rsidR="00B10809" w:rsidRPr="00B10809">
        <w:t>2005)</w:t>
      </w:r>
      <w:r w:rsidRPr="00795F93">
        <w:fldChar w:fldCharType="end"/>
      </w:r>
      <w:r w:rsidRPr="00795F93">
        <w:t xml:space="preserve"> #26; </w:t>
      </w:r>
      <w:r w:rsidRPr="00795F93">
        <w:fldChar w:fldCharType="begin"/>
      </w:r>
      <w:r w:rsidR="00B10809">
        <w:instrText xml:space="preserve"> ADDIN ZOTERO_ITEM CSL_CITATION {"citationID":"IDhDiJGl","properties":{"formattedCitation":"(Rowe 1989)","plainCitation":"(Rowe 1989)","dontUpdate":true,"noteIndex":0},"citationItems":[{"id":8434,"uris":["http://zotero.org/users/1096486/items/2STVZTIN"],"uri":["http://zotero.org/users/1096486/items/2STVZTIN"],"itemData":{"id":8434,"type":"article-journal","title":"A new species of the theropod dinosaur &lt;i&gt;Syntarsus&lt;/i&gt; from the Early Jurassic Kayenta Formation of Arizona","container-title":"Journal of Vertebrate Paleontology","page":"125-136","volume":"9","issue":"2","source":"Taylor and Francis+NEJM","abstract":"ABSTRACT Until now, Syntarsus was based on a single species, S. rhodesiensis, known only from southern Africa. The discovery of Syntarsus in North America adds significantly to the increasingly detailed resemblance of African and North American Early Jurassic terrestrial vertebrate faunas. The new species, Syntarsus kayentakatae, is based on a complete skull and partial skeleton, and more fragmentary remains of at least 16 additional individuals, all from a narrow stratigraphie interval in the Kayenta Formation. Syntarsus kayentakatae is diagnosed by parasagittal cranial crests and fusion of the fibula to the calcaneum in adults. Syntarsus is the most derived member of the newly diagnosed theropod taxon Ceratosauria, possessing 22 apomorphies that arose subsequent to the divergence of ceratosaurs from other theropods. Syntarsus shares 20 of these with Coelophysis bauri, one of the earliest well-known theropods. By their first appearance, probably late Carnian, ceratosaurs already possessed a history involving considerable morphological transformation. A number of these characters arose convergently much later in time in ornithurine birds.","DOI":"10.1080/02724634.1989.10011748","ISSN":"0272-4634","author":[{"family":"Rowe","given":"Timothy"}],"issued":{"date-parts":[["1989"]]}}}],"schema":"https://github.com/citation-style-language/schema/raw/master/csl-citation.json"} </w:instrText>
      </w:r>
      <w:r w:rsidRPr="00795F93">
        <w:fldChar w:fldCharType="separate"/>
      </w:r>
      <w:r w:rsidR="00B10809" w:rsidRPr="00B10809">
        <w:t>Rowe 1989)</w:t>
      </w:r>
      <w:r w:rsidRPr="00795F93">
        <w:fldChar w:fldCharType="end"/>
      </w:r>
      <w:r w:rsidRPr="00795F93">
        <w:t>:</w:t>
      </w:r>
    </w:p>
    <w:p w:rsidR="00402E22" w:rsidRPr="00795F93" w:rsidRDefault="00402E22" w:rsidP="00402E22">
      <w:pPr>
        <w:spacing w:line="240" w:lineRule="auto"/>
        <w:ind w:firstLine="0"/>
      </w:pPr>
      <w:r w:rsidRPr="00795F93">
        <w:tab/>
        <w:t xml:space="preserve">(0) </w:t>
      </w:r>
      <w:r w:rsidRPr="00795F93">
        <w:tab/>
        <w:t xml:space="preserve">ventrally, decumbent teeth </w:t>
      </w:r>
    </w:p>
    <w:p w:rsidR="00402E22" w:rsidRPr="00795F93" w:rsidRDefault="00402E22" w:rsidP="00402E22">
      <w:pPr>
        <w:spacing w:line="240" w:lineRule="auto"/>
        <w:ind w:firstLine="0"/>
      </w:pPr>
      <w:r w:rsidRPr="00795F93">
        <w:tab/>
        <w:t xml:space="preserve">(1) </w:t>
      </w:r>
      <w:r w:rsidRPr="00795F93">
        <w:tab/>
        <w:t>anteroventrally, procumbent teeth</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24. Mid-maxillary teeth, inclination (Unordered; Hendrickx and Mateus</w:t>
      </w:r>
      <w:r w:rsidR="008E51C2">
        <w:t xml:space="preserve"> (2014)</w:t>
      </w:r>
      <w:r w:rsidRPr="00795F93">
        <w:t xml:space="preserve"> #22):</w:t>
      </w:r>
    </w:p>
    <w:p w:rsidR="00402E22" w:rsidRPr="00795F93" w:rsidRDefault="00402E22" w:rsidP="00402E22">
      <w:pPr>
        <w:spacing w:line="240" w:lineRule="auto"/>
        <w:ind w:firstLine="0"/>
      </w:pPr>
      <w:r w:rsidRPr="00795F93">
        <w:tab/>
        <w:t xml:space="preserve">(0) </w:t>
      </w:r>
      <w:r w:rsidRPr="00795F93">
        <w:tab/>
        <w:t>pointing ventrally (decumbent)</w:t>
      </w:r>
    </w:p>
    <w:p w:rsidR="00402E22" w:rsidRPr="00795F93" w:rsidRDefault="00402E22" w:rsidP="00402E22">
      <w:pPr>
        <w:spacing w:line="240" w:lineRule="auto"/>
        <w:ind w:firstLine="0"/>
      </w:pPr>
      <w:r w:rsidRPr="00795F93">
        <w:tab/>
        <w:t xml:space="preserve">(1) </w:t>
      </w:r>
      <w:r w:rsidRPr="00795F93">
        <w:tab/>
        <w:t>pointing lateroventrally (laterocumbent)</w:t>
      </w:r>
    </w:p>
    <w:p w:rsidR="00402E22" w:rsidRPr="00795F93" w:rsidRDefault="00402E22" w:rsidP="00402E22">
      <w:pPr>
        <w:spacing w:line="240" w:lineRule="auto"/>
        <w:ind w:firstLine="0"/>
      </w:pPr>
      <w:r w:rsidRPr="00795F93">
        <w:tab/>
        <w:t xml:space="preserve">(2) </w:t>
      </w:r>
      <w:r w:rsidRPr="00795F93">
        <w:tab/>
        <w:t>pointing anteroventrally (procumbent)</w:t>
      </w:r>
    </w:p>
    <w:p w:rsidR="00402E22" w:rsidRPr="00795F93" w:rsidRDefault="00402E22" w:rsidP="00402E22">
      <w:pPr>
        <w:spacing w:line="240" w:lineRule="auto"/>
        <w:ind w:firstLine="0"/>
      </w:pPr>
      <w:r w:rsidRPr="00795F93">
        <w:tab/>
        <w:t xml:space="preserve">(3) </w:t>
      </w:r>
      <w:r w:rsidRPr="00795F93">
        <w:tab/>
        <w:t>pointing posteroventrally (retrocumbent)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25. Maxillary alveoli, shape in palatal view (Unordered; Hendrickx and Mateus</w:t>
      </w:r>
      <w:r w:rsidR="008E51C2">
        <w:t xml:space="preserve"> (2014)</w:t>
      </w:r>
      <w:r w:rsidRPr="00795F93">
        <w:t xml:space="preserve"> #23):</w:t>
      </w:r>
    </w:p>
    <w:p w:rsidR="00402E22" w:rsidRPr="00795F93" w:rsidRDefault="00402E22" w:rsidP="00402E22">
      <w:pPr>
        <w:spacing w:line="240" w:lineRule="auto"/>
        <w:ind w:firstLine="0"/>
      </w:pPr>
      <w:r w:rsidRPr="00795F93">
        <w:tab/>
        <w:t xml:space="preserve">(0) </w:t>
      </w:r>
      <w:r w:rsidRPr="00795F93">
        <w:tab/>
        <w:t>oval to lenticular</w:t>
      </w:r>
    </w:p>
    <w:p w:rsidR="00402E22" w:rsidRPr="00795F93" w:rsidRDefault="00402E22" w:rsidP="00402E22">
      <w:pPr>
        <w:spacing w:line="240" w:lineRule="auto"/>
        <w:ind w:firstLine="0"/>
      </w:pPr>
      <w:r w:rsidRPr="00795F93">
        <w:tab/>
        <w:t xml:space="preserve">(1) </w:t>
      </w:r>
      <w:r w:rsidRPr="00795F93">
        <w:tab/>
        <w:t>subrectangular</w:t>
      </w:r>
    </w:p>
    <w:p w:rsidR="00402E22" w:rsidRPr="00795F93" w:rsidRDefault="00402E22" w:rsidP="00402E22">
      <w:pPr>
        <w:spacing w:line="240" w:lineRule="auto"/>
        <w:ind w:firstLine="0"/>
      </w:pPr>
      <w:r w:rsidRPr="00795F93">
        <w:tab/>
        <w:t xml:space="preserve">(2) </w:t>
      </w:r>
      <w:r w:rsidRPr="00795F93">
        <w:tab/>
        <w:t>circular</w:t>
      </w:r>
    </w:p>
    <w:p w:rsidR="00402E22" w:rsidRPr="00795F93" w:rsidRDefault="00402E22" w:rsidP="00402E22">
      <w:pPr>
        <w:spacing w:line="240" w:lineRule="auto"/>
        <w:ind w:firstLine="0"/>
      </w:pPr>
      <w:r w:rsidRPr="00795F93">
        <w:tab/>
        <w:t xml:space="preserve">(3) </w:t>
      </w:r>
      <w:r w:rsidRPr="00795F93">
        <w:tab/>
        <w:t xml:space="preserve">merged to form an open alveolar groove (interdental septa absent)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26. Maxillary tooth row, posterior extension (position of posteriormost tooth) (</w:t>
      </w:r>
      <w:r w:rsidRPr="00795F93">
        <w:rPr>
          <w:b/>
        </w:rPr>
        <w:t>Ordered</w:t>
      </w:r>
      <w:r w:rsidRPr="00795F93">
        <w:t xml:space="preserve">; Modified from </w:t>
      </w:r>
      <w:r w:rsidRPr="00795F93">
        <w:fldChar w:fldCharType="begin"/>
      </w:r>
      <w:r w:rsidR="00B10809">
        <w:instrText xml:space="preserve"> ADDIN ZOTERO_ITEM CSL_CITATION {"citationID":"2uDFeWYx","properties":{"formattedCitation":"(Gauthier 1986)","plainCitation":"(Gauthier 1986)","dontUpdate":true,"noteIndex":0},"citationItems":[{"id":9540,"uris":["http://zotero.org/users/1096486/items/N6ZXC2VZ"],"uri":["http://zotero.org/users/1096486/items/N6ZXC2VZ"],"itemData":{"id":9540,"type":"chapter","title":"Saurischian monophyly and the origin of birds","container-title":"The origin of Birds and the Evolution of Flight","publisher":"Memoirs of the California Academy of Sciences Number 8","publisher-place":"San Francisco, California","page":"1-55","source":"Google Scholar","event-place":"San Francisco, California","note":"64","author":[{"family":"Gauthier","given":"J."}],"editor":[{"family":"Padian","given":"Kevin"}],"issued":{"date-parts":[["1986"]]}}}],"schema":"https://github.com/citation-style-language/schema/raw/master/csl-citation.json"} </w:instrText>
      </w:r>
      <w:r w:rsidRPr="00795F93">
        <w:fldChar w:fldCharType="separate"/>
      </w:r>
      <w:r w:rsidR="00B10809" w:rsidRPr="00B10809">
        <w:t xml:space="preserve">Gauthier </w:t>
      </w:r>
      <w:r w:rsidR="00D87094">
        <w:t>(</w:t>
      </w:r>
      <w:r w:rsidR="00B10809" w:rsidRPr="00B10809">
        <w:t>1986)</w:t>
      </w:r>
      <w:r w:rsidRPr="00795F93">
        <w:fldChar w:fldCharType="end"/>
      </w:r>
      <w:r w:rsidRPr="00795F93">
        <w:t xml:space="preserve"> #38; </w:t>
      </w:r>
      <w:r w:rsidRPr="00795F93">
        <w:fldChar w:fldCharType="begin"/>
      </w:r>
      <w:r w:rsidR="00B10809">
        <w:instrText xml:space="preserve"> ADDIN ZOTERO_ITEM CSL_CITATION {"citationID":"LzVVgaWR","properties":{"formattedCitation":"(Harris 1998)","plainCitation":"(Harris 1998)","dontUpdate":true,"noteIndex":0},"citationItems":[{"id":8821,"uris":["http://zotero.org/users/1096486/items/9JT4D8JW"],"uri":["http://zotero.org/users/1096486/items/9JT4D8JW"],"itemData":{"id":8821,"type":"article-journal","title":"A reanalysis of &lt;i&gt;Acrocanthosaurus atokensis&lt;/i&gt;, its phylogenetic status, and paleobiogeographic implications, based on a new specimen from Texas","container-title":"New Mexico Museum of Natural History and Science Bulletin","page":"1-75","volume":"13","source":"Google Scholar","author":[{"family":"Harris","given":"J. D."}],"issued":{"date-parts":[["1998"]]}}}],"schema":"https://github.com/citation-style-language/schema/raw/master/csl-citation.json"} </w:instrText>
      </w:r>
      <w:r w:rsidRPr="00795F93">
        <w:fldChar w:fldCharType="separate"/>
      </w:r>
      <w:r w:rsidR="00B10809" w:rsidRPr="00B10809">
        <w:t xml:space="preserve">Harris </w:t>
      </w:r>
      <w:r w:rsidR="00D87094">
        <w:t>(</w:t>
      </w:r>
      <w:r w:rsidR="00B10809" w:rsidRPr="00B10809">
        <w:t>1998)</w:t>
      </w:r>
      <w:r w:rsidRPr="00795F93">
        <w:fldChar w:fldCharType="end"/>
      </w:r>
      <w:r w:rsidR="00D87094">
        <w:t xml:space="preserve"> </w:t>
      </w:r>
      <w:r w:rsidRPr="00795F93">
        <w:t xml:space="preserve">#3; </w:t>
      </w:r>
      <w:r w:rsidRPr="00795F93">
        <w:fldChar w:fldCharType="begin"/>
      </w:r>
      <w:r>
        <w:instrText xml:space="preserve"> ADDIN ZOTERO_ITEM CSL_CITATION {"citationID":"ZrAZYlyx","properties":{"formattedCitation":"(Holtz, 1998b)","plainCitation":"(Holtz, 1998b)","dontUpdate":true,"noteIndex":0},"citationItems":[{"id":9711,"uris":["http://zotero.org/users/1096486/items/R3XJPNSS"],"uri":["http://zotero.org/users/1096486/items/R3XJPNSS"],"itemData":{"id":9711,"type":"article-journal","title":"A new phylogeny of the carnivorous dinosaurs","container-title":"Gaia","page":"5-61","volume":"15","source":"Google Scholar","author":[{"family":"Holtz","given":"Thomas R. Jr"}],"issued":{"date-parts":[["1998"]]}}}],"schema":"https://github.com/citation-style-language/schema/raw/master/csl-citation.json"} </w:instrText>
      </w:r>
      <w:r w:rsidRPr="00795F93">
        <w:fldChar w:fldCharType="separate"/>
      </w:r>
      <w:r w:rsidR="00D87094">
        <w:t>Holtz (</w:t>
      </w:r>
      <w:r w:rsidRPr="00795F93">
        <w:t>1998b</w:t>
      </w:r>
      <w:r w:rsidRPr="00795F93">
        <w:fldChar w:fldCharType="end"/>
      </w:r>
      <w:r w:rsidR="00D87094">
        <w:t xml:space="preserve">) </w:t>
      </w:r>
      <w:r w:rsidRPr="00795F93">
        <w:t xml:space="preserve">#133; Rauhut </w:t>
      </w:r>
      <w:r w:rsidR="00D87094">
        <w:t>(</w:t>
      </w:r>
      <w:r w:rsidRPr="00795F93">
        <w:t>2003</w:t>
      </w:r>
      <w:r w:rsidR="00D87094">
        <w:t>)</w:t>
      </w:r>
      <w:r w:rsidRPr="00795F93">
        <w:t xml:space="preserve"> #70):</w:t>
      </w:r>
    </w:p>
    <w:p w:rsidR="00402E22" w:rsidRPr="00795F93" w:rsidRDefault="00402E22" w:rsidP="00402E22">
      <w:pPr>
        <w:spacing w:line="240" w:lineRule="auto"/>
        <w:ind w:firstLine="0"/>
      </w:pPr>
      <w:r w:rsidRPr="00795F93">
        <w:tab/>
        <w:t xml:space="preserve">(0) </w:t>
      </w:r>
      <w:r w:rsidRPr="00795F93">
        <w:tab/>
        <w:t>posterior to the anteriormost rim of orbit</w:t>
      </w:r>
    </w:p>
    <w:p w:rsidR="00402E22" w:rsidRPr="00795F93" w:rsidRDefault="00402E22" w:rsidP="00402E22">
      <w:pPr>
        <w:spacing w:line="240" w:lineRule="auto"/>
        <w:ind w:firstLine="0"/>
      </w:pPr>
      <w:r w:rsidRPr="00795F93">
        <w:tab/>
        <w:t xml:space="preserve">(1) </w:t>
      </w:r>
      <w:r w:rsidRPr="00795F93">
        <w:tab/>
        <w:t>anterior or aligned to the anteriormost rim of orbit, posterior to the posteriormost rim of antorbital fenestra</w:t>
      </w:r>
    </w:p>
    <w:p w:rsidR="00402E22" w:rsidRPr="00795F93" w:rsidRDefault="00402E22" w:rsidP="00402E22">
      <w:pPr>
        <w:spacing w:line="240" w:lineRule="auto"/>
      </w:pPr>
      <w:r w:rsidRPr="00795F93">
        <w:t xml:space="preserve">(2) </w:t>
      </w:r>
      <w:r w:rsidRPr="00795F93">
        <w:tab/>
        <w:t>anterior or aligned to the posteriormost rim of antorbital fenestra, posterior to the anteriormost rim of antorbital fenestra</w:t>
      </w:r>
    </w:p>
    <w:p w:rsidR="00402E22" w:rsidRPr="00795F93" w:rsidRDefault="00402E22" w:rsidP="00402E22">
      <w:pPr>
        <w:spacing w:line="240" w:lineRule="auto"/>
        <w:ind w:left="1418" w:hanging="710"/>
      </w:pPr>
      <w:r w:rsidRPr="00795F93">
        <w:t xml:space="preserve">(3) </w:t>
      </w:r>
      <w:r w:rsidRPr="00795F93">
        <w:tab/>
        <w:t>aligned to the anteriormost rim of antorbital fenestra</w:t>
      </w:r>
    </w:p>
    <w:p w:rsidR="00402E22" w:rsidRPr="00795F93" w:rsidRDefault="00402E22" w:rsidP="00402E22">
      <w:pPr>
        <w:spacing w:line="240" w:lineRule="auto"/>
        <w:ind w:firstLine="0"/>
      </w:pPr>
      <w:r w:rsidRPr="00795F93">
        <w:tab/>
        <w:t xml:space="preserve">(4) </w:t>
      </w:r>
      <w:r w:rsidRPr="00795F93">
        <w:tab/>
        <w:t>anterior to the anteriormost rim of the antorbital fenestra</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27. Dentary teeth (</w:t>
      </w:r>
      <w:r w:rsidRPr="00795F93">
        <w:rPr>
          <w:b/>
        </w:rPr>
        <w:t>Ordered</w:t>
      </w:r>
      <w:r w:rsidRPr="00795F93">
        <w:t xml:space="preserve">; Modified from </w:t>
      </w:r>
      <w:r w:rsidRPr="00795F93">
        <w:fldChar w:fldCharType="begin"/>
      </w:r>
      <w:r w:rsidR="00B10809">
        <w:instrText xml:space="preserve"> ADDIN ZOTERO_ITEM CSL_CITATION {"citationID":"X1PXL3hw","properties":{"formattedCitation":"(Sereno 1999)","plainCitation":"(Sereno 1999)","dontUpdate":true,"noteIndex":0},"citationItems":[{"id":9147,"uris":["http://zotero.org/users/1096486/items/F8JUJ5BT"],"uri":["http://zotero.org/users/1096486/items/F8JUJ5BT"],"itemData":{"id":9147,"type":"article-journal","title":"The Evolution of Dinosaurs","container-title":"Science","page":"2137-2147","volume":"284","issue":"5423","source":"www.sciencemag.org","abstract":"The ascendancy of dinosaurs on land near the close of the Triassic now appears to have been as accidental and opportunistic as their demise and replacement by therian mammals at the end of the Cretaceous. The dinosaurian radiation, launched by 1-meter-long bipeds, was slower in tempo and more restricted in adaptive scope than that of therian mammals. A notable exception was the evolution of birds from small-bodied predatory dinosaurs, which involved a dramatic decrease in body size. Recurring phylogenetic trends among dinosaurs include, to the contrary, increase in body size. There is no evidence for co-evolution between predators and prey or between herbivores and flowering plants. As the major land masses drifted apart, dinosaurian biogeography was molded more by regional extinction and intercontinental dispersal than by the breakup sequence of Pangaea.","DOI":"10.1126/science.284.5423.2137","ISSN":"0036-8075, 1095-9203","journalAbbreviation":"Science","language":"en","author":[{"family":"Sereno","given":"Paul C."}],"issued":{"date-parts":[["1999",6,25]]}}}],"schema":"https://github.com/citation-style-language/schema/raw/master/csl-citation.json"} </w:instrText>
      </w:r>
      <w:r w:rsidRPr="00795F93">
        <w:fldChar w:fldCharType="separate"/>
      </w:r>
      <w:r w:rsidR="00B10809" w:rsidRPr="00B10809">
        <w:t xml:space="preserve">Sereno </w:t>
      </w:r>
      <w:r w:rsidR="00D87094">
        <w:t>(</w:t>
      </w:r>
      <w:r w:rsidR="00B10809" w:rsidRPr="00B10809">
        <w:t>1999)</w:t>
      </w:r>
      <w:r w:rsidRPr="00795F93">
        <w:fldChar w:fldCharType="end"/>
      </w:r>
      <w:r w:rsidRPr="00795F93">
        <w:t xml:space="preserve"> #175):</w:t>
      </w:r>
    </w:p>
    <w:p w:rsidR="00402E22" w:rsidRPr="00795F93" w:rsidRDefault="00402E22" w:rsidP="00402E22">
      <w:pPr>
        <w:spacing w:line="240" w:lineRule="auto"/>
        <w:ind w:firstLine="0"/>
      </w:pPr>
      <w:r w:rsidRPr="00795F93">
        <w:tab/>
        <w:t xml:space="preserve">(0) </w:t>
      </w:r>
      <w:r w:rsidRPr="00795F93">
        <w:tab/>
        <w:t>present in the anterior and posterior portions of the dentary</w:t>
      </w:r>
    </w:p>
    <w:p w:rsidR="00402E22" w:rsidRPr="00795F93" w:rsidRDefault="00402E22" w:rsidP="00402E22">
      <w:pPr>
        <w:spacing w:line="240" w:lineRule="auto"/>
        <w:ind w:firstLine="0"/>
      </w:pPr>
      <w:r w:rsidRPr="00795F93">
        <w:tab/>
        <w:t xml:space="preserve">(1) </w:t>
      </w:r>
      <w:r w:rsidRPr="00795F93">
        <w:tab/>
        <w:t>absent in the anteriormost portion of the dentary</w:t>
      </w:r>
    </w:p>
    <w:p w:rsidR="00402E22" w:rsidRPr="00795F93" w:rsidRDefault="00402E22" w:rsidP="00402E22">
      <w:pPr>
        <w:spacing w:line="240" w:lineRule="auto"/>
        <w:ind w:firstLine="0"/>
      </w:pPr>
      <w:r w:rsidRPr="00795F93">
        <w:tab/>
        <w:t xml:space="preserve">(2) </w:t>
      </w:r>
      <w:r w:rsidRPr="00795F93">
        <w:tab/>
        <w:t>absent in the posterior portion of the dentary (more than one fourth of the bone edentulous)</w:t>
      </w:r>
    </w:p>
    <w:p w:rsidR="00402E22" w:rsidRPr="00795F93" w:rsidRDefault="00402E22" w:rsidP="00402E22">
      <w:pPr>
        <w:spacing w:line="240" w:lineRule="auto"/>
      </w:pPr>
      <w:r w:rsidRPr="00795F93">
        <w:t>(3)</w:t>
      </w:r>
      <w:r w:rsidRPr="00795F93">
        <w:tab/>
        <w:t>absent in the whole dentary, toothless dentary</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28. Number of dentary teeth (or alveoli) (</w:t>
      </w:r>
      <w:r w:rsidRPr="00795F93">
        <w:rPr>
          <w:b/>
        </w:rPr>
        <w:t>Ordered</w:t>
      </w:r>
      <w:r w:rsidRPr="00795F93">
        <w:t xml:space="preserve">; Modified from </w:t>
      </w:r>
      <w:r w:rsidRPr="00795F93">
        <w:fldChar w:fldCharType="begin"/>
      </w:r>
      <w:r>
        <w:instrText xml:space="preserve"> ADDIN ZOTERO_ITEM CSL_CITATION {"citationID":"ak6indsouc","properties":{"formattedCitation":"(Norell et al., 2001b)","plainCitation":"(Norell et al., 2001b)","dontUpdate":true,"noteIndex":0},"citationItems":[{"id":20331,"uris":["http://zotero.org/users/1096486/items/P9FZJ38P"],"uri":["http://zotero.org/users/1096486/items/P9FZJ38P"],"itemData":{"id":20331,"type":"article-journal","title":"Phylogenetic relationships among coelurosaurian theropods","container-title":"Gauthier and Gall","page":"49–67","source":"Google Scholar","author":[{"family":"Norell","given":"M. A."},{"family":"Clark","given":"J. M."},{"family":"Makovicky","given":"P. J."}],"issued":{"date-parts":[["2001"]]}}}],"schema":"https://github.com/citation-style-language/schema/raw/master/csl-citation.json"} </w:instrText>
      </w:r>
      <w:r w:rsidRPr="00795F93">
        <w:fldChar w:fldCharType="separate"/>
      </w:r>
      <w:r w:rsidR="00D87094">
        <w:t>Norell et al.</w:t>
      </w:r>
      <w:r w:rsidRPr="00795F93">
        <w:t xml:space="preserve"> </w:t>
      </w:r>
      <w:r w:rsidR="00D87094">
        <w:t>(</w:t>
      </w:r>
      <w:r w:rsidRPr="00795F93">
        <w:t>2001b</w:t>
      </w:r>
      <w:r w:rsidRPr="00795F93">
        <w:fldChar w:fldCharType="end"/>
      </w:r>
      <w:r w:rsidR="00D87094">
        <w:t>)</w:t>
      </w:r>
      <w:r w:rsidR="008E51C2">
        <w:t xml:space="preserve"> </w:t>
      </w:r>
      <w:r w:rsidRPr="00795F93">
        <w:t xml:space="preserve">#86; </w:t>
      </w:r>
      <w:r w:rsidRPr="00795F93">
        <w:fldChar w:fldCharType="begin"/>
      </w:r>
      <w:r w:rsidR="00B10809">
        <w:instrText xml:space="preserve"> ADDIN ZOTERO_ITEM CSL_CITATION {"citationID":"HeLNnMUf","properties":{"formattedCitation":"(Carrano et al. 2002)","plainCitation":"(Carrano et al. 2002)","dontUpdate":true,"noteIndex":0},"citationItems":[{"id":9606,"uris":["http://zotero.org/users/1096486/items/P8SWFVH5"],"uri":["http://zotero.org/users/1096486/items/P8SWFVH5"],"itemData":{"id":9606,"type":"article-journal","title":"The osteology of &lt;i&gt;Masiakasaurus knopfleri&lt;/i&gt;, a small abelisauroid (Dinosauria: Theropoda) from the Late Cretaceous of Madagascar","container-title":"Journal of Vertebrate Paleontology","page":"510–534","volume":"22","issue":"3","source":"Google Scholar","note":"51","shortTitle":"The osteology of Masiakasaurus knopfleri, a small abelisauroid (Dinosauria","author":[{"family":"Carrano","given":"M. T."},{"family":"Sampson","given":"S. D."},{"family":"Forster","given":"C. A."}],"issued":{"date-parts":[["2002"]]}}}],"schema":"https://github.com/citation-style-language/schema/raw/master/csl-citation.json"} </w:instrText>
      </w:r>
      <w:r w:rsidRPr="00795F93">
        <w:fldChar w:fldCharType="separate"/>
      </w:r>
      <w:r w:rsidR="00B10809" w:rsidRPr="00B10809">
        <w:t xml:space="preserve">Carrano et al. </w:t>
      </w:r>
      <w:r w:rsidR="00D87094">
        <w:t>(</w:t>
      </w:r>
      <w:r w:rsidR="00B10809" w:rsidRPr="00B10809">
        <w:t>2002)</w:t>
      </w:r>
      <w:r w:rsidRPr="00795F93">
        <w:fldChar w:fldCharType="end"/>
      </w:r>
      <w:r w:rsidRPr="00795F93">
        <w:t xml:space="preserve"> #59):</w:t>
      </w:r>
    </w:p>
    <w:p w:rsidR="00402E22" w:rsidRPr="00795F93" w:rsidRDefault="00402E22" w:rsidP="00402E22">
      <w:pPr>
        <w:spacing w:line="240" w:lineRule="auto"/>
        <w:ind w:firstLine="0"/>
      </w:pPr>
      <w:r w:rsidRPr="00795F93">
        <w:tab/>
        <w:t xml:space="preserve">(0) </w:t>
      </w:r>
      <w:r w:rsidRPr="00795F93">
        <w:tab/>
        <w:t>&gt; 25</w:t>
      </w:r>
    </w:p>
    <w:p w:rsidR="00402E22" w:rsidRPr="00795F93" w:rsidRDefault="00402E22" w:rsidP="00402E22">
      <w:pPr>
        <w:spacing w:line="240" w:lineRule="auto"/>
        <w:ind w:firstLine="0"/>
      </w:pPr>
      <w:r w:rsidRPr="00795F93">
        <w:tab/>
        <w:t xml:space="preserve">(1) </w:t>
      </w:r>
      <w:r w:rsidRPr="00795F93">
        <w:tab/>
        <w:t>18-25</w:t>
      </w:r>
    </w:p>
    <w:p w:rsidR="00402E22" w:rsidRPr="00795F93" w:rsidRDefault="00402E22" w:rsidP="00402E22">
      <w:pPr>
        <w:spacing w:line="240" w:lineRule="auto"/>
        <w:ind w:firstLine="0"/>
      </w:pPr>
      <w:r w:rsidRPr="00795F93">
        <w:tab/>
        <w:t xml:space="preserve">(2) </w:t>
      </w:r>
      <w:r w:rsidRPr="00795F93">
        <w:tab/>
        <w:t>15-17</w:t>
      </w:r>
    </w:p>
    <w:p w:rsidR="00402E22" w:rsidRPr="00795F93" w:rsidRDefault="00402E22" w:rsidP="00402E22">
      <w:pPr>
        <w:spacing w:line="240" w:lineRule="auto"/>
        <w:ind w:firstLine="0"/>
      </w:pPr>
      <w:r w:rsidRPr="00795F93">
        <w:tab/>
        <w:t xml:space="preserve">(3) </w:t>
      </w:r>
      <w:r w:rsidRPr="00795F93">
        <w:tab/>
        <w:t>&lt; 15</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29. Dentary alveoli in dorsal view </w:t>
      </w:r>
      <w:r w:rsidRPr="00795F93">
        <w:fldChar w:fldCharType="begin"/>
      </w:r>
      <w:r w:rsidR="007A03F1">
        <w:instrText xml:space="preserve"> ADDIN ZOTERO_ITEM CSL_CITATION {"citationID":"ufB2hI6C","properties":{"formattedCitation":"(Chiappe et al. 1996)","plainCitation":"(Chiappe et al. 1996)","dontUpdate":true,"noteIndex":0},"citationItems":[{"id":9263,"uris":["http://zotero.org/users/1096486/items/H3Z5D34R"],"uri":["http://zotero.org/users/1096486/items/H3Z5D34R"],"itemData":{"id":9263,"type":"article-journal","title":"Phylogenetic position of &lt;i&gt;Mononykus&lt;/i&gt; (Aves: Alvarezsauridae) from the Late Cretaceous of the Gobi Desert","container-title":"Memoirs of the Queensland Museum","page":"557–582","volume":"39","source":"Google Scholar","shortTitle":"Phylogenetic position of Mononykus (Aves","author":[{"family":"Chiappe","given":"L. M."},{"family":"Norell","given":"M. A."},{"family":"Clark","given":"J. M."}],"issued":{"date-parts":[["1996"]]}}}],"schema":"https://github.com/citation-style-language/schema/raw/master/csl-citation.json"} </w:instrText>
      </w:r>
      <w:r w:rsidRPr="00795F93">
        <w:fldChar w:fldCharType="separate"/>
      </w:r>
      <w:r w:rsidR="00B10809" w:rsidRPr="00B10809">
        <w:t xml:space="preserve">(Chiappe et al. </w:t>
      </w:r>
      <w:r w:rsidR="00043620">
        <w:t>(</w:t>
      </w:r>
      <w:r w:rsidR="00B10809" w:rsidRPr="00B10809">
        <w:t>1996)</w:t>
      </w:r>
      <w:r w:rsidRPr="00795F93">
        <w:fldChar w:fldCharType="end"/>
      </w:r>
      <w:r w:rsidRPr="00795F93">
        <w:t xml:space="preserve"> #92; </w:t>
      </w:r>
      <w:r w:rsidRPr="00795F93">
        <w:fldChar w:fldCharType="begin"/>
      </w:r>
      <w:r w:rsidR="00B10809">
        <w:instrText xml:space="preserve"> ADDIN ZOTERO_ITEM CSL_CITATION {"citationID":"a2il1ug99n3","properties":{"formattedCitation":"(Currie 1987)","plainCitation":"(Currie 1987)","dontUpdate":true,"noteIndex":0},"citationItems":[{"id":8486,"uris":["http://zotero.org/users/1096486/items/3MKP2CHP"],"uri":["http://zotero.org/users/1096486/items/3MKP2CHP"],"itemData":{"id":8486,"type":"article-journal","title":"Bird-like characteristics of the jaws and teeth of troodontid theropods (Dinosauria, Saurischia)","container-title":"Journal of Vertebrate Paleontology","page":"72-81","volume":"7","issue":"1","source":"Taylor and Francis","abstract":"ABSTRACT The discovery of a new dentary of “Stenonychosaurus inequalis” with six germ teeth prompted a critical examination of all jaws and teeth attributed to Troodon, Stenonychosaurus, and Pectinodon. It is concluded that Troodon is the senior synonym of these genera, and that the name Troodontidae has priority over Saurornithoididae. Troodontid dentaries are unique amongst the Theropoda in that they lack interdental plates. Previous reports that Dromaeosaurus, Deinonychus, and Saurornitholestes do not have interdental plates are erroneous. Premaxillary, maxillary, anterior dentary and dentary teeth can be distinguished from each other. Each troodontid tooth has a constriction between the crown and root that is more comparable with birds and crocodiles than with other theropods.","DOI":"10.1080/02724634.1987.10011638","ISSN":"0272-4634","author":[{"family":"Currie","given":"Philip J."}],"issued":{"date-parts":[["1987"]]}}}],"schema":"https://github.com/citation-style-language/schema/raw/master/csl-citation.json"} </w:instrText>
      </w:r>
      <w:r w:rsidRPr="00795F93">
        <w:fldChar w:fldCharType="separate"/>
      </w:r>
      <w:r w:rsidR="00B10809" w:rsidRPr="00B10809">
        <w:t>Currie 1987)</w:t>
      </w:r>
      <w:r w:rsidRPr="00795F93">
        <w:fldChar w:fldCharType="end"/>
      </w:r>
      <w:r w:rsidRPr="00795F93">
        <w:t>:</w:t>
      </w:r>
    </w:p>
    <w:p w:rsidR="00402E22" w:rsidRPr="00795F93" w:rsidRDefault="00402E22" w:rsidP="00402E22">
      <w:pPr>
        <w:spacing w:line="240" w:lineRule="auto"/>
        <w:ind w:firstLine="0"/>
      </w:pPr>
      <w:r w:rsidRPr="00795F93">
        <w:tab/>
        <w:t xml:space="preserve">(0) </w:t>
      </w:r>
      <w:r w:rsidRPr="00795F93">
        <w:tab/>
        <w:t>in separate alveoli</w:t>
      </w:r>
    </w:p>
    <w:p w:rsidR="00402E22" w:rsidRPr="00795F93" w:rsidRDefault="00402E22" w:rsidP="00402E22">
      <w:pPr>
        <w:spacing w:line="240" w:lineRule="auto"/>
        <w:ind w:firstLine="0"/>
      </w:pPr>
      <w:r w:rsidRPr="00795F93">
        <w:tab/>
        <w:t xml:space="preserve">(1) </w:t>
      </w:r>
      <w:r w:rsidRPr="00795F93">
        <w:tab/>
        <w:t xml:space="preserve">merged to form an open alveolar groove (interdental septa absent)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30. Anteriormost dentary teeth (or alveoli), size (Unordered; Modified from </w:t>
      </w:r>
      <w:r w:rsidRPr="00795F93">
        <w:fldChar w:fldCharType="begin"/>
      </w:r>
      <w:r w:rsidR="00B10809">
        <w:instrText xml:space="preserve"> ADDIN ZOTERO_ITEM CSL_CITATION {"citationID":"a150mqr3pdd","properties":{"formattedCitation":"(Rauhut 2003)","plainCitation":"(Rauhut 2003)","dontUpdate":true,"noteIndex":0},"citationItems":[{"id":8951,"uris":["http://zotero.org/users/1096486/items/BR3ATKXX"],"uri":["http://zotero.org/users/1096486/items/BR3ATKXX"],"itemData":{"id":8951,"type":"article-journal","title":"The interrelationships and evolution of basal theropod dinosaurs","container-title":"Special Papers in Palaeontology","page":"1-213","volume":"69","ISSN":"00386804","author":[{"family":"Rauhut","given":"Oliver W. M."}],"issued":{"date-parts":[["2003",8,18]]}}}],"schema":"https://github.com/citation-style-language/schema/raw/master/csl-citation.json"} </w:instrText>
      </w:r>
      <w:r w:rsidRPr="00795F93">
        <w:fldChar w:fldCharType="separate"/>
      </w:r>
      <w:r w:rsidR="00B10809" w:rsidRPr="00B10809">
        <w:t xml:space="preserve">Rauhut </w:t>
      </w:r>
      <w:r w:rsidR="00043620">
        <w:t>(</w:t>
      </w:r>
      <w:r w:rsidR="00B10809" w:rsidRPr="00B10809">
        <w:t>2003)</w:t>
      </w:r>
      <w:r w:rsidRPr="00795F93">
        <w:fldChar w:fldCharType="end"/>
      </w:r>
      <w:r w:rsidRPr="00795F93">
        <w:t xml:space="preserve"> #83; </w:t>
      </w:r>
      <w:r w:rsidRPr="00795F93">
        <w:fldChar w:fldCharType="begin"/>
      </w:r>
      <w:r w:rsidR="00B10809">
        <w:instrText xml:space="preserve"> ADDIN ZOTERO_ITEM CSL_CITATION {"citationID":"xx9V8nV0","properties":{"formattedCitation":"(Tykoski 2005)","plainCitation":"(Tykoski 2005)","dontUpdate":true,"noteIndex":0},"citationItems":[{"id":8827,"uris":["http://zotero.org/users/1096486/items/9NPAFP4H"],"uri":["http://zotero.org/users/1096486/items/9NPAFP4H"],"itemData":{"id":8827,"type":"thesis","title":"Anatomy, ontogeny, and phylogeny of coelophysoid theropods","publisher":"The University of Texas, Austin, Texas","number-of-pages":"553","genre":"Ph.D. Dissertation","note":"41","author":[{"family":"Tykoski","given":"Ronald Stephen"}],"issued":{"date-parts":[["2005",12]]},"accessed":{"date-parts":[["2012",8,21]]}}}],"schema":"https://github.com/citation-style-language/schema/raw/master/csl-citation.json"} </w:instrText>
      </w:r>
      <w:r w:rsidRPr="00795F93">
        <w:fldChar w:fldCharType="separate"/>
      </w:r>
      <w:r w:rsidR="00B10809" w:rsidRPr="00B10809">
        <w:t xml:space="preserve">Tykoski </w:t>
      </w:r>
      <w:r w:rsidR="008574E8">
        <w:t>(</w:t>
      </w:r>
      <w:r w:rsidR="00B10809" w:rsidRPr="00B10809">
        <w:t>2005)</w:t>
      </w:r>
      <w:r w:rsidRPr="00795F93">
        <w:fldChar w:fldCharType="end"/>
      </w:r>
      <w:r w:rsidRPr="00795F93">
        <w:t xml:space="preserve"> #101):</w:t>
      </w:r>
    </w:p>
    <w:p w:rsidR="00402E22" w:rsidRPr="00795F93" w:rsidRDefault="00402E22" w:rsidP="00402E22">
      <w:pPr>
        <w:spacing w:line="240" w:lineRule="auto"/>
        <w:ind w:firstLine="0"/>
      </w:pPr>
      <w:r w:rsidRPr="00795F93">
        <w:tab/>
        <w:t xml:space="preserve">(0) </w:t>
      </w:r>
      <w:r w:rsidRPr="00795F93">
        <w:tab/>
        <w:t xml:space="preserve">subequal in size than mid- and posterior dentary teeth (or alveoli) </w:t>
      </w:r>
    </w:p>
    <w:p w:rsidR="00402E22" w:rsidRPr="00795F93" w:rsidRDefault="00402E22" w:rsidP="00402E22">
      <w:pPr>
        <w:spacing w:line="240" w:lineRule="auto"/>
        <w:ind w:firstLine="0"/>
      </w:pPr>
      <w:r w:rsidRPr="00795F93">
        <w:tab/>
        <w:t xml:space="preserve">(1) </w:t>
      </w:r>
      <w:r w:rsidRPr="00795F93">
        <w:tab/>
        <w:t xml:space="preserve">significantly larger than mid- and posterior dentary teeth (or alveoli) </w:t>
      </w:r>
    </w:p>
    <w:p w:rsidR="00402E22" w:rsidRPr="00795F93" w:rsidRDefault="00402E22" w:rsidP="00402E22">
      <w:pPr>
        <w:spacing w:line="240" w:lineRule="auto"/>
        <w:ind w:firstLine="0"/>
      </w:pPr>
      <w:r w:rsidRPr="00795F93">
        <w:tab/>
        <w:t xml:space="preserve">(2) </w:t>
      </w:r>
      <w:r w:rsidRPr="00795F93">
        <w:tab/>
        <w:t xml:space="preserve">significantly smaller than mid- and posterior dentary teeth (or alveoli)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31. First dentary tooth (or alveolus), size in comparison to second and third dentary alveoli (Unordered; Modified from </w:t>
      </w:r>
      <w:r w:rsidRPr="00795F93">
        <w:fldChar w:fldCharType="begin"/>
      </w:r>
      <w:r w:rsidR="00B10809">
        <w:instrText xml:space="preserve"> ADDIN ZOTERO_ITEM CSL_CITATION {"citationID":"N7iONRcx","properties":{"formattedCitation":"(Gauthier 1986)","plainCitation":"(Gauthier 1986)","dontUpdate":true,"noteIndex":0},"citationItems":[{"id":9540,"uris":["http://zotero.org/users/1096486/items/N6ZXC2VZ"],"uri":["http://zotero.org/users/1096486/items/N6ZXC2VZ"],"itemData":{"id":9540,"type":"chapter","title":"Saurischian monophyly and the origin of birds","container-title":"The origin of Birds and the Evolution of Flight","publisher":"Memoirs of the California Academy of Sciences Number 8","publisher-place":"San Francisco, California","page":"1-55","source":"Google Scholar","event-place":"San Francisco, California","note":"64","author":[{"family":"Gauthier","given":"J."}],"editor":[{"family":"Padian","given":"Kevin"}],"issued":{"date-parts":[["1986"]]}}}],"schema":"https://github.com/citation-style-language/schema/raw/master/csl-citation.json"} </w:instrText>
      </w:r>
      <w:r w:rsidRPr="00795F93">
        <w:fldChar w:fldCharType="separate"/>
      </w:r>
      <w:r w:rsidR="00B10809" w:rsidRPr="00B10809">
        <w:t xml:space="preserve">Gauthier </w:t>
      </w:r>
      <w:r w:rsidR="00B238E6">
        <w:t>(</w:t>
      </w:r>
      <w:r w:rsidR="00B10809" w:rsidRPr="00B10809">
        <w:t>1986)</w:t>
      </w:r>
      <w:r w:rsidRPr="00795F93">
        <w:fldChar w:fldCharType="end"/>
      </w:r>
      <w:r w:rsidRPr="00795F93">
        <w:t xml:space="preserve"> #36 and </w:t>
      </w:r>
      <w:r w:rsidRPr="00795F93">
        <w:fldChar w:fldCharType="begin"/>
      </w:r>
      <w:r w:rsidR="00B10809">
        <w:instrText xml:space="preserve"> ADDIN ZOTERO_ITEM CSL_CITATION {"citationID":"ajRSAUgZ","properties":{"formattedCitation":"(Harris 1998)","plainCitation":"(Harris 1998)","dontUpdate":true,"noteIndex":0},"citationItems":[{"id":8821,"uris":["http://zotero.org/users/1096486/items/9JT4D8JW"],"uri":["http://zotero.org/users/1096486/items/9JT4D8JW"],"itemData":{"id":8821,"type":"article-journal","title":"A reanalysis of &lt;i&gt;Acrocanthosaurus atokensis&lt;/i&gt;, its phylogenetic status, and paleobiogeographic implications, based on a new specimen from Texas","container-title":"New Mexico Museum of Natural History and Science Bulletin","page":"1-75","volume":"13","source":"Google Scholar","author":[{"family":"Harris","given":"J. D."}],"issued":{"date-parts":[["1998"]]}}}],"schema":"https://github.com/citation-style-language/schema/raw/master/csl-citation.json"} </w:instrText>
      </w:r>
      <w:r w:rsidRPr="00795F93">
        <w:fldChar w:fldCharType="separate"/>
      </w:r>
      <w:r w:rsidR="00B10809" w:rsidRPr="00B10809">
        <w:t xml:space="preserve">Harris </w:t>
      </w:r>
      <w:r w:rsidR="00B238E6">
        <w:t>(</w:t>
      </w:r>
      <w:r w:rsidR="00B10809" w:rsidRPr="00B10809">
        <w:t>1998)</w:t>
      </w:r>
      <w:r w:rsidRPr="00795F93">
        <w:fldChar w:fldCharType="end"/>
      </w:r>
      <w:r w:rsidRPr="00795F93">
        <w:t xml:space="preserve"> #48. Based on </w:t>
      </w:r>
      <w:r w:rsidRPr="00795F93">
        <w:fldChar w:fldCharType="begin"/>
      </w:r>
      <w:r w:rsidR="00B10809">
        <w:instrText xml:space="preserve"> ADDIN ZOTERO_ITEM CSL_CITATION {"citationID":"0PyDObxN","properties":{"formattedCitation":"(Holtz et al. 2004)","plainCitation":"(Holtz et al. 2004)","dontUpdate":true,"noteIndex":0},"citationItems":[{"id":9791,"uris":["http://zotero.org/users/1096486/items/SQEDIBV5"],"uri":["http://zotero.org/users/1096486/items/SQEDIBV5"],"itemData":{"id":9791,"type":"chapter","title":"Basal Tetanurae","container-title":"The Dinosauria. Second Edition","publisher":"University of California Press","publisher-place":"Berkeley, California","page":"71–110","source":"Google Scholar","event-place":"Berkeley, California","note":"38","author":[{"family":"Holtz","given":"Thomas R. Jr"},{"family":"Molnar","given":"R. E."},{"family":"Currie","given":"P. J."}],"editor":[{"family":"Weishampel","given":"David B."},{"family":"Dodson","given":"Peter"},{"family":"Osmólska","given":"Halszka"}],"issued":{"date-parts":[["2004"]]}}}],"schema":"https://github.com/citation-style-language/schema/raw/master/csl-citation.json"} </w:instrText>
      </w:r>
      <w:r w:rsidRPr="00795F93">
        <w:fldChar w:fldCharType="separate"/>
      </w:r>
      <w:r w:rsidR="00B10809" w:rsidRPr="00B10809">
        <w:t xml:space="preserve">Holtz et al. </w:t>
      </w:r>
      <w:r w:rsidR="00B238E6">
        <w:t>(</w:t>
      </w:r>
      <w:r w:rsidR="00B10809" w:rsidRPr="00B10809">
        <w:t>2004)</w:t>
      </w:r>
      <w:r w:rsidRPr="00795F93">
        <w:fldChar w:fldCharType="end"/>
      </w:r>
      <w:r w:rsidRPr="00795F93">
        <w:t xml:space="preserve"> #213 and </w:t>
      </w:r>
      <w:r w:rsidRPr="00795F93">
        <w:fldChar w:fldCharType="begin"/>
      </w:r>
      <w:r w:rsidR="00B10809">
        <w:instrText xml:space="preserve"> ADDIN ZOTERO_ITEM CSL_CITATION {"citationID":"aot6jted8l","properties":{"formattedCitation":"(Sereno et al. 2004)","plainCitation":"(Sereno et al. 2004)","dontUpdate":true,"noteIndex":0},"citationItems":[{"id":9160,"uris":["http://zotero.org/users/1096486/items/FF8XDNWA"],"uri":["http://zotero.org/users/1096486/items/FF8XDNWA"],"itemData":{"id":9160,"type":"article-journal","title":"New dinosaurs link southern landmasses in the Mid–Cretaceous","container-title":"Proceedings of the Royal Society of London. Series B: Biological Sciences","page":"1325-1330","volume":"271","issue":"1546","source":"rspb.royalsocietypublishing.org","abstract":"Abelisauroid predators have been recorded almost exclusively from South America, India and Madagascar, a distribution thought to document persistent land connections exclusive of Africa. Here, we report fossils from three stratigraphic levels in the Cretaceous of Niger that provide definitive evidence that abelisauroid dinosaurs and their immediate antecedents were also present on Africa. The fossils include an immediate abelisauroid antecedent of Early Cretaceous age (ca. 130–110 Myr ago), early members of the two abelisauroid subgroups (Noasauridae, Abelisauridae) of Mid–Cretaceous age (ca. 110 Myr ago) and a hornless abelisaurid skull of early Late Cretaceous age (ca. 95 Myr ago). Together, these fossils fill in the early history of the abelisauroid radiation and provide key evidence for continued faunal exchange among Gondwanan landmasses until the end of the Early Cretaceous (ca. 100 Myr ago).","DOI":"10.1098/rspb.2004.2692","ISSN":"0962-8452, 1471-2954","journalAbbreviation":"Proc. R. Soc. Lond. B","language":"en","author":[{"family":"Sereno","given":"Paul C."},{"family":"Wilson","given":"Jeffrey A."},{"family":"Conrad","given":"Jack L."}],"issued":{"date-parts":[["2004",7,7]]}}}],"schema":"https://github.com/citation-style-language/schema/raw/master/csl-citation.json"} </w:instrText>
      </w:r>
      <w:r w:rsidRPr="00795F93">
        <w:fldChar w:fldCharType="separate"/>
      </w:r>
      <w:r w:rsidR="00B10809" w:rsidRPr="00B10809">
        <w:t xml:space="preserve">Sereno et al. </w:t>
      </w:r>
      <w:r w:rsidR="00B238E6">
        <w:t>(</w:t>
      </w:r>
      <w:r w:rsidR="00B10809" w:rsidRPr="00B10809">
        <w:t>2004)</w:t>
      </w:r>
      <w:r w:rsidRPr="00795F93">
        <w:fldChar w:fldCharType="end"/>
      </w:r>
      <w:r w:rsidRPr="00795F93">
        <w:t xml:space="preserve"> #71):</w:t>
      </w:r>
    </w:p>
    <w:p w:rsidR="00402E22" w:rsidRPr="00795F93" w:rsidRDefault="00402E22" w:rsidP="00402E22">
      <w:pPr>
        <w:spacing w:line="240" w:lineRule="auto"/>
        <w:ind w:firstLine="0"/>
      </w:pPr>
      <w:r w:rsidRPr="00795F93">
        <w:tab/>
        <w:t xml:space="preserve">(0) </w:t>
      </w:r>
      <w:r w:rsidRPr="00795F93">
        <w:tab/>
        <w:t>subequal in size</w:t>
      </w:r>
    </w:p>
    <w:p w:rsidR="00402E22" w:rsidRPr="00795F93" w:rsidRDefault="00402E22" w:rsidP="00402E22">
      <w:pPr>
        <w:spacing w:line="240" w:lineRule="auto"/>
        <w:ind w:firstLine="0"/>
      </w:pPr>
      <w:r w:rsidRPr="00795F93">
        <w:tab/>
        <w:t xml:space="preserve">(1) </w:t>
      </w:r>
      <w:r w:rsidRPr="00795F93">
        <w:tab/>
        <w:t xml:space="preserve">first tooth (or alveolus) substantially smaller </w:t>
      </w:r>
    </w:p>
    <w:p w:rsidR="00402E22" w:rsidRPr="00795F93" w:rsidRDefault="00402E22" w:rsidP="00402E22">
      <w:pPr>
        <w:spacing w:line="240" w:lineRule="auto"/>
        <w:ind w:firstLine="0"/>
      </w:pPr>
      <w:r w:rsidRPr="00795F93">
        <w:lastRenderedPageBreak/>
        <w:tab/>
        <w:t xml:space="preserve">(2) </w:t>
      </w:r>
      <w:r w:rsidRPr="00795F93">
        <w:tab/>
        <w:t>first tooth (or alveolus) substantially larger</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32. Mid-dentary teeth (or alveoli), size (Unordered; Mod</w:t>
      </w:r>
      <w:r w:rsidR="00D10876">
        <w:t>ified from Pérez-Moreno et al. (</w:t>
      </w:r>
      <w:r w:rsidRPr="00795F93">
        <w:t>1994</w:t>
      </w:r>
      <w:r w:rsidR="00D10876">
        <w:t>)</w:t>
      </w:r>
      <w:r w:rsidRPr="00795F93">
        <w:t xml:space="preserve"> #3):</w:t>
      </w:r>
    </w:p>
    <w:p w:rsidR="00402E22" w:rsidRPr="00795F93" w:rsidRDefault="00402E22" w:rsidP="00402E22">
      <w:pPr>
        <w:spacing w:line="240" w:lineRule="auto"/>
        <w:ind w:firstLine="0"/>
      </w:pPr>
      <w:r w:rsidRPr="00795F93">
        <w:tab/>
        <w:t xml:space="preserve">(0) </w:t>
      </w:r>
      <w:r w:rsidRPr="00795F93">
        <w:tab/>
        <w:t xml:space="preserve">subequal in size than anterior maxillary teeth (or alveoli) </w:t>
      </w:r>
    </w:p>
    <w:p w:rsidR="00402E22" w:rsidRPr="00795F93" w:rsidRDefault="00402E22" w:rsidP="00402E22">
      <w:pPr>
        <w:spacing w:line="240" w:lineRule="auto"/>
        <w:ind w:firstLine="0"/>
      </w:pPr>
      <w:r w:rsidRPr="00795F93">
        <w:tab/>
        <w:t xml:space="preserve">(1) </w:t>
      </w:r>
      <w:r w:rsidRPr="00795F93">
        <w:tab/>
        <w:t xml:space="preserve">significantly smaller than anterior maxillary teeth (or alveoli) </w:t>
      </w:r>
    </w:p>
    <w:p w:rsidR="00402E22" w:rsidRPr="00795F93" w:rsidRDefault="00402E22" w:rsidP="00402E22">
      <w:pPr>
        <w:spacing w:line="240" w:lineRule="auto"/>
        <w:ind w:firstLine="0"/>
      </w:pPr>
      <w:r w:rsidRPr="00795F93">
        <w:tab/>
        <w:t xml:space="preserve">(2) </w:t>
      </w:r>
      <w:r w:rsidRPr="00795F93">
        <w:tab/>
        <w:t xml:space="preserve">significantly larger than anterior maxillary teeth (or alveoli)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33. Terminal rosette of dentary, number of teeth (or alveoli) (Unordered; Hendrickx and Mateus</w:t>
      </w:r>
      <w:r w:rsidR="008E51C2">
        <w:t xml:space="preserve"> (2014)</w:t>
      </w:r>
      <w:r w:rsidRPr="00795F93">
        <w:t xml:space="preserve"> #31):</w:t>
      </w:r>
    </w:p>
    <w:p w:rsidR="00402E22" w:rsidRPr="00795F93" w:rsidRDefault="00402E22" w:rsidP="00402E22">
      <w:pPr>
        <w:spacing w:line="240" w:lineRule="auto"/>
        <w:ind w:firstLine="0"/>
      </w:pPr>
      <w:r w:rsidRPr="00795F93">
        <w:tab/>
        <w:t xml:space="preserve">(0) </w:t>
      </w:r>
      <w:r w:rsidRPr="00795F93">
        <w:tab/>
        <w:t>terminal rosette absent</w:t>
      </w:r>
    </w:p>
    <w:p w:rsidR="00402E22" w:rsidRPr="00795F93" w:rsidRDefault="00402E22" w:rsidP="00402E22">
      <w:pPr>
        <w:spacing w:line="240" w:lineRule="auto"/>
        <w:ind w:firstLine="0"/>
      </w:pPr>
      <w:r w:rsidRPr="00795F93">
        <w:tab/>
        <w:t xml:space="preserve">(1) </w:t>
      </w:r>
      <w:r w:rsidRPr="00795F93">
        <w:tab/>
        <w:t xml:space="preserve">four teeth (or alveoli) </w:t>
      </w:r>
    </w:p>
    <w:p w:rsidR="00402E22" w:rsidRPr="00795F93" w:rsidRDefault="00402E22" w:rsidP="00402E22">
      <w:pPr>
        <w:spacing w:line="240" w:lineRule="auto"/>
        <w:ind w:firstLine="0"/>
      </w:pPr>
      <w:r w:rsidRPr="00795F93">
        <w:tab/>
        <w:t xml:space="preserve">(2) </w:t>
      </w:r>
      <w:r w:rsidRPr="00795F93">
        <w:tab/>
        <w:t xml:space="preserve">five teeth (or alveoli)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34. First two or three dentary alveoli open (Hendrickx and Mateus</w:t>
      </w:r>
      <w:r w:rsidR="008E51C2">
        <w:t xml:space="preserve"> (2014)</w:t>
      </w:r>
      <w:r w:rsidRPr="00795F93">
        <w:t xml:space="preserve"> #32):</w:t>
      </w:r>
    </w:p>
    <w:p w:rsidR="00402E22" w:rsidRPr="00795F93" w:rsidRDefault="00402E22" w:rsidP="00402E22">
      <w:pPr>
        <w:spacing w:line="240" w:lineRule="auto"/>
        <w:ind w:firstLine="0"/>
      </w:pPr>
      <w:r w:rsidRPr="00795F93">
        <w:tab/>
        <w:t xml:space="preserve">(0) </w:t>
      </w:r>
      <w:r w:rsidRPr="00795F93">
        <w:tab/>
        <w:t>dorsally, decumbent teeth</w:t>
      </w:r>
    </w:p>
    <w:p w:rsidR="00402E22" w:rsidRPr="00795F93" w:rsidRDefault="00402E22" w:rsidP="00402E22">
      <w:pPr>
        <w:spacing w:line="240" w:lineRule="auto"/>
        <w:ind w:firstLine="0"/>
      </w:pPr>
      <w:r w:rsidRPr="00795F93">
        <w:tab/>
        <w:t xml:space="preserve">(1) </w:t>
      </w:r>
      <w:r w:rsidRPr="00795F93">
        <w:tab/>
        <w:t>anterodorsally, procumbent teeth</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35. Mid-dentary teeth, inclination (</w:t>
      </w:r>
      <w:r w:rsidRPr="00854EFE">
        <w:rPr>
          <w:b/>
        </w:rPr>
        <w:t>New</w:t>
      </w:r>
      <w:r w:rsidRPr="00795F93">
        <w:t>):</w:t>
      </w:r>
    </w:p>
    <w:p w:rsidR="00402E22" w:rsidRPr="00795F93" w:rsidRDefault="00402E22" w:rsidP="00402E22">
      <w:pPr>
        <w:spacing w:line="240" w:lineRule="auto"/>
        <w:ind w:firstLine="0"/>
      </w:pPr>
      <w:r w:rsidRPr="00795F93">
        <w:tab/>
        <w:t xml:space="preserve">(0) </w:t>
      </w:r>
      <w:r w:rsidRPr="00795F93">
        <w:tab/>
        <w:t>pointing dorsally, decumbent</w:t>
      </w:r>
    </w:p>
    <w:p w:rsidR="00402E22" w:rsidRPr="00795F93" w:rsidRDefault="00402E22" w:rsidP="00402E22">
      <w:pPr>
        <w:spacing w:line="240" w:lineRule="auto"/>
        <w:ind w:firstLine="0"/>
      </w:pPr>
      <w:r w:rsidRPr="00795F93">
        <w:tab/>
        <w:t xml:space="preserve">(1) </w:t>
      </w:r>
      <w:r w:rsidRPr="00795F93">
        <w:tab/>
        <w:t>pointing anterodorsally, procumbent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36. Dentary teeth, spacing (</w:t>
      </w:r>
      <w:r w:rsidRPr="00795F93">
        <w:fldChar w:fldCharType="begin"/>
      </w:r>
      <w:r>
        <w:instrText xml:space="preserve"> ADDIN ZOTERO_ITEM CSL_CITATION {"citationID":"fjTXTl9D","properties":{"formattedCitation":"(Norell et al., 2001b)","plainCitation":"(Norell et al., 2001b)","dontUpdate":true,"noteIndex":0},"citationItems":[{"id":20331,"uris":["http://zotero.org/users/1096486/items/P9FZJ38P"],"uri":["http://zotero.org/users/1096486/items/P9FZJ38P"],"itemData":{"id":20331,"type":"article-journal","title":"Phylogenetic relationships among coelurosaurian theropods","container-title":"Gauthier and Gall","page":"49–67","source":"Google Scholar","author":[{"family":"Norell","given":"M. A."},{"family":"Clark","given":"J. M."},{"family":"Makovicky","given":"P. J."}],"issued":{"date-parts":[["2001"]]}}}],"schema":"https://github.com/citation-style-language/schema/raw/master/csl-citation.json"} </w:instrText>
      </w:r>
      <w:r w:rsidRPr="00795F93">
        <w:fldChar w:fldCharType="separate"/>
      </w:r>
      <w:r w:rsidR="00D10876">
        <w:t>Norell et al. (</w:t>
      </w:r>
      <w:r w:rsidRPr="00795F93">
        <w:t>2001b</w:t>
      </w:r>
      <w:r w:rsidRPr="00795F93">
        <w:fldChar w:fldCharType="end"/>
      </w:r>
      <w:r w:rsidR="00D10876">
        <w:t>)</w:t>
      </w:r>
      <w:r w:rsidR="008E51C2">
        <w:t xml:space="preserve"> </w:t>
      </w:r>
      <w:r w:rsidRPr="00795F93">
        <w:t>#90):</w:t>
      </w:r>
    </w:p>
    <w:p w:rsidR="00402E22" w:rsidRPr="00795F93" w:rsidRDefault="00402E22" w:rsidP="00402E22">
      <w:pPr>
        <w:spacing w:line="240" w:lineRule="auto"/>
        <w:ind w:firstLine="0"/>
      </w:pPr>
      <w:r w:rsidRPr="00795F93">
        <w:tab/>
        <w:t xml:space="preserve">(0) </w:t>
      </w:r>
      <w:r w:rsidRPr="00795F93">
        <w:tab/>
        <w:t>evenly spaced</w:t>
      </w:r>
    </w:p>
    <w:p w:rsidR="00402E22" w:rsidRPr="00795F93" w:rsidRDefault="00402E22" w:rsidP="00402E22">
      <w:pPr>
        <w:spacing w:line="240" w:lineRule="auto"/>
        <w:ind w:left="1418" w:hanging="710"/>
      </w:pPr>
      <w:r w:rsidRPr="00795F93">
        <w:t xml:space="preserve">(1) </w:t>
      </w:r>
      <w:r w:rsidRPr="00795F93">
        <w:tab/>
        <w:t>anterior dentary teeth more closely appressed than those in middle and posterior parts of the tooth row</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37. Palatal teeth on the pterygoid </w:t>
      </w:r>
      <w:r w:rsidRPr="00795F93">
        <w:fldChar w:fldCharType="begin"/>
      </w:r>
      <w:r w:rsidR="00B10809">
        <w:instrText xml:space="preserve"> ADDIN ZOTERO_ITEM CSL_CITATION {"citationID":"jzmoirVJ","properties":{"formattedCitation":"(Sereno 1999)","plainCitation":"(Sereno 1999)","dontUpdate":true,"noteIndex":0},"citationItems":[{"id":9147,"uris":["http://zotero.org/users/1096486/items/F8JUJ5BT"],"uri":["http://zotero.org/users/1096486/items/F8JUJ5BT"],"itemData":{"id":9147,"type":"article-journal","title":"The Evolution of Dinosaurs","container-title":"Science","page":"2137-2147","volume":"284","issue":"5423","source":"www.sciencemag.org","abstract":"The ascendancy of dinosaurs on land near the close of the Triassic now appears to have been as accidental and opportunistic as their demise and replacement by therian mammals at the end of the Cretaceous. The dinosaurian radiation, launched by 1-meter-long bipeds, was slower in tempo and more restricted in adaptive scope than that of therian mammals. A notable exception was the evolution of birds from small-bodied predatory dinosaurs, which involved a dramatic decrease in body size. Recurring phylogenetic trends among dinosaurs include, to the contrary, increase in body size. There is no evidence for co-evolution between predators and prey or between herbivores and flowering plants. As the major land masses drifted apart, dinosaurian biogeography was molded more by regional extinction and intercontinental dispersal than by the breakup sequence of Pangaea.","DOI":"10.1126/science.284.5423.2137","ISSN":"0036-8075, 1095-9203","journalAbbreviation":"Science","language":"en","author":[{"family":"Sereno","given":"Paul C."}],"issued":{"date-parts":[["1999",6,25]]}}}],"schema":"https://github.com/citation-style-language/schema/raw/master/csl-citation.json"} </w:instrText>
      </w:r>
      <w:r w:rsidRPr="00795F93">
        <w:fldChar w:fldCharType="separate"/>
      </w:r>
      <w:r w:rsidR="00B10809" w:rsidRPr="00B10809">
        <w:t xml:space="preserve">(Sereno </w:t>
      </w:r>
      <w:r w:rsidR="00D10876">
        <w:t>(</w:t>
      </w:r>
      <w:r w:rsidR="00B10809" w:rsidRPr="00B10809">
        <w:t>1999)</w:t>
      </w:r>
      <w:r w:rsidRPr="00795F93">
        <w:fldChar w:fldCharType="end"/>
      </w:r>
      <w:r w:rsidRPr="00795F93">
        <w:t xml:space="preserve"> #107):</w:t>
      </w:r>
    </w:p>
    <w:p w:rsidR="00402E22" w:rsidRPr="00795F93" w:rsidRDefault="00402E22" w:rsidP="00402E22">
      <w:pPr>
        <w:spacing w:line="240" w:lineRule="auto"/>
        <w:ind w:firstLine="0"/>
      </w:pPr>
      <w:r w:rsidRPr="00795F93">
        <w:tab/>
        <w:t xml:space="preserve">(0) </w:t>
      </w:r>
      <w:r w:rsidRPr="00795F93">
        <w:tab/>
        <w:t>present</w:t>
      </w:r>
    </w:p>
    <w:p w:rsidR="00402E22" w:rsidRPr="00795F93" w:rsidRDefault="00402E22" w:rsidP="00402E22">
      <w:pPr>
        <w:spacing w:line="240" w:lineRule="auto"/>
        <w:ind w:firstLine="0"/>
      </w:pPr>
      <w:r w:rsidRPr="00795F93">
        <w:tab/>
        <w:t xml:space="preserve">(1) </w:t>
      </w:r>
      <w:r w:rsidRPr="00795F93">
        <w:tab/>
        <w:t>absent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38. Mesial teeth, constriction between root and crown (</w:t>
      </w:r>
      <w:r w:rsidRPr="00795F93">
        <w:rPr>
          <w:b/>
        </w:rPr>
        <w:t>Ordered</w:t>
      </w:r>
      <w:r w:rsidRPr="00795F93">
        <w:t>; Modified from</w:t>
      </w:r>
      <w:r w:rsidR="00E87CC7">
        <w:t xml:space="preserve"> </w:t>
      </w:r>
      <w:r w:rsidR="00D10876">
        <w:t>Pérez-Moreno et al. (</w:t>
      </w:r>
      <w:r w:rsidRPr="00795F93">
        <w:t>1994</w:t>
      </w:r>
      <w:r w:rsidR="00D10876">
        <w:t>)</w:t>
      </w:r>
      <w:r w:rsidRPr="00795F93">
        <w:t xml:space="preserve"> #4; </w:t>
      </w:r>
      <w:r w:rsidRPr="00795F93">
        <w:fldChar w:fldCharType="begin"/>
      </w:r>
      <w:r w:rsidR="00B10809">
        <w:instrText xml:space="preserve"> ADDIN ZOTERO_ITEM CSL_CITATION {"citationID":"a1j4rocf3s3","properties":{"formattedCitation":"(Martin et al. 1980)","plainCitation":"(Martin et al. 1980)","dontUpdate":true,"noteIndex":0},"citationItems":[{"id":9883,"uris":["http://zotero.org/users/1096486/items/TWFZR6PQ"],"uri":["http://zotero.org/users/1096486/items/TWFZR6PQ"],"itemData":{"id":9883,"type":"article-journal","title":"The origin of birds: structure of the tarsus and teeth","container-title":"The Auk","page":"86–93","volume":"97","source":"Google Scholar","shortTitle":"The origin of birds","author":[{"family":"Martin","given":"L. D."},{"family":"Stewart","given":"J. D."},{"family":"Whetstone","given":"K. N."}],"issued":{"date-parts":[["1980",1]]}}}],"schema":"https://github.com/citation-style-language/schema/raw/master/csl-citation.json"} </w:instrText>
      </w:r>
      <w:r w:rsidRPr="00795F93">
        <w:fldChar w:fldCharType="separate"/>
      </w:r>
      <w:r w:rsidR="00B10809" w:rsidRPr="00B10809">
        <w:t>Martin et al. 1980)</w:t>
      </w:r>
      <w:r w:rsidRPr="00795F93">
        <w:fldChar w:fldCharType="end"/>
      </w:r>
      <w:r w:rsidRPr="00795F93">
        <w:t>:</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left="1418" w:hanging="709"/>
      </w:pPr>
      <w:r w:rsidRPr="00795F93">
        <w:t xml:space="preserve">(1) </w:t>
      </w:r>
      <w:r w:rsidRPr="00795F93">
        <w:tab/>
        <w:t>constriction weak, base of crown occupying more than 85% of largest crown width</w:t>
      </w:r>
    </w:p>
    <w:p w:rsidR="00402E22" w:rsidRPr="00795F93" w:rsidRDefault="00402E22" w:rsidP="00402E22">
      <w:pPr>
        <w:spacing w:line="240" w:lineRule="auto"/>
        <w:ind w:left="1418" w:hanging="710"/>
      </w:pPr>
      <w:r w:rsidRPr="00795F93">
        <w:t xml:space="preserve">(2) </w:t>
      </w:r>
      <w:r w:rsidRPr="00795F93">
        <w:tab/>
        <w:t>constriction important, base of crown occupying 85% or less of largest crown width</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39. Mesial teeth, constriction between root and crown along the tooth row (Hendrickx and Mateus</w:t>
      </w:r>
      <w:r w:rsidR="008E51C2">
        <w:t xml:space="preserve"> (2014)</w:t>
      </w:r>
      <w:r w:rsidRPr="00795F93">
        <w:t xml:space="preserve"> #35):</w:t>
      </w:r>
    </w:p>
    <w:p w:rsidR="00402E22" w:rsidRPr="00795F93" w:rsidRDefault="00402E22" w:rsidP="00402E22">
      <w:pPr>
        <w:spacing w:line="240" w:lineRule="auto"/>
        <w:ind w:firstLine="0"/>
      </w:pPr>
      <w:r w:rsidRPr="00795F93">
        <w:tab/>
        <w:t xml:space="preserve">(0) </w:t>
      </w:r>
      <w:r w:rsidRPr="00795F93">
        <w:tab/>
        <w:t>present in some teeth</w:t>
      </w:r>
    </w:p>
    <w:p w:rsidR="00402E22" w:rsidRPr="00795F93" w:rsidRDefault="00402E22" w:rsidP="00402E22">
      <w:pPr>
        <w:spacing w:line="240" w:lineRule="auto"/>
        <w:ind w:firstLine="0"/>
      </w:pPr>
      <w:r w:rsidRPr="00795F93">
        <w:tab/>
        <w:t xml:space="preserve">(1) </w:t>
      </w:r>
      <w:r w:rsidRPr="00795F93">
        <w:tab/>
        <w:t>present in all teeth</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40. Mesial teeth, height of the largest crown</w:t>
      </w:r>
      <w:r w:rsidRPr="00795F93" w:rsidDel="00685CDA">
        <w:t xml:space="preserve"> </w:t>
      </w:r>
      <w:r w:rsidRPr="00795F93">
        <w:t>(CH in centimeters) in subadult</w:t>
      </w:r>
      <w:r>
        <w:t>s</w:t>
      </w:r>
      <w:r w:rsidRPr="00795F93">
        <w:t>/adult</w:t>
      </w:r>
      <w:r>
        <w:t>s</w:t>
      </w:r>
      <w:r w:rsidRPr="00795F93">
        <w:t xml:space="preserve"> (</w:t>
      </w:r>
      <w:r w:rsidRPr="00795F93">
        <w:rPr>
          <w:b/>
        </w:rPr>
        <w:t>Ordered</w:t>
      </w:r>
      <w:r w:rsidRPr="00795F93">
        <w:t>; Modified from Hendrickx and Mateus</w:t>
      </w:r>
      <w:r w:rsidR="008E51C2">
        <w:t xml:space="preserve"> (2014)</w:t>
      </w:r>
      <w:r w:rsidRPr="00795F93">
        <w:t xml:space="preserve"> #36):</w:t>
      </w:r>
    </w:p>
    <w:p w:rsidR="00402E22" w:rsidRPr="00795F93" w:rsidRDefault="00402E22" w:rsidP="00402E22">
      <w:pPr>
        <w:spacing w:line="240" w:lineRule="auto"/>
        <w:ind w:firstLine="0"/>
      </w:pPr>
      <w:r w:rsidRPr="00795F93">
        <w:tab/>
        <w:t xml:space="preserve">(0) </w:t>
      </w:r>
      <w:r w:rsidRPr="00795F93">
        <w:tab/>
        <w:t>CH ≤ 1</w:t>
      </w:r>
    </w:p>
    <w:p w:rsidR="00402E22" w:rsidRPr="00795F93" w:rsidRDefault="00402E22" w:rsidP="00402E22">
      <w:pPr>
        <w:spacing w:line="240" w:lineRule="auto"/>
        <w:ind w:firstLine="0"/>
      </w:pPr>
      <w:r w:rsidRPr="00795F93">
        <w:lastRenderedPageBreak/>
        <w:tab/>
        <w:t xml:space="preserve">(1) </w:t>
      </w:r>
      <w:r w:rsidRPr="00795F93">
        <w:tab/>
        <w:t>1 &lt; CH ≤ 6</w:t>
      </w:r>
    </w:p>
    <w:p w:rsidR="00402E22" w:rsidRPr="00795F93" w:rsidRDefault="00402E22" w:rsidP="00402E22">
      <w:pPr>
        <w:spacing w:line="240" w:lineRule="auto"/>
        <w:ind w:firstLine="0"/>
      </w:pPr>
      <w:r w:rsidRPr="00795F93">
        <w:tab/>
        <w:t xml:space="preserve">(2) </w:t>
      </w:r>
      <w:r w:rsidRPr="00795F93">
        <w:tab/>
        <w:t>CH &gt; 6</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41. Mesial teeth, labiolingual compression of the crown (CBR = CBW/CBL) (Unordered; Modified from </w:t>
      </w:r>
      <w:r w:rsidRPr="00795F93">
        <w:fldChar w:fldCharType="begin"/>
      </w:r>
      <w:r w:rsidR="00B10809">
        <w:instrText xml:space="preserve"> ADDIN ZOTERO_ITEM CSL_CITATION {"citationID":"fxB0fj9Q","properties":{"formattedCitation":"(Sereno et al. 1998)","plainCitation":"(Sereno et al. 1998)","dontUpdate":true,"noteIndex":0},"citationItems":[{"id":8789,"uris":["http://zotero.org/users/1096486/items/92877Z2C"],"uri":["http://zotero.org/users/1096486/items/92877Z2C"],"itemData":{"id":8789,"type":"article-journal","title":"A long-snouted predatory dinosaur from Africa and the evolution of spinosaurids","container-title":"Science","page":"1298-1302","volume":"282","issue":"5392","source":"www.sciencemag.org","abstract":"Fossils discovered in Lower Cretaceous (Aptian) rocks in the Ténéré Desert of central Niger provide new information about spinosaurids, a peculiar group of piscivorous theropod dinosaurs. The remains, which represent a new genus and species, reveal the extreme elongation and transverse compression of the spinosaurid snout. The postcranial bones include blade-shaped vertebral spines that form a low sail over the hips. Phylogenetic analysis suggests that the enlarged thumb claw and robust forelimb evolved during the Jurassic, before the elongated snout and other fish-eating adaptations in the skull. The close phylogenetic relationship between the new African spinosaurid andBaryonyx from Europe provides evidence of dispersal across the Tethys seaway during the Early Cretaceous.","DOI":"10.1126/science.282.5392.1298","ISSN":"0036-8075, 1095-9203","journalAbbreviation":"Science","language":"en","author":[{"family":"Sereno","given":"Paul C."},{"family":"Beck","given":"Allison L."},{"family":"Dutheil","given":"Didier B."},{"family":"Gado","given":"Boubacar"},{"family":"Larsson","given":"Hans C. E."},{"family":"Lyon","given":"Gabrielle H."},{"family":"Marcot","given":"Jonathan D."},{"family":"Rauhut","given":"Oliver W. M."},{"family":"Sadleir","given":"Rudyard W."},{"family":"Sidor","given":"Christian A."},{"family":"Varricchio","given":"David D."},{"family":"Wilson","given":"Gregory P."},{"family":"Wilson","given":"Jeffrey A."}],"issued":{"date-parts":[["1998",11,13]]}}}],"schema":"https://github.com/citation-style-language/schema/raw/master/csl-citation.json"} </w:instrText>
      </w:r>
      <w:r w:rsidRPr="00795F93">
        <w:fldChar w:fldCharType="separate"/>
      </w:r>
      <w:r w:rsidR="00B10809" w:rsidRPr="00B10809">
        <w:t xml:space="preserve">Sereno et al. </w:t>
      </w:r>
      <w:r w:rsidR="00CF2AE3">
        <w:t>(</w:t>
      </w:r>
      <w:r w:rsidR="00B10809" w:rsidRPr="00B10809">
        <w:t>1998)</w:t>
      </w:r>
      <w:r w:rsidRPr="00795F93">
        <w:fldChar w:fldCharType="end"/>
      </w:r>
      <w:r w:rsidR="00CF2AE3">
        <w:t xml:space="preserve"> </w:t>
      </w:r>
      <w:r w:rsidRPr="00795F93">
        <w:t xml:space="preserve">#17; </w:t>
      </w:r>
      <w:r w:rsidRPr="00795F93">
        <w:fldChar w:fldCharType="begin"/>
      </w:r>
      <w:r w:rsidR="00B10809">
        <w:instrText xml:space="preserve"> ADDIN ZOTERO_ITEM CSL_CITATION {"citationID":"a1h22130l98","properties":{"formattedCitation":"(Charig and Milner 1997)","plainCitation":"(Charig and Milner 1997)","dontUpdate":true,"noteIndex":0},"citationItems":[{"id":8488,"uris":["http://zotero.org/users/1096486/items/3MZI7J76"],"uri":["http://zotero.org/users/1096486/items/3MZI7J76"],"itemData":{"id":8488,"type":"article-journal","title":"&lt;i&gt;Baryonyx walkeri&lt;/i&gt;, a fish-eating dinosaur from the Wealden of Surrey","container-title":"Bulletin of the Natural History Museum","page":"11–70","volume":"53","issue":"1","source":"Google Scholar","note":"72","author":[{"family":"Charig","given":"A. J."},{"family":"Milner","given":"A. C."}],"issued":{"date-parts":[["1997"]]}}}],"schema":"https://github.com/citation-style-language/schema/raw/master/csl-citation.json"} </w:instrText>
      </w:r>
      <w:r w:rsidRPr="00795F93">
        <w:fldChar w:fldCharType="separate"/>
      </w:r>
      <w:r w:rsidR="00B10809" w:rsidRPr="00B10809">
        <w:t>Charig and Milner 1997)</w:t>
      </w:r>
      <w:r w:rsidRPr="00795F93">
        <w:fldChar w:fldCharType="end"/>
      </w:r>
      <w:r w:rsidRPr="00795F93">
        <w:t>:</w:t>
      </w:r>
    </w:p>
    <w:p w:rsidR="00402E22" w:rsidRPr="00795F93" w:rsidRDefault="00402E22" w:rsidP="00402E22">
      <w:pPr>
        <w:spacing w:line="240" w:lineRule="auto"/>
        <w:ind w:firstLine="0"/>
      </w:pPr>
      <w:r w:rsidRPr="00795F93">
        <w:tab/>
        <w:t xml:space="preserve">(0) </w:t>
      </w:r>
      <w:r w:rsidRPr="00795F93">
        <w:tab/>
        <w:t>CBR &lt; 0.5, lenticular and strongly labiolingually compressed</w:t>
      </w:r>
    </w:p>
    <w:p w:rsidR="00402E22" w:rsidRPr="00795F93" w:rsidRDefault="00402E22" w:rsidP="00402E22">
      <w:pPr>
        <w:spacing w:line="240" w:lineRule="auto"/>
      </w:pPr>
      <w:r w:rsidRPr="00795F93">
        <w:t xml:space="preserve">(1) </w:t>
      </w:r>
      <w:r w:rsidRPr="00795F93">
        <w:tab/>
        <w:t>0.5&lt;CBR ≤ 0.75, oval to lenticular</w:t>
      </w:r>
    </w:p>
    <w:p w:rsidR="00402E22" w:rsidRPr="00795F93" w:rsidRDefault="00402E22" w:rsidP="00402E22">
      <w:pPr>
        <w:spacing w:line="240" w:lineRule="auto"/>
        <w:ind w:firstLine="0"/>
      </w:pPr>
      <w:r w:rsidRPr="00795F93">
        <w:tab/>
        <w:t xml:space="preserve">(2) </w:t>
      </w:r>
      <w:r w:rsidRPr="00795F93">
        <w:tab/>
        <w:t>weak, 0.75 &lt; CBR &lt; 1.2, tooth subcircular</w:t>
      </w:r>
    </w:p>
    <w:p w:rsidR="00402E22" w:rsidRPr="00795F93" w:rsidRDefault="00402E22" w:rsidP="00402E22">
      <w:pPr>
        <w:spacing w:line="240" w:lineRule="auto"/>
        <w:ind w:firstLine="0"/>
      </w:pPr>
      <w:r w:rsidRPr="00795F93">
        <w:tab/>
        <w:t xml:space="preserve">(3) </w:t>
      </w:r>
      <w:r w:rsidRPr="00795F93">
        <w:tab/>
        <w:t xml:space="preserve">CBR ≥ 1.2, teeth labiolingually elongated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42. Mesial teeth, baso-apical elongation of the crown (CHR = CH/CBL) (Unordered; Hendrickx and Mateus</w:t>
      </w:r>
      <w:r w:rsidR="008E51C2">
        <w:t xml:space="preserve"> (2014)</w:t>
      </w:r>
      <w:r w:rsidRPr="00795F93">
        <w:t xml:space="preserve"> #38):</w:t>
      </w:r>
    </w:p>
    <w:p w:rsidR="00402E22" w:rsidRPr="00795F93" w:rsidRDefault="00402E22" w:rsidP="00402E22">
      <w:pPr>
        <w:spacing w:line="240" w:lineRule="auto"/>
        <w:ind w:firstLine="0"/>
      </w:pPr>
      <w:r w:rsidRPr="00795F93">
        <w:tab/>
        <w:t xml:space="preserve">(0) </w:t>
      </w:r>
      <w:r w:rsidRPr="00795F93">
        <w:tab/>
        <w:t>strongly elongated, CHR &gt; 3</w:t>
      </w:r>
    </w:p>
    <w:p w:rsidR="00402E22" w:rsidRPr="00795F93" w:rsidRDefault="00402E22" w:rsidP="00402E22">
      <w:pPr>
        <w:spacing w:line="240" w:lineRule="auto"/>
        <w:ind w:firstLine="0"/>
      </w:pPr>
      <w:r w:rsidRPr="00795F93">
        <w:tab/>
        <w:t xml:space="preserve">(1) </w:t>
      </w:r>
      <w:r w:rsidRPr="00795F93">
        <w:tab/>
        <w:t>important, 2.5 &lt; CHR ≤ 3</w:t>
      </w:r>
    </w:p>
    <w:p w:rsidR="00402E22" w:rsidRPr="00795F93" w:rsidRDefault="00402E22" w:rsidP="00402E22">
      <w:pPr>
        <w:spacing w:line="240" w:lineRule="auto"/>
        <w:ind w:firstLine="0"/>
      </w:pPr>
      <w:r w:rsidRPr="00795F93">
        <w:tab/>
        <w:t xml:space="preserve">(2) </w:t>
      </w:r>
      <w:r w:rsidRPr="00795F93">
        <w:tab/>
        <w:t>normal, 2 &lt; CHR ≤ 2.5</w:t>
      </w:r>
    </w:p>
    <w:p w:rsidR="00402E22" w:rsidRPr="00795F93" w:rsidRDefault="00402E22" w:rsidP="00402E22">
      <w:pPr>
        <w:spacing w:line="240" w:lineRule="auto"/>
        <w:ind w:firstLine="0"/>
      </w:pPr>
      <w:r w:rsidRPr="00795F93">
        <w:tab/>
        <w:t xml:space="preserve">(3) </w:t>
      </w:r>
      <w:r w:rsidRPr="00795F93">
        <w:tab/>
        <w:t>weak, CHR ≤ 2</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43. Mesial teeth, crown recurvature (lingually or distally) (Unordered; Modified from </w:t>
      </w:r>
      <w:r w:rsidRPr="00795F93">
        <w:fldChar w:fldCharType="begin"/>
      </w:r>
      <w:r w:rsidR="00B10809">
        <w:instrText xml:space="preserve"> ADDIN ZOTERO_ITEM CSL_CITATION {"citationID":"7wAO4O5h","properties":{"formattedCitation":"(Sereno et al. 1998)","plainCitation":"(Sereno et al. 1998)","dontUpdate":true,"noteIndex":0},"citationItems":[{"id":8789,"uris":["http://zotero.org/users/1096486/items/92877Z2C"],"uri":["http://zotero.org/users/1096486/items/92877Z2C"],"itemData":{"id":8789,"type":"article-journal","title":"A long-snouted predatory dinosaur from Africa and the evolution of spinosaurids","container-title":"Science","page":"1298-1302","volume":"282","issue":"5392","source":"www.sciencemag.org","abstract":"Fossils discovered in Lower Cretaceous (Aptian) rocks in the Ténéré Desert of central Niger provide new information about spinosaurids, a peculiar group of piscivorous theropod dinosaurs. The remains, which represent a new genus and species, reveal the extreme elongation and transverse compression of the spinosaurid snout. The postcranial bones include blade-shaped vertebral spines that form a low sail over the hips. Phylogenetic analysis suggests that the enlarged thumb claw and robust forelimb evolved during the Jurassic, before the elongated snout and other fish-eating adaptations in the skull. The close phylogenetic relationship between the new African spinosaurid andBaryonyx from Europe provides evidence of dispersal across the Tethys seaway during the Early Cretaceous.","DOI":"10.1126/science.282.5392.1298","ISSN":"0036-8075, 1095-9203","journalAbbreviation":"Science","language":"en","author":[{"family":"Sereno","given":"Paul C."},{"family":"Beck","given":"Allison L."},{"family":"Dutheil","given":"Didier B."},{"family":"Gado","given":"Boubacar"},{"family":"Larsson","given":"Hans C. E."},{"family":"Lyon","given":"Gabrielle H."},{"family":"Marcot","given":"Jonathan D."},{"family":"Rauhut","given":"Oliver W. M."},{"family":"Sadleir","given":"Rudyard W."},{"family":"Sidor","given":"Christian A."},{"family":"Varricchio","given":"David D."},{"family":"Wilson","given":"Gregory P."},{"family":"Wilson","given":"Jeffrey A."}],"issued":{"date-parts":[["1998",11,13]]}}}],"schema":"https://github.com/citation-style-language/schema/raw/master/csl-citation.json"} </w:instrText>
      </w:r>
      <w:r w:rsidRPr="00795F93">
        <w:fldChar w:fldCharType="separate"/>
      </w:r>
      <w:r w:rsidR="00B10809" w:rsidRPr="00B10809">
        <w:t xml:space="preserve">Sereno et al. </w:t>
      </w:r>
      <w:r w:rsidR="00774D1C">
        <w:t>(</w:t>
      </w:r>
      <w:r w:rsidR="00B10809" w:rsidRPr="00B10809">
        <w:t>1998)</w:t>
      </w:r>
      <w:r w:rsidRPr="00795F93">
        <w:fldChar w:fldCharType="end"/>
      </w:r>
      <w:r w:rsidRPr="00795F93">
        <w:t xml:space="preserve"> #35):</w:t>
      </w:r>
    </w:p>
    <w:p w:rsidR="00402E22" w:rsidRPr="00795F93" w:rsidRDefault="00402E22" w:rsidP="00402E22">
      <w:pPr>
        <w:spacing w:line="240" w:lineRule="auto"/>
        <w:ind w:firstLine="0"/>
      </w:pPr>
      <w:r w:rsidRPr="00795F93">
        <w:tab/>
        <w:t xml:space="preserve">(0) </w:t>
      </w:r>
      <w:r w:rsidRPr="00795F93">
        <w:tab/>
        <w:t>present, strongly recurved</w:t>
      </w:r>
    </w:p>
    <w:p w:rsidR="00402E22" w:rsidRPr="00795F93" w:rsidRDefault="00402E22" w:rsidP="00402E22">
      <w:pPr>
        <w:spacing w:line="240" w:lineRule="auto"/>
        <w:ind w:firstLine="0"/>
      </w:pPr>
      <w:r w:rsidRPr="00795F93">
        <w:tab/>
        <w:t xml:space="preserve">(1) </w:t>
      </w:r>
      <w:r w:rsidRPr="00795F93">
        <w:tab/>
        <w:t>present, slightly recurved</w:t>
      </w:r>
    </w:p>
    <w:p w:rsidR="00402E22" w:rsidRPr="00795F93" w:rsidRDefault="00402E22" w:rsidP="00402E22">
      <w:pPr>
        <w:spacing w:line="240" w:lineRule="auto"/>
        <w:ind w:left="1418" w:hanging="710"/>
      </w:pPr>
      <w:r w:rsidRPr="00795F93">
        <w:t xml:space="preserve">(2) </w:t>
      </w:r>
      <w:r w:rsidRPr="00795F93">
        <w:tab/>
        <w:t>absent, tooth crown straight and apex centrally positioned or almost centrally positioned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44. Mesial teeth, distal margin of the crown in lateral view (Unordered; Modified from </w:t>
      </w:r>
      <w:r w:rsidRPr="00795F93">
        <w:fldChar w:fldCharType="begin"/>
      </w:r>
      <w:r w:rsidR="00B10809">
        <w:instrText xml:space="preserve"> ADDIN ZOTERO_ITEM CSL_CITATION {"citationID":"a1e6tbiejog","properties":{"formattedCitation":"(Canale et al. 2009)","plainCitation":"(Canale et al. 2009)","dontUpdate":true,"noteIndex":0},"citationItems":[{"id":9517,"uris":["http://zotero.org/users/1096486/items/MK3J4ZRH"],"uri":["http://zotero.org/users/1096486/items/MK3J4ZRH"],"itemData":{"id":9517,"type":"article-journal","title":"New carnivorous dinosaur from the Late Cretaceous of NW Patagonia and the evolution of abelisaurid theropods","container-title":"Naturwissenschaften","page":"409–414","volume":"96","issue":"3","source":"Google Scholar","author":[{"family":"Canale","given":"J. I."},{"family":"Scanferla","given":"C. A."},{"family":"Agnolín","given":"F. L."},{"family":"Novas","given":"F. E."}],"issued":{"date-parts":[["2009"]]}}}],"schema":"https://github.com/citation-style-language/schema/raw/master/csl-citation.json"} </w:instrText>
      </w:r>
      <w:r w:rsidRPr="00795F93">
        <w:fldChar w:fldCharType="separate"/>
      </w:r>
      <w:r w:rsidR="00B10809" w:rsidRPr="00B10809">
        <w:t xml:space="preserve">Canale et al. </w:t>
      </w:r>
      <w:r w:rsidR="00E6799F">
        <w:t>(</w:t>
      </w:r>
      <w:r w:rsidR="00B10809" w:rsidRPr="00B10809">
        <w:t>2009)</w:t>
      </w:r>
      <w:r w:rsidRPr="00795F93">
        <w:fldChar w:fldCharType="end"/>
      </w:r>
      <w:r w:rsidRPr="00795F93">
        <w:t xml:space="preserve"> #5; </w:t>
      </w:r>
      <w:r w:rsidRPr="00795F93">
        <w:fldChar w:fldCharType="begin"/>
      </w:r>
      <w:r w:rsidR="00B10809">
        <w:instrText xml:space="preserve"> ADDIN ZOTERO_ITEM CSL_CITATION {"citationID":"a1a2d8ok0fq","properties":{"formattedCitation":"(Smith 2007)","plainCitation":"(Smith 2007)","dontUpdate":true,"noteIndex":0},"citationItems":[{"id":9947,"uris":["http://zotero.org/users/1096486/items/V5JTIVSF"],"uri":["http://zotero.org/users/1096486/items/V5JTIVSF"],"itemData":{"id":9947,"type":"article-journal","title":"Dental morphology and variation in &lt;i&gt;Majungasaurus crenatissimus&lt;/i&gt; (Theropoda: Abelisauridae) from the Late Cretaceous of Madagascar","container-title":"Journal of Vertebrate Paleontology","page":"103-126","volume":"27","issue":"sup2","source":"Taylor and Francis","abstract":"ABSTRACT Despite the known diversity of abelisaurid theropod dinosaurs, their dental anatomy remains poorly understood. Discoveries of elements preserving in situ dentition of the Late Cretaceous (Maastrichtian) Malagasy taxon Majungasaurus crenatissimus, coupled with recent progress in morphometric analysis of theropod teeth, provide an opportunity to document dental morphology and quantitatively evaluate positional variation in an abelisaurid dentition. Majungasaurus possesses an unusually static dental formula of 4/17/17 and a relatively even pattern of tooth replacement. The teeth are brachydont, moderately heterodont, and exhibit fairly well-developed interdenticular sulci/caudae. The premaxillary teeth are significantly wider, more elongate, and less curved than those in the maxilla and dentary, whereas the dentary crowns are shorter and more ‘squat’ than those in the upper dentition. Knowledge gained from teeth preserved within jaws demonstrates that isolated crowns recovered from the same deposits in the Maevarano Formation of the Mahajanga Basin, and assigned to Majungasaurus by earlier workers, can be confidently referred to that species. Qualitative and quantitative differences are demonstrated between the teeth of Majungasaurus and those of the only other known non-avian theropod in the Maevarano assemblage, the noasaurid Masiakasaurus knopfleri. Documentation of the intra-individual and intraspecific variation in Majungasaurus tooth anatomy provides a standard against which other abelisaurids can be compared and provides a suite of dental features that potentially can be used to assist in evaluation of the phylogenetic position of Majungasaurus among abelisaurids and Abelisauridae among theropods.","DOI":"10.1671/0272-4634(2007)27[103:DMAVIM]2.0.CO;2","ISSN":"0272-4634","shortTitle":"Dental morphology and variation in Majungasaurus crenatissimus (Theropoda: Abelisauridae) from the Late Cretaceous of Madagascar","author":[{"family":"Smith","given":"Joshua B."}],"issued":{"date-parts":[["2007"]]}}}],"schema":"https://github.com/citation-style-language/schema/raw/master/csl-citation.json"} </w:instrText>
      </w:r>
      <w:r w:rsidRPr="00795F93">
        <w:fldChar w:fldCharType="separate"/>
      </w:r>
      <w:r w:rsidR="00B10809" w:rsidRPr="00B10809">
        <w:t>Smith 2007)</w:t>
      </w:r>
      <w:r w:rsidRPr="00795F93">
        <w:fldChar w:fldCharType="end"/>
      </w:r>
      <w:r w:rsidRPr="00795F93">
        <w:t>:</w:t>
      </w:r>
    </w:p>
    <w:p w:rsidR="00402E22" w:rsidRPr="00795F93" w:rsidRDefault="00402E22" w:rsidP="00402E22">
      <w:pPr>
        <w:spacing w:line="240" w:lineRule="auto"/>
        <w:ind w:firstLine="0"/>
      </w:pPr>
      <w:r w:rsidRPr="00795F93">
        <w:tab/>
        <w:t xml:space="preserve">(0) </w:t>
      </w:r>
      <w:r w:rsidRPr="00795F93">
        <w:tab/>
        <w:t>mainly concave</w:t>
      </w:r>
    </w:p>
    <w:p w:rsidR="00402E22" w:rsidRPr="00795F93" w:rsidRDefault="00402E22" w:rsidP="00402E22">
      <w:pPr>
        <w:spacing w:line="240" w:lineRule="auto"/>
        <w:ind w:firstLine="0"/>
      </w:pPr>
      <w:r w:rsidRPr="00795F93">
        <w:tab/>
        <w:t xml:space="preserve">(1) </w:t>
      </w:r>
      <w:r w:rsidRPr="00795F93">
        <w:tab/>
        <w:t>straight</w:t>
      </w:r>
    </w:p>
    <w:p w:rsidR="00402E22" w:rsidRPr="00795F93" w:rsidRDefault="00402E22" w:rsidP="00402E22">
      <w:pPr>
        <w:spacing w:line="240" w:lineRule="auto"/>
        <w:ind w:firstLine="0"/>
      </w:pPr>
      <w:r w:rsidRPr="00795F93">
        <w:tab/>
        <w:t xml:space="preserve">(2) </w:t>
      </w:r>
      <w:r w:rsidRPr="00795F93">
        <w:tab/>
        <w:t>mainly convex</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45. Mesial teeth, outline of basal cross-section of the crown in the mesialmost tooth (Unordered; Modified from </w:t>
      </w:r>
      <w:r w:rsidRPr="00795F93">
        <w:fldChar w:fldCharType="begin"/>
      </w:r>
      <w:r w:rsidR="00B10809">
        <w:instrText xml:space="preserve"> ADDIN ZOTERO_ITEM CSL_CITATION {"citationID":"at3ekgq4pv","properties":{"formattedCitation":"(Bakker et al. 1988)","plainCitation":"(Bakker et al. 1988)","dontUpdate":true,"noteIndex":0},"citationItems":[{"id":10127,"uris":["http://zotero.org/users/1096486/items/ZC9HKKQK"],"uri":["http://zotero.org/users/1096486/items/ZC9HKKQK"],"itemData":{"id":10127,"type":"article-journal","title":"&lt;i&gt;Nanotyrannus&lt;/i&gt;, a new genus of pygmy tyrannosaur, from the latest Cretaceous of Montana","container-title":"Hunteria","page":"1–30","volume":"1","issue":"5","source":"Google Scholar","author":[{"family":"Bakker","given":"R. T."},{"family":"Williams","given":"M."},{"family":"Currie","given":"P. J."}],"issued":{"date-parts":[["1988"]]}}}],"schema":"https://github.com/citation-style-language/schema/raw/master/csl-citation.json"} </w:instrText>
      </w:r>
      <w:r w:rsidRPr="00795F93">
        <w:fldChar w:fldCharType="separate"/>
      </w:r>
      <w:r w:rsidR="00B10809" w:rsidRPr="00B10809">
        <w:t xml:space="preserve">Bakker et al. </w:t>
      </w:r>
      <w:r w:rsidR="00FF23AC">
        <w:t>(</w:t>
      </w:r>
      <w:r w:rsidR="00B10809" w:rsidRPr="00B10809">
        <w:t>1988)</w:t>
      </w:r>
      <w:r w:rsidRPr="00795F93">
        <w:fldChar w:fldCharType="end"/>
      </w:r>
      <w:r w:rsidRPr="00795F93">
        <w:t xml:space="preserve"> #1):</w:t>
      </w:r>
    </w:p>
    <w:p w:rsidR="00402E22" w:rsidRPr="00795F93" w:rsidRDefault="00402E22" w:rsidP="00402E22">
      <w:pPr>
        <w:spacing w:line="240" w:lineRule="auto"/>
        <w:ind w:firstLine="0"/>
      </w:pPr>
      <w:r w:rsidRPr="00795F93">
        <w:tab/>
        <w:t xml:space="preserve">(0) </w:t>
      </w:r>
      <w:r w:rsidRPr="00795F93">
        <w:tab/>
        <w:t>subcircular, ovoid or elliptical</w:t>
      </w:r>
    </w:p>
    <w:p w:rsidR="00402E22" w:rsidRPr="00795F93" w:rsidRDefault="00402E22" w:rsidP="00402E22">
      <w:pPr>
        <w:spacing w:line="240" w:lineRule="auto"/>
        <w:ind w:firstLine="0"/>
      </w:pPr>
      <w:r w:rsidRPr="00795F93">
        <w:tab/>
        <w:t xml:space="preserve">(1) </w:t>
      </w:r>
      <w:r w:rsidRPr="00795F93">
        <w:tab/>
        <w:t>lanceolate, with acute and well-developed distal carina</w:t>
      </w:r>
    </w:p>
    <w:p w:rsidR="00402E22" w:rsidRPr="00795F93" w:rsidRDefault="00402E22" w:rsidP="00402E22">
      <w:pPr>
        <w:spacing w:line="240" w:lineRule="auto"/>
        <w:ind w:firstLine="0"/>
      </w:pPr>
      <w:r w:rsidRPr="00795F93">
        <w:tab/>
        <w:t xml:space="preserve">(2) </w:t>
      </w:r>
      <w:r w:rsidRPr="00795F93">
        <w:tab/>
        <w:t>Salinon shape, with labial margin convex and lingual margin biconcave</w:t>
      </w:r>
    </w:p>
    <w:p w:rsidR="00402E22" w:rsidRPr="00795F93" w:rsidRDefault="00402E22" w:rsidP="00402E22">
      <w:pPr>
        <w:spacing w:line="240" w:lineRule="auto"/>
        <w:ind w:left="1418" w:hanging="710"/>
      </w:pPr>
      <w:r w:rsidRPr="00795F93">
        <w:t xml:space="preserve">(3) </w:t>
      </w:r>
      <w:r w:rsidRPr="00795F93">
        <w:tab/>
        <w:t>D-shaped or J-shaped, with lingual margins strongly convex and labial margin convex or sigmoid</w:t>
      </w:r>
    </w:p>
    <w:p w:rsidR="00402E22" w:rsidRPr="00795F93" w:rsidRDefault="00402E22" w:rsidP="00402E22">
      <w:pPr>
        <w:spacing w:line="240" w:lineRule="auto"/>
        <w:ind w:left="1418" w:hanging="710"/>
      </w:pPr>
      <w:r w:rsidRPr="00795F93">
        <w:t xml:space="preserve">(4) </w:t>
      </w:r>
      <w:r w:rsidRPr="00795F93">
        <w:tab/>
        <w:t>U-shaped, with mesial and distal margin subparallel; lenticular, with acute and well-developed distal and mesial carinae</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46. Mesial teeth, concave surface adjacent to the carina (Unordered; Hendrickx and Mateus</w:t>
      </w:r>
      <w:r w:rsidR="008E51C2">
        <w:t xml:space="preserve"> (2014)</w:t>
      </w:r>
      <w:r w:rsidRPr="00795F93">
        <w:t xml:space="preserve"> #42):</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on the labial surface and adjacent to the distal carina</w:t>
      </w:r>
    </w:p>
    <w:p w:rsidR="00402E22" w:rsidRPr="00795F93" w:rsidRDefault="00402E22" w:rsidP="00402E22">
      <w:pPr>
        <w:spacing w:line="240" w:lineRule="auto"/>
        <w:ind w:firstLine="0"/>
      </w:pPr>
      <w:r w:rsidRPr="00795F93">
        <w:tab/>
        <w:t xml:space="preserve">(2) </w:t>
      </w:r>
      <w:r w:rsidRPr="00795F93">
        <w:tab/>
        <w:t>on the lingual surface and adjacent to both carinae</w:t>
      </w:r>
    </w:p>
    <w:p w:rsidR="00402E22" w:rsidRPr="00795F93" w:rsidRDefault="00402E22" w:rsidP="00402E22">
      <w:pPr>
        <w:spacing w:line="240" w:lineRule="auto"/>
        <w:ind w:firstLine="0"/>
      </w:pPr>
      <w:r w:rsidRPr="00795F93">
        <w:tab/>
        <w:t xml:space="preserve">(3) </w:t>
      </w:r>
      <w:r w:rsidRPr="00795F93">
        <w:tab/>
        <w:t>on the lingual surface and adjacent to the mesial carina only</w:t>
      </w:r>
    </w:p>
    <w:p w:rsidR="00402E22" w:rsidRPr="00795F93" w:rsidRDefault="00402E22" w:rsidP="00402E22">
      <w:pPr>
        <w:spacing w:line="240" w:lineRule="auto"/>
        <w:ind w:left="1418" w:hanging="710"/>
      </w:pPr>
      <w:r w:rsidRPr="00795F93">
        <w:lastRenderedPageBreak/>
        <w:t xml:space="preserve">(4) </w:t>
      </w:r>
      <w:r w:rsidRPr="00795F93">
        <w:tab/>
        <w:t>on the lingual surface and adjacent to the distal carina only; one main concave surface centrally positioned on the lingual side of the crown</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47. Mesial teeth, mesial carina (Hendrickx and Mateus</w:t>
      </w:r>
      <w:r w:rsidR="008E51C2">
        <w:t xml:space="preserve"> (2014)</w:t>
      </w:r>
      <w:r w:rsidRPr="00795F93">
        <w:t xml:space="preserve"> #43):</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48. Mesial teeth, mesial carina (Modified from </w:t>
      </w:r>
      <w:r w:rsidRPr="00795F93">
        <w:fldChar w:fldCharType="begin"/>
      </w:r>
      <w:r w:rsidR="00B10809">
        <w:instrText xml:space="preserve"> ADDIN ZOTERO_ITEM CSL_CITATION {"citationID":"at0sh2a2id","properties":{"formattedCitation":"(Senter et al. 2004)","plainCitation":"(Senter et al. 2004)","dontUpdate":true,"noteIndex":0},"citationItems":[{"id":8491,"uris":["http://zotero.org/users/1096486/items/3PFK2Q8G"],"uri":["http://zotero.org/users/1096486/items/3PFK2Q8G"],"itemData":{"id":8491,"type":"article-journal","title":"Systematics and evolution of Dromaeosauridae (Dinosauria, Theropoda)","container-title":"Bulletin of Gunma Museum of Natural History","page":"1–20","volume":"8","source":"Google Scholar","author":[{"family":"Senter","given":"P."},{"family":"Barsbold","given":"R."},{"family":"Britt","given":"B. B."},{"family":"Burnham","given":"D. A."}],"issued":{"date-parts":[["2004"]]}}}],"schema":"https://github.com/citation-style-language/schema/raw/master/csl-citation.json"} </w:instrText>
      </w:r>
      <w:r w:rsidRPr="00795F93">
        <w:fldChar w:fldCharType="separate"/>
      </w:r>
      <w:r w:rsidR="00B10809" w:rsidRPr="00B10809">
        <w:t xml:space="preserve">Senter et al. </w:t>
      </w:r>
      <w:r w:rsidR="00A323E3">
        <w:t>(</w:t>
      </w:r>
      <w:r w:rsidR="00B10809" w:rsidRPr="00B10809">
        <w:t>2004)</w:t>
      </w:r>
      <w:r w:rsidRPr="00795F93">
        <w:fldChar w:fldCharType="end"/>
      </w:r>
      <w:r w:rsidRPr="00795F93">
        <w:t xml:space="preserve"> #20):</w:t>
      </w:r>
    </w:p>
    <w:p w:rsidR="00402E22" w:rsidRPr="00795F93" w:rsidRDefault="00402E22" w:rsidP="00402E22">
      <w:pPr>
        <w:spacing w:line="240" w:lineRule="auto"/>
        <w:ind w:firstLine="0"/>
      </w:pPr>
      <w:r w:rsidRPr="00795F93">
        <w:tab/>
        <w:t xml:space="preserve">(0) </w:t>
      </w:r>
      <w:r w:rsidRPr="00795F93">
        <w:tab/>
        <w:t>non-serrated</w:t>
      </w:r>
    </w:p>
    <w:p w:rsidR="00402E22" w:rsidRPr="00795F93" w:rsidRDefault="00402E22" w:rsidP="00402E22">
      <w:pPr>
        <w:spacing w:line="240" w:lineRule="auto"/>
        <w:ind w:firstLine="0"/>
      </w:pPr>
      <w:r w:rsidRPr="00795F93">
        <w:tab/>
        <w:t xml:space="preserve">(1) </w:t>
      </w:r>
      <w:r w:rsidRPr="00795F93">
        <w:tab/>
        <w:t>serrated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49. Mesial teeth, distal carina (Hendrickx and Mateus</w:t>
      </w:r>
      <w:r w:rsidR="008E51C2">
        <w:t xml:space="preserve"> (2014)</w:t>
      </w:r>
      <w:r w:rsidRPr="00795F93">
        <w:t xml:space="preserve"> #45):</w:t>
      </w:r>
    </w:p>
    <w:p w:rsidR="00402E22" w:rsidRPr="00795F93" w:rsidRDefault="00402E22" w:rsidP="00402E22">
      <w:pPr>
        <w:spacing w:line="240" w:lineRule="auto"/>
        <w:ind w:firstLine="0"/>
      </w:pPr>
      <w:r w:rsidRPr="00795F93">
        <w:tab/>
        <w:t xml:space="preserve">(0) </w:t>
      </w:r>
      <w:r w:rsidRPr="00795F93">
        <w:tab/>
        <w:t>serrated</w:t>
      </w:r>
    </w:p>
    <w:p w:rsidR="00402E22" w:rsidRPr="00795F93" w:rsidRDefault="00402E22" w:rsidP="00402E22">
      <w:pPr>
        <w:spacing w:line="240" w:lineRule="auto"/>
        <w:ind w:firstLine="0"/>
      </w:pPr>
      <w:r w:rsidRPr="00795F93">
        <w:tab/>
        <w:t xml:space="preserve">(1) </w:t>
      </w:r>
      <w:r w:rsidRPr="00795F93">
        <w:tab/>
        <w:t>non-serrated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50. Mesial teeth, mesial carina (</w:t>
      </w:r>
      <w:r w:rsidRPr="00795F93">
        <w:rPr>
          <w:b/>
        </w:rPr>
        <w:t>Ordered</w:t>
      </w:r>
      <w:r w:rsidRPr="00795F93">
        <w:t>; Modified from Hendr</w:t>
      </w:r>
      <w:r w:rsidR="00A323E3">
        <w:t>ickx and Mateus (</w:t>
      </w:r>
      <w:r w:rsidRPr="00795F93">
        <w:t>2014a</w:t>
      </w:r>
      <w:r w:rsidR="00A323E3">
        <w:t>)</w:t>
      </w:r>
      <w:r w:rsidRPr="00795F93">
        <w:t xml:space="preserve"> #46):</w:t>
      </w:r>
    </w:p>
    <w:p w:rsidR="00402E22" w:rsidRPr="00795F93" w:rsidRDefault="00402E22" w:rsidP="00402E22">
      <w:pPr>
        <w:spacing w:line="240" w:lineRule="auto"/>
        <w:ind w:firstLine="0"/>
      </w:pPr>
      <w:r w:rsidRPr="00795F93">
        <w:tab/>
        <w:t xml:space="preserve">(0) </w:t>
      </w:r>
      <w:r w:rsidRPr="00795F93">
        <w:tab/>
        <w:t>straight and centrally positioned on the crown</w:t>
      </w:r>
    </w:p>
    <w:p w:rsidR="00402E22" w:rsidRPr="00795F93" w:rsidRDefault="00402E22" w:rsidP="00402E22">
      <w:pPr>
        <w:spacing w:line="240" w:lineRule="auto"/>
        <w:ind w:firstLine="0"/>
      </w:pPr>
      <w:r w:rsidRPr="00795F93">
        <w:tab/>
        <w:t xml:space="preserve">(1) </w:t>
      </w:r>
      <w:r w:rsidRPr="00795F93">
        <w:tab/>
        <w:t>slightly twisted, curves onto the mesiolingual surface</w:t>
      </w:r>
    </w:p>
    <w:p w:rsidR="00402E22" w:rsidRPr="00795F93" w:rsidRDefault="00402E22" w:rsidP="00402E22">
      <w:pPr>
        <w:spacing w:line="240" w:lineRule="auto"/>
        <w:ind w:firstLine="0"/>
      </w:pPr>
      <w:r w:rsidRPr="00795F93">
        <w:tab/>
        <w:t xml:space="preserve">(2) </w:t>
      </w:r>
      <w:r w:rsidRPr="00795F93">
        <w:tab/>
        <w:t>strongly twisted, curves onto the lingual surface</w:t>
      </w:r>
    </w:p>
    <w:p w:rsidR="00402E22" w:rsidRPr="00795F93" w:rsidRDefault="00402E22" w:rsidP="00402E22">
      <w:pPr>
        <w:spacing w:line="240" w:lineRule="auto"/>
        <w:ind w:firstLine="0"/>
      </w:pPr>
      <w:r w:rsidRPr="00795F93">
        <w:tab/>
        <w:t xml:space="preserve">(3) </w:t>
      </w:r>
      <w:r w:rsidRPr="00795F93">
        <w:tab/>
        <w:t>almost straight and strongly lingually deflected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51. Mesial teeth, mesial carina, and if serrated, mesial serration (Unordered; Modified from </w:t>
      </w:r>
      <w:r w:rsidRPr="00795F93">
        <w:fldChar w:fldCharType="begin"/>
      </w:r>
      <w:r w:rsidR="00B10809">
        <w:instrText xml:space="preserve"> ADDIN ZOTERO_ITEM CSL_CITATION {"citationID":"a76m4h7tlf","properties":{"formattedCitation":"(Benson 2010)","plainCitation":"(Benson 2010)","dontUpdate":true,"noteIndex":0},"citationItems":[{"id":8534,"uris":["http://zotero.org/users/1096486/items/4MF8NNFQ"],"uri":["http://zotero.org/users/1096486/items/4MF8NNFQ"],"itemData":{"id":8534,"type":"article-journal","title":"A description of &lt;i&gt;Megalosaurus bucklandii&lt;/i&gt; (Dinosauria: Theropoda) from the Bathonian of the UK and the relationships of Middle Jurassic theropods","container-title":"Zoological Journal of the Linnean Society","page":"882–935","volume":"158","issue":"4","source":"Google Scholar","note":"40","shortTitle":"A description of Megalosaurus bucklandii (Dinosauria","author":[{"family":"Benson","given":"R. B. J."}],"issued":{"date-parts":[["2010"]]}}}],"schema":"https://github.com/citation-style-language/schema/raw/master/csl-citation.json"} </w:instrText>
      </w:r>
      <w:r w:rsidRPr="00795F93">
        <w:fldChar w:fldCharType="separate"/>
      </w:r>
      <w:r w:rsidR="00B10809" w:rsidRPr="00B10809">
        <w:t xml:space="preserve">Benson </w:t>
      </w:r>
      <w:r w:rsidR="00A323E3">
        <w:t>(</w:t>
      </w:r>
      <w:r w:rsidR="00B10809" w:rsidRPr="00B10809">
        <w:t>2010)</w:t>
      </w:r>
      <w:r w:rsidRPr="00795F93">
        <w:fldChar w:fldCharType="end"/>
      </w:r>
      <w:r w:rsidR="00A323E3">
        <w:t xml:space="preserve"> </w:t>
      </w:r>
      <w:r w:rsidRPr="00795F93">
        <w:t>#89):</w:t>
      </w:r>
    </w:p>
    <w:p w:rsidR="00402E22" w:rsidRPr="00795F93" w:rsidRDefault="00402E22" w:rsidP="00402E22">
      <w:pPr>
        <w:spacing w:line="240" w:lineRule="auto"/>
        <w:ind w:firstLine="0"/>
      </w:pPr>
      <w:r w:rsidRPr="00795F93">
        <w:tab/>
        <w:t xml:space="preserve">(0) </w:t>
      </w:r>
      <w:r w:rsidRPr="00795F93">
        <w:tab/>
        <w:t>terminates well-above the cervix</w:t>
      </w:r>
    </w:p>
    <w:p w:rsidR="00402E22" w:rsidRPr="00795F93" w:rsidRDefault="00402E22" w:rsidP="00402E22">
      <w:pPr>
        <w:spacing w:line="240" w:lineRule="auto"/>
        <w:ind w:firstLine="0"/>
      </w:pPr>
      <w:r w:rsidRPr="00795F93">
        <w:tab/>
        <w:t xml:space="preserve">(1) </w:t>
      </w:r>
      <w:r w:rsidRPr="00795F93">
        <w:tab/>
        <w:t>extends to the cervix or just above it</w:t>
      </w:r>
    </w:p>
    <w:p w:rsidR="00402E22" w:rsidRPr="00795F93" w:rsidRDefault="00402E22" w:rsidP="00402E22">
      <w:pPr>
        <w:spacing w:line="240" w:lineRule="auto"/>
        <w:ind w:firstLine="0"/>
      </w:pPr>
      <w:r w:rsidRPr="00795F93">
        <w:tab/>
        <w:t xml:space="preserve">(2) </w:t>
      </w:r>
      <w:r w:rsidRPr="00795F93">
        <w:tab/>
        <w:t>terminates well beneath the cervix</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52. Mesial teeth, distal carina (Modified from Hendrickx and Mateus</w:t>
      </w:r>
      <w:r w:rsidR="008E51C2">
        <w:t xml:space="preserve"> (2014)</w:t>
      </w:r>
      <w:r w:rsidRPr="00795F93">
        <w:t xml:space="preserve"> #48):</w:t>
      </w:r>
    </w:p>
    <w:p w:rsidR="00402E22" w:rsidRPr="00795F93" w:rsidRDefault="00402E22" w:rsidP="00402E22">
      <w:pPr>
        <w:spacing w:line="240" w:lineRule="auto"/>
        <w:ind w:firstLine="0"/>
      </w:pPr>
      <w:r w:rsidRPr="00795F93">
        <w:tab/>
        <w:t xml:space="preserve">(0) </w:t>
      </w:r>
      <w:r w:rsidRPr="00795F93">
        <w:tab/>
        <w:t>centrally positioned or slightly displaced</w:t>
      </w:r>
    </w:p>
    <w:p w:rsidR="00402E22" w:rsidRPr="00795F93" w:rsidRDefault="00402E22" w:rsidP="00402E22">
      <w:pPr>
        <w:spacing w:line="240" w:lineRule="auto"/>
        <w:ind w:firstLine="0"/>
      </w:pPr>
      <w:r w:rsidRPr="00795F93">
        <w:tab/>
        <w:t xml:space="preserve">(1) </w:t>
      </w:r>
      <w:r w:rsidRPr="00795F93">
        <w:tab/>
        <w:t>strongly labially deflected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53. Mesial teeth, position of mesial carina on the crown in articulation in mesialmost teeth (Unordered; Modified from </w:t>
      </w:r>
      <w:r w:rsidRPr="00795F93">
        <w:fldChar w:fldCharType="begin"/>
      </w:r>
      <w:r w:rsidR="00B10809">
        <w:instrText xml:space="preserve"> ADDIN ZOTERO_ITEM CSL_CITATION {"citationID":"XwNjjydy","properties":{"formattedCitation":"(Currie 1995)","plainCitation":"(Currie 1995)","dontUpdate":true,"noteIndex":0},"citationItems":[{"id":8886,"uris":["http://zotero.org/users/1096486/items/AN3JVA8P"],"uri":["http://zotero.org/users/1096486/items/AN3JVA8P"],"itemData":{"id":8886,"type":"article-journal","title":"New information on the anatomy and relationships of &lt;i&gt;Dromaeosaurus albertensis&lt;/i&gt; (Dinosauria: Theropoda)","container-title":"Journal of Vertebrate Paleontology","page":"576-591","volume":"15","issue":"3","source":"Taylor and Francis+NEJM","abstract":"ABSTRACT Dromaeosaurus albertensis was one of the first small theropods described that was based on reasonably good cranial material. It was realized from the beginning that this animal was significantly different from other Cretaceous theropods, and the Dromaeosauridae was created for its inclusion. In the intervening years, a number of genera were assigned to this family, which came to assume an important position in discussions on theropod relationships and evolution, and the origin of birds. It is now known that many of the dromaeosaurids are different enough from Dromaeosaurus to be included in a distinct subfamily known as the Velociraptorinae. In spite of intensive collecting activity, the holotype of Dromaeosaurus albertensis is still the most complete specimen, and it is apparent that this genus is even rarer than other small theropods. Repreparation and restudy of the holotype has produced new anatomical information useful for evaluating the relationships of dromaeosaurids. Contrary to previous reports, the premaxillary teeth are not D-shaped in section, the cranium is not pneumatic, there are interdental plates, and the braincase bones are not pneumatized. Dromaeosaurids form a distinct clade of specialized, successful theropods that are not closely related to other “coelurosaurs” of the Late Cretaceous.","DOI":"10.1080/02724634.1995.10011250","ISSN":"0272-4634","shortTitle":"New information on the anatomy and relationships of Dromaeosaurus albertensis (Dinosauria","author":[{"family":"Currie","given":"Philip J."}],"issued":{"date-parts":[["1995"]]}}}],"schema":"https://github.com/citation-style-language/schema/raw/master/csl-citation.json"} </w:instrText>
      </w:r>
      <w:r w:rsidRPr="00795F93">
        <w:fldChar w:fldCharType="separate"/>
      </w:r>
      <w:r w:rsidR="00B10809" w:rsidRPr="00B10809">
        <w:t xml:space="preserve">Currie </w:t>
      </w:r>
      <w:r w:rsidR="008E51C2">
        <w:t>(</w:t>
      </w:r>
      <w:r w:rsidR="00B10809" w:rsidRPr="00B10809">
        <w:t>1995)</w:t>
      </w:r>
      <w:r w:rsidRPr="00795F93">
        <w:fldChar w:fldCharType="end"/>
      </w:r>
      <w:r w:rsidRPr="00795F93">
        <w:t xml:space="preserve"> #2 and Hendrickx and Mateus</w:t>
      </w:r>
      <w:r w:rsidR="008E51C2">
        <w:t xml:space="preserve"> (2014)</w:t>
      </w:r>
      <w:r w:rsidRPr="00795F93">
        <w:t xml:space="preserve"> #47):</w:t>
      </w:r>
    </w:p>
    <w:p w:rsidR="00402E22" w:rsidRPr="00795F93" w:rsidRDefault="00402E22" w:rsidP="00402E22">
      <w:pPr>
        <w:spacing w:line="240" w:lineRule="auto"/>
        <w:ind w:firstLine="0"/>
      </w:pPr>
      <w:r w:rsidRPr="00795F93">
        <w:tab/>
        <w:t xml:space="preserve">(0) </w:t>
      </w:r>
      <w:r w:rsidRPr="00795F93">
        <w:tab/>
        <w:t>facing mostly labially</w:t>
      </w:r>
    </w:p>
    <w:p w:rsidR="00402E22" w:rsidRPr="00795F93" w:rsidRDefault="00402E22" w:rsidP="00402E22">
      <w:pPr>
        <w:spacing w:line="240" w:lineRule="auto"/>
        <w:ind w:firstLine="0"/>
      </w:pPr>
      <w:r w:rsidRPr="00795F93">
        <w:tab/>
        <w:t xml:space="preserve">(1) </w:t>
      </w:r>
      <w:r w:rsidRPr="00795F93">
        <w:tab/>
        <w:t>facing mostly mesially</w:t>
      </w:r>
    </w:p>
    <w:p w:rsidR="00402E22" w:rsidRPr="00795F93" w:rsidRDefault="00402E22" w:rsidP="00402E22">
      <w:pPr>
        <w:spacing w:line="240" w:lineRule="auto"/>
        <w:ind w:firstLine="0"/>
      </w:pPr>
      <w:r w:rsidRPr="00795F93">
        <w:tab/>
        <w:t xml:space="preserve">(2) </w:t>
      </w:r>
      <w:r w:rsidRPr="00795F93">
        <w:tab/>
        <w:t>facing mostly lingually</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54. Mesial teeth, position of distal carina on the crown in articulation in mesialmost teeth (Modified from Hendrickx and Mateus</w:t>
      </w:r>
      <w:r w:rsidR="008E51C2">
        <w:t xml:space="preserve"> (2014)</w:t>
      </w:r>
      <w:r w:rsidRPr="00795F93">
        <w:t xml:space="preserve"> #48):</w:t>
      </w:r>
    </w:p>
    <w:p w:rsidR="00402E22" w:rsidRPr="00795F93" w:rsidRDefault="00402E22" w:rsidP="00402E22">
      <w:pPr>
        <w:spacing w:line="240" w:lineRule="auto"/>
        <w:ind w:firstLine="0"/>
      </w:pPr>
      <w:r w:rsidRPr="00795F93">
        <w:tab/>
        <w:t xml:space="preserve">(0) </w:t>
      </w:r>
      <w:r w:rsidRPr="00795F93">
        <w:tab/>
        <w:t>facing mostly distally or labiodistally</w:t>
      </w:r>
    </w:p>
    <w:p w:rsidR="00402E22" w:rsidRPr="00795F93" w:rsidRDefault="00402E22" w:rsidP="00402E22">
      <w:pPr>
        <w:spacing w:line="240" w:lineRule="auto"/>
        <w:ind w:firstLine="0"/>
      </w:pPr>
      <w:r w:rsidRPr="00795F93">
        <w:tab/>
        <w:t xml:space="preserve">(1) </w:t>
      </w:r>
      <w:r w:rsidRPr="00795F93">
        <w:tab/>
        <w:t>facing mostly lingually</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55. Mesial teeth, average number of denticles per five millimeters on mesial carina at two-thirds height of crown (MCA) in subadult</w:t>
      </w:r>
      <w:r>
        <w:t>s</w:t>
      </w:r>
      <w:r w:rsidRPr="00795F93">
        <w:t>/adult</w:t>
      </w:r>
      <w:r>
        <w:t>s</w:t>
      </w:r>
      <w:r w:rsidRPr="00795F93">
        <w:t xml:space="preserve"> (Unordered; Modified from </w:t>
      </w:r>
      <w:r w:rsidRPr="00795F93">
        <w:fldChar w:fldCharType="begin"/>
      </w:r>
      <w:r w:rsidR="00B10809">
        <w:instrText xml:space="preserve"> ADDIN ZOTERO_ITEM CSL_CITATION {"citationID":"FTF2Gued","properties":{"formattedCitation":"(Russell and Dong 1993)","plainCitation":"(Russell and Dong 1993)","dontUpdate":true,"noteIndex":0},"citationItems":[{"id":9502,"uris":["http://zotero.org/users/1096486/items/MFBG5KHQ"],"uri":["http://zotero.org/users/1096486/items/MFBG5KHQ"],"itemData":{"id":9502,"type":"article-journal","title":"The affinities of a new theropod from the Alxa Desert, Inner Mongolia, People's Republic of China","container-title":"Canadian Journal of Earth Sciences","page":"2107–2127","volume":"30","issue":"10","source":"Google Scholar","author":[{"family":"Russell","given":"D. A."},{"family":"Dong","given":"Z. M."}],"issued":{"date-parts":[["1993"]]}}}],"schema":"https://github.com/citation-style-language/schema/raw/master/csl-citation.json"} </w:instrText>
      </w:r>
      <w:r w:rsidRPr="00795F93">
        <w:fldChar w:fldCharType="separate"/>
      </w:r>
      <w:r w:rsidR="00B10809" w:rsidRPr="00B10809">
        <w:t xml:space="preserve">Russell and Dong </w:t>
      </w:r>
      <w:r w:rsidR="00A323E3">
        <w:t>(</w:t>
      </w:r>
      <w:r w:rsidR="00B10809" w:rsidRPr="00B10809">
        <w:t>1993)</w:t>
      </w:r>
      <w:r w:rsidRPr="00795F93">
        <w:fldChar w:fldCharType="end"/>
      </w:r>
      <w:r w:rsidRPr="00795F93">
        <w:t xml:space="preserve"> #20):</w:t>
      </w:r>
    </w:p>
    <w:p w:rsidR="00402E22" w:rsidRPr="00795F93" w:rsidRDefault="00402E22" w:rsidP="00402E22">
      <w:pPr>
        <w:spacing w:line="240" w:lineRule="auto"/>
        <w:ind w:firstLine="0"/>
      </w:pPr>
      <w:r w:rsidRPr="00795F93">
        <w:tab/>
        <w:t xml:space="preserve">(0) </w:t>
      </w:r>
      <w:r w:rsidRPr="00795F93">
        <w:tab/>
        <w:t>≥ 20</w:t>
      </w:r>
      <w:r w:rsidRPr="00795F93">
        <w:tab/>
        <w:t xml:space="preserve">(1) </w:t>
      </w:r>
      <w:r w:rsidRPr="00795F93">
        <w:tab/>
        <w:t>14-19</w:t>
      </w:r>
    </w:p>
    <w:p w:rsidR="00402E22" w:rsidRPr="00795F93" w:rsidRDefault="00402E22" w:rsidP="00402E22">
      <w:pPr>
        <w:spacing w:line="240" w:lineRule="auto"/>
        <w:ind w:firstLine="0"/>
      </w:pPr>
      <w:r w:rsidRPr="00795F93">
        <w:lastRenderedPageBreak/>
        <w:tab/>
        <w:t xml:space="preserve">(2) </w:t>
      </w:r>
      <w:r w:rsidRPr="00795F93">
        <w:tab/>
        <w:t>9-13</w:t>
      </w:r>
    </w:p>
    <w:p w:rsidR="00402E22" w:rsidRPr="00795F93" w:rsidRDefault="00402E22" w:rsidP="00402E22">
      <w:pPr>
        <w:spacing w:line="240" w:lineRule="auto"/>
        <w:ind w:firstLine="0"/>
      </w:pPr>
      <w:r w:rsidRPr="00795F93">
        <w:tab/>
        <w:t xml:space="preserve">(3) </w:t>
      </w:r>
      <w:r w:rsidRPr="00795F93">
        <w:tab/>
        <w:t>≤ 8</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56. Mesial teeth, average number of mid-crown denticles per five millimeters on distal carina (DC) in subadult</w:t>
      </w:r>
      <w:r>
        <w:t>s</w:t>
      </w:r>
      <w:r w:rsidRPr="00795F93">
        <w:t>/adult</w:t>
      </w:r>
      <w:r>
        <w:t>s</w:t>
      </w:r>
      <w:r w:rsidRPr="00795F93">
        <w:t xml:space="preserve"> (Unordered; Modified from </w:t>
      </w:r>
      <w:r w:rsidRPr="00795F93">
        <w:fldChar w:fldCharType="begin"/>
      </w:r>
      <w:r w:rsidR="00B10809">
        <w:instrText xml:space="preserve"> ADDIN ZOTERO_ITEM CSL_CITATION {"citationID":"iq5buYfZ","properties":{"formattedCitation":"(Russell and Dong 1993)","plainCitation":"(Russell and Dong 1993)","dontUpdate":true,"noteIndex":0},"citationItems":[{"id":9502,"uris":["http://zotero.org/users/1096486/items/MFBG5KHQ"],"uri":["http://zotero.org/users/1096486/items/MFBG5KHQ"],"itemData":{"id":9502,"type":"article-journal","title":"The affinities of a new theropod from the Alxa Desert, Inner Mongolia, People's Republic of China","container-title":"Canadian Journal of Earth Sciences","page":"2107–2127","volume":"30","issue":"10","source":"Google Scholar","author":[{"family":"Russell","given":"D. A."},{"family":"Dong","given":"Z. M."}],"issued":{"date-parts":[["1993"]]}}}],"schema":"https://github.com/citation-style-language/schema/raw/master/csl-citation.json"} </w:instrText>
      </w:r>
      <w:r w:rsidRPr="00795F93">
        <w:fldChar w:fldCharType="separate"/>
      </w:r>
      <w:r w:rsidR="00B10809" w:rsidRPr="00B10809">
        <w:t xml:space="preserve">Russell and Dong </w:t>
      </w:r>
      <w:r w:rsidR="00A57E34">
        <w:t>(</w:t>
      </w:r>
      <w:r w:rsidR="00B10809" w:rsidRPr="00B10809">
        <w:t>1993)</w:t>
      </w:r>
      <w:r w:rsidRPr="00795F93">
        <w:fldChar w:fldCharType="end"/>
      </w:r>
      <w:r w:rsidRPr="00795F93">
        <w:t xml:space="preserve"> #20):</w:t>
      </w:r>
    </w:p>
    <w:p w:rsidR="00402E22" w:rsidRPr="00795F93" w:rsidRDefault="00402E22" w:rsidP="00402E22">
      <w:pPr>
        <w:spacing w:line="240" w:lineRule="auto"/>
        <w:ind w:firstLine="0"/>
      </w:pPr>
      <w:r w:rsidRPr="00795F93">
        <w:tab/>
        <w:t xml:space="preserve">(0) </w:t>
      </w:r>
      <w:r w:rsidRPr="00795F93">
        <w:tab/>
        <w:t>≥ 20</w:t>
      </w:r>
    </w:p>
    <w:p w:rsidR="00402E22" w:rsidRPr="00795F93" w:rsidRDefault="00402E22" w:rsidP="00402E22">
      <w:pPr>
        <w:spacing w:line="240" w:lineRule="auto"/>
        <w:ind w:firstLine="0"/>
      </w:pPr>
      <w:r w:rsidRPr="00795F93">
        <w:tab/>
        <w:t xml:space="preserve">(1) </w:t>
      </w:r>
      <w:r w:rsidRPr="00795F93">
        <w:tab/>
        <w:t>14-19</w:t>
      </w:r>
    </w:p>
    <w:p w:rsidR="00402E22" w:rsidRPr="00795F93" w:rsidRDefault="00402E22" w:rsidP="00402E22">
      <w:pPr>
        <w:spacing w:line="240" w:lineRule="auto"/>
        <w:ind w:firstLine="0"/>
      </w:pPr>
      <w:r w:rsidRPr="00795F93">
        <w:tab/>
        <w:t xml:space="preserve">(2) </w:t>
      </w:r>
      <w:r w:rsidRPr="00795F93">
        <w:tab/>
        <w:t>9-13</w:t>
      </w:r>
    </w:p>
    <w:p w:rsidR="00402E22" w:rsidRPr="00795F93" w:rsidRDefault="00402E22" w:rsidP="00402E22">
      <w:pPr>
        <w:spacing w:line="240" w:lineRule="auto"/>
        <w:ind w:firstLine="0"/>
      </w:pPr>
      <w:r w:rsidRPr="00795F93">
        <w:tab/>
        <w:t xml:space="preserve">(3) </w:t>
      </w:r>
      <w:r w:rsidRPr="00795F93">
        <w:tab/>
        <w:t>≤ 8</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57. Mesial teeth, denticle size (except in embryos and hatchlings) (</w:t>
      </w:r>
      <w:r w:rsidRPr="00795F93">
        <w:rPr>
          <w:b/>
        </w:rPr>
        <w:t>Ordered</w:t>
      </w:r>
      <w:r w:rsidRPr="00795F93">
        <w:t>; Hendrickx and Mateus</w:t>
      </w:r>
      <w:r w:rsidR="008E51C2">
        <w:t xml:space="preserve"> (2014)</w:t>
      </w:r>
      <w:r w:rsidRPr="00795F93">
        <w:t xml:space="preserve"> #53):</w:t>
      </w:r>
    </w:p>
    <w:p w:rsidR="00402E22" w:rsidRPr="00795F93" w:rsidRDefault="00402E22" w:rsidP="00402E22">
      <w:pPr>
        <w:spacing w:line="240" w:lineRule="auto"/>
        <w:ind w:firstLine="0"/>
      </w:pPr>
      <w:r w:rsidRPr="00795F93">
        <w:tab/>
        <w:t xml:space="preserve">(0) </w:t>
      </w:r>
      <w:r w:rsidRPr="00795F93">
        <w:tab/>
        <w:t>minute denticles, more than 250 denticles on the distal carina</w:t>
      </w:r>
    </w:p>
    <w:p w:rsidR="00402E22" w:rsidRPr="00795F93" w:rsidRDefault="00402E22" w:rsidP="00402E22">
      <w:pPr>
        <w:spacing w:line="240" w:lineRule="auto"/>
        <w:ind w:firstLine="0"/>
      </w:pPr>
      <w:r w:rsidRPr="00795F93">
        <w:tab/>
        <w:t xml:space="preserve">(1) </w:t>
      </w:r>
      <w:r w:rsidRPr="00795F93">
        <w:tab/>
        <w:t>normal in height, between 15 to 250 denticles on the distal carina</w:t>
      </w:r>
    </w:p>
    <w:p w:rsidR="00402E22" w:rsidRPr="00795F93" w:rsidRDefault="00402E22" w:rsidP="00402E22">
      <w:pPr>
        <w:spacing w:line="240" w:lineRule="auto"/>
        <w:ind w:firstLine="0"/>
      </w:pPr>
      <w:r w:rsidRPr="00795F93">
        <w:tab/>
        <w:t xml:space="preserve">(2) </w:t>
      </w:r>
      <w:r w:rsidRPr="00795F93">
        <w:tab/>
        <w:t xml:space="preserve">very larges denticles, </w:t>
      </w:r>
      <w:r w:rsidR="00642386">
        <w:t>fewer</w:t>
      </w:r>
      <w:r w:rsidRPr="00795F93">
        <w:t xml:space="preserve"> than 15 denticles on the distal carina</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58. Mesial teeth, denticles on mesial carina (Unordered; Modified from </w:t>
      </w:r>
      <w:r w:rsidRPr="00795F93">
        <w:fldChar w:fldCharType="begin"/>
      </w:r>
      <w:r>
        <w:instrText xml:space="preserve"> ADDIN ZOTERO_ITEM CSL_CITATION {"citationID":"aJD7f7AS","properties":{"formattedCitation":"(Norell et al., 2001b)","plainCitation":"(Norell et al., 2001b)","dontUpdate":true,"noteIndex":0},"citationItems":[{"id":20331,"uris":["http://zotero.org/users/1096486/items/P9FZJ38P"],"uri":["http://zotero.org/users/1096486/items/P9FZJ38P"],"itemData":{"id":20331,"type":"article-journal","title":"Phylogenetic relationships among coelurosaurian theropods","container-title":"Gauthier and Gall","page":"49–67","source":"Google Scholar","author":[{"family":"Norell","given":"M. A."},{"family":"Clark","given":"J. M."},{"family":"Makovicky","given":"P. J."}],"issued":{"date-parts":[["2001"]]}}}],"schema":"https://github.com/citation-style-language/schema/raw/master/csl-citation.json"} </w:instrText>
      </w:r>
      <w:r w:rsidRPr="00795F93">
        <w:fldChar w:fldCharType="separate"/>
      </w:r>
      <w:r w:rsidR="00A57E34">
        <w:t>Norell et al. (</w:t>
      </w:r>
      <w:r w:rsidRPr="00795F93">
        <w:t>2001b</w:t>
      </w:r>
      <w:r w:rsidRPr="00795F93">
        <w:fldChar w:fldCharType="end"/>
      </w:r>
      <w:r w:rsidR="00A57E34">
        <w:t>)</w:t>
      </w:r>
      <w:r w:rsidRPr="00795F93">
        <w:t xml:space="preserve"> #88):</w:t>
      </w:r>
    </w:p>
    <w:p w:rsidR="00402E22" w:rsidRPr="00795F93" w:rsidRDefault="00402E22" w:rsidP="00402E22">
      <w:pPr>
        <w:spacing w:line="240" w:lineRule="auto"/>
        <w:ind w:firstLine="0"/>
      </w:pPr>
      <w:r w:rsidRPr="00795F93">
        <w:tab/>
        <w:t xml:space="preserve">(0) </w:t>
      </w:r>
      <w:r w:rsidRPr="00795F93">
        <w:tab/>
        <w:t xml:space="preserve">rounded and symmetrically convex </w:t>
      </w:r>
    </w:p>
    <w:p w:rsidR="00402E22" w:rsidRPr="00795F93" w:rsidRDefault="00402E22" w:rsidP="00402E22">
      <w:pPr>
        <w:spacing w:line="240" w:lineRule="auto"/>
        <w:ind w:firstLine="0"/>
      </w:pPr>
      <w:r w:rsidRPr="00795F93">
        <w:tab/>
        <w:t xml:space="preserve">(1) </w:t>
      </w:r>
      <w:r w:rsidRPr="00795F93">
        <w:tab/>
        <w:t>rounded and asymmetrically convex</w:t>
      </w:r>
    </w:p>
    <w:p w:rsidR="00402E22" w:rsidRPr="00795F93" w:rsidRDefault="00402E22" w:rsidP="00402E22">
      <w:pPr>
        <w:spacing w:line="240" w:lineRule="auto"/>
        <w:ind w:firstLine="0"/>
      </w:pPr>
      <w:r w:rsidRPr="00795F93">
        <w:tab/>
        <w:t xml:space="preserve">(2) </w:t>
      </w:r>
      <w:r w:rsidRPr="00795F93">
        <w:tab/>
        <w:t>strongly hooked/pointed, denticles with a tip pointing apically</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59. Mesial teeth, denticles on distal carina (Unordered; Modified from </w:t>
      </w:r>
      <w:r w:rsidRPr="00795F93">
        <w:fldChar w:fldCharType="begin"/>
      </w:r>
      <w:r w:rsidR="00B10809">
        <w:instrText xml:space="preserve"> ADDIN ZOTERO_ITEM CSL_CITATION {"citationID":"BFQXVzrf","properties":{"formattedCitation":"(Senter et al. 2004)","plainCitation":"(Senter et al. 2004)","dontUpdate":true,"noteIndex":0},"citationItems":[{"id":8491,"uris":["http://zotero.org/users/1096486/items/3PFK2Q8G"],"uri":["http://zotero.org/users/1096486/items/3PFK2Q8G"],"itemData":{"id":8491,"type":"article-journal","title":"Systematics and evolution of Dromaeosauridae (Dinosauria, Theropoda)","container-title":"Bulletin of Gunma Museum of Natural History","page":"1–20","volume":"8","source":"Google Scholar","author":[{"family":"Senter","given":"P."},{"family":"Barsbold","given":"R."},{"family":"Britt","given":"B. B."},{"family":"Burnham","given":"D. A."}],"issued":{"date-parts":[["2004"]]}}}],"schema":"https://github.com/citation-style-language/schema/raw/master/csl-citation.json"} </w:instrText>
      </w:r>
      <w:r w:rsidRPr="00795F93">
        <w:fldChar w:fldCharType="separate"/>
      </w:r>
      <w:r w:rsidR="00B10809" w:rsidRPr="00B10809">
        <w:t xml:space="preserve">Senter et al. </w:t>
      </w:r>
      <w:r w:rsidR="00A57E34">
        <w:t>(</w:t>
      </w:r>
      <w:r w:rsidR="00B10809" w:rsidRPr="00B10809">
        <w:t>2004)</w:t>
      </w:r>
      <w:r w:rsidRPr="00795F93">
        <w:fldChar w:fldCharType="end"/>
      </w:r>
      <w:r w:rsidRPr="00795F93">
        <w:t xml:space="preserve"> #23):</w:t>
      </w:r>
    </w:p>
    <w:p w:rsidR="00402E22" w:rsidRPr="00795F93" w:rsidRDefault="00402E22" w:rsidP="00402E22">
      <w:pPr>
        <w:spacing w:line="240" w:lineRule="auto"/>
        <w:ind w:firstLine="0"/>
      </w:pPr>
      <w:r w:rsidRPr="00795F93">
        <w:tab/>
        <w:t xml:space="preserve">(0) </w:t>
      </w:r>
      <w:r w:rsidRPr="00795F93">
        <w:tab/>
        <w:t xml:space="preserve">rounded and symmetrically convex </w:t>
      </w:r>
    </w:p>
    <w:p w:rsidR="00402E22" w:rsidRPr="00795F93" w:rsidRDefault="00402E22" w:rsidP="00402E22">
      <w:pPr>
        <w:spacing w:line="240" w:lineRule="auto"/>
        <w:ind w:firstLine="0"/>
      </w:pPr>
      <w:r w:rsidRPr="00795F93">
        <w:tab/>
        <w:t xml:space="preserve">(1) </w:t>
      </w:r>
      <w:r w:rsidRPr="00795F93">
        <w:tab/>
        <w:t>rounded and asymmetrically convex</w:t>
      </w:r>
    </w:p>
    <w:p w:rsidR="00402E22" w:rsidRPr="00795F93" w:rsidRDefault="00402E22" w:rsidP="00402E22">
      <w:pPr>
        <w:spacing w:line="240" w:lineRule="auto"/>
        <w:ind w:firstLine="0"/>
      </w:pPr>
      <w:r w:rsidRPr="00795F93">
        <w:tab/>
        <w:t xml:space="preserve">(2) </w:t>
      </w:r>
      <w:r w:rsidRPr="00795F93">
        <w:tab/>
        <w:t>strongly hooked/pointed, denticles with a tip pointing apically</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60. Mesial teeth, size of mesial denticles relative to distal denticles (DSDI) (Unordered; Modified from </w:t>
      </w:r>
      <w:r w:rsidRPr="00795F93">
        <w:fldChar w:fldCharType="begin"/>
      </w:r>
      <w:r>
        <w:instrText xml:space="preserve"> ADDIN ZOTERO_ITEM CSL_CITATION {"citationID":"a1ficflgnnd","properties":{"formattedCitation":"(Holtz, 1998b)","plainCitation":"(Holtz, 1998b)","dontUpdate":true,"noteIndex":0},"citationItems":[{"id":9711,"uris":["http://zotero.org/users/1096486/items/R3XJPNSS"],"uri":["http://zotero.org/users/1096486/items/R3XJPNSS"],"itemData":{"id":9711,"type":"article-journal","title":"A new phylogeny of the carnivorous dinosaurs","container-title":"Gaia","page":"5-61","volume":"15","source":"Google Scholar","author":[{"family":"Holtz","given":"Thomas R. Jr"}],"issued":{"date-parts":[["1998"]]}}}],"schema":"https://github.com/citation-style-language/schema/raw/master/csl-citation.json"} </w:instrText>
      </w:r>
      <w:r w:rsidRPr="00795F93">
        <w:fldChar w:fldCharType="separate"/>
      </w:r>
      <w:r w:rsidR="00A57E34">
        <w:t>Holtz (</w:t>
      </w:r>
      <w:r w:rsidRPr="00795F93">
        <w:t>1998b</w:t>
      </w:r>
      <w:r w:rsidRPr="00795F93">
        <w:fldChar w:fldCharType="end"/>
      </w:r>
      <w:r w:rsidR="00A57E34">
        <w:t>)</w:t>
      </w:r>
      <w:r w:rsidRPr="00795F93">
        <w:t xml:space="preserve"> #129; </w:t>
      </w:r>
      <w:r w:rsidRPr="00795F93">
        <w:fldChar w:fldCharType="begin"/>
      </w:r>
      <w:r w:rsidR="00B10809">
        <w:instrText xml:space="preserve"> ADDIN ZOTERO_ITEM CSL_CITATION {"citationID":"afg8ccdrq3","properties":{"formattedCitation":"(Rauhut and Werner 1995)","plainCitation":"(Rauhut and Werner 1995)","dontUpdate":true,"noteIndex":0},"citationItems":[{"id":9077,"uris":["http://zotero.org/users/1096486/items/DUGHZBI6"],"uri":["http://zotero.org/users/1096486/items/DUGHZBI6"],"itemData":{"id":9077,"type":"article-journal","title":"First record of the family Dromaeosauridae (Dinosauria: Theropoda) in the Cretaceous of Gondwana (Wadi Milk Formation, northern Sudan)","container-title":"Paläontologische Zeitschrift","page":"475-489","volume":"69","issue":"3","source":"SpringerLink","abstract":"Die cenomane Wadi Milk Formation des Sudan lieferte eine reiche kontinentale Wirbeltierfauna. Neben Fragmenten von großen Theropoden verweisen disartikulierte Fußphalangen-Elemente und ein Zahn auf die Existenz von dromaeosauriden Theropoden in der Oberkreide des Sudan; damit ist diese Theropodenfamilie zum ersten Mal auf den Gondwana-Kontinenten nachgewiesen.","DOI":"10.1007/BF02987808","ISSN":"0031-0220","shortTitle":"First record of the family Dromaeosauridae (Dinosauria","author":[{"family":"Rauhut","given":"Oliver W. M."},{"family":"Werner","given":"Christia"}],"issued":{"date-parts":[["1995"]]}}}],"schema":"https://github.com/citation-style-language/schema/raw/master/csl-citation.json"} </w:instrText>
      </w:r>
      <w:r w:rsidRPr="00795F93">
        <w:fldChar w:fldCharType="separate"/>
      </w:r>
      <w:r w:rsidR="00B10809" w:rsidRPr="00B10809">
        <w:t>Rauhut and Werner 1995)</w:t>
      </w:r>
      <w:r w:rsidRPr="00795F93">
        <w:fldChar w:fldCharType="end"/>
      </w:r>
      <w:r w:rsidRPr="00795F93">
        <w:t>:</w:t>
      </w:r>
    </w:p>
    <w:p w:rsidR="00402E22" w:rsidRPr="00795F93" w:rsidRDefault="00402E22" w:rsidP="00402E22">
      <w:pPr>
        <w:spacing w:line="240" w:lineRule="auto"/>
        <w:ind w:firstLine="0"/>
      </w:pPr>
      <w:r w:rsidRPr="00795F93">
        <w:tab/>
        <w:t xml:space="preserve">(0) </w:t>
      </w:r>
      <w:r w:rsidRPr="00795F93">
        <w:tab/>
        <w:t>mesial and distal denticles of same size, 0.8 &lt; DSDI &lt;1.2</w:t>
      </w:r>
    </w:p>
    <w:p w:rsidR="00402E22" w:rsidRPr="00795F93" w:rsidRDefault="00402E22" w:rsidP="00402E22">
      <w:pPr>
        <w:spacing w:line="240" w:lineRule="auto"/>
        <w:ind w:firstLine="0"/>
      </w:pPr>
      <w:r w:rsidRPr="00795F93">
        <w:tab/>
        <w:t xml:space="preserve">(1) </w:t>
      </w:r>
      <w:r w:rsidRPr="00795F93">
        <w:tab/>
        <w:t>mesial denticles larger than distal ones, DSDI &lt; 0.8</w:t>
      </w:r>
    </w:p>
    <w:p w:rsidR="00402E22" w:rsidRPr="00795F93" w:rsidRDefault="00402E22" w:rsidP="00402E22">
      <w:pPr>
        <w:spacing w:line="240" w:lineRule="auto"/>
        <w:ind w:firstLine="0"/>
      </w:pPr>
      <w:r w:rsidRPr="00795F93">
        <w:tab/>
        <w:t xml:space="preserve">(2) </w:t>
      </w:r>
      <w:r w:rsidRPr="00795F93">
        <w:tab/>
        <w:t>distal denticles larger than mesial ones, DSDI &gt; 1.2</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61. Mesial teeth, denticles contiguous over tip or very close to the apex (Modified from </w:t>
      </w:r>
      <w:r w:rsidRPr="00795F93">
        <w:fldChar w:fldCharType="begin"/>
      </w:r>
      <w:r w:rsidR="00B10809">
        <w:instrText xml:space="preserve"> ADDIN ZOTERO_ITEM CSL_CITATION {"citationID":"c2OqIB0d","properties":{"formattedCitation":"(Harris 1998)","plainCitation":"(Harris 1998)","dontUpdate":true,"noteIndex":0},"citationItems":[{"id":8821,"uris":["http://zotero.org/users/1096486/items/9JT4D8JW"],"uri":["http://zotero.org/users/1096486/items/9JT4D8JW"],"itemData":{"id":8821,"type":"article-journal","title":"A reanalysis of &lt;i&gt;Acrocanthosaurus atokensis&lt;/i&gt;, its phylogenetic status, and paleobiogeographic implications, based on a new specimen from Texas","container-title":"New Mexico Museum of Natural History and Science Bulletin","page":"1-75","volume":"13","source":"Google Scholar","author":[{"family":"Harris","given":"J. D."}],"issued":{"date-parts":[["1998"]]}}}],"schema":"https://github.com/citation-style-language/schema/raw/master/csl-citation.json"} </w:instrText>
      </w:r>
      <w:r w:rsidRPr="00795F93">
        <w:fldChar w:fldCharType="separate"/>
      </w:r>
      <w:r w:rsidR="00B10809" w:rsidRPr="00B10809">
        <w:t xml:space="preserve">Harris </w:t>
      </w:r>
      <w:r w:rsidR="00A67343">
        <w:t>(</w:t>
      </w:r>
      <w:r w:rsidR="00B10809" w:rsidRPr="00B10809">
        <w:t>1998)</w:t>
      </w:r>
      <w:r w:rsidRPr="00795F93">
        <w:fldChar w:fldCharType="end"/>
      </w:r>
      <w:r w:rsidRPr="00795F93">
        <w:t xml:space="preserve"> #45):</w:t>
      </w:r>
    </w:p>
    <w:p w:rsidR="00402E22" w:rsidRPr="00795F93" w:rsidRDefault="00402E22" w:rsidP="00402E22">
      <w:pPr>
        <w:spacing w:line="240" w:lineRule="auto"/>
        <w:ind w:firstLine="0"/>
      </w:pPr>
      <w:r w:rsidRPr="00795F93">
        <w:tab/>
        <w:t xml:space="preserve">(0) </w:t>
      </w:r>
      <w:r w:rsidRPr="00795F93">
        <w:tab/>
        <w:t>present</w:t>
      </w:r>
    </w:p>
    <w:p w:rsidR="00402E22" w:rsidRPr="00795F93" w:rsidRDefault="00402E22" w:rsidP="00402E22">
      <w:pPr>
        <w:spacing w:line="240" w:lineRule="auto"/>
        <w:ind w:firstLine="0"/>
      </w:pPr>
      <w:r w:rsidRPr="00795F93">
        <w:tab/>
        <w:t xml:space="preserve">(1) </w:t>
      </w:r>
      <w:r w:rsidRPr="00795F93">
        <w:tab/>
        <w:t xml:space="preserve">absent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62. Mesial teeth, interdenticular sulci (Unordered; Modified from </w:t>
      </w:r>
      <w:r w:rsidRPr="00795F93">
        <w:fldChar w:fldCharType="begin"/>
      </w:r>
      <w:r w:rsidR="00B10809">
        <w:instrText xml:space="preserve"> ADDIN ZOTERO_ITEM CSL_CITATION {"citationID":"fhC1160C","properties":{"formattedCitation":"(Benson 2010)","plainCitation":"(Benson 2010)","dontUpdate":true,"noteIndex":0},"citationItems":[{"id":8534,"uris":["http://zotero.org/users/1096486/items/4MF8NNFQ"],"uri":["http://zotero.org/users/1096486/items/4MF8NNFQ"],"itemData":{"id":8534,"type":"article-journal","title":"A description of &lt;i&gt;Megalosaurus bucklandii&lt;/i&gt; (Dinosauria: Theropoda) from the Bathonian of the UK and the relationships of Middle Jurassic theropods","container-title":"Zoological Journal of the Linnean Society","page":"882–935","volume":"158","issue":"4","source":"Google Scholar","note":"40","shortTitle":"A description of Megalosaurus bucklandii (Dinosauria","author":[{"family":"Benson","given":"R. B. J."}],"issued":{"date-parts":[["2010"]]}}}],"schema":"https://github.com/citation-style-language/schema/raw/master/csl-citation.json"} </w:instrText>
      </w:r>
      <w:r w:rsidRPr="00795F93">
        <w:fldChar w:fldCharType="separate"/>
      </w:r>
      <w:r w:rsidR="00B10809" w:rsidRPr="00B10809">
        <w:t xml:space="preserve">Benson </w:t>
      </w:r>
      <w:r w:rsidR="00A67343">
        <w:t>(</w:t>
      </w:r>
      <w:r w:rsidR="00B10809" w:rsidRPr="00B10809">
        <w:t>2010)</w:t>
      </w:r>
      <w:r w:rsidRPr="00795F93">
        <w:fldChar w:fldCharType="end"/>
      </w:r>
      <w:r w:rsidRPr="00795F93">
        <w:t xml:space="preserve"> #90):</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 short</w:t>
      </w:r>
    </w:p>
    <w:p w:rsidR="00402E22" w:rsidRPr="00795F93" w:rsidRDefault="00402E22" w:rsidP="00402E22">
      <w:pPr>
        <w:spacing w:line="240" w:lineRule="auto"/>
        <w:ind w:firstLine="0"/>
      </w:pPr>
      <w:r w:rsidRPr="00795F93">
        <w:tab/>
        <w:t xml:space="preserve">(2) </w:t>
      </w:r>
      <w:r w:rsidRPr="00795F93">
        <w:tab/>
        <w:t>present, long and well-developed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63. Mesial teeth, flutes (i.e., subparallel longitudinal grooves separated by acute ridges) on the crown (Unordered; Modified from </w:t>
      </w:r>
      <w:r w:rsidRPr="00795F93">
        <w:fldChar w:fldCharType="begin"/>
      </w:r>
      <w:r w:rsidR="00B10809">
        <w:instrText xml:space="preserve"> ADDIN ZOTERO_ITEM CSL_CITATION {"citationID":"muaYx7eA","properties":{"formattedCitation":"(Sereno et al. 1998)","plainCitation":"(Sereno et al. 1998)","dontUpdate":true,"noteIndex":0},"citationItems":[{"id":8789,"uris":["http://zotero.org/users/1096486/items/92877Z2C"],"uri":["http://zotero.org/users/1096486/items/92877Z2C"],"itemData":{"id":8789,"type":"article-journal","title":"A long-snouted predatory dinosaur from Africa and the evolution of spinosaurids","container-title":"Science","page":"1298-1302","volume":"282","issue":"5392","source":"www.sciencemag.org","abstract":"Fossils discovered in Lower Cretaceous (Aptian) rocks in the Ténéré Desert of central Niger provide new information about spinosaurids, a peculiar group of piscivorous theropod dinosaurs. The remains, which represent a new genus and species, reveal the extreme elongation and transverse compression of the spinosaurid snout. The postcranial bones include blade-shaped vertebral spines that form a low sail over the hips. Phylogenetic analysis suggests that the enlarged thumb claw and robust forelimb evolved during the Jurassic, before the elongated snout and other fish-eating adaptations in the skull. The close phylogenetic relationship between the new African spinosaurid andBaryonyx from Europe provides evidence of dispersal across the Tethys seaway during the Early Cretaceous.","DOI":"10.1126/science.282.5392.1298","ISSN":"0036-8075, 1095-9203","journalAbbreviation":"Science","language":"en","author":[{"family":"Sereno","given":"Paul C."},{"family":"Beck","given":"Allison L."},{"family":"Dutheil","given":"Didier B."},{"family":"Gado","given":"Boubacar"},{"family":"Larsson","given":"Hans C. E."},{"family":"Lyon","given":"Gabrielle H."},{"family":"Marcot","given":"Jonathan D."},{"family":"Rauhut","given":"Oliver W. M."},{"family":"Sadleir","given":"Rudyard W."},{"family":"Sidor","given":"Christian A."},{"family":"Varricchio","given":"David D."},{"family":"Wilson","given":"Gregory P."},{"family":"Wilson","given":"Jeffrey A."}],"issued":{"date-parts":[["1998",11,13]]}}}],"schema":"https://github.com/citation-style-language/schema/raw/master/csl-citation.json"} </w:instrText>
      </w:r>
      <w:r w:rsidRPr="00795F93">
        <w:fldChar w:fldCharType="separate"/>
      </w:r>
      <w:r w:rsidR="00B10809" w:rsidRPr="00B10809">
        <w:t xml:space="preserve">Sereno et al. </w:t>
      </w:r>
      <w:r w:rsidR="00A67343">
        <w:t>(</w:t>
      </w:r>
      <w:r w:rsidR="00B10809" w:rsidRPr="00B10809">
        <w:t>1998)</w:t>
      </w:r>
      <w:r w:rsidRPr="00795F93">
        <w:fldChar w:fldCharType="end"/>
      </w:r>
      <w:r w:rsidRPr="00795F93">
        <w:t xml:space="preserve"> #18; </w:t>
      </w:r>
      <w:r w:rsidRPr="00795F93">
        <w:fldChar w:fldCharType="begin"/>
      </w:r>
      <w:r w:rsidR="00B10809">
        <w:instrText xml:space="preserve"> ADDIN ZOTERO_ITEM CSL_CITATION {"citationID":"bVEyfsRq","properties":{"formattedCitation":"(Charig and Milner 1997)","plainCitation":"(Charig and Milner 1997)","dontUpdate":true,"noteIndex":0},"citationItems":[{"id":8488,"uris":["http://zotero.org/users/1096486/items/3MZI7J76"],"uri":["http://zotero.org/users/1096486/items/3MZI7J76"],"itemData":{"id":8488,"type":"article-journal","title":"&lt;i&gt;Baryonyx walkeri&lt;/i&gt;, a fish-eating dinosaur from the Wealden of Surrey","container-title":"Bulletin of the Natural History Museum","page":"11–70","volume":"53","issue":"1","source":"Google Scholar","note":"72","author":[{"family":"Charig","given":"A. J."},{"family":"Milner","given":"A. C."}],"issued":{"date-parts":[["1997"]]}}}],"schema":"https://github.com/citation-style-language/schema/raw/master/csl-citation.json"} </w:instrText>
      </w:r>
      <w:r w:rsidRPr="00795F93">
        <w:fldChar w:fldCharType="separate"/>
      </w:r>
      <w:r w:rsidR="00B10809" w:rsidRPr="00B10809">
        <w:t>Charig and Milner 1997)</w:t>
      </w:r>
      <w:r w:rsidRPr="00795F93">
        <w:fldChar w:fldCharType="end"/>
      </w:r>
      <w:r w:rsidRPr="00795F93">
        <w:t>:</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 on the lingual surface only</w:t>
      </w:r>
    </w:p>
    <w:p w:rsidR="00402E22" w:rsidRPr="00795F93" w:rsidRDefault="00402E22" w:rsidP="00402E22">
      <w:pPr>
        <w:spacing w:line="240" w:lineRule="auto"/>
        <w:ind w:firstLine="0"/>
      </w:pPr>
      <w:r w:rsidRPr="00795F93">
        <w:lastRenderedPageBreak/>
        <w:tab/>
        <w:t xml:space="preserve">(2) </w:t>
      </w:r>
      <w:r w:rsidRPr="00795F93">
        <w:tab/>
        <w:t>present on both labial and lingual surfaces</w:t>
      </w:r>
    </w:p>
    <w:p w:rsidR="00402E22" w:rsidRPr="00795F93" w:rsidRDefault="00402E22" w:rsidP="00402E22">
      <w:pPr>
        <w:spacing w:line="240" w:lineRule="auto"/>
        <w:ind w:firstLine="0"/>
      </w:pPr>
      <w:r w:rsidRPr="00795F93">
        <w:tab/>
        <w:t xml:space="preserve">(3) </w:t>
      </w:r>
      <w:r w:rsidRPr="00795F93">
        <w:tab/>
        <w:t>present on the labial surface only</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64. Mesial teeth, longitudinal groove on the labial and/or lingual side of the crown (Unordered; Hendrickx and Mateus</w:t>
      </w:r>
      <w:r w:rsidR="008E51C2">
        <w:t xml:space="preserve"> (2014)</w:t>
      </w:r>
      <w:r w:rsidRPr="00795F93">
        <w:t xml:space="preserve"> #60):</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 a single groove centrally positioned</w:t>
      </w:r>
    </w:p>
    <w:p w:rsidR="00402E22" w:rsidRPr="00795F93" w:rsidRDefault="00402E22" w:rsidP="00402E22">
      <w:pPr>
        <w:spacing w:line="240" w:lineRule="auto"/>
        <w:ind w:firstLine="0"/>
      </w:pPr>
      <w:r w:rsidRPr="00795F93">
        <w:tab/>
        <w:t xml:space="preserve">(2) </w:t>
      </w:r>
      <w:r w:rsidRPr="00795F93">
        <w:tab/>
        <w:t>present, a single groove mesially positioned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65. Mesial teeth, longitudinal ridge (differing from flutes) on the lingual side of the crown (Unordered; Hendrickx and Mateus</w:t>
      </w:r>
      <w:r w:rsidR="008E51C2">
        <w:t xml:space="preserve"> (2014)</w:t>
      </w:r>
      <w:r w:rsidRPr="00795F93">
        <w:t xml:space="preserve"> #61):</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 a single ridge centrally positioned</w:t>
      </w:r>
    </w:p>
    <w:p w:rsidR="00402E22" w:rsidRPr="00795F93" w:rsidRDefault="00402E22" w:rsidP="00402E22">
      <w:pPr>
        <w:spacing w:line="240" w:lineRule="auto"/>
        <w:ind w:firstLine="0"/>
      </w:pPr>
      <w:r w:rsidRPr="00795F93">
        <w:tab/>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66. Mesial teeth, basal striations on both lingual and labial sides of the crown (Hendrickx and Mateus</w:t>
      </w:r>
      <w:r w:rsidR="008E51C2">
        <w:t xml:space="preserve"> (2014)</w:t>
      </w:r>
      <w:r w:rsidRPr="00795F93">
        <w:t xml:space="preserve"> #62):</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67. Lateral teeth, constriction between root and crown (</w:t>
      </w:r>
      <w:r w:rsidRPr="00795F93">
        <w:rPr>
          <w:b/>
        </w:rPr>
        <w:t>Ordered</w:t>
      </w:r>
      <w:r w:rsidR="007737AA">
        <w:t>; Pérez-Moreno et al. (</w:t>
      </w:r>
      <w:r w:rsidRPr="00795F93">
        <w:t>1994</w:t>
      </w:r>
      <w:r w:rsidR="007737AA">
        <w:t>)</w:t>
      </w:r>
      <w:r w:rsidRPr="00795F93">
        <w:t xml:space="preserve"> #4; </w:t>
      </w:r>
      <w:r w:rsidRPr="00795F93">
        <w:fldChar w:fldCharType="begin"/>
      </w:r>
      <w:r w:rsidR="00B10809">
        <w:instrText xml:space="preserve"> ADDIN ZOTERO_ITEM CSL_CITATION {"citationID":"ykflIj4y","properties":{"formattedCitation":"(Martin et al. 1980)","plainCitation":"(Martin et al. 1980)","dontUpdate":true,"noteIndex":0},"citationItems":[{"id":9883,"uris":["http://zotero.org/users/1096486/items/TWFZR6PQ"],"uri":["http://zotero.org/users/1096486/items/TWFZR6PQ"],"itemData":{"id":9883,"type":"article-journal","title":"The origin of birds: structure of the tarsus and teeth","container-title":"The Auk","page":"86–93","volume":"97","source":"Google Scholar","shortTitle":"The origin of birds","author":[{"family":"Martin","given":"L. D."},{"family":"Stewart","given":"J. D."},{"family":"Whetstone","given":"K. N."}],"issued":{"date-parts":[["1980",1]]}}}],"schema":"https://github.com/citation-style-language/schema/raw/master/csl-citation.json"} </w:instrText>
      </w:r>
      <w:r w:rsidRPr="00795F93">
        <w:fldChar w:fldCharType="separate"/>
      </w:r>
      <w:r w:rsidR="00B10809" w:rsidRPr="00B10809">
        <w:t>Martin et al. 1980)</w:t>
      </w:r>
      <w:r w:rsidRPr="00795F93">
        <w:fldChar w:fldCharType="end"/>
      </w:r>
      <w:r w:rsidRPr="00795F93">
        <w:t>:</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left="1418" w:hanging="710"/>
      </w:pPr>
      <w:r w:rsidRPr="00795F93">
        <w:t xml:space="preserve">(1) </w:t>
      </w:r>
      <w:r w:rsidRPr="00795F93">
        <w:tab/>
        <w:t>constriction weak, crown base occupying more than 85% of largest crown width mesiodistally</w:t>
      </w:r>
    </w:p>
    <w:p w:rsidR="00402E22" w:rsidRPr="00795F93" w:rsidRDefault="00402E22" w:rsidP="00402E22">
      <w:pPr>
        <w:spacing w:line="240" w:lineRule="auto"/>
        <w:ind w:left="1418" w:hanging="710"/>
      </w:pPr>
      <w:r w:rsidRPr="00795F93">
        <w:t xml:space="preserve">(2) </w:t>
      </w:r>
      <w:r w:rsidRPr="00795F93">
        <w:tab/>
        <w:t>constriction important, crown base occupying 85% or less of largest crown width mesiodistally</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68. Lateral teeth, constriction between root and crown along the tooth row (Hendrickx and Mateus</w:t>
      </w:r>
      <w:r w:rsidR="008E51C2">
        <w:t xml:space="preserve"> (2014)</w:t>
      </w:r>
      <w:r w:rsidRPr="00795F93">
        <w:t xml:space="preserve"> #64):</w:t>
      </w:r>
    </w:p>
    <w:p w:rsidR="00402E22" w:rsidRPr="00795F93" w:rsidRDefault="00402E22" w:rsidP="00402E22">
      <w:pPr>
        <w:spacing w:line="240" w:lineRule="auto"/>
        <w:ind w:firstLine="0"/>
      </w:pPr>
      <w:r w:rsidRPr="00795F93">
        <w:tab/>
        <w:t xml:space="preserve">(0) </w:t>
      </w:r>
      <w:r w:rsidRPr="00795F93">
        <w:tab/>
        <w:t>present in some teeth</w:t>
      </w:r>
    </w:p>
    <w:p w:rsidR="00402E22" w:rsidRPr="00795F93" w:rsidRDefault="00402E22" w:rsidP="00402E22">
      <w:pPr>
        <w:spacing w:line="240" w:lineRule="auto"/>
        <w:ind w:firstLine="0"/>
      </w:pPr>
      <w:r w:rsidRPr="00795F93">
        <w:tab/>
        <w:t xml:space="preserve">(1) </w:t>
      </w:r>
      <w:r w:rsidRPr="00795F93">
        <w:tab/>
        <w:t>present in all teeth</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69. Lateral teeth, height of the largest crown (CH in centimeters) in subadult</w:t>
      </w:r>
      <w:r>
        <w:t>s</w:t>
      </w:r>
      <w:r w:rsidRPr="00795F93">
        <w:t>/adults (</w:t>
      </w:r>
      <w:r w:rsidRPr="00795F93">
        <w:rPr>
          <w:b/>
        </w:rPr>
        <w:t>Ordered</w:t>
      </w:r>
      <w:r w:rsidRPr="00795F93">
        <w:t>; Hendrickx and Mateus</w:t>
      </w:r>
      <w:r w:rsidR="008E51C2">
        <w:t xml:space="preserve"> (2014)</w:t>
      </w:r>
      <w:r w:rsidRPr="00795F93">
        <w:t xml:space="preserve"> #65):</w:t>
      </w:r>
    </w:p>
    <w:p w:rsidR="00402E22" w:rsidRPr="00795F93" w:rsidRDefault="00402E22" w:rsidP="00402E22">
      <w:pPr>
        <w:spacing w:line="240" w:lineRule="auto"/>
        <w:ind w:firstLine="0"/>
      </w:pPr>
      <w:r w:rsidRPr="00795F93">
        <w:tab/>
        <w:t xml:space="preserve">(0) </w:t>
      </w:r>
      <w:r w:rsidRPr="00795F93">
        <w:tab/>
        <w:t>CH ≤ 1</w:t>
      </w:r>
    </w:p>
    <w:p w:rsidR="00402E22" w:rsidRPr="00795F93" w:rsidRDefault="00402E22" w:rsidP="00402E22">
      <w:pPr>
        <w:spacing w:line="240" w:lineRule="auto"/>
        <w:ind w:firstLine="0"/>
      </w:pPr>
      <w:r w:rsidRPr="00795F93">
        <w:tab/>
        <w:t xml:space="preserve">(1) </w:t>
      </w:r>
      <w:r w:rsidRPr="00795F93">
        <w:tab/>
        <w:t>1 &lt; CH ≤ 6</w:t>
      </w:r>
    </w:p>
    <w:p w:rsidR="00402E22" w:rsidRPr="00795F93" w:rsidRDefault="00402E22" w:rsidP="00402E22">
      <w:pPr>
        <w:spacing w:line="240" w:lineRule="auto"/>
        <w:ind w:firstLine="0"/>
      </w:pPr>
      <w:r w:rsidRPr="00795F93">
        <w:tab/>
        <w:t xml:space="preserve">(2) </w:t>
      </w:r>
      <w:r w:rsidRPr="00795F93">
        <w:tab/>
        <w:t>CH &gt; 6</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70. Lateral teeth, labiolingual compression of the crown (CBR = CBW/CBL) (Unordered; Hendrickx and Mateus</w:t>
      </w:r>
      <w:r w:rsidR="008E51C2">
        <w:t xml:space="preserve"> (2014)</w:t>
      </w:r>
      <w:r w:rsidRPr="00795F93">
        <w:t xml:space="preserve"> #66):</w:t>
      </w:r>
    </w:p>
    <w:p w:rsidR="00402E22" w:rsidRPr="00795F93" w:rsidRDefault="00402E22" w:rsidP="00402E22">
      <w:pPr>
        <w:spacing w:line="240" w:lineRule="auto"/>
        <w:ind w:firstLine="0"/>
      </w:pPr>
      <w:r w:rsidRPr="00795F93">
        <w:tab/>
        <w:t xml:space="preserve">(0) </w:t>
      </w:r>
      <w:r w:rsidRPr="00795F93">
        <w:tab/>
        <w:t>important, CBR ≤ 0.5, tooth strongly flattened</w:t>
      </w:r>
    </w:p>
    <w:p w:rsidR="00402E22" w:rsidRPr="00795F93" w:rsidRDefault="00402E22" w:rsidP="00402E22">
      <w:pPr>
        <w:spacing w:line="240" w:lineRule="auto"/>
        <w:ind w:firstLine="0"/>
      </w:pPr>
      <w:r w:rsidRPr="00795F93">
        <w:tab/>
        <w:t xml:space="preserve">(1) </w:t>
      </w:r>
      <w:r w:rsidRPr="00795F93">
        <w:tab/>
        <w:t>normal, 0.5 &lt; CBR ≤ 0.75</w:t>
      </w:r>
    </w:p>
    <w:p w:rsidR="00402E22" w:rsidRPr="00795F93" w:rsidRDefault="00402E22" w:rsidP="00402E22">
      <w:pPr>
        <w:spacing w:line="240" w:lineRule="auto"/>
        <w:ind w:firstLine="0"/>
      </w:pPr>
      <w:r w:rsidRPr="00795F93">
        <w:tab/>
        <w:t xml:space="preserve">(2) </w:t>
      </w:r>
      <w:r w:rsidRPr="00795F93">
        <w:tab/>
        <w:t>weak, CBR &gt; 0.75, tooth incrassate or subcircular</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lastRenderedPageBreak/>
        <w:t>71. Lateral teeth, baso-apical elongation of the crown (CHR = CH/CBL) (Unordered; Hendrickx and Mateus</w:t>
      </w:r>
      <w:r w:rsidR="008E51C2">
        <w:t xml:space="preserve"> (2014)</w:t>
      </w:r>
      <w:r w:rsidRPr="00795F93">
        <w:t xml:space="preserve"> #67):</w:t>
      </w:r>
    </w:p>
    <w:p w:rsidR="00402E22" w:rsidRPr="00795F93" w:rsidRDefault="00402E22" w:rsidP="00402E22">
      <w:pPr>
        <w:spacing w:line="240" w:lineRule="auto"/>
        <w:ind w:firstLine="0"/>
      </w:pPr>
      <w:r w:rsidRPr="00795F93">
        <w:tab/>
        <w:t xml:space="preserve">(0) </w:t>
      </w:r>
      <w:r w:rsidRPr="00795F93">
        <w:tab/>
        <w:t>weak, CHR ≤ 1.5</w:t>
      </w:r>
    </w:p>
    <w:p w:rsidR="00402E22" w:rsidRPr="00795F93" w:rsidRDefault="00402E22" w:rsidP="00402E22">
      <w:pPr>
        <w:spacing w:line="240" w:lineRule="auto"/>
        <w:ind w:firstLine="0"/>
      </w:pPr>
      <w:r w:rsidRPr="00795F93">
        <w:tab/>
        <w:t xml:space="preserve">(1) </w:t>
      </w:r>
      <w:r w:rsidRPr="00795F93">
        <w:tab/>
        <w:t>normal, 1.5 &lt; CHR ≤ 2.5</w:t>
      </w:r>
    </w:p>
    <w:p w:rsidR="00402E22" w:rsidRPr="00795F93" w:rsidRDefault="00402E22" w:rsidP="00402E22">
      <w:pPr>
        <w:spacing w:line="240" w:lineRule="auto"/>
        <w:ind w:firstLine="0"/>
      </w:pPr>
      <w:r w:rsidRPr="00795F93">
        <w:tab/>
        <w:t xml:space="preserve">(2) </w:t>
      </w:r>
      <w:r w:rsidRPr="00795F93">
        <w:tab/>
        <w:t>important, CHR &gt; 2.5</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72. Lateral teeth, distal margin of crown in lateral view (Unordered; Modified from Hendrickx and Mateus</w:t>
      </w:r>
      <w:r w:rsidR="008E51C2">
        <w:t xml:space="preserve"> (2014)</w:t>
      </w:r>
      <w:r w:rsidRPr="00795F93">
        <w:t xml:space="preserve"> #68):</w:t>
      </w:r>
    </w:p>
    <w:p w:rsidR="00402E22" w:rsidRPr="00795F93" w:rsidRDefault="00402E22" w:rsidP="00402E22">
      <w:pPr>
        <w:spacing w:line="240" w:lineRule="auto"/>
        <w:ind w:firstLine="0"/>
      </w:pPr>
      <w:r w:rsidRPr="00795F93">
        <w:tab/>
        <w:t xml:space="preserve">(0) </w:t>
      </w:r>
      <w:r w:rsidRPr="00795F93">
        <w:tab/>
        <w:t>strongly concave</w:t>
      </w:r>
    </w:p>
    <w:p w:rsidR="00402E22" w:rsidRPr="00795F93" w:rsidRDefault="00402E22" w:rsidP="00402E22">
      <w:pPr>
        <w:spacing w:line="240" w:lineRule="auto"/>
        <w:ind w:left="1418" w:hanging="710"/>
      </w:pPr>
      <w:r w:rsidRPr="00795F93">
        <w:t xml:space="preserve">(1) </w:t>
      </w:r>
      <w:r w:rsidRPr="00795F93">
        <w:tab/>
        <w:t>slightly concave, roughly straight, or straight, apex positioned at the same level as distal profile</w:t>
      </w:r>
    </w:p>
    <w:p w:rsidR="00402E22" w:rsidRPr="00795F93" w:rsidRDefault="00402E22" w:rsidP="00402E22">
      <w:pPr>
        <w:spacing w:line="240" w:lineRule="auto"/>
        <w:ind w:firstLine="0"/>
      </w:pPr>
      <w:r w:rsidRPr="00795F93">
        <w:tab/>
        <w:t xml:space="preserve">(2) </w:t>
      </w:r>
      <w:r w:rsidRPr="00795F93">
        <w:tab/>
        <w:t>convex, apex positioned mesial to distal profile</w:t>
      </w:r>
    </w:p>
    <w:p w:rsidR="00402E22" w:rsidRPr="00795F93" w:rsidRDefault="00402E22" w:rsidP="00402E22">
      <w:pPr>
        <w:spacing w:line="240" w:lineRule="auto"/>
        <w:ind w:firstLine="0"/>
      </w:pPr>
      <w:r w:rsidRPr="00795F93">
        <w:tab/>
        <w:t xml:space="preserve">(3) </w:t>
      </w:r>
      <w:r w:rsidRPr="00795F93">
        <w:tab/>
        <w:t>sigmoid, basal half concave and apical half convex</w:t>
      </w:r>
    </w:p>
    <w:p w:rsidR="00402E22" w:rsidRPr="00795F93" w:rsidRDefault="00402E22" w:rsidP="00402E22">
      <w:pPr>
        <w:spacing w:line="240" w:lineRule="auto"/>
        <w:ind w:firstLine="0"/>
      </w:pPr>
      <w:r w:rsidRPr="00795F93">
        <w:tab/>
        <w:t xml:space="preserve">(4) </w:t>
      </w:r>
      <w:r w:rsidRPr="00795F93">
        <w:tab/>
        <w:t>sigmoid, basal half convex and apical half concave</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73. Lateral teeth, mesial margin of crown in lateral view (Modified from Hendrickx and Mateus</w:t>
      </w:r>
      <w:r w:rsidR="008E51C2">
        <w:t xml:space="preserve"> (2014)</w:t>
      </w:r>
      <w:r w:rsidRPr="00795F93">
        <w:t xml:space="preserve"> #69):</w:t>
      </w:r>
    </w:p>
    <w:p w:rsidR="00402E22" w:rsidRPr="00795F93" w:rsidRDefault="00402E22" w:rsidP="00402E22">
      <w:pPr>
        <w:spacing w:line="240" w:lineRule="auto"/>
        <w:ind w:firstLine="0"/>
      </w:pPr>
      <w:r w:rsidRPr="00795F93">
        <w:tab/>
        <w:t xml:space="preserve">(0) </w:t>
      </w:r>
      <w:r w:rsidRPr="00795F93">
        <w:tab/>
        <w:t>strongly convex</w:t>
      </w:r>
    </w:p>
    <w:p w:rsidR="00402E22" w:rsidRPr="00795F93" w:rsidRDefault="00402E22" w:rsidP="00402E22">
      <w:pPr>
        <w:spacing w:line="240" w:lineRule="auto"/>
        <w:ind w:firstLine="0"/>
      </w:pPr>
      <w:r w:rsidRPr="00795F93">
        <w:tab/>
        <w:t xml:space="preserve">(1) </w:t>
      </w:r>
      <w:r w:rsidRPr="00795F93">
        <w:tab/>
        <w:t>slightly convex, almost straight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74. Lateral teeth, mesiodistal curvature of the labial surface of the crown at one third of the crown (Unordered; Modified from Hendrickx and Mateus</w:t>
      </w:r>
      <w:r w:rsidR="008E51C2">
        <w:t xml:space="preserve"> (2014)</w:t>
      </w:r>
      <w:r w:rsidRPr="00795F93">
        <w:t xml:space="preserve"> #70 and #73; </w:t>
      </w:r>
      <w:r w:rsidRPr="00795F93">
        <w:fldChar w:fldCharType="begin"/>
      </w:r>
      <w:r w:rsidR="00B10809">
        <w:instrText xml:space="preserve"> ADDIN ZOTERO_ITEM CSL_CITATION {"citationID":"a25pk1nsks","properties":{"formattedCitation":"(Peyer 2006)","plainCitation":"(Peyer 2006)","dontUpdate":true,"noteIndex":0},"citationItems":[{"id":9192,"uris":["http://zotero.org/users/1096486/items/FTHT2JD5"],"uri":["http://zotero.org/users/1096486/items/FTHT2JD5"],"itemData":{"id":9192,"type":"article-journal","title":"A reconsideration of &lt;i&gt;Compsognathus&lt;/i&gt; from the upper Tithonian of Canjuers, southeastern France","container-title":"Journal of Vertebrate Paleontology","page":"879-896","volume":"26","issue":"4","source":"Taylor and Francis+NEJM","abstract":"ABSTRACT A reexamination of the French Compsognathus corallestris, from the Portlandian lithographic limestones of the Tithonian of southern France, provides new cranial and postcranial information crucial for a better understanding of the taxon Compsognathus. The French Compsognathus is almost completely preserved either as actual bony elements or as impressions, lacking only the distal portion of its tail, and some of the manual phalanges. It is preserved in two blocks, one containing the skull and postcranial skeleton up to the seventh caudal vertebra, the other caudal vertebrae nine through 31. Compsognathids are currently known from Europe, South America, and China. The absence of an external mandibular fenestra, dorsally fan-shaped dorsal neural spines with hook-shaped ligament attachments, and a very short McI and a PhI-1, which is stouter than the radius distinguish compsognathids from other coelurosaurs. Anatomical and morphological characters of the Bavarian specimen of Compsognathus are nearly identical to those of the French specimen. The differences are related to ontogenetic or within-species variation or are caused by preservational factors. Therefore this study proposes that C. corallestris is a subjective junior synonym of Compsognathus longipes from Bavaria.","DOI":"10.1671/0272-4634(2006)26[879:AROCFT]2.0.CO;2","ISSN":"0272-4634","author":[{"family":"Peyer","given":"Karin"}],"issued":{"date-parts":[["2006"]]}}}],"schema":"https://github.com/citation-style-language/schema/raw/master/csl-citation.json"} </w:instrText>
      </w:r>
      <w:r w:rsidRPr="00795F93">
        <w:fldChar w:fldCharType="separate"/>
      </w:r>
      <w:r w:rsidR="00B10809" w:rsidRPr="00B10809">
        <w:t>Peyer 2006)</w:t>
      </w:r>
      <w:r w:rsidRPr="00795F93">
        <w:fldChar w:fldCharType="end"/>
      </w:r>
      <w:r w:rsidRPr="00795F93">
        <w:t>:</w:t>
      </w:r>
    </w:p>
    <w:p w:rsidR="00402E22" w:rsidRPr="00795F93" w:rsidRDefault="00402E22" w:rsidP="00402E22">
      <w:pPr>
        <w:spacing w:line="240" w:lineRule="auto"/>
        <w:ind w:firstLine="0"/>
      </w:pPr>
      <w:r w:rsidRPr="00795F93">
        <w:tab/>
        <w:t xml:space="preserve">(0) </w:t>
      </w:r>
      <w:r w:rsidRPr="00795F93">
        <w:tab/>
        <w:t>convex</w:t>
      </w:r>
    </w:p>
    <w:p w:rsidR="00402E22" w:rsidRPr="00795F93" w:rsidRDefault="00402E22" w:rsidP="00402E22">
      <w:pPr>
        <w:spacing w:line="240" w:lineRule="auto"/>
        <w:ind w:firstLine="0"/>
      </w:pPr>
      <w:r w:rsidRPr="00795F93">
        <w:tab/>
        <w:t xml:space="preserve">(1) </w:t>
      </w:r>
      <w:r w:rsidRPr="00795F93">
        <w:tab/>
        <w:t>surface centrally positioned on the crown roughly flattened</w:t>
      </w:r>
    </w:p>
    <w:p w:rsidR="00402E22" w:rsidRPr="00795F93" w:rsidRDefault="00402E22" w:rsidP="00402E22">
      <w:pPr>
        <w:spacing w:line="240" w:lineRule="auto"/>
        <w:ind w:left="1418" w:hanging="710"/>
      </w:pPr>
      <w:r w:rsidRPr="00795F93">
        <w:t xml:space="preserve">(2) </w:t>
      </w:r>
      <w:r w:rsidRPr="00795F93">
        <w:tab/>
        <w:t>surface centrally positioned on the crown concave, labial depression restricted to the crown base</w:t>
      </w:r>
    </w:p>
    <w:p w:rsidR="00402E22" w:rsidRPr="00795F93" w:rsidRDefault="00402E22" w:rsidP="00402E22">
      <w:pPr>
        <w:spacing w:line="240" w:lineRule="auto"/>
        <w:ind w:left="1418" w:hanging="710"/>
      </w:pPr>
      <w:r w:rsidRPr="00795F93">
        <w:t xml:space="preserve">(3) </w:t>
      </w:r>
      <w:r w:rsidRPr="00795F93">
        <w:tab/>
        <w:t>surface centrally positioned on the crown concave, labial depression extends along the basal half of the crown or more apically</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75. Lateral teeth, concave surface adjacent to carinae all along the crown (Unordered; Hendrickx and Mateus</w:t>
      </w:r>
      <w:r w:rsidR="008E51C2">
        <w:t xml:space="preserve"> (2014)</w:t>
      </w:r>
      <w:r w:rsidRPr="00795F93">
        <w:t xml:space="preserve"> #71):</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 on labial surface and adjacent to distal carina</w:t>
      </w:r>
    </w:p>
    <w:p w:rsidR="00402E22" w:rsidRPr="00795F93" w:rsidRDefault="00402E22" w:rsidP="00402E22">
      <w:pPr>
        <w:spacing w:line="240" w:lineRule="auto"/>
        <w:ind w:firstLine="0"/>
      </w:pPr>
      <w:r w:rsidRPr="00795F93">
        <w:tab/>
        <w:t xml:space="preserve">(2) </w:t>
      </w:r>
      <w:r w:rsidRPr="00795F93">
        <w:tab/>
        <w:t>present on lingual surface and adjacent to distal carina</w:t>
      </w:r>
    </w:p>
    <w:p w:rsidR="00402E22" w:rsidRPr="00795F93" w:rsidRDefault="00402E22" w:rsidP="00402E22">
      <w:pPr>
        <w:spacing w:line="240" w:lineRule="auto"/>
        <w:ind w:firstLine="0"/>
      </w:pPr>
      <w:r w:rsidRPr="00795F93">
        <w:tab/>
        <w:t xml:space="preserve">(3) </w:t>
      </w:r>
      <w:r w:rsidRPr="00795F93">
        <w:tab/>
        <w:t>present on labial surface and adjacent to both mesial and distal carinae</w:t>
      </w:r>
    </w:p>
    <w:p w:rsidR="00402E22" w:rsidRPr="00795F93" w:rsidRDefault="00402E22" w:rsidP="00402E22">
      <w:pPr>
        <w:spacing w:line="240" w:lineRule="auto"/>
        <w:ind w:firstLine="0"/>
      </w:pPr>
      <w:r w:rsidRPr="00795F93">
        <w:tab/>
        <w:t xml:space="preserve">(4) </w:t>
      </w:r>
      <w:r w:rsidRPr="00795F93">
        <w:tab/>
        <w:t>present on lingual surface and adjacent to both mesial and distal carinae</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76. Lateral teeth, outline of basal cross-section of the crown (Unordered; Hendrickx and Mateus</w:t>
      </w:r>
      <w:r w:rsidR="008E51C2">
        <w:t xml:space="preserve"> (2014)</w:t>
      </w:r>
      <w:r w:rsidRPr="00795F93">
        <w:t xml:space="preserve"> #72):</w:t>
      </w:r>
    </w:p>
    <w:p w:rsidR="00402E22" w:rsidRPr="00795F93" w:rsidRDefault="00402E22" w:rsidP="00402E22">
      <w:pPr>
        <w:spacing w:line="240" w:lineRule="auto"/>
        <w:ind w:firstLine="0"/>
      </w:pPr>
      <w:r w:rsidRPr="00795F93">
        <w:tab/>
        <w:t xml:space="preserve">(0) </w:t>
      </w:r>
      <w:r w:rsidRPr="00795F93">
        <w:tab/>
        <w:t>subcircular</w:t>
      </w:r>
    </w:p>
    <w:p w:rsidR="00402E22" w:rsidRPr="00795F93" w:rsidRDefault="00402E22" w:rsidP="00402E22">
      <w:pPr>
        <w:spacing w:line="240" w:lineRule="auto"/>
        <w:ind w:firstLine="0"/>
      </w:pPr>
      <w:r w:rsidRPr="00795F93">
        <w:tab/>
        <w:t xml:space="preserve">(1) </w:t>
      </w:r>
      <w:r w:rsidRPr="00795F93">
        <w:tab/>
        <w:t>lenticular or lanceolate</w:t>
      </w:r>
    </w:p>
    <w:p w:rsidR="00402E22" w:rsidRPr="00795F93" w:rsidRDefault="00402E22" w:rsidP="00402E22">
      <w:pPr>
        <w:spacing w:line="240" w:lineRule="auto"/>
        <w:ind w:left="1418" w:hanging="710"/>
      </w:pPr>
      <w:r w:rsidRPr="00795F93">
        <w:t xml:space="preserve">(2) </w:t>
      </w:r>
      <w:r w:rsidRPr="00795F93">
        <w:tab/>
        <w:t xml:space="preserve">elliptical or bean-shaped (i.e., longitudinal depression centrally positioned on one side only) </w:t>
      </w:r>
    </w:p>
    <w:p w:rsidR="00402E22" w:rsidRPr="00795F93" w:rsidRDefault="00402E22" w:rsidP="00402E22">
      <w:pPr>
        <w:spacing w:line="240" w:lineRule="auto"/>
        <w:ind w:left="1418" w:hanging="710"/>
      </w:pPr>
      <w:r w:rsidRPr="00795F93">
        <w:t xml:space="preserve">(3) </w:t>
      </w:r>
      <w:r w:rsidRPr="00795F93">
        <w:tab/>
        <w:t xml:space="preserve">8-shaped (i.e., longitudinal depression centrally positioned on both lingual and labial margins) </w:t>
      </w:r>
    </w:p>
    <w:p w:rsidR="00402E22" w:rsidRPr="00795F93" w:rsidRDefault="00402E22" w:rsidP="00402E22">
      <w:pPr>
        <w:spacing w:line="240" w:lineRule="auto"/>
        <w:ind w:firstLine="0"/>
      </w:pPr>
      <w:r w:rsidRPr="00795F93">
        <w:tab/>
        <w:t xml:space="preserve">(4) </w:t>
      </w:r>
      <w:r w:rsidRPr="00795F93">
        <w:tab/>
        <w:t>Subrectangular</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77. Lateral teeth, mesial carina (Hendrickx and Mateus</w:t>
      </w:r>
      <w:r w:rsidR="008E51C2">
        <w:t xml:space="preserve"> (2014)</w:t>
      </w:r>
      <w:r w:rsidRPr="00795F93">
        <w:t xml:space="preserve"> #74):</w:t>
      </w:r>
    </w:p>
    <w:p w:rsidR="00402E22" w:rsidRPr="00795F93" w:rsidRDefault="00402E22" w:rsidP="00402E22">
      <w:pPr>
        <w:spacing w:line="240" w:lineRule="auto"/>
        <w:ind w:firstLine="0"/>
      </w:pPr>
      <w:r w:rsidRPr="00795F93">
        <w:tab/>
        <w:t xml:space="preserve">(0) </w:t>
      </w:r>
      <w:r w:rsidRPr="00795F93">
        <w:tab/>
        <w:t>present</w:t>
      </w:r>
    </w:p>
    <w:p w:rsidR="00402E22" w:rsidRPr="00795F93" w:rsidRDefault="00402E22" w:rsidP="00402E22">
      <w:pPr>
        <w:spacing w:line="240" w:lineRule="auto"/>
        <w:ind w:firstLine="0"/>
      </w:pPr>
      <w:r w:rsidRPr="00795F93">
        <w:tab/>
        <w:t xml:space="preserve">(1) </w:t>
      </w:r>
      <w:r w:rsidRPr="00795F93">
        <w:tab/>
        <w:t>absent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78. Lateral teeth, mesial carina (Modified from </w:t>
      </w:r>
      <w:r w:rsidRPr="00795F93">
        <w:fldChar w:fldCharType="begin"/>
      </w:r>
      <w:r w:rsidR="00B10809">
        <w:instrText xml:space="preserve"> ADDIN ZOTERO_ITEM CSL_CITATION {"citationID":"ffOYhCsd","properties":{"formattedCitation":"(Senter et al. 2004)","plainCitation":"(Senter et al. 2004)","dontUpdate":true,"noteIndex":0},"citationItems":[{"id":8491,"uris":["http://zotero.org/users/1096486/items/3PFK2Q8G"],"uri":["http://zotero.org/users/1096486/items/3PFK2Q8G"],"itemData":{"id":8491,"type":"article-journal","title":"Systematics and evolution of Dromaeosauridae (Dinosauria, Theropoda)","container-title":"Bulletin of Gunma Museum of Natural History","page":"1–20","volume":"8","source":"Google Scholar","author":[{"family":"Senter","given":"P."},{"family":"Barsbold","given":"R."},{"family":"Britt","given":"B. B."},{"family":"Burnham","given":"D. A."}],"issued":{"date-parts":[["2004"]]}}}],"schema":"https://github.com/citation-style-language/schema/raw/master/csl-citation.json"} </w:instrText>
      </w:r>
      <w:r w:rsidRPr="00795F93">
        <w:fldChar w:fldCharType="separate"/>
      </w:r>
      <w:r w:rsidR="00B10809" w:rsidRPr="00B10809">
        <w:t xml:space="preserve">Senter et al. </w:t>
      </w:r>
      <w:r w:rsidR="008E51C2">
        <w:t>(</w:t>
      </w:r>
      <w:r w:rsidR="00B10809" w:rsidRPr="00B10809">
        <w:t>2004)</w:t>
      </w:r>
      <w:r w:rsidRPr="00795F93">
        <w:fldChar w:fldCharType="end"/>
      </w:r>
      <w:r w:rsidRPr="00795F93">
        <w:t xml:space="preserve"> #20):</w:t>
      </w:r>
    </w:p>
    <w:p w:rsidR="00402E22" w:rsidRPr="00795F93" w:rsidRDefault="00402E22" w:rsidP="00402E22">
      <w:pPr>
        <w:spacing w:line="240" w:lineRule="auto"/>
        <w:ind w:firstLine="0"/>
      </w:pPr>
      <w:r w:rsidRPr="00795F93">
        <w:tab/>
        <w:t xml:space="preserve">(0) </w:t>
      </w:r>
      <w:r w:rsidRPr="00795F93">
        <w:tab/>
        <w:t>serrated</w:t>
      </w:r>
    </w:p>
    <w:p w:rsidR="00402E22" w:rsidRPr="00795F93" w:rsidRDefault="00402E22" w:rsidP="00402E22">
      <w:pPr>
        <w:spacing w:line="240" w:lineRule="auto"/>
        <w:ind w:firstLine="0"/>
      </w:pPr>
      <w:r w:rsidRPr="00795F93">
        <w:tab/>
        <w:t xml:space="preserve">(1) </w:t>
      </w:r>
      <w:r w:rsidRPr="00795F93">
        <w:tab/>
        <w:t>non-serrated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79. Lateral teeth, distal carina (Hendrickx and Mateus</w:t>
      </w:r>
      <w:r w:rsidR="008E51C2">
        <w:t xml:space="preserve"> (2014)</w:t>
      </w:r>
      <w:r w:rsidRPr="00795F93">
        <w:t xml:space="preserve"> #77):</w:t>
      </w:r>
    </w:p>
    <w:p w:rsidR="00402E22" w:rsidRPr="00795F93" w:rsidRDefault="00402E22" w:rsidP="00402E22">
      <w:pPr>
        <w:spacing w:line="240" w:lineRule="auto"/>
        <w:ind w:firstLine="0"/>
      </w:pPr>
      <w:r w:rsidRPr="00795F93">
        <w:tab/>
        <w:t xml:space="preserve">(0) </w:t>
      </w:r>
      <w:r w:rsidRPr="00795F93">
        <w:tab/>
        <w:t>present</w:t>
      </w:r>
    </w:p>
    <w:p w:rsidR="00402E22" w:rsidRPr="00795F93" w:rsidRDefault="00402E22" w:rsidP="00402E22">
      <w:pPr>
        <w:spacing w:line="240" w:lineRule="auto"/>
        <w:ind w:firstLine="0"/>
      </w:pPr>
      <w:r w:rsidRPr="00795F93">
        <w:tab/>
        <w:t xml:space="preserve">(1) </w:t>
      </w:r>
      <w:r w:rsidRPr="00795F93">
        <w:tab/>
        <w:t>absent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80. Lateral teeth, distal carina (Hendrickx and Mateus</w:t>
      </w:r>
      <w:r w:rsidR="008E51C2">
        <w:t xml:space="preserve"> (2014)</w:t>
      </w:r>
      <w:r w:rsidRPr="00795F93">
        <w:t xml:space="preserve"> #78):</w:t>
      </w:r>
    </w:p>
    <w:p w:rsidR="00402E22" w:rsidRPr="00795F93" w:rsidRDefault="00402E22" w:rsidP="00402E22">
      <w:pPr>
        <w:spacing w:line="240" w:lineRule="auto"/>
        <w:ind w:firstLine="0"/>
      </w:pPr>
      <w:r w:rsidRPr="00795F93">
        <w:tab/>
        <w:t xml:space="preserve">(0) </w:t>
      </w:r>
      <w:r w:rsidRPr="00795F93">
        <w:tab/>
        <w:t>serrated</w:t>
      </w:r>
    </w:p>
    <w:p w:rsidR="00402E22" w:rsidRPr="00795F93" w:rsidRDefault="00402E22" w:rsidP="00402E22">
      <w:pPr>
        <w:spacing w:line="240" w:lineRule="auto"/>
        <w:ind w:firstLine="0"/>
      </w:pPr>
      <w:r w:rsidRPr="00795F93">
        <w:tab/>
        <w:t xml:space="preserve">(1) </w:t>
      </w:r>
      <w:r w:rsidRPr="00795F93">
        <w:tab/>
        <w:t>non-serrated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81. Lateral teeth, extension of mesial carina relative to distal carina (Hendrickx and Mateus</w:t>
      </w:r>
      <w:r w:rsidR="008E51C2">
        <w:t xml:space="preserve"> (2014)</w:t>
      </w:r>
      <w:r w:rsidRPr="00795F93">
        <w:t xml:space="preserve"> #79):</w:t>
      </w:r>
    </w:p>
    <w:p w:rsidR="00402E22" w:rsidRPr="00795F93" w:rsidRDefault="00402E22" w:rsidP="00402E22">
      <w:pPr>
        <w:spacing w:line="240" w:lineRule="auto"/>
        <w:ind w:left="1418" w:hanging="710"/>
      </w:pPr>
      <w:r w:rsidRPr="00795F93">
        <w:t xml:space="preserve">(0) </w:t>
      </w:r>
      <w:r w:rsidRPr="00795F93">
        <w:tab/>
        <w:t>mesial carina extends at the same level or terminates more apically than the distal carina</w:t>
      </w:r>
    </w:p>
    <w:p w:rsidR="00402E22" w:rsidRPr="00795F93" w:rsidRDefault="00402E22" w:rsidP="00402E22">
      <w:pPr>
        <w:spacing w:line="240" w:lineRule="auto"/>
        <w:ind w:firstLine="0"/>
      </w:pPr>
      <w:r w:rsidRPr="00795F93">
        <w:tab/>
        <w:t xml:space="preserve">(1) </w:t>
      </w:r>
      <w:r w:rsidRPr="00795F93">
        <w:tab/>
        <w:t>mesial carina extends more basally than the distal carina</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82. Lateral teeth, mesial carina, and if serrated, basalmost serration of the mesial carina (Unordered; Modified from </w:t>
      </w:r>
      <w:r w:rsidRPr="00795F93">
        <w:fldChar w:fldCharType="begin"/>
      </w:r>
      <w:r w:rsidR="00B10809">
        <w:instrText xml:space="preserve"> ADDIN ZOTERO_ITEM CSL_CITATION {"citationID":"zK0GqRla","properties":{"formattedCitation":"(Benson 2010)","plainCitation":"(Benson 2010)","dontUpdate":true,"noteIndex":0},"citationItems":[{"id":8534,"uris":["http://zotero.org/users/1096486/items/4MF8NNFQ"],"uri":["http://zotero.org/users/1096486/items/4MF8NNFQ"],"itemData":{"id":8534,"type":"article-journal","title":"A description of &lt;i&gt;Megalosaurus bucklandii&lt;/i&gt; (Dinosauria: Theropoda) from the Bathonian of the UK and the relationships of Middle Jurassic theropods","container-title":"Zoological Journal of the Linnean Society","page":"882–935","volume":"158","issue":"4","source":"Google Scholar","note":"40","shortTitle":"A description of Megalosaurus bucklandii (Dinosauria","author":[{"family":"Benson","given":"R. B. J."}],"issued":{"date-parts":[["2010"]]}}}],"schema":"https://github.com/citation-style-language/schema/raw/master/csl-citation.json"} </w:instrText>
      </w:r>
      <w:r w:rsidRPr="00795F93">
        <w:fldChar w:fldCharType="separate"/>
      </w:r>
      <w:r w:rsidR="00B10809" w:rsidRPr="00B10809">
        <w:t xml:space="preserve">Benson </w:t>
      </w:r>
      <w:r w:rsidR="007737AA">
        <w:t>(</w:t>
      </w:r>
      <w:r w:rsidR="00B10809" w:rsidRPr="00B10809">
        <w:t>2010)</w:t>
      </w:r>
      <w:r w:rsidRPr="00795F93">
        <w:fldChar w:fldCharType="end"/>
      </w:r>
      <w:r w:rsidRPr="00795F93">
        <w:t xml:space="preserve"> #89):</w:t>
      </w:r>
    </w:p>
    <w:p w:rsidR="00402E22" w:rsidRPr="00795F93" w:rsidRDefault="00402E22" w:rsidP="00402E22">
      <w:pPr>
        <w:spacing w:line="240" w:lineRule="auto"/>
        <w:ind w:firstLine="0"/>
      </w:pPr>
      <w:r w:rsidRPr="00795F93">
        <w:tab/>
        <w:t xml:space="preserve">(0) </w:t>
      </w:r>
      <w:r w:rsidRPr="00795F93">
        <w:tab/>
        <w:t>terminates around mid-height of crown or more apically</w:t>
      </w:r>
    </w:p>
    <w:p w:rsidR="00402E22" w:rsidRPr="00795F93" w:rsidRDefault="00402E22" w:rsidP="00402E22">
      <w:pPr>
        <w:spacing w:line="240" w:lineRule="auto"/>
        <w:ind w:firstLine="0"/>
      </w:pPr>
      <w:r w:rsidRPr="00795F93">
        <w:tab/>
        <w:t xml:space="preserve">(1) </w:t>
      </w:r>
      <w:r w:rsidRPr="00795F93">
        <w:tab/>
        <w:t>extends to base of crown or slightly above the cervix</w:t>
      </w:r>
    </w:p>
    <w:p w:rsidR="00402E22" w:rsidRPr="00795F93" w:rsidRDefault="00402E22" w:rsidP="00402E22">
      <w:pPr>
        <w:spacing w:line="240" w:lineRule="auto"/>
        <w:ind w:firstLine="0"/>
      </w:pPr>
      <w:r w:rsidRPr="00795F93">
        <w:tab/>
        <w:t xml:space="preserve">(2) </w:t>
      </w:r>
      <w:r w:rsidRPr="00795F93">
        <w:tab/>
        <w:t>terminates well beneath the cervix</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83. Lateral teeth, twisted mesial carina in some crowns (Modified from </w:t>
      </w:r>
      <w:r w:rsidRPr="00795F93">
        <w:fldChar w:fldCharType="begin"/>
      </w:r>
      <w:r w:rsidR="00B10809">
        <w:instrText xml:space="preserve"> ADDIN ZOTERO_ITEM CSL_CITATION {"citationID":"YXq5Eepm","properties":{"formattedCitation":"(Currie 1995)","plainCitation":"(Currie 1995)","dontUpdate":true,"noteIndex":0},"citationItems":[{"id":8886,"uris":["http://zotero.org/users/1096486/items/AN3JVA8P"],"uri":["http://zotero.org/users/1096486/items/AN3JVA8P"],"itemData":{"id":8886,"type":"article-journal","title":"New information on the anatomy and relationships of &lt;i&gt;Dromaeosaurus albertensis&lt;/i&gt; (Dinosauria: Theropoda)","container-title":"Journal of Vertebrate Paleontology","page":"576-591","volume":"15","issue":"3","source":"Taylor and Francis+NEJM","abstract":"ABSTRACT Dromaeosaurus albertensis was one of the first small theropods described that was based on reasonably good cranial material. It was realized from the beginning that this animal was significantly different from other Cretaceous theropods, and the Dromaeosauridae was created for its inclusion. In the intervening years, a number of genera were assigned to this family, which came to assume an important position in discussions on theropod relationships and evolution, and the origin of birds. It is now known that many of the dromaeosaurids are different enough from Dromaeosaurus to be included in a distinct subfamily known as the Velociraptorinae. In spite of intensive collecting activity, the holotype of Dromaeosaurus albertensis is still the most complete specimen, and it is apparent that this genus is even rarer than other small theropods. Repreparation and restudy of the holotype has produced new anatomical information useful for evaluating the relationships of dromaeosaurids. Contrary to previous reports, the premaxillary teeth are not D-shaped in section, the cranium is not pneumatic, there are interdental plates, and the braincase bones are not pneumatized. Dromaeosaurids form a distinct clade of specialized, successful theropods that are not closely related to other “coelurosaurs” of the Late Cretaceous.","DOI":"10.1080/02724634.1995.10011250","ISSN":"0272-4634","shortTitle":"New information on the anatomy and relationships of Dromaeosaurus albertensis (Dinosauria","author":[{"family":"Currie","given":"Philip J."}],"issued":{"date-parts":[["1995"]]}}}],"schema":"https://github.com/citation-style-language/schema/raw/master/csl-citation.json"} </w:instrText>
      </w:r>
      <w:r w:rsidRPr="00795F93">
        <w:fldChar w:fldCharType="separate"/>
      </w:r>
      <w:r w:rsidR="00B10809" w:rsidRPr="00B10809">
        <w:t xml:space="preserve">Currie </w:t>
      </w:r>
      <w:r w:rsidR="007737AA">
        <w:t>(</w:t>
      </w:r>
      <w:r w:rsidR="00B10809" w:rsidRPr="00B10809">
        <w:t>1995)</w:t>
      </w:r>
      <w:r w:rsidRPr="00795F93">
        <w:fldChar w:fldCharType="end"/>
      </w:r>
      <w:r w:rsidRPr="00795F93">
        <w:t xml:space="preserve"> #2):</w:t>
      </w:r>
    </w:p>
    <w:p w:rsidR="00402E22" w:rsidRPr="00795F93" w:rsidRDefault="00402E22" w:rsidP="00402E22">
      <w:pPr>
        <w:spacing w:line="240" w:lineRule="auto"/>
        <w:ind w:left="1418" w:hanging="710"/>
      </w:pPr>
      <w:r w:rsidRPr="00795F93">
        <w:t xml:space="preserve">(0) </w:t>
      </w:r>
      <w:r w:rsidRPr="00795F93">
        <w:tab/>
        <w:t>absent, mesial carina centrally positioned on mesial margin or weakly curved lingually towards the base in all teeth</w:t>
      </w:r>
    </w:p>
    <w:p w:rsidR="00402E22" w:rsidRPr="00795F93" w:rsidRDefault="00402E22" w:rsidP="00402E22">
      <w:pPr>
        <w:spacing w:line="240" w:lineRule="auto"/>
        <w:ind w:firstLine="0"/>
      </w:pPr>
      <w:r w:rsidRPr="00795F93">
        <w:tab/>
        <w:t xml:space="preserve">(1) </w:t>
      </w:r>
      <w:r w:rsidRPr="00795F93">
        <w:tab/>
        <w:t>present, mesial carina strongly twisting onto the mesiolingual surface in some teeth</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84. Lateral teeth, distal carina, and if serrated, basalmost serration of the distal carina (Unordered; Modified from </w:t>
      </w:r>
      <w:r w:rsidRPr="00795F93">
        <w:fldChar w:fldCharType="begin"/>
      </w:r>
      <w:r w:rsidR="00B10809">
        <w:instrText xml:space="preserve"> ADDIN ZOTERO_ITEM CSL_CITATION {"citationID":"yIxX5PEe","properties":{"formattedCitation":"(Benson 2010)","plainCitation":"(Benson 2010)","dontUpdate":true,"noteIndex":0},"citationItems":[{"id":8534,"uris":["http://zotero.org/users/1096486/items/4MF8NNFQ"],"uri":["http://zotero.org/users/1096486/items/4MF8NNFQ"],"itemData":{"id":8534,"type":"article-journal","title":"A description of &lt;i&gt;Megalosaurus bucklandii&lt;/i&gt; (Dinosauria: Theropoda) from the Bathonian of the UK and the relationships of Middle Jurassic theropods","container-title":"Zoological Journal of the Linnean Society","page":"882–935","volume":"158","issue":"4","source":"Google Scholar","note":"40","shortTitle":"A description of Megalosaurus bucklandii (Dinosauria","author":[{"family":"Benson","given":"R. B. J."}],"issued":{"date-parts":[["2010"]]}}}],"schema":"https://github.com/citation-style-language/schema/raw/master/csl-citation.json"} </w:instrText>
      </w:r>
      <w:r w:rsidRPr="00795F93">
        <w:fldChar w:fldCharType="separate"/>
      </w:r>
      <w:r w:rsidR="00B10809" w:rsidRPr="00B10809">
        <w:t xml:space="preserve">Benson </w:t>
      </w:r>
      <w:r w:rsidR="007737AA">
        <w:t>(</w:t>
      </w:r>
      <w:r w:rsidR="00B10809" w:rsidRPr="00B10809">
        <w:t>2010)</w:t>
      </w:r>
      <w:r w:rsidRPr="00795F93">
        <w:fldChar w:fldCharType="end"/>
      </w:r>
      <w:r w:rsidRPr="00795F93">
        <w:t xml:space="preserve"> #89):</w:t>
      </w:r>
    </w:p>
    <w:p w:rsidR="00402E22" w:rsidRPr="00795F93" w:rsidRDefault="00402E22" w:rsidP="00402E22">
      <w:pPr>
        <w:spacing w:line="240" w:lineRule="auto"/>
        <w:ind w:firstLine="0"/>
      </w:pPr>
      <w:r w:rsidRPr="00795F93">
        <w:tab/>
        <w:t xml:space="preserve">(0) </w:t>
      </w:r>
      <w:r w:rsidRPr="00795F93">
        <w:tab/>
        <w:t>extends to the cervix or just above it</w:t>
      </w:r>
    </w:p>
    <w:p w:rsidR="00402E22" w:rsidRPr="00795F93" w:rsidRDefault="00402E22" w:rsidP="00402E22">
      <w:pPr>
        <w:spacing w:line="240" w:lineRule="auto"/>
        <w:ind w:firstLine="0"/>
      </w:pPr>
      <w:r w:rsidRPr="00795F93">
        <w:tab/>
        <w:t xml:space="preserve">(1) </w:t>
      </w:r>
      <w:r w:rsidRPr="00795F93">
        <w:tab/>
        <w:t>terminates well beneath the cervix</w:t>
      </w:r>
    </w:p>
    <w:p w:rsidR="00402E22" w:rsidRPr="00795F93" w:rsidRDefault="00402E22" w:rsidP="00402E22">
      <w:pPr>
        <w:spacing w:line="240" w:lineRule="auto"/>
        <w:ind w:firstLine="0"/>
      </w:pPr>
      <w:r w:rsidRPr="00795F93">
        <w:tab/>
        <w:t xml:space="preserve">(2) </w:t>
      </w:r>
      <w:r w:rsidRPr="00795F93">
        <w:tab/>
        <w:t>terminates well above the cervix</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85. Lateral teeth, profile of the distal carina on the crown in distal view (Hendrickx and Mateus</w:t>
      </w:r>
      <w:r w:rsidR="008E51C2">
        <w:t xml:space="preserve"> (2014)</w:t>
      </w:r>
      <w:r w:rsidRPr="00795F93">
        <w:t xml:space="preserve"> #82):</w:t>
      </w:r>
    </w:p>
    <w:p w:rsidR="00402E22" w:rsidRPr="00795F93" w:rsidRDefault="00402E22" w:rsidP="00402E22">
      <w:pPr>
        <w:spacing w:line="240" w:lineRule="auto"/>
        <w:ind w:firstLine="0"/>
      </w:pPr>
      <w:r w:rsidRPr="00795F93">
        <w:tab/>
        <w:t xml:space="preserve">(0) </w:t>
      </w:r>
      <w:r w:rsidRPr="00795F93">
        <w:tab/>
        <w:t>straight or very slightly bowed</w:t>
      </w:r>
    </w:p>
    <w:p w:rsidR="00402E22" w:rsidRPr="00795F93" w:rsidRDefault="00402E22" w:rsidP="00402E22">
      <w:pPr>
        <w:spacing w:line="240" w:lineRule="auto"/>
        <w:ind w:firstLine="0"/>
      </w:pPr>
      <w:r w:rsidRPr="00795F93">
        <w:tab/>
        <w:t xml:space="preserve">(1) </w:t>
      </w:r>
      <w:r w:rsidRPr="00795F93">
        <w:tab/>
        <w:t>strongly bowed or sigmoid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lastRenderedPageBreak/>
        <w:t>86. Lateral teeth, position of distal carina on the crown in distal view (Hendrickx and Mateus</w:t>
      </w:r>
      <w:r w:rsidR="008E51C2">
        <w:t xml:space="preserve"> (2014)</w:t>
      </w:r>
      <w:r w:rsidRPr="00795F93">
        <w:t xml:space="preserve"> #83):</w:t>
      </w:r>
    </w:p>
    <w:p w:rsidR="00402E22" w:rsidRPr="00795F93" w:rsidRDefault="00402E22" w:rsidP="00402E22">
      <w:pPr>
        <w:spacing w:line="240" w:lineRule="auto"/>
        <w:ind w:firstLine="0"/>
      </w:pPr>
      <w:r w:rsidRPr="00795F93">
        <w:tab/>
        <w:t xml:space="preserve">(0) </w:t>
      </w:r>
      <w:r w:rsidRPr="00795F93">
        <w:tab/>
        <w:t>centrally positioned or slightly displaced, crown subsymmetrical</w:t>
      </w:r>
    </w:p>
    <w:p w:rsidR="00402E22" w:rsidRPr="00795F93" w:rsidRDefault="00402E22" w:rsidP="00402E22">
      <w:pPr>
        <w:spacing w:line="240" w:lineRule="auto"/>
        <w:ind w:firstLine="0"/>
      </w:pPr>
      <w:r w:rsidRPr="00795F93">
        <w:tab/>
        <w:t xml:space="preserve">(1) </w:t>
      </w:r>
      <w:r w:rsidRPr="00795F93">
        <w:tab/>
        <w:t>strongly labially deflected, crown asymmetrical</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87. Lateral teeth, average number of denticles per five millimeters on mesial carina at two-thirds height of crown (MCA) in subadult</w:t>
      </w:r>
      <w:r>
        <w:t>s</w:t>
      </w:r>
      <w:r w:rsidRPr="00795F93">
        <w:t>/adult</w:t>
      </w:r>
      <w:r>
        <w:t>s</w:t>
      </w:r>
      <w:r w:rsidRPr="00795F93">
        <w:t xml:space="preserve"> (Unordered; Modified from </w:t>
      </w:r>
      <w:r w:rsidRPr="00795F93">
        <w:fldChar w:fldCharType="begin"/>
      </w:r>
      <w:r w:rsidR="00B10809">
        <w:instrText xml:space="preserve"> ADDIN ZOTERO_ITEM CSL_CITATION {"citationID":"Fsv9kYym","properties":{"formattedCitation":"(Russell and Dong 1993)","plainCitation":"(Russell and Dong 1993)","dontUpdate":true,"noteIndex":0},"citationItems":[{"id":9502,"uris":["http://zotero.org/users/1096486/items/MFBG5KHQ"],"uri":["http://zotero.org/users/1096486/items/MFBG5KHQ"],"itemData":{"id":9502,"type":"article-journal","title":"The affinities of a new theropod from the Alxa Desert, Inner Mongolia, People's Republic of China","container-title":"Canadian Journal of Earth Sciences","page":"2107–2127","volume":"30","issue":"10","source":"Google Scholar","author":[{"family":"Russell","given":"D. A."},{"family":"Dong","given":"Z. M."}],"issued":{"date-parts":[["1993"]]}}}],"schema":"https://github.com/citation-style-language/schema/raw/master/csl-citation.json"} </w:instrText>
      </w:r>
      <w:r w:rsidRPr="00795F93">
        <w:fldChar w:fldCharType="separate"/>
      </w:r>
      <w:r w:rsidR="00B10809" w:rsidRPr="00B10809">
        <w:t xml:space="preserve">Russell and Dong </w:t>
      </w:r>
      <w:r w:rsidR="007737AA">
        <w:t>(</w:t>
      </w:r>
      <w:r w:rsidR="00B10809" w:rsidRPr="00B10809">
        <w:t>1993)</w:t>
      </w:r>
      <w:r w:rsidRPr="00795F93">
        <w:fldChar w:fldCharType="end"/>
      </w:r>
      <w:r w:rsidRPr="00795F93">
        <w:t xml:space="preserve"> #20):</w:t>
      </w:r>
    </w:p>
    <w:p w:rsidR="00402E22" w:rsidRPr="00795F93" w:rsidRDefault="00402E22" w:rsidP="00402E22">
      <w:pPr>
        <w:spacing w:line="240" w:lineRule="auto"/>
        <w:ind w:firstLine="0"/>
      </w:pPr>
      <w:r w:rsidRPr="00795F93">
        <w:tab/>
        <w:t xml:space="preserve">(0) </w:t>
      </w:r>
      <w:r w:rsidRPr="00795F93">
        <w:tab/>
        <w:t>≥ 30</w:t>
      </w:r>
    </w:p>
    <w:p w:rsidR="00402E22" w:rsidRPr="00795F93" w:rsidRDefault="00402E22" w:rsidP="00402E22">
      <w:pPr>
        <w:spacing w:line="240" w:lineRule="auto"/>
        <w:ind w:firstLine="0"/>
      </w:pPr>
      <w:r w:rsidRPr="00795F93">
        <w:tab/>
        <w:t xml:space="preserve">(1) </w:t>
      </w:r>
      <w:r w:rsidRPr="00795F93">
        <w:tab/>
        <w:t>16-29</w:t>
      </w:r>
    </w:p>
    <w:p w:rsidR="00402E22" w:rsidRPr="00795F93" w:rsidRDefault="00402E22" w:rsidP="00402E22">
      <w:pPr>
        <w:spacing w:line="240" w:lineRule="auto"/>
        <w:ind w:firstLine="0"/>
      </w:pPr>
      <w:r w:rsidRPr="00795F93">
        <w:tab/>
        <w:t xml:space="preserve">(2) </w:t>
      </w:r>
      <w:r w:rsidRPr="00795F93">
        <w:tab/>
        <w:t>9-15</w:t>
      </w:r>
    </w:p>
    <w:p w:rsidR="00402E22" w:rsidRPr="00795F93" w:rsidRDefault="00402E22" w:rsidP="00402E22">
      <w:pPr>
        <w:spacing w:line="240" w:lineRule="auto"/>
        <w:ind w:firstLine="0"/>
      </w:pPr>
      <w:r w:rsidRPr="00795F93">
        <w:tab/>
        <w:t xml:space="preserve">(3) </w:t>
      </w:r>
      <w:r w:rsidRPr="00795F93">
        <w:tab/>
        <w:t>≤ 8</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88. Lateral teeth, average number of mid-crown denticles per five millimeters on distal carina (DC) in subadult</w:t>
      </w:r>
      <w:r>
        <w:t>s</w:t>
      </w:r>
      <w:r w:rsidRPr="00795F93">
        <w:t>/adult</w:t>
      </w:r>
      <w:r>
        <w:t>s</w:t>
      </w:r>
      <w:r w:rsidRPr="00795F93">
        <w:t xml:space="preserve"> (Unordered; Modified from </w:t>
      </w:r>
      <w:r w:rsidRPr="00795F93">
        <w:fldChar w:fldCharType="begin"/>
      </w:r>
      <w:r w:rsidR="00B10809">
        <w:instrText xml:space="preserve"> ADDIN ZOTERO_ITEM CSL_CITATION {"citationID":"JrFyGgx1","properties":{"formattedCitation":"(Russell and Dong 1993)","plainCitation":"(Russell and Dong 1993)","dontUpdate":true,"noteIndex":0},"citationItems":[{"id":9502,"uris":["http://zotero.org/users/1096486/items/MFBG5KHQ"],"uri":["http://zotero.org/users/1096486/items/MFBG5KHQ"],"itemData":{"id":9502,"type":"article-journal","title":"The affinities of a new theropod from the Alxa Desert, Inner Mongolia, People's Republic of China","container-title":"Canadian Journal of Earth Sciences","page":"2107–2127","volume":"30","issue":"10","source":"Google Scholar","author":[{"family":"Russell","given":"D. A."},{"family":"Dong","given":"Z. M."}],"issued":{"date-parts":[["1993"]]}}}],"schema":"https://github.com/citation-style-language/schema/raw/master/csl-citation.json"} </w:instrText>
      </w:r>
      <w:r w:rsidRPr="00795F93">
        <w:fldChar w:fldCharType="separate"/>
      </w:r>
      <w:r w:rsidR="00B10809" w:rsidRPr="00B10809">
        <w:t xml:space="preserve">Russell and Dong </w:t>
      </w:r>
      <w:r w:rsidR="007737AA">
        <w:t>(</w:t>
      </w:r>
      <w:r w:rsidR="00B10809" w:rsidRPr="00B10809">
        <w:t>1993)</w:t>
      </w:r>
      <w:r w:rsidRPr="00795F93">
        <w:fldChar w:fldCharType="end"/>
      </w:r>
      <w:r w:rsidRPr="00795F93">
        <w:t xml:space="preserve"> #20):</w:t>
      </w:r>
    </w:p>
    <w:p w:rsidR="00402E22" w:rsidRPr="00795F93" w:rsidRDefault="00402E22" w:rsidP="00402E22">
      <w:pPr>
        <w:spacing w:line="240" w:lineRule="auto"/>
        <w:ind w:firstLine="0"/>
      </w:pPr>
      <w:r w:rsidRPr="00795F93">
        <w:tab/>
        <w:t xml:space="preserve">(0) </w:t>
      </w:r>
      <w:r w:rsidRPr="00795F93">
        <w:tab/>
        <w:t>≥ 30</w:t>
      </w:r>
    </w:p>
    <w:p w:rsidR="00402E22" w:rsidRPr="00795F93" w:rsidRDefault="00402E22" w:rsidP="00402E22">
      <w:pPr>
        <w:spacing w:line="240" w:lineRule="auto"/>
        <w:ind w:firstLine="0"/>
      </w:pPr>
      <w:r w:rsidRPr="00795F93">
        <w:tab/>
        <w:t xml:space="preserve">(1) </w:t>
      </w:r>
      <w:r w:rsidRPr="00795F93">
        <w:tab/>
        <w:t>16-29</w:t>
      </w:r>
    </w:p>
    <w:p w:rsidR="00402E22" w:rsidRPr="00795F93" w:rsidRDefault="00402E22" w:rsidP="00402E22">
      <w:pPr>
        <w:spacing w:line="240" w:lineRule="auto"/>
        <w:ind w:firstLine="0"/>
      </w:pPr>
      <w:r w:rsidRPr="00795F93">
        <w:tab/>
        <w:t xml:space="preserve">(2) </w:t>
      </w:r>
      <w:r w:rsidRPr="00795F93">
        <w:tab/>
        <w:t>9-15</w:t>
      </w:r>
    </w:p>
    <w:p w:rsidR="00402E22" w:rsidRPr="00795F93" w:rsidRDefault="00402E22" w:rsidP="00402E22">
      <w:pPr>
        <w:spacing w:line="240" w:lineRule="auto"/>
        <w:ind w:firstLine="0"/>
      </w:pPr>
      <w:r w:rsidRPr="00795F93">
        <w:tab/>
        <w:t xml:space="preserve">(3) </w:t>
      </w:r>
      <w:r w:rsidRPr="00795F93">
        <w:tab/>
        <w:t>≤ 8</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89. Lateral teeth, denticle number on both mesial and distal carinae (except in embryos and hatchlings) (</w:t>
      </w:r>
      <w:r w:rsidRPr="00795F93">
        <w:rPr>
          <w:b/>
        </w:rPr>
        <w:t>Ordered</w:t>
      </w:r>
      <w:r w:rsidRPr="00795F93">
        <w:t>; Hendrickx and Mateus</w:t>
      </w:r>
      <w:r w:rsidR="008E51C2">
        <w:t xml:space="preserve"> (2014)</w:t>
      </w:r>
      <w:r w:rsidRPr="00795F93">
        <w:t xml:space="preserve"> #86):</w:t>
      </w:r>
    </w:p>
    <w:p w:rsidR="00402E22" w:rsidRPr="00795F93" w:rsidRDefault="00402E22" w:rsidP="00402E22">
      <w:pPr>
        <w:spacing w:line="240" w:lineRule="auto"/>
        <w:ind w:left="1418" w:hanging="710"/>
      </w:pPr>
      <w:r w:rsidRPr="00795F93">
        <w:t xml:space="preserve">(0) </w:t>
      </w:r>
      <w:r w:rsidRPr="00795F93">
        <w:tab/>
        <w:t>more than 250 denticles (minute denticles or very large number of denticles of normal size)</w:t>
      </w:r>
    </w:p>
    <w:p w:rsidR="00402E22" w:rsidRPr="00795F93" w:rsidRDefault="00402E22" w:rsidP="00402E22">
      <w:pPr>
        <w:spacing w:line="240" w:lineRule="auto"/>
        <w:ind w:firstLine="0"/>
      </w:pPr>
      <w:r w:rsidRPr="00795F93">
        <w:tab/>
        <w:t xml:space="preserve">(1) </w:t>
      </w:r>
      <w:r w:rsidRPr="00795F93">
        <w:tab/>
        <w:t>between 15 to 250 denticles (denticles of average size)</w:t>
      </w:r>
    </w:p>
    <w:p w:rsidR="00402E22" w:rsidRPr="00795F93" w:rsidRDefault="00402E22" w:rsidP="00402E22">
      <w:pPr>
        <w:spacing w:line="240" w:lineRule="auto"/>
        <w:ind w:left="1418" w:hanging="710"/>
      </w:pPr>
      <w:r w:rsidRPr="00795F93">
        <w:t xml:space="preserve">(2) </w:t>
      </w:r>
      <w:r w:rsidRPr="00795F93">
        <w:tab/>
      </w:r>
      <w:r w:rsidR="00416ACD">
        <w:t>fewer</w:t>
      </w:r>
      <w:r w:rsidRPr="00795F93">
        <w:t xml:space="preserve"> than 15 denticles (very large denticles or very small number of small denticles)</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90. Lateral teeth, shape of denticles on mesial carina in lateral view (Unordered; Modified from </w:t>
      </w:r>
      <w:r w:rsidRPr="00795F93">
        <w:fldChar w:fldCharType="begin"/>
      </w:r>
      <w:r>
        <w:instrText xml:space="preserve"> ADDIN ZOTERO_ITEM CSL_CITATION {"citationID":"xSn8IXlz","properties":{"formattedCitation":"(Norell et al., 2001b)","plainCitation":"(Norell et al., 2001b)","dontUpdate":true,"noteIndex":0},"citationItems":[{"id":20331,"uris":["http://zotero.org/users/1096486/items/P9FZJ38P"],"uri":["http://zotero.org/users/1096486/items/P9FZJ38P"],"itemData":{"id":20331,"type":"article-journal","title":"Phylogenetic relationships among coelurosaurian theropods","container-title":"Gauthier and Gall","page":"49–67","source":"Google Scholar","author":[{"family":"Norell","given":"M. A."},{"family":"Clark","given":"J. M."},{"family":"Makovicky","given":"P. J."}],"issued":{"date-parts":[["2001"]]}}}],"schema":"https://github.com/citation-style-language/schema/raw/master/csl-citation.json"} </w:instrText>
      </w:r>
      <w:r w:rsidRPr="00795F93">
        <w:fldChar w:fldCharType="separate"/>
      </w:r>
      <w:r w:rsidR="007737AA">
        <w:t>Norell et al. (</w:t>
      </w:r>
      <w:r w:rsidRPr="00795F93">
        <w:t>2001b</w:t>
      </w:r>
      <w:r w:rsidRPr="00795F93">
        <w:fldChar w:fldCharType="end"/>
      </w:r>
      <w:r w:rsidR="007737AA">
        <w:t>)</w:t>
      </w:r>
      <w:r w:rsidR="008E51C2">
        <w:t xml:space="preserve"> </w:t>
      </w:r>
      <w:r w:rsidRPr="00795F93">
        <w:t>#88):</w:t>
      </w:r>
    </w:p>
    <w:p w:rsidR="00402E22" w:rsidRPr="00795F93" w:rsidRDefault="00402E22" w:rsidP="00402E22">
      <w:pPr>
        <w:spacing w:line="240" w:lineRule="auto"/>
        <w:ind w:firstLine="0"/>
      </w:pPr>
      <w:r w:rsidRPr="00795F93">
        <w:tab/>
        <w:t xml:space="preserve">(0) </w:t>
      </w:r>
      <w:r w:rsidRPr="00795F93">
        <w:tab/>
        <w:t xml:space="preserve">symmetrically convex </w:t>
      </w:r>
    </w:p>
    <w:p w:rsidR="00402E22" w:rsidRPr="00795F93" w:rsidRDefault="00402E22" w:rsidP="00402E22">
      <w:pPr>
        <w:spacing w:line="240" w:lineRule="auto"/>
        <w:ind w:firstLine="0"/>
      </w:pPr>
      <w:r w:rsidRPr="00795F93">
        <w:tab/>
        <w:t xml:space="preserve">(1) </w:t>
      </w:r>
      <w:r w:rsidRPr="00795F93">
        <w:tab/>
        <w:t>asymmetrically convex</w:t>
      </w:r>
    </w:p>
    <w:p w:rsidR="00402E22" w:rsidRPr="00795F93" w:rsidRDefault="00402E22" w:rsidP="00402E22">
      <w:pPr>
        <w:spacing w:line="240" w:lineRule="auto"/>
        <w:ind w:firstLine="0"/>
      </w:pPr>
      <w:r w:rsidRPr="00795F93">
        <w:tab/>
        <w:t xml:space="preserve">(2) </w:t>
      </w:r>
      <w:r w:rsidRPr="00795F93">
        <w:tab/>
        <w:t>hooked/pointed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91. Lateral teeth, shape of denticles on distal carina in lateral view (Unordered; </w:t>
      </w:r>
      <w:r w:rsidRPr="00795F93">
        <w:fldChar w:fldCharType="begin"/>
      </w:r>
      <w:r w:rsidR="00B10809">
        <w:instrText xml:space="preserve"> ADDIN ZOTERO_ITEM CSL_CITATION {"citationID":"xblkvlv5","properties":{"formattedCitation":"(Senter et al. 2004)","plainCitation":"(Senter et al. 2004)","dontUpdate":true,"noteIndex":0},"citationItems":[{"id":8491,"uris":["http://zotero.org/users/1096486/items/3PFK2Q8G"],"uri":["http://zotero.org/users/1096486/items/3PFK2Q8G"],"itemData":{"id":8491,"type":"article-journal","title":"Systematics and evolution of Dromaeosauridae (Dinosauria, Theropoda)","container-title":"Bulletin of Gunma Museum of Natural History","page":"1–20","volume":"8","source":"Google Scholar","author":[{"family":"Senter","given":"P."},{"family":"Barsbold","given":"R."},{"family":"Britt","given":"B. B."},{"family":"Burnham","given":"D. A."}],"issued":{"date-parts":[["2004"]]}}}],"schema":"https://github.com/citation-style-language/schema/raw/master/csl-citation.json"} </w:instrText>
      </w:r>
      <w:r w:rsidRPr="00795F93">
        <w:fldChar w:fldCharType="separate"/>
      </w:r>
      <w:r w:rsidR="00B10809" w:rsidRPr="00B10809">
        <w:t xml:space="preserve">Senter et al. </w:t>
      </w:r>
      <w:r w:rsidR="007737AA">
        <w:t>(</w:t>
      </w:r>
      <w:r w:rsidR="00B10809" w:rsidRPr="00B10809">
        <w:t>2004)</w:t>
      </w:r>
      <w:r w:rsidRPr="00795F93">
        <w:fldChar w:fldCharType="end"/>
      </w:r>
      <w:r w:rsidRPr="00795F93">
        <w:t xml:space="preserve"> #23):</w:t>
      </w:r>
    </w:p>
    <w:p w:rsidR="00402E22" w:rsidRPr="00795F93" w:rsidRDefault="00402E22" w:rsidP="00402E22">
      <w:pPr>
        <w:spacing w:line="240" w:lineRule="auto"/>
        <w:ind w:firstLine="0"/>
      </w:pPr>
      <w:r w:rsidRPr="00795F93">
        <w:tab/>
        <w:t xml:space="preserve">(0) </w:t>
      </w:r>
      <w:r w:rsidRPr="00795F93">
        <w:tab/>
        <w:t xml:space="preserve">symmetrically convex </w:t>
      </w:r>
    </w:p>
    <w:p w:rsidR="00402E22" w:rsidRPr="00795F93" w:rsidRDefault="00402E22" w:rsidP="00402E22">
      <w:pPr>
        <w:spacing w:line="240" w:lineRule="auto"/>
        <w:ind w:firstLine="0"/>
      </w:pPr>
      <w:r w:rsidRPr="00795F93">
        <w:tab/>
        <w:t xml:space="preserve">(1) </w:t>
      </w:r>
      <w:r w:rsidRPr="00795F93">
        <w:tab/>
        <w:t>asymmetrically convex</w:t>
      </w:r>
    </w:p>
    <w:p w:rsidR="00402E22" w:rsidRPr="00795F93" w:rsidRDefault="00402E22" w:rsidP="00402E22">
      <w:pPr>
        <w:spacing w:line="240" w:lineRule="auto"/>
        <w:ind w:firstLine="0"/>
      </w:pPr>
      <w:r w:rsidRPr="00795F93">
        <w:tab/>
        <w:t xml:space="preserve">(2) </w:t>
      </w:r>
      <w:r w:rsidRPr="00795F93">
        <w:tab/>
        <w:t>hooked/pointed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92. Lateral teeth, shape of mesial margin of rounded denticles on mesial carina in lateral view (Hendrickx and Mateus</w:t>
      </w:r>
      <w:r w:rsidR="008E51C2">
        <w:t xml:space="preserve"> (2014)</w:t>
      </w:r>
      <w:r w:rsidRPr="00795F93">
        <w:t xml:space="preserve"> #89):</w:t>
      </w:r>
    </w:p>
    <w:p w:rsidR="00402E22" w:rsidRPr="00795F93" w:rsidRDefault="00402E22" w:rsidP="00402E22">
      <w:pPr>
        <w:spacing w:line="240" w:lineRule="auto"/>
        <w:ind w:firstLine="0"/>
      </w:pPr>
      <w:r w:rsidRPr="00795F93">
        <w:tab/>
        <w:t xml:space="preserve">(0) </w:t>
      </w:r>
      <w:r w:rsidRPr="00795F93">
        <w:tab/>
        <w:t>parabolic</w:t>
      </w:r>
    </w:p>
    <w:p w:rsidR="00402E22" w:rsidRPr="00795F93" w:rsidRDefault="00402E22" w:rsidP="00402E22">
      <w:pPr>
        <w:spacing w:line="240" w:lineRule="auto"/>
        <w:ind w:firstLine="0"/>
      </w:pPr>
      <w:r w:rsidRPr="00795F93">
        <w:tab/>
        <w:t xml:space="preserve">(1) </w:t>
      </w:r>
      <w:r w:rsidRPr="00795F93">
        <w:tab/>
        <w:t>subrectangular, with flattened surface</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lastRenderedPageBreak/>
        <w:t>93. Lateral teeth, shape of distal margin of rounded denticles on distal carina in lateral view (Unordered; Hendrickx and Mateus</w:t>
      </w:r>
      <w:r w:rsidR="008E51C2">
        <w:t xml:space="preserve"> (2014)</w:t>
      </w:r>
      <w:r w:rsidRPr="00795F93">
        <w:t xml:space="preserve"> #90):</w:t>
      </w:r>
    </w:p>
    <w:p w:rsidR="00402E22" w:rsidRPr="00795F93" w:rsidRDefault="00402E22" w:rsidP="00402E22">
      <w:pPr>
        <w:spacing w:line="240" w:lineRule="auto"/>
        <w:ind w:firstLine="0"/>
      </w:pPr>
      <w:r w:rsidRPr="00795F93">
        <w:tab/>
        <w:t xml:space="preserve">(0) </w:t>
      </w:r>
      <w:r w:rsidRPr="00795F93">
        <w:tab/>
        <w:t>parabolic</w:t>
      </w:r>
    </w:p>
    <w:p w:rsidR="00402E22" w:rsidRPr="00795F93" w:rsidRDefault="00402E22" w:rsidP="00402E22">
      <w:pPr>
        <w:spacing w:line="240" w:lineRule="auto"/>
        <w:ind w:firstLine="0"/>
      </w:pPr>
      <w:r w:rsidRPr="00795F93">
        <w:tab/>
        <w:t xml:space="preserve">(1) </w:t>
      </w:r>
      <w:r w:rsidRPr="00795F93">
        <w:tab/>
        <w:t>subrectangular, with flattened surface</w:t>
      </w:r>
    </w:p>
    <w:p w:rsidR="00402E22" w:rsidRPr="00795F93" w:rsidRDefault="00402E22" w:rsidP="00402E22">
      <w:pPr>
        <w:spacing w:line="240" w:lineRule="auto"/>
        <w:ind w:firstLine="0"/>
      </w:pPr>
      <w:r w:rsidRPr="00795F93">
        <w:tab/>
        <w:t xml:space="preserve">(2) </w:t>
      </w:r>
      <w:r w:rsidRPr="00795F93">
        <w:tab/>
        <w:t>semi-circular</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94. Lateral teeth, shape of denticles at two-thirds height of crown (MC-MA) on mesial carina in lateral view (Unordered; Hendrickx and Mateus</w:t>
      </w:r>
      <w:r w:rsidR="008E51C2">
        <w:t xml:space="preserve"> (2014)</w:t>
      </w:r>
      <w:r w:rsidRPr="00795F93">
        <w:t xml:space="preserve"> #91):</w:t>
      </w:r>
    </w:p>
    <w:p w:rsidR="00402E22" w:rsidRPr="00795F93" w:rsidRDefault="00402E22" w:rsidP="00402E22">
      <w:pPr>
        <w:spacing w:line="240" w:lineRule="auto"/>
        <w:ind w:firstLine="0"/>
      </w:pPr>
      <w:r w:rsidRPr="00795F93">
        <w:tab/>
        <w:t xml:space="preserve">(0) </w:t>
      </w:r>
      <w:r w:rsidRPr="00795F93">
        <w:tab/>
        <w:t xml:space="preserve">longer apicobasally than mesiodistally, vertical subrectangular </w:t>
      </w:r>
    </w:p>
    <w:p w:rsidR="00402E22" w:rsidRPr="00795F93" w:rsidRDefault="00402E22" w:rsidP="00402E22">
      <w:pPr>
        <w:spacing w:line="240" w:lineRule="auto"/>
        <w:ind w:firstLine="0"/>
      </w:pPr>
      <w:r w:rsidRPr="00795F93">
        <w:tab/>
        <w:t xml:space="preserve">(1) </w:t>
      </w:r>
      <w:r w:rsidRPr="00795F93">
        <w:tab/>
        <w:t>as long mediodistally as apicobasally, subquadrangular</w:t>
      </w:r>
    </w:p>
    <w:p w:rsidR="00402E22" w:rsidRPr="00795F93" w:rsidRDefault="00402E22" w:rsidP="00402E22">
      <w:pPr>
        <w:spacing w:line="240" w:lineRule="auto"/>
        <w:ind w:firstLine="0"/>
      </w:pPr>
      <w:r w:rsidRPr="00795F93">
        <w:tab/>
        <w:t xml:space="preserve">(2) </w:t>
      </w:r>
      <w:r w:rsidRPr="00795F93">
        <w:tab/>
        <w:t>longer mediodistally than apicobasally, horizontal subrectangular</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95. Lateral teeth, shape of mid-crown denticles (DC) on distal carina in lateral view (Unordered; Hendrickx and Mateus</w:t>
      </w:r>
      <w:r w:rsidR="008E51C2">
        <w:t xml:space="preserve"> (2014)</w:t>
      </w:r>
      <w:r w:rsidRPr="00795F93">
        <w:t xml:space="preserve"> #92):</w:t>
      </w:r>
    </w:p>
    <w:p w:rsidR="00402E22" w:rsidRPr="00795F93" w:rsidRDefault="00402E22" w:rsidP="00402E22">
      <w:pPr>
        <w:spacing w:line="240" w:lineRule="auto"/>
        <w:ind w:firstLine="0"/>
      </w:pPr>
      <w:r w:rsidRPr="00795F93">
        <w:tab/>
        <w:t xml:space="preserve">(0) </w:t>
      </w:r>
      <w:r w:rsidRPr="00795F93">
        <w:tab/>
        <w:t>as long mediodistally as apicobasally, subquadrangular</w:t>
      </w:r>
    </w:p>
    <w:p w:rsidR="00402E22" w:rsidRPr="00795F93" w:rsidRDefault="00402E22" w:rsidP="00402E22">
      <w:pPr>
        <w:spacing w:line="240" w:lineRule="auto"/>
        <w:ind w:firstLine="0"/>
      </w:pPr>
      <w:r w:rsidRPr="00795F93">
        <w:tab/>
        <w:t xml:space="preserve">(1) </w:t>
      </w:r>
      <w:r w:rsidRPr="00795F93">
        <w:tab/>
        <w:t>longer mediodistally than apicobasally, horizontal subrectangular</w:t>
      </w:r>
    </w:p>
    <w:p w:rsidR="00402E22" w:rsidRPr="00795F93" w:rsidRDefault="00402E22" w:rsidP="00402E22">
      <w:pPr>
        <w:spacing w:line="240" w:lineRule="auto"/>
        <w:ind w:firstLine="0"/>
      </w:pPr>
      <w:r w:rsidRPr="00795F93">
        <w:tab/>
        <w:t xml:space="preserve">(2) </w:t>
      </w:r>
      <w:r w:rsidRPr="00795F93">
        <w:tab/>
        <w:t xml:space="preserve">longer apicobasally than mesiodistally, vertical subrectangular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96. Lateral teeth, denticle size along the carinae (Hendrickx and Mateus</w:t>
      </w:r>
      <w:r w:rsidR="008E51C2">
        <w:t xml:space="preserve"> (2014)</w:t>
      </w:r>
      <w:r w:rsidRPr="00795F93">
        <w:t xml:space="preserve"> #93; </w:t>
      </w:r>
      <w:r w:rsidRPr="00795F93">
        <w:fldChar w:fldCharType="begin"/>
      </w:r>
      <w:r w:rsidR="00B10809">
        <w:instrText xml:space="preserve"> ADDIN ZOTERO_ITEM CSL_CITATION {"citationID":"a2nopmdtqb9","properties":{"formattedCitation":"(Mateus et al. 2011)","plainCitation":"(Mateus et al. 2011)","dontUpdate":true,"noteIndex":0},"citationItems":[{"id":9934,"uris":["http://zotero.org/users/1096486/items/UU4CKRA6"],"uri":["http://zotero.org/users/1096486/items/UU4CKRA6"],"itemData":{"id":9934,"type":"article-journal","title":"A new specimen of the theropod dinosaur &lt;i&gt;Baryonyx&lt;/i&gt; from the early Cretaceous of Portugal and taxonomic validity of &lt;i&gt;Suchosaurus&lt;/i&gt;","container-title":"Zootaxa","page":"54–68","volume":"2827","source":"Google Scholar","author":[{"family":"Mateus","given":"O."},{"family":"Araújo","given":"R."},{"family":"Natário","given":"C."},{"family":"Castanhinha","given":"R."}],"issued":{"date-parts":[["2011"]]}}}],"schema":"https://github.com/citation-style-language/schema/raw/master/csl-citation.json"} </w:instrText>
      </w:r>
      <w:r w:rsidRPr="00795F93">
        <w:fldChar w:fldCharType="separate"/>
      </w:r>
      <w:r w:rsidR="00B10809" w:rsidRPr="00B10809">
        <w:t>Mateus et al. 2011)</w:t>
      </w:r>
      <w:r w:rsidRPr="00795F93">
        <w:fldChar w:fldCharType="end"/>
      </w:r>
      <w:r w:rsidRPr="00795F93">
        <w:t>:</w:t>
      </w:r>
    </w:p>
    <w:p w:rsidR="00402E22" w:rsidRPr="00795F93" w:rsidRDefault="00402E22" w:rsidP="00402E22">
      <w:pPr>
        <w:spacing w:line="240" w:lineRule="auto"/>
        <w:ind w:firstLine="0"/>
      </w:pPr>
      <w:r w:rsidRPr="00795F93">
        <w:tab/>
        <w:t xml:space="preserve">(0) </w:t>
      </w:r>
      <w:r w:rsidRPr="00795F93">
        <w:tab/>
        <w:t>regular, gradual change in denticle size</w:t>
      </w:r>
    </w:p>
    <w:p w:rsidR="00402E22" w:rsidRPr="00795F93" w:rsidRDefault="00402E22" w:rsidP="00402E22">
      <w:pPr>
        <w:spacing w:line="240" w:lineRule="auto"/>
        <w:ind w:firstLine="0"/>
      </w:pPr>
      <w:r w:rsidRPr="00795F93">
        <w:tab/>
        <w:t xml:space="preserve">(1) </w:t>
      </w:r>
      <w:r w:rsidRPr="00795F93">
        <w:tab/>
        <w:t>irregular, sporadic change in denticle size</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97. Lateral teeth, biconvex apical denticles (i.e., biconvex external margin of denticle) on mesial carina in lateral view (Hendrickx and Mateus</w:t>
      </w:r>
      <w:r w:rsidR="008E51C2">
        <w:t xml:space="preserve"> (2014)</w:t>
      </w:r>
      <w:r w:rsidRPr="00795F93">
        <w:t xml:space="preserve"> #94):</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98. Lateral teeth, orientation of mesiodistal axis of apical denticles on mesial carina in lateral view (Hendrickx and Mateus</w:t>
      </w:r>
      <w:r w:rsidR="008E51C2">
        <w:t xml:space="preserve"> (2014)</w:t>
      </w:r>
      <w:r w:rsidRPr="00795F93">
        <w:t xml:space="preserve"> #95):</w:t>
      </w:r>
    </w:p>
    <w:p w:rsidR="00402E22" w:rsidRPr="00795F93" w:rsidRDefault="00402E22" w:rsidP="00402E22">
      <w:pPr>
        <w:spacing w:line="240" w:lineRule="auto"/>
        <w:ind w:firstLine="0"/>
      </w:pPr>
      <w:r w:rsidRPr="00795F93">
        <w:tab/>
        <w:t xml:space="preserve">(0) </w:t>
      </w:r>
      <w:r w:rsidRPr="00795F93">
        <w:tab/>
        <w:t>perpendicular to mesial margin</w:t>
      </w:r>
    </w:p>
    <w:p w:rsidR="00402E22" w:rsidRPr="00795F93" w:rsidRDefault="00402E22" w:rsidP="00402E22">
      <w:pPr>
        <w:spacing w:line="240" w:lineRule="auto"/>
        <w:ind w:firstLine="0"/>
      </w:pPr>
      <w:r w:rsidRPr="00795F93">
        <w:tab/>
        <w:t xml:space="preserve">(1) </w:t>
      </w:r>
      <w:r w:rsidRPr="00795F93">
        <w:tab/>
        <w:t>inclined apically from mesial margin</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99. Lateral teeth, orientation of mesiodistal axis of mid-crown denticles on distal carina in lateral view (Hendrickx and Mateus</w:t>
      </w:r>
      <w:r w:rsidR="008E51C2">
        <w:t xml:space="preserve"> (2014)</w:t>
      </w:r>
      <w:r w:rsidRPr="00795F93">
        <w:t xml:space="preserve"> #96):</w:t>
      </w:r>
    </w:p>
    <w:p w:rsidR="00402E22" w:rsidRPr="00795F93" w:rsidRDefault="00402E22" w:rsidP="00402E22">
      <w:pPr>
        <w:spacing w:line="240" w:lineRule="auto"/>
        <w:ind w:firstLine="0"/>
      </w:pPr>
      <w:r w:rsidRPr="00795F93">
        <w:tab/>
        <w:t xml:space="preserve">(0) </w:t>
      </w:r>
      <w:r w:rsidRPr="00795F93">
        <w:tab/>
        <w:t>perpendicular to distal margin</w:t>
      </w:r>
    </w:p>
    <w:p w:rsidR="00402E22" w:rsidRPr="00795F93" w:rsidRDefault="00402E22" w:rsidP="00402E22">
      <w:pPr>
        <w:spacing w:line="240" w:lineRule="auto"/>
        <w:ind w:firstLine="0"/>
      </w:pPr>
      <w:r w:rsidRPr="00795F93">
        <w:tab/>
        <w:t xml:space="preserve">(1) </w:t>
      </w:r>
      <w:r w:rsidRPr="00795F93">
        <w:tab/>
        <w:t>inclined apically from distal margin</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100. Lateral teeth, average number of denticles on mesial carina (Unordered; Hendrickx and Mateus</w:t>
      </w:r>
      <w:r w:rsidR="008E51C2">
        <w:t xml:space="preserve"> (2014)</w:t>
      </w:r>
      <w:r w:rsidRPr="00795F93">
        <w:t xml:space="preserve"> #97):</w:t>
      </w:r>
    </w:p>
    <w:p w:rsidR="00402E22" w:rsidRPr="00795F93" w:rsidRDefault="00402E22" w:rsidP="00402E22">
      <w:pPr>
        <w:spacing w:line="240" w:lineRule="auto"/>
        <w:ind w:firstLine="0"/>
      </w:pPr>
      <w:r w:rsidRPr="00795F93">
        <w:tab/>
        <w:t xml:space="preserve">(0) </w:t>
      </w:r>
      <w:r w:rsidRPr="00795F93">
        <w:tab/>
        <w:t>higher number of denticles basally than at the mid-crown</w:t>
      </w:r>
    </w:p>
    <w:p w:rsidR="00402E22" w:rsidRPr="00795F93" w:rsidRDefault="00402E22" w:rsidP="00402E22">
      <w:pPr>
        <w:spacing w:line="240" w:lineRule="auto"/>
        <w:ind w:firstLine="0"/>
      </w:pPr>
      <w:r w:rsidRPr="00795F93">
        <w:tab/>
        <w:t xml:space="preserve">(1) </w:t>
      </w:r>
      <w:r w:rsidRPr="00795F93">
        <w:tab/>
        <w:t>lower number of denticles basally than at the mid-crown</w:t>
      </w:r>
    </w:p>
    <w:p w:rsidR="00402E22" w:rsidRPr="00795F93" w:rsidRDefault="00402E22" w:rsidP="00402E22">
      <w:pPr>
        <w:spacing w:line="240" w:lineRule="auto"/>
        <w:ind w:firstLine="0"/>
      </w:pPr>
      <w:r w:rsidRPr="00795F93">
        <w:tab/>
        <w:t xml:space="preserve">(2) </w:t>
      </w:r>
      <w:r w:rsidRPr="00795F93">
        <w:tab/>
        <w:t>subequal number of denticles basally than at the mid-crown</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101. Lateral teeth, average number of denticles on mesial carina (Unordered; Hendrickx and Mateus</w:t>
      </w:r>
      <w:r w:rsidR="008E51C2">
        <w:t xml:space="preserve"> (2014)</w:t>
      </w:r>
      <w:r w:rsidRPr="00795F93">
        <w:t xml:space="preserve"> #98):</w:t>
      </w:r>
    </w:p>
    <w:p w:rsidR="00402E22" w:rsidRPr="00795F93" w:rsidRDefault="00402E22" w:rsidP="00402E22">
      <w:pPr>
        <w:spacing w:line="240" w:lineRule="auto"/>
        <w:ind w:firstLine="0"/>
      </w:pPr>
      <w:r w:rsidRPr="00795F93">
        <w:lastRenderedPageBreak/>
        <w:tab/>
        <w:t xml:space="preserve">(0) </w:t>
      </w:r>
      <w:r w:rsidRPr="00795F93">
        <w:tab/>
        <w:t>higher number of denticles apically than at the mid-crown</w:t>
      </w:r>
    </w:p>
    <w:p w:rsidR="00402E22" w:rsidRPr="00795F93" w:rsidRDefault="00402E22" w:rsidP="00402E22">
      <w:pPr>
        <w:spacing w:line="240" w:lineRule="auto"/>
        <w:ind w:firstLine="0"/>
      </w:pPr>
      <w:r w:rsidRPr="00795F93">
        <w:tab/>
        <w:t xml:space="preserve">(1) </w:t>
      </w:r>
      <w:r w:rsidRPr="00795F93">
        <w:tab/>
        <w:t>lower number of denticles apically than at the mid-crown</w:t>
      </w:r>
    </w:p>
    <w:p w:rsidR="00402E22" w:rsidRPr="00795F93" w:rsidRDefault="00402E22" w:rsidP="00402E22">
      <w:pPr>
        <w:spacing w:line="240" w:lineRule="auto"/>
        <w:ind w:firstLine="0"/>
      </w:pPr>
      <w:r w:rsidRPr="00795F93">
        <w:tab/>
        <w:t xml:space="preserve">(2) </w:t>
      </w:r>
      <w:r w:rsidRPr="00795F93">
        <w:tab/>
        <w:t>subequal number of denticles apically than at the mid-crown</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102. Lateral teeth, average number of denticles on distal carina (except in embryos and hatchlings) (Hendrickx and Mateus</w:t>
      </w:r>
      <w:r w:rsidR="008E51C2">
        <w:t xml:space="preserve"> (2014)</w:t>
      </w:r>
      <w:r w:rsidRPr="00795F93">
        <w:t xml:space="preserve"> #99):</w:t>
      </w:r>
    </w:p>
    <w:p w:rsidR="00402E22" w:rsidRPr="00795F93" w:rsidRDefault="00402E22" w:rsidP="00402E22">
      <w:pPr>
        <w:spacing w:line="240" w:lineRule="auto"/>
        <w:ind w:firstLine="0"/>
      </w:pPr>
      <w:r w:rsidRPr="00795F93">
        <w:tab/>
        <w:t xml:space="preserve">(0) </w:t>
      </w:r>
      <w:r w:rsidRPr="00795F93">
        <w:tab/>
        <w:t>higher number of denticles basally than at the mid-crown</w:t>
      </w:r>
    </w:p>
    <w:p w:rsidR="00402E22" w:rsidRPr="00795F93" w:rsidRDefault="00402E22" w:rsidP="00402E22">
      <w:pPr>
        <w:spacing w:line="240" w:lineRule="auto"/>
        <w:ind w:firstLine="0"/>
      </w:pPr>
      <w:r w:rsidRPr="00795F93">
        <w:tab/>
        <w:t xml:space="preserve">(1) </w:t>
      </w:r>
      <w:r w:rsidRPr="00795F93">
        <w:tab/>
        <w:t>subequal or lower number of denticles basally than at the mid-crown</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103. Lateral teeth, average number of denticles on distal carina (Unordered; Hendrickx and Mateus</w:t>
      </w:r>
      <w:r w:rsidR="008E51C2">
        <w:t xml:space="preserve"> (2014)</w:t>
      </w:r>
      <w:r w:rsidRPr="00795F93">
        <w:t xml:space="preserve"> #100):</w:t>
      </w:r>
    </w:p>
    <w:p w:rsidR="00402E22" w:rsidRPr="00795F93" w:rsidRDefault="00402E22" w:rsidP="00402E22">
      <w:pPr>
        <w:spacing w:line="240" w:lineRule="auto"/>
        <w:ind w:firstLine="0"/>
      </w:pPr>
      <w:r w:rsidRPr="00795F93">
        <w:tab/>
        <w:t xml:space="preserve">(0) </w:t>
      </w:r>
      <w:r w:rsidRPr="00795F93">
        <w:tab/>
        <w:t>higher number of denticles apically than at the mid-crown</w:t>
      </w:r>
    </w:p>
    <w:p w:rsidR="00402E22" w:rsidRPr="00795F93" w:rsidRDefault="00402E22" w:rsidP="00402E22">
      <w:pPr>
        <w:spacing w:line="240" w:lineRule="auto"/>
        <w:ind w:firstLine="0"/>
      </w:pPr>
      <w:r w:rsidRPr="00795F93">
        <w:tab/>
        <w:t xml:space="preserve">(1) </w:t>
      </w:r>
      <w:r w:rsidRPr="00795F93">
        <w:tab/>
        <w:t>lower number of denticles apically than at the mid-crown</w:t>
      </w:r>
    </w:p>
    <w:p w:rsidR="00402E22" w:rsidRPr="00795F93" w:rsidRDefault="00402E22" w:rsidP="00402E22">
      <w:pPr>
        <w:spacing w:line="240" w:lineRule="auto"/>
        <w:ind w:firstLine="0"/>
      </w:pPr>
      <w:r w:rsidRPr="00795F93">
        <w:tab/>
        <w:t xml:space="preserve">(2) </w:t>
      </w:r>
      <w:r w:rsidRPr="00795F93">
        <w:tab/>
        <w:t>subequal number of denticles apically than at the mid-crown</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104. Lateral teeth, size of mesial denticles relative to distal denticles (DSDI) (Unordered; </w:t>
      </w:r>
      <w:r w:rsidRPr="00795F93">
        <w:fldChar w:fldCharType="begin"/>
      </w:r>
      <w:r w:rsidR="00B10809">
        <w:instrText xml:space="preserve"> ADDIN ZOTERO_ITEM CSL_CITATION {"citationID":"JGRK2GdG","properties":{"formattedCitation":"(Rauhut and Werner 1995)","plainCitation":"(Rauhut and Werner 1995)","dontUpdate":true,"noteIndex":0},"citationItems":[{"id":9077,"uris":["http://zotero.org/users/1096486/items/DUGHZBI6"],"uri":["http://zotero.org/users/1096486/items/DUGHZBI6"],"itemData":{"id":9077,"type":"article-journal","title":"First record of the family Dromaeosauridae (Dinosauria: Theropoda) in the Cretaceous of Gondwana (Wadi Milk Formation, northern Sudan)","container-title":"Paläontologische Zeitschrift","page":"475-489","volume":"69","issue":"3","source":"SpringerLink","abstract":"Die cenomane Wadi Milk Formation des Sudan lieferte eine reiche kontinentale Wirbeltierfauna. Neben Fragmenten von großen Theropoden verweisen disartikulierte Fußphalangen-Elemente und ein Zahn auf die Existenz von dromaeosauriden Theropoden in der Oberkreide des Sudan; damit ist diese Theropodenfamilie zum ersten Mal auf den Gondwana-Kontinenten nachgewiesen.","DOI":"10.1007/BF02987808","ISSN":"0031-0220","shortTitle":"First record of the family Dromaeosauridae (Dinosauria","author":[{"family":"Rauhut","given":"Oliver W. M."},{"family":"Werner","given":"Christia"}],"issued":{"date-parts":[["1995"]]}}}],"schema":"https://github.com/citation-style-language/schema/raw/master/csl-citation.json"} </w:instrText>
      </w:r>
      <w:r w:rsidRPr="00795F93">
        <w:fldChar w:fldCharType="separate"/>
      </w:r>
      <w:r w:rsidR="00B10809" w:rsidRPr="00B10809">
        <w:t>Rauhut and Werner 1995)</w:t>
      </w:r>
      <w:r w:rsidRPr="00795F93">
        <w:fldChar w:fldCharType="end"/>
      </w:r>
      <w:r w:rsidRPr="00795F93">
        <w:t>:</w:t>
      </w:r>
    </w:p>
    <w:p w:rsidR="00402E22" w:rsidRPr="00795F93" w:rsidRDefault="00402E22" w:rsidP="00402E22">
      <w:pPr>
        <w:spacing w:line="240" w:lineRule="auto"/>
        <w:ind w:firstLine="0"/>
      </w:pPr>
      <w:r w:rsidRPr="00795F93">
        <w:tab/>
        <w:t xml:space="preserve">(0) </w:t>
      </w:r>
      <w:r w:rsidRPr="00795F93">
        <w:tab/>
        <w:t>mesial and distal denticles of same size, 0.8 &lt; DSDI &lt;1.2</w:t>
      </w:r>
    </w:p>
    <w:p w:rsidR="00402E22" w:rsidRPr="00795F93" w:rsidRDefault="00402E22" w:rsidP="00402E22">
      <w:pPr>
        <w:spacing w:line="240" w:lineRule="auto"/>
        <w:ind w:firstLine="0"/>
      </w:pPr>
      <w:r w:rsidRPr="00795F93">
        <w:tab/>
        <w:t xml:space="preserve">(1) </w:t>
      </w:r>
      <w:r w:rsidRPr="00795F93">
        <w:tab/>
        <w:t>mesial denticles larger than distal ones, DSDI &lt; 0.8</w:t>
      </w:r>
    </w:p>
    <w:p w:rsidR="00402E22" w:rsidRPr="00795F93" w:rsidRDefault="00402E22" w:rsidP="00402E22">
      <w:pPr>
        <w:spacing w:line="240" w:lineRule="auto"/>
        <w:ind w:firstLine="0"/>
      </w:pPr>
      <w:r w:rsidRPr="00795F93">
        <w:tab/>
        <w:t xml:space="preserve">(2) </w:t>
      </w:r>
      <w:r w:rsidRPr="00795F93">
        <w:tab/>
        <w:t>distal denticles larger than mesial ones, DSDI &gt; 1.2</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105. Lateral teeth, distal denticles on the apex </w:t>
      </w:r>
      <w:r w:rsidRPr="00795F93">
        <w:fldChar w:fldCharType="begin"/>
      </w:r>
      <w:r w:rsidR="00B10809">
        <w:instrText xml:space="preserve"> ADDIN ZOTERO_ITEM CSL_CITATION {"citationID":"Hwqacfqb","properties":{"formattedCitation":"(Harris 1998)","plainCitation":"(Harris 1998)","dontUpdate":true,"noteIndex":0},"citationItems":[{"id":8821,"uris":["http://zotero.org/users/1096486/items/9JT4D8JW"],"uri":["http://zotero.org/users/1096486/items/9JT4D8JW"],"itemData":{"id":8821,"type":"article-journal","title":"A reanalysis of &lt;i&gt;Acrocanthosaurus atokensis&lt;/i&gt;, its phylogenetic status, and paleobiogeographic implications, based on a new specimen from Texas","container-title":"New Mexico Museum of Natural History and Science Bulletin","page":"1-75","volume":"13","source":"Google Scholar","author":[{"family":"Harris","given":"J. D."}],"issued":{"date-parts":[["1998"]]}}}],"schema":"https://github.com/citation-style-language/schema/raw/master/csl-citation.json"} </w:instrText>
      </w:r>
      <w:r w:rsidRPr="00795F93">
        <w:fldChar w:fldCharType="separate"/>
      </w:r>
      <w:r w:rsidR="00B10809" w:rsidRPr="00B10809">
        <w:t xml:space="preserve">(Harris </w:t>
      </w:r>
      <w:r w:rsidR="00DF6739">
        <w:t>(</w:t>
      </w:r>
      <w:r w:rsidR="00B10809" w:rsidRPr="00B10809">
        <w:t>1998)</w:t>
      </w:r>
      <w:r w:rsidRPr="00795F93">
        <w:fldChar w:fldCharType="end"/>
      </w:r>
      <w:r w:rsidRPr="00795F93">
        <w:t xml:space="preserve"> #45):</w:t>
      </w:r>
    </w:p>
    <w:p w:rsidR="00402E22" w:rsidRPr="00795F93" w:rsidRDefault="00402E22" w:rsidP="00402E22">
      <w:pPr>
        <w:spacing w:line="240" w:lineRule="auto"/>
        <w:ind w:firstLine="0"/>
      </w:pPr>
      <w:r w:rsidRPr="00795F93">
        <w:tab/>
        <w:t xml:space="preserve">(0) </w:t>
      </w:r>
      <w:r w:rsidRPr="00795F93">
        <w:tab/>
        <w:t>contiguous over tip, or very close to the apex</w:t>
      </w:r>
    </w:p>
    <w:p w:rsidR="00402E22" w:rsidRPr="00795F93" w:rsidRDefault="00402E22" w:rsidP="00402E22">
      <w:pPr>
        <w:spacing w:line="240" w:lineRule="auto"/>
        <w:ind w:firstLine="0"/>
      </w:pPr>
      <w:r w:rsidRPr="00795F93">
        <w:tab/>
        <w:t xml:space="preserve">(1) </w:t>
      </w:r>
      <w:r w:rsidRPr="00795F93">
        <w:tab/>
        <w:t>distal denticles disappear well beneath apex</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106. Lateral teeth, interdenticular space between mid-crown denticles on the distal carina (Hendrickx and Mateus</w:t>
      </w:r>
      <w:r w:rsidR="008E51C2">
        <w:t xml:space="preserve"> (2014)</w:t>
      </w:r>
      <w:r w:rsidRPr="00795F93">
        <w:t xml:space="preserve"> #103):</w:t>
      </w:r>
    </w:p>
    <w:p w:rsidR="00402E22" w:rsidRPr="00795F93" w:rsidRDefault="00402E22" w:rsidP="00402E22">
      <w:pPr>
        <w:spacing w:line="240" w:lineRule="auto"/>
        <w:ind w:firstLine="0"/>
      </w:pPr>
      <w:r w:rsidRPr="00795F93">
        <w:tab/>
        <w:t xml:space="preserve">(0) </w:t>
      </w:r>
      <w:r w:rsidRPr="00795F93">
        <w:tab/>
        <w:t>narrow, less than one third of the denticle width</w:t>
      </w:r>
    </w:p>
    <w:p w:rsidR="00402E22" w:rsidRPr="00795F93" w:rsidRDefault="00402E22" w:rsidP="00402E22">
      <w:pPr>
        <w:spacing w:line="240" w:lineRule="auto"/>
        <w:ind w:firstLine="0"/>
      </w:pPr>
      <w:r w:rsidRPr="00795F93">
        <w:tab/>
        <w:t xml:space="preserve">(1) </w:t>
      </w:r>
      <w:r w:rsidRPr="00795F93">
        <w:tab/>
        <w:t>broad, more than one third of the denticle width</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107. Lateral teeth, interdenticular sulci between apical denticles on the mesial carina (Unordered; Modified from </w:t>
      </w:r>
      <w:r w:rsidRPr="00795F93">
        <w:fldChar w:fldCharType="begin"/>
      </w:r>
      <w:r w:rsidR="00B10809">
        <w:instrText xml:space="preserve"> ADDIN ZOTERO_ITEM CSL_CITATION {"citationID":"IDnlRTAM","properties":{"formattedCitation":"(Benson 2010)","plainCitation":"(Benson 2010)","dontUpdate":true,"noteIndex":0},"citationItems":[{"id":8534,"uris":["http://zotero.org/users/1096486/items/4MF8NNFQ"],"uri":["http://zotero.org/users/1096486/items/4MF8NNFQ"],"itemData":{"id":8534,"type":"article-journal","title":"A description of &lt;i&gt;Megalosaurus bucklandii&lt;/i&gt; (Dinosauria: Theropoda) from the Bathonian of the UK and the relationships of Middle Jurassic theropods","container-title":"Zoological Journal of the Linnean Society","page":"882–935","volume":"158","issue":"4","source":"Google Scholar","note":"40","shortTitle":"A description of Megalosaurus bucklandii (Dinosauria","author":[{"family":"Benson","given":"R. B. J."}],"issued":{"date-parts":[["2010"]]}}}],"schema":"https://github.com/citation-style-language/schema/raw/master/csl-citation.json"} </w:instrText>
      </w:r>
      <w:r w:rsidRPr="00795F93">
        <w:fldChar w:fldCharType="separate"/>
      </w:r>
      <w:r w:rsidR="00B10809" w:rsidRPr="00B10809">
        <w:t xml:space="preserve">Benson </w:t>
      </w:r>
      <w:r w:rsidR="005749AF">
        <w:t>(</w:t>
      </w:r>
      <w:r w:rsidR="00B10809" w:rsidRPr="00B10809">
        <w:t>2010)</w:t>
      </w:r>
      <w:r w:rsidRPr="00795F93">
        <w:fldChar w:fldCharType="end"/>
      </w:r>
      <w:r w:rsidRPr="00795F93">
        <w:t xml:space="preserve"> #90):</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 xml:space="preserve">present, short and poorly developed, shorter than proximodistal denticle height </w:t>
      </w:r>
    </w:p>
    <w:p w:rsidR="00402E22" w:rsidRPr="00795F93" w:rsidRDefault="00402E22" w:rsidP="00402E22">
      <w:pPr>
        <w:spacing w:line="240" w:lineRule="auto"/>
        <w:ind w:firstLine="0"/>
      </w:pPr>
      <w:r w:rsidRPr="00795F93">
        <w:tab/>
        <w:t xml:space="preserve">(2) </w:t>
      </w:r>
      <w:r w:rsidRPr="00795F93">
        <w:tab/>
        <w:t>present, long and well-developed, equal or longer than proximodistal denticle height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108. Lateral teeth, interdenticular sulci between mid-crown denticles on the distal carina (Unordered; Modified from </w:t>
      </w:r>
      <w:r w:rsidRPr="00795F93">
        <w:fldChar w:fldCharType="begin"/>
      </w:r>
      <w:r w:rsidR="00B10809">
        <w:instrText xml:space="preserve"> ADDIN ZOTERO_ITEM CSL_CITATION {"citationID":"gkzRadBx","properties":{"formattedCitation":"(Benson 2010)","plainCitation":"(Benson 2010)","dontUpdate":true,"noteIndex":0},"citationItems":[{"id":8534,"uris":["http://zotero.org/users/1096486/items/4MF8NNFQ"],"uri":["http://zotero.org/users/1096486/items/4MF8NNFQ"],"itemData":{"id":8534,"type":"article-journal","title":"A description of &lt;i&gt;Megalosaurus bucklandii&lt;/i&gt; (Dinosauria: Theropoda) from the Bathonian of the UK and the relationships of Middle Jurassic theropods","container-title":"Zoological Journal of the Linnean Society","page":"882–935","volume":"158","issue":"4","source":"Google Scholar","note":"40","shortTitle":"A description of Megalosaurus bucklandii (Dinosauria","author":[{"family":"Benson","given":"R. B. J."}],"issued":{"date-parts":[["2010"]]}}}],"schema":"https://github.com/citation-style-language/schema/raw/master/csl-citation.json"} </w:instrText>
      </w:r>
      <w:r w:rsidRPr="00795F93">
        <w:fldChar w:fldCharType="separate"/>
      </w:r>
      <w:r w:rsidR="00B10809" w:rsidRPr="00B10809">
        <w:t xml:space="preserve">Benson </w:t>
      </w:r>
      <w:r w:rsidR="005749AF">
        <w:t>(</w:t>
      </w:r>
      <w:r w:rsidR="00B10809" w:rsidRPr="00B10809">
        <w:t>2010)</w:t>
      </w:r>
      <w:r w:rsidRPr="00795F93">
        <w:fldChar w:fldCharType="end"/>
      </w:r>
      <w:r w:rsidRPr="00795F93">
        <w:t xml:space="preserve"> #90):</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 short and poorly developed, shorter than proximodistal denticle height</w:t>
      </w:r>
    </w:p>
    <w:p w:rsidR="00402E22" w:rsidRPr="00795F93" w:rsidRDefault="00402E22" w:rsidP="00402E22">
      <w:pPr>
        <w:spacing w:line="240" w:lineRule="auto"/>
        <w:ind w:firstLine="0"/>
      </w:pPr>
      <w:r w:rsidRPr="00795F93">
        <w:tab/>
        <w:t xml:space="preserve">(2) </w:t>
      </w:r>
      <w:r w:rsidRPr="00795F93">
        <w:tab/>
        <w:t>present, long and well-developed, equal or longer than proximodistal denticle height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109. Lateral teeth, interdenticular sulci between basalmost denticles on the distal carina (Unordered; Modified from </w:t>
      </w:r>
      <w:r w:rsidRPr="00795F93">
        <w:fldChar w:fldCharType="begin"/>
      </w:r>
      <w:r w:rsidR="00B10809">
        <w:instrText xml:space="preserve"> ADDIN ZOTERO_ITEM CSL_CITATION {"citationID":"mb9Vn6Ph","properties":{"formattedCitation":"(Benson 2010)","plainCitation":"(Benson 2010)","dontUpdate":true,"noteIndex":0},"citationItems":[{"id":8534,"uris":["http://zotero.org/users/1096486/items/4MF8NNFQ"],"uri":["http://zotero.org/users/1096486/items/4MF8NNFQ"],"itemData":{"id":8534,"type":"article-journal","title":"A description of &lt;i&gt;Megalosaurus bucklandii&lt;/i&gt; (Dinosauria: Theropoda) from the Bathonian of the UK and the relationships of Middle Jurassic theropods","container-title":"Zoological Journal of the Linnean Society","page":"882–935","volume":"158","issue":"4","source":"Google Scholar","note":"40","shortTitle":"A description of Megalosaurus bucklandii (Dinosauria","author":[{"family":"Benson","given":"R. B. J."}],"issued":{"date-parts":[["2010"]]}}}],"schema":"https://github.com/citation-style-language/schema/raw/master/csl-citation.json"} </w:instrText>
      </w:r>
      <w:r w:rsidRPr="00795F93">
        <w:fldChar w:fldCharType="separate"/>
      </w:r>
      <w:r w:rsidR="00B10809" w:rsidRPr="00B10809">
        <w:t xml:space="preserve">Benson </w:t>
      </w:r>
      <w:r w:rsidR="005749AF">
        <w:t>(</w:t>
      </w:r>
      <w:r w:rsidR="00B10809" w:rsidRPr="00B10809">
        <w:t>2010)</w:t>
      </w:r>
      <w:r w:rsidRPr="00795F93">
        <w:fldChar w:fldCharType="end"/>
      </w:r>
      <w:r w:rsidRPr="00795F93">
        <w:t xml:space="preserve"> #90):</w:t>
      </w:r>
    </w:p>
    <w:p w:rsidR="00402E22" w:rsidRPr="00795F93" w:rsidRDefault="00402E22" w:rsidP="00402E22">
      <w:pPr>
        <w:spacing w:line="240" w:lineRule="auto"/>
        <w:ind w:firstLine="0"/>
      </w:pPr>
      <w:r w:rsidRPr="00795F93">
        <w:lastRenderedPageBreak/>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 short and poorly developed, shorter than proximodistal denticle height</w:t>
      </w:r>
    </w:p>
    <w:p w:rsidR="00402E22" w:rsidRPr="00795F93" w:rsidRDefault="00402E22" w:rsidP="00402E22">
      <w:pPr>
        <w:spacing w:line="240" w:lineRule="auto"/>
        <w:ind w:firstLine="0"/>
      </w:pPr>
      <w:r w:rsidRPr="00795F93">
        <w:tab/>
        <w:t xml:space="preserve">(2) </w:t>
      </w:r>
      <w:r w:rsidRPr="00795F93">
        <w:tab/>
        <w:t>present, long and well-developed, equal or longer than proximodistal denticle height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110. Lateral teeth, flutes (i.e., subparallel longitudinal grooves separated by acute ridges) on the crown (Unordered; Modified from </w:t>
      </w:r>
      <w:r w:rsidRPr="00795F93">
        <w:fldChar w:fldCharType="begin"/>
      </w:r>
      <w:r w:rsidR="00B10809">
        <w:instrText xml:space="preserve"> ADDIN ZOTERO_ITEM CSL_CITATION {"citationID":"HBotCrZP","properties":{"formattedCitation":"(Sereno et al. 1998)","plainCitation":"(Sereno et al. 1998)","dontUpdate":true,"noteIndex":0},"citationItems":[{"id":8789,"uris":["http://zotero.org/users/1096486/items/92877Z2C"],"uri":["http://zotero.org/users/1096486/items/92877Z2C"],"itemData":{"id":8789,"type":"article-journal","title":"A long-snouted predatory dinosaur from Africa and the evolution of spinosaurids","container-title":"Science","page":"1298-1302","volume":"282","issue":"5392","source":"www.sciencemag.org","abstract":"Fossils discovered in Lower Cretaceous (Aptian) rocks in the Ténéré Desert of central Niger provide new information about spinosaurids, a peculiar group of piscivorous theropod dinosaurs. The remains, which represent a new genus and species, reveal the extreme elongation and transverse compression of the spinosaurid snout. The postcranial bones include blade-shaped vertebral spines that form a low sail over the hips. Phylogenetic analysis suggests that the enlarged thumb claw and robust forelimb evolved during the Jurassic, before the elongated snout and other fish-eating adaptations in the skull. The close phylogenetic relationship between the new African spinosaurid andBaryonyx from Europe provides evidence of dispersal across the Tethys seaway during the Early Cretaceous.","DOI":"10.1126/science.282.5392.1298","ISSN":"0036-8075, 1095-9203","journalAbbreviation":"Science","language":"en","author":[{"family":"Sereno","given":"Paul C."},{"family":"Beck","given":"Allison L."},{"family":"Dutheil","given":"Didier B."},{"family":"Gado","given":"Boubacar"},{"family":"Larsson","given":"Hans C. E."},{"family":"Lyon","given":"Gabrielle H."},{"family":"Marcot","given":"Jonathan D."},{"family":"Rauhut","given":"Oliver W. M."},{"family":"Sadleir","given":"Rudyard W."},{"family":"Sidor","given":"Christian A."},{"family":"Varricchio","given":"David D."},{"family":"Wilson","given":"Gregory P."},{"family":"Wilson","given":"Jeffrey A."}],"issued":{"date-parts":[["1998",11,13]]}}}],"schema":"https://github.com/citation-style-language/schema/raw/master/csl-citation.json"} </w:instrText>
      </w:r>
      <w:r w:rsidRPr="00795F93">
        <w:fldChar w:fldCharType="separate"/>
      </w:r>
      <w:r w:rsidR="00B10809" w:rsidRPr="00B10809">
        <w:t xml:space="preserve">Sereno et al. </w:t>
      </w:r>
      <w:r w:rsidR="005749AF">
        <w:t>(</w:t>
      </w:r>
      <w:r w:rsidR="00B10809" w:rsidRPr="00B10809">
        <w:t>1998)</w:t>
      </w:r>
      <w:r w:rsidRPr="00795F93">
        <w:fldChar w:fldCharType="end"/>
      </w:r>
      <w:r w:rsidRPr="00795F93">
        <w:t xml:space="preserve"> #18; </w:t>
      </w:r>
      <w:r w:rsidRPr="00795F93">
        <w:fldChar w:fldCharType="begin"/>
      </w:r>
      <w:r w:rsidR="00B10809">
        <w:instrText xml:space="preserve"> ADDIN ZOTERO_ITEM CSL_CITATION {"citationID":"a1tu73teuf2","properties":{"formattedCitation":"(Bakker et al. 1988)","plainCitation":"(Bakker et al. 1988)","dontUpdate":true,"noteIndex":0},"citationItems":[{"id":10127,"uris":["http://zotero.org/users/1096486/items/ZC9HKKQK"],"uri":["http://zotero.org/users/1096486/items/ZC9HKKQK"],"itemData":{"id":10127,"type":"article-journal","title":"&lt;i&gt;Nanotyrannus&lt;/i&gt;, a new genus of pygmy tyrannosaur, from the latest Cretaceous of Montana","container-title":"Hunteria","page":"1–30","volume":"1","issue":"5","source":"Google Scholar","author":[{"family":"Bakker","given":"R. T."},{"family":"Williams","given":"M."},{"family":"Currie","given":"P. J."}],"issued":{"date-parts":[["1988"]]}}}],"schema":"https://github.com/citation-style-language/schema/raw/master/csl-citation.json"} </w:instrText>
      </w:r>
      <w:r w:rsidRPr="00795F93">
        <w:fldChar w:fldCharType="separate"/>
      </w:r>
      <w:r w:rsidR="00B10809" w:rsidRPr="00B10809">
        <w:t xml:space="preserve">Bakker et al. </w:t>
      </w:r>
      <w:r w:rsidR="005749AF">
        <w:t>(</w:t>
      </w:r>
      <w:r w:rsidR="00B10809" w:rsidRPr="00B10809">
        <w:t>1988)</w:t>
      </w:r>
      <w:r w:rsidRPr="00795F93">
        <w:fldChar w:fldCharType="end"/>
      </w:r>
      <w:r w:rsidRPr="00795F93">
        <w:t xml:space="preserve"> #2):</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 on the lingual surface</w:t>
      </w:r>
    </w:p>
    <w:p w:rsidR="00402E22" w:rsidRPr="00795F93" w:rsidRDefault="00402E22" w:rsidP="00402E22">
      <w:pPr>
        <w:spacing w:line="240" w:lineRule="auto"/>
        <w:ind w:firstLine="0"/>
      </w:pPr>
      <w:r w:rsidRPr="00795F93">
        <w:tab/>
        <w:t xml:space="preserve">(2) </w:t>
      </w:r>
      <w:r w:rsidRPr="00795F93">
        <w:tab/>
        <w:t>present on labial surface or both labial and lingual surfaces</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111. Lateral teeth, average number of flutes on the crown (Unordered; Modified from Hendrickx and Mateus</w:t>
      </w:r>
      <w:r w:rsidR="008E51C2">
        <w:t xml:space="preserve"> (2014)</w:t>
      </w:r>
      <w:r w:rsidRPr="00795F93">
        <w:t xml:space="preserve"> #108):</w:t>
      </w:r>
    </w:p>
    <w:p w:rsidR="00402E22" w:rsidRPr="00795F93" w:rsidRDefault="00402E22" w:rsidP="00402E22">
      <w:pPr>
        <w:spacing w:line="240" w:lineRule="auto"/>
        <w:ind w:firstLine="0"/>
      </w:pPr>
      <w:r w:rsidRPr="00795F93">
        <w:tab/>
        <w:t xml:space="preserve">(0) </w:t>
      </w:r>
      <w:r w:rsidRPr="00795F93">
        <w:tab/>
        <w:t>1-7</w:t>
      </w:r>
    </w:p>
    <w:p w:rsidR="00402E22" w:rsidRPr="00795F93" w:rsidRDefault="00402E22" w:rsidP="00402E22">
      <w:pPr>
        <w:spacing w:line="240" w:lineRule="auto"/>
        <w:ind w:firstLine="0"/>
      </w:pPr>
      <w:r w:rsidRPr="00795F93">
        <w:tab/>
        <w:t xml:space="preserve">(1) </w:t>
      </w:r>
      <w:r w:rsidRPr="00795F93">
        <w:tab/>
        <w:t>7-8</w:t>
      </w:r>
    </w:p>
    <w:p w:rsidR="00402E22" w:rsidRPr="00795F93" w:rsidRDefault="00402E22" w:rsidP="00402E22">
      <w:pPr>
        <w:spacing w:line="240" w:lineRule="auto"/>
        <w:ind w:firstLine="0"/>
      </w:pPr>
      <w:r w:rsidRPr="00795F93">
        <w:tab/>
        <w:t xml:space="preserve">(2) </w:t>
      </w:r>
      <w:r w:rsidRPr="00795F93">
        <w:tab/>
        <w:t>&gt;8</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112. Lateral teeth, large transversal undulations on the crown in some teeth (Unordered; Modified from </w:t>
      </w:r>
      <w:r w:rsidRPr="00795F93">
        <w:fldChar w:fldCharType="begin"/>
      </w:r>
      <w:r>
        <w:instrText xml:space="preserve"> ADDIN ZOTERO_ITEM CSL_CITATION {"citationID":"mYlnGm8p","properties":{"formattedCitation":"(Holtz, 1998b)","plainCitation":"(Holtz, 1998b)","dontUpdate":true,"noteIndex":0},"citationItems":[{"id":9711,"uris":["http://zotero.org/users/1096486/items/R3XJPNSS"],"uri":["http://zotero.org/users/1096486/items/R3XJPNSS"],"itemData":{"id":9711,"type":"article-journal","title":"A new phylogeny of the carnivorous dinosaurs","container-title":"Gaia","page":"5-61","volume":"15","source":"Google Scholar","author":[{"family":"Holtz","given":"Thomas R. Jr"}],"issued":{"date-parts":[["1998"]]}}}],"schema":"https://github.com/citation-style-language/schema/raw/master/csl-citation.json"} </w:instrText>
      </w:r>
      <w:r w:rsidRPr="00795F93">
        <w:fldChar w:fldCharType="separate"/>
      </w:r>
      <w:r w:rsidR="005749AF">
        <w:t>Holtz (</w:t>
      </w:r>
      <w:r w:rsidRPr="00795F93">
        <w:t>1998b</w:t>
      </w:r>
      <w:r w:rsidRPr="00795F93">
        <w:fldChar w:fldCharType="end"/>
      </w:r>
      <w:r w:rsidR="005749AF">
        <w:t>)</w:t>
      </w:r>
      <w:r w:rsidRPr="00795F93">
        <w:t xml:space="preserve"> #131):</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 tenuous and barely visible with light</w:t>
      </w:r>
    </w:p>
    <w:p w:rsidR="00402E22" w:rsidRPr="00795F93" w:rsidRDefault="00402E22" w:rsidP="00402E22">
      <w:pPr>
        <w:spacing w:line="240" w:lineRule="auto"/>
        <w:ind w:firstLine="0"/>
      </w:pPr>
      <w:r w:rsidRPr="00795F93">
        <w:tab/>
        <w:t xml:space="preserve">(2) </w:t>
      </w:r>
      <w:r w:rsidRPr="00795F93">
        <w:tab/>
        <w:t>present, pronounced and well visible with light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113. Lateral teeth, large transversal undulations on the crown in some teeth when present (Hendrickx and Mateus</w:t>
      </w:r>
      <w:r w:rsidR="008E51C2">
        <w:t xml:space="preserve"> (2014)</w:t>
      </w:r>
      <w:r w:rsidRPr="00795F93">
        <w:t xml:space="preserve"> #110):</w:t>
      </w:r>
    </w:p>
    <w:p w:rsidR="00402E22" w:rsidRPr="00795F93" w:rsidRDefault="00402E22" w:rsidP="00402E22">
      <w:pPr>
        <w:spacing w:line="240" w:lineRule="auto"/>
        <w:ind w:firstLine="0"/>
      </w:pPr>
      <w:r w:rsidRPr="00795F93">
        <w:tab/>
        <w:t xml:space="preserve">(0) </w:t>
      </w:r>
      <w:r w:rsidRPr="00795F93">
        <w:tab/>
        <w:t>just a few</w:t>
      </w:r>
    </w:p>
    <w:p w:rsidR="00402E22" w:rsidRPr="00795F93" w:rsidRDefault="00402E22" w:rsidP="00402E22">
      <w:pPr>
        <w:spacing w:line="240" w:lineRule="auto"/>
        <w:ind w:firstLine="0"/>
      </w:pPr>
      <w:r w:rsidRPr="00795F93">
        <w:tab/>
        <w:t xml:space="preserve">(1) </w:t>
      </w:r>
      <w:r w:rsidRPr="00795F93">
        <w:tab/>
        <w:t>numerous and closely packed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114. Lateral teeth, marginal undulations (i.e., short undulations adjacent to carinae) in some teeth (Unordered; Modified from </w:t>
      </w:r>
      <w:r w:rsidRPr="00795F93">
        <w:fldChar w:fldCharType="begin"/>
      </w:r>
      <w:r w:rsidR="00B10809">
        <w:instrText xml:space="preserve"> ADDIN ZOTERO_ITEM CSL_CITATION {"citationID":"a2js2hg34p8","properties":{"formattedCitation":"(Currie and Carpenter 2000)","plainCitation":"(Currie and Carpenter 2000)","dontUpdate":true,"noteIndex":0},"citationItems":[{"id":9054,"uris":["http://zotero.org/users/1096486/items/DEKBVWQ2"],"uri":["http://zotero.org/users/1096486/items/DEKBVWQ2"],"itemData":{"id":9054,"type":"article-journal","title":"A new specimen of &lt;i&gt;Acrocanthosaurus atokensis&lt;/i&gt; (Theropoda, Dinosauria) from the Lower Cretaceous Antlers Formation (Lower Cretaceous, Aptian) of Oklahoma, USA","container-title":"Geodiversitas","page":"207–246","volume":"22","issue":"2","source":"Google Scholar","note":"27","author":[{"family":"Currie","given":"P. J."},{"family":"Carpenter","given":"K."}],"issued":{"date-parts":[["2000"]]}}}],"schema":"https://github.com/citation-style-language/schema/raw/master/csl-citation.json"} </w:instrText>
      </w:r>
      <w:r w:rsidRPr="00795F93">
        <w:fldChar w:fldCharType="separate"/>
      </w:r>
      <w:r w:rsidR="00B10809" w:rsidRPr="00B10809">
        <w:t xml:space="preserve">Currie and Carpenter </w:t>
      </w:r>
      <w:r w:rsidR="005749AF">
        <w:t>(</w:t>
      </w:r>
      <w:r w:rsidR="00B10809" w:rsidRPr="00B10809">
        <w:t>2000)</w:t>
      </w:r>
      <w:r w:rsidRPr="00795F93">
        <w:fldChar w:fldCharType="end"/>
      </w:r>
      <w:r w:rsidRPr="00795F93">
        <w:t xml:space="preserve"> #42; </w:t>
      </w:r>
      <w:r w:rsidRPr="00795F93">
        <w:fldChar w:fldCharType="begin"/>
      </w:r>
      <w:r w:rsidR="00B10809">
        <w:instrText xml:space="preserve"> ADDIN ZOTERO_ITEM CSL_CITATION {"citationID":"a16tjdilgqp","properties":{"formattedCitation":"(Brusatte et al. 2007)","plainCitation":"(Brusatte et al. 2007)","dontUpdate":true,"noteIndex":0},"citationItems":[{"id":9649,"uris":["http://zotero.org/users/1096486/items/Q7U52QRZ"],"uri":["http://zotero.org/users/1096486/items/Q7U52QRZ"],"itemData":{"id":9649,"type":"article-journal","title":"The systematic utility of theropod enamel wrinkles","container-title":"Journal of Vertebrate Paleontology","page":"1052-1056","volume":"27","issue":"4","source":"Taylor and Francis+NEJM","DOI":"10.1671/0272-4634(2007)27[1052:TSUOTE]2.0.CO;2","ISSN":"0272-4634","note":"93","author":[{"family":"Brusatte","given":"Stephen L."},{"family":"Benson","given":"Roger B. J."},{"family":"Carr","given":"Thomas D."},{"family":"Williamson","given":"Thomas E."},{"family":"Sereno","given":"Paul C."}],"issued":{"date-parts":[["2007"]]}}}],"schema":"https://github.com/citation-style-language/schema/raw/master/csl-citation.json"} </w:instrText>
      </w:r>
      <w:r w:rsidRPr="00795F93">
        <w:fldChar w:fldCharType="separate"/>
      </w:r>
      <w:r w:rsidR="00B10809" w:rsidRPr="00B10809">
        <w:t>Brusatte et al. 2007)</w:t>
      </w:r>
      <w:r w:rsidRPr="00795F93">
        <w:fldChar w:fldCharType="end"/>
      </w:r>
      <w:r w:rsidRPr="00795F93">
        <w:t>:</w:t>
      </w:r>
    </w:p>
    <w:p w:rsidR="00402E22" w:rsidRPr="00795F93" w:rsidRDefault="00402E22" w:rsidP="00402E22">
      <w:pPr>
        <w:spacing w:line="240" w:lineRule="auto"/>
        <w:ind w:firstLine="0"/>
      </w:pPr>
      <w:r w:rsidRPr="00795F93">
        <w:tab/>
        <w:t xml:space="preserve">(0) </w:t>
      </w:r>
      <w:r w:rsidRPr="00795F93">
        <w:tab/>
        <w:t xml:space="preserve">absent </w:t>
      </w:r>
    </w:p>
    <w:p w:rsidR="00402E22" w:rsidRPr="00795F93" w:rsidRDefault="00402E22" w:rsidP="00402E22">
      <w:pPr>
        <w:spacing w:line="240" w:lineRule="auto"/>
        <w:ind w:left="1418" w:hanging="710"/>
      </w:pPr>
      <w:r w:rsidRPr="00795F93">
        <w:t xml:space="preserve">(1) </w:t>
      </w:r>
      <w:r w:rsidRPr="00795F93">
        <w:tab/>
        <w:t>present and short, the mesiodistal elongation is less than four times the space separating each undulation</w:t>
      </w:r>
    </w:p>
    <w:p w:rsidR="00402E22" w:rsidRPr="00795F93" w:rsidRDefault="00402E22" w:rsidP="00402E22">
      <w:pPr>
        <w:spacing w:line="240" w:lineRule="auto"/>
        <w:ind w:left="1418" w:hanging="710"/>
      </w:pPr>
      <w:r w:rsidRPr="00795F93">
        <w:t xml:space="preserve">(2) </w:t>
      </w:r>
      <w:r w:rsidRPr="00795F93">
        <w:tab/>
        <w:t>present and elongated, the mesiodistal elongation is longer than four times the space separating each undulation</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115. Lateral teeth, marginal undulations in some teeth (Hendrickx and Mateus</w:t>
      </w:r>
      <w:r w:rsidR="008E51C2">
        <w:t xml:space="preserve"> (2014)</w:t>
      </w:r>
      <w:r w:rsidRPr="00795F93">
        <w:t xml:space="preserve"> #112):</w:t>
      </w:r>
    </w:p>
    <w:p w:rsidR="00402E22" w:rsidRPr="00795F93" w:rsidRDefault="00402E22" w:rsidP="00402E22">
      <w:pPr>
        <w:spacing w:line="240" w:lineRule="auto"/>
        <w:ind w:firstLine="0"/>
      </w:pPr>
      <w:r w:rsidRPr="00795F93">
        <w:tab/>
        <w:t xml:space="preserve">(0) </w:t>
      </w:r>
      <w:r w:rsidRPr="00795F93">
        <w:tab/>
        <w:t>present and shallow, only visible with light</w:t>
      </w:r>
    </w:p>
    <w:p w:rsidR="00402E22" w:rsidRPr="00795F93" w:rsidRDefault="00402E22" w:rsidP="00402E22">
      <w:pPr>
        <w:spacing w:line="240" w:lineRule="auto"/>
        <w:ind w:firstLine="0"/>
      </w:pPr>
      <w:r w:rsidRPr="00795F93">
        <w:tab/>
        <w:t xml:space="preserve">(1) </w:t>
      </w:r>
      <w:r w:rsidRPr="00795F93">
        <w:tab/>
        <w:t>present and pronounced, well visible in lateral view</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116. Lateral teeth, marginal undulations in some teeth (Unordered; Hendrickx and Mateus</w:t>
      </w:r>
      <w:r w:rsidR="008E51C2">
        <w:t xml:space="preserve"> (2014)</w:t>
      </w:r>
      <w:r w:rsidRPr="00795F93">
        <w:t xml:space="preserve"> #113):</w:t>
      </w:r>
    </w:p>
    <w:p w:rsidR="00402E22" w:rsidRPr="00795F93" w:rsidRDefault="00402E22" w:rsidP="00402E22">
      <w:pPr>
        <w:spacing w:line="240" w:lineRule="auto"/>
        <w:ind w:firstLine="0"/>
      </w:pPr>
      <w:r w:rsidRPr="00795F93">
        <w:tab/>
        <w:t xml:space="preserve">(0) </w:t>
      </w:r>
      <w:r w:rsidRPr="00795F93">
        <w:tab/>
        <w:t>present only on the mesial side of the crown</w:t>
      </w:r>
    </w:p>
    <w:p w:rsidR="00402E22" w:rsidRPr="00795F93" w:rsidRDefault="00402E22" w:rsidP="00402E22">
      <w:pPr>
        <w:spacing w:line="240" w:lineRule="auto"/>
        <w:ind w:firstLine="0"/>
      </w:pPr>
      <w:r w:rsidRPr="00795F93">
        <w:tab/>
        <w:t xml:space="preserve">(1) </w:t>
      </w:r>
      <w:r w:rsidRPr="00795F93">
        <w:tab/>
        <w:t>present only on the distal side of the crown</w:t>
      </w:r>
    </w:p>
    <w:p w:rsidR="00402E22" w:rsidRPr="00795F93" w:rsidRDefault="00402E22" w:rsidP="00402E22">
      <w:pPr>
        <w:spacing w:line="240" w:lineRule="auto"/>
        <w:ind w:firstLine="0"/>
      </w:pPr>
      <w:r w:rsidRPr="00795F93">
        <w:tab/>
        <w:t xml:space="preserve">(2) </w:t>
      </w:r>
      <w:r w:rsidRPr="00795F93">
        <w:tab/>
        <w:t>present on both mesial and distal sides</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lastRenderedPageBreak/>
        <w:t>117. Lateral teeth, marginal undulations in some teeth (Hendrickx and Mateus</w:t>
      </w:r>
      <w:r w:rsidR="008E51C2">
        <w:t xml:space="preserve"> (2014)</w:t>
      </w:r>
      <w:r w:rsidRPr="00795F93">
        <w:t xml:space="preserve"> #114):</w:t>
      </w:r>
    </w:p>
    <w:p w:rsidR="00402E22" w:rsidRPr="00795F93" w:rsidRDefault="00402E22" w:rsidP="00402E22">
      <w:pPr>
        <w:spacing w:line="240" w:lineRule="auto"/>
        <w:ind w:firstLine="0"/>
      </w:pPr>
      <w:r w:rsidRPr="00795F93">
        <w:tab/>
        <w:t xml:space="preserve">(0) </w:t>
      </w:r>
      <w:r w:rsidRPr="00795F93">
        <w:tab/>
        <w:t>present and mesio-distally oriented</w:t>
      </w:r>
    </w:p>
    <w:p w:rsidR="00402E22" w:rsidRPr="00795F93" w:rsidRDefault="00402E22" w:rsidP="00402E22">
      <w:pPr>
        <w:spacing w:line="240" w:lineRule="auto"/>
        <w:ind w:firstLine="0"/>
      </w:pPr>
      <w:r w:rsidRPr="00795F93">
        <w:tab/>
        <w:t xml:space="preserve">(1) </w:t>
      </w:r>
      <w:r w:rsidRPr="00795F93">
        <w:tab/>
        <w:t>present and diagonally oriented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118. Lateral teeth, longitudinal groove on the labial and/or lingual surface of the crown (Unordered; Hendrickx and Mateus</w:t>
      </w:r>
      <w:r w:rsidR="008E51C2">
        <w:t xml:space="preserve"> (2014)</w:t>
      </w:r>
      <w:r w:rsidRPr="00795F93">
        <w:t xml:space="preserve"> #115):</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 a single groove centrally positioned</w:t>
      </w:r>
    </w:p>
    <w:p w:rsidR="00402E22" w:rsidRPr="00795F93" w:rsidRDefault="00402E22" w:rsidP="00402E22">
      <w:pPr>
        <w:spacing w:line="240" w:lineRule="auto"/>
        <w:ind w:firstLine="0"/>
      </w:pPr>
      <w:r w:rsidRPr="00795F93">
        <w:tab/>
        <w:t xml:space="preserve">(2) </w:t>
      </w:r>
      <w:r w:rsidRPr="00795F93">
        <w:tab/>
        <w:t>present, a single groove adjacent to mesial carina</w:t>
      </w:r>
    </w:p>
    <w:p w:rsidR="00402E22" w:rsidRPr="00795F93" w:rsidRDefault="00402E22" w:rsidP="00402E22">
      <w:pPr>
        <w:spacing w:line="240" w:lineRule="auto"/>
        <w:ind w:firstLine="0"/>
      </w:pPr>
      <w:r w:rsidRPr="00795F93">
        <w:tab/>
        <w:t xml:space="preserve">(3) </w:t>
      </w:r>
      <w:r w:rsidRPr="00795F93">
        <w:tab/>
        <w:t>present, two grooves or more</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119. Lateral teeth, elongated longitudinal and rounded ridge (differing from flutes) on the lingual surface of the crown (Unordered; Hendrickx and Mateus</w:t>
      </w:r>
      <w:r w:rsidR="008E51C2">
        <w:t xml:space="preserve"> (2014)</w:t>
      </w:r>
      <w:r w:rsidRPr="00795F93">
        <w:t xml:space="preserve"> #116):</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 a single ridge centrally positioned</w:t>
      </w:r>
    </w:p>
    <w:p w:rsidR="00402E22" w:rsidRPr="00795F93" w:rsidRDefault="00402E22" w:rsidP="00402E22">
      <w:pPr>
        <w:spacing w:line="240" w:lineRule="auto"/>
        <w:ind w:firstLine="0"/>
      </w:pPr>
      <w:r w:rsidRPr="00795F93">
        <w:tab/>
        <w:t xml:space="preserve">(2) </w:t>
      </w:r>
      <w:r w:rsidRPr="00795F93">
        <w:tab/>
        <w:t>present, two or three ridges</w:t>
      </w:r>
    </w:p>
    <w:p w:rsidR="00402E22" w:rsidRPr="00795F93" w:rsidRDefault="00402E22" w:rsidP="00402E22">
      <w:pPr>
        <w:spacing w:line="240" w:lineRule="auto"/>
        <w:ind w:firstLine="0"/>
      </w:pPr>
      <w:r w:rsidRPr="00795F93">
        <w:tab/>
        <w:t xml:space="preserve">(3) </w:t>
      </w:r>
      <w:r w:rsidRPr="00795F93">
        <w:tab/>
        <w:t>present, several fainted ridges</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120. Enamel surface texture (Unordered; Hendrickx and Mateus</w:t>
      </w:r>
      <w:r w:rsidR="008E51C2">
        <w:t xml:space="preserve"> (2014)</w:t>
      </w:r>
      <w:r w:rsidRPr="00795F93">
        <w:t xml:space="preserve"> #117):</w:t>
      </w:r>
    </w:p>
    <w:p w:rsidR="00402E22" w:rsidRPr="00795F93" w:rsidRDefault="00402E22" w:rsidP="00402E22">
      <w:pPr>
        <w:spacing w:line="240" w:lineRule="auto"/>
        <w:ind w:firstLine="0"/>
      </w:pPr>
      <w:r w:rsidRPr="00795F93">
        <w:tab/>
        <w:t xml:space="preserve">(0) </w:t>
      </w:r>
      <w:r w:rsidRPr="00795F93">
        <w:tab/>
        <w:t xml:space="preserve">smooth or irregular (non-oriented) texture </w:t>
      </w:r>
    </w:p>
    <w:p w:rsidR="00402E22" w:rsidRPr="00795F93" w:rsidRDefault="00402E22" w:rsidP="00402E22">
      <w:pPr>
        <w:spacing w:line="240" w:lineRule="auto"/>
        <w:ind w:firstLine="0"/>
      </w:pPr>
      <w:r w:rsidRPr="00795F93">
        <w:tab/>
        <w:t xml:space="preserve">(1) </w:t>
      </w:r>
      <w:r w:rsidRPr="00795F93">
        <w:tab/>
        <w:t>braided (oriented) texture not clearly visible with light</w:t>
      </w:r>
    </w:p>
    <w:p w:rsidR="00402E22" w:rsidRPr="00795F93" w:rsidRDefault="00402E22" w:rsidP="00402E22">
      <w:pPr>
        <w:spacing w:line="240" w:lineRule="auto"/>
        <w:ind w:firstLine="0"/>
      </w:pPr>
      <w:r w:rsidRPr="00795F93">
        <w:tab/>
        <w:t xml:space="preserve">(2) </w:t>
      </w:r>
      <w:r w:rsidRPr="00795F93">
        <w:tab/>
        <w:t>braided (oriented) texture clearly visible with or without light</w:t>
      </w:r>
    </w:p>
    <w:p w:rsidR="00402E22" w:rsidRPr="00795F93" w:rsidRDefault="00402E22" w:rsidP="00402E22">
      <w:pPr>
        <w:spacing w:line="240" w:lineRule="auto"/>
        <w:ind w:firstLine="0"/>
      </w:pPr>
      <w:r w:rsidRPr="00795F93">
        <w:tab/>
        <w:t xml:space="preserve">(3) </w:t>
      </w:r>
      <w:r w:rsidRPr="00795F93">
        <w:tab/>
        <w:t>deeply veined/anastomosed (oriented) texture</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121. Coarse enamel surface texture (Hendrickx and Mateus</w:t>
      </w:r>
      <w:r w:rsidR="008E51C2">
        <w:t xml:space="preserve"> (2014)</w:t>
      </w:r>
      <w:r w:rsidRPr="00795F93">
        <w:t xml:space="preserve"> #118):</w:t>
      </w:r>
    </w:p>
    <w:p w:rsidR="00402E22" w:rsidRPr="00795F93" w:rsidRDefault="00402E22" w:rsidP="00402E22">
      <w:pPr>
        <w:spacing w:line="240" w:lineRule="auto"/>
        <w:ind w:left="1418" w:hanging="710"/>
      </w:pPr>
      <w:r w:rsidRPr="00795F93">
        <w:t xml:space="preserve">(0) </w:t>
      </w:r>
      <w:r w:rsidRPr="00795F93">
        <w:tab/>
        <w:t>remains baso-apically/diagonally oriented or slightly curved basally close to the carinae</w:t>
      </w:r>
    </w:p>
    <w:p w:rsidR="00402E22" w:rsidRPr="00795F93" w:rsidRDefault="00402E22" w:rsidP="00402E22">
      <w:pPr>
        <w:spacing w:line="240" w:lineRule="auto"/>
        <w:ind w:firstLine="0"/>
      </w:pPr>
      <w:r w:rsidRPr="00795F93">
        <w:tab/>
        <w:t xml:space="preserve">(1) </w:t>
      </w:r>
      <w:r w:rsidRPr="00795F93">
        <w:tab/>
        <w:t>strongly curved basally close to the carinae</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122. Enamel microstructure, enamel tubules (Unordered; </w:t>
      </w:r>
      <w:r w:rsidR="00C621D5">
        <w:t xml:space="preserve">Hwang </w:t>
      </w:r>
      <w:r w:rsidRPr="00795F93">
        <w:fldChar w:fldCharType="begin"/>
      </w:r>
      <w:r w:rsidR="00C621D5">
        <w:instrText xml:space="preserve"> ADDIN ZOTERO_ITEM CSL_CITATION {"citationID":"9E4ulBQh","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Pr="00795F93">
        <w:fldChar w:fldCharType="separate"/>
      </w:r>
      <w:r w:rsidR="00C621D5" w:rsidRPr="00C621D5">
        <w:t>(2007)</w:t>
      </w:r>
      <w:r w:rsidRPr="00795F93">
        <w:fldChar w:fldCharType="end"/>
      </w:r>
      <w:r w:rsidRPr="00795F93">
        <w:t xml:space="preserve"> #12):</w:t>
      </w:r>
    </w:p>
    <w:p w:rsidR="00402E22" w:rsidRPr="00795F93" w:rsidRDefault="00402E22" w:rsidP="00402E22">
      <w:pPr>
        <w:spacing w:line="240" w:lineRule="auto"/>
        <w:ind w:firstLine="0"/>
      </w:pPr>
      <w:r w:rsidRPr="00795F93">
        <w:tab/>
        <w:t xml:space="preserve">(0) </w:t>
      </w:r>
      <w:r w:rsidRPr="00795F93">
        <w:tab/>
        <w:t>absent or rare</w:t>
      </w:r>
    </w:p>
    <w:p w:rsidR="00402E22" w:rsidRPr="00795F93" w:rsidRDefault="00402E22" w:rsidP="00402E22">
      <w:pPr>
        <w:spacing w:line="240" w:lineRule="auto"/>
        <w:ind w:firstLine="0"/>
      </w:pPr>
      <w:r w:rsidRPr="00795F93">
        <w:tab/>
        <w:t xml:space="preserve">(1) </w:t>
      </w:r>
      <w:r w:rsidRPr="00795F93">
        <w:tab/>
        <w:t>common only in basal unit layer (BUL) and/or inner potion of enamel</w:t>
      </w:r>
    </w:p>
    <w:p w:rsidR="00402E22" w:rsidRPr="00795F93" w:rsidRDefault="00402E22" w:rsidP="00402E22">
      <w:pPr>
        <w:spacing w:line="240" w:lineRule="auto"/>
        <w:ind w:firstLine="0"/>
      </w:pPr>
      <w:r w:rsidRPr="00795F93">
        <w:tab/>
        <w:t xml:space="preserve">(2) </w:t>
      </w:r>
      <w:r w:rsidRPr="00795F93">
        <w:tab/>
        <w:t>common and extend throughout entire enamel thickness</w:t>
      </w:r>
    </w:p>
    <w:p w:rsidR="00402E22" w:rsidRPr="00795F93" w:rsidRDefault="00402E22" w:rsidP="00402E22">
      <w:pPr>
        <w:spacing w:line="240" w:lineRule="auto"/>
        <w:ind w:firstLine="0"/>
      </w:pPr>
      <w:r w:rsidRPr="00795F93">
        <w:tab/>
        <w:t xml:space="preserve">(3) </w:t>
      </w:r>
      <w:r w:rsidRPr="00795F93">
        <w:tab/>
        <w:t>extremely common and forming an integral structural component of enamel</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123. Enamel microstructure, predominant enamel type (Unordered; Modified from </w:t>
      </w:r>
      <w:r w:rsidR="00C621D5">
        <w:t xml:space="preserve">Hwang </w:t>
      </w:r>
      <w:r w:rsidR="00C621D5" w:rsidRPr="00795F93">
        <w:fldChar w:fldCharType="begin"/>
      </w:r>
      <w:r w:rsidR="00122099">
        <w:instrText xml:space="preserve"> ADDIN ZOTERO_ITEM CSL_CITATION {"citationID":"rxSe1beA","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C621D5" w:rsidRPr="00795F93">
        <w:fldChar w:fldCharType="separate"/>
      </w:r>
      <w:r w:rsidR="00C621D5" w:rsidRPr="00C621D5">
        <w:t>(2007)</w:t>
      </w:r>
      <w:r w:rsidR="00C621D5" w:rsidRPr="00795F93">
        <w:fldChar w:fldCharType="end"/>
      </w:r>
      <w:r w:rsidR="00C621D5">
        <w:t xml:space="preserve"> </w:t>
      </w:r>
      <w:r w:rsidRPr="00795F93">
        <w:t>#13; character state 2 removed):</w:t>
      </w:r>
    </w:p>
    <w:p w:rsidR="00402E22" w:rsidRPr="00795F93" w:rsidRDefault="00402E22" w:rsidP="00402E22">
      <w:pPr>
        <w:spacing w:line="240" w:lineRule="auto"/>
        <w:ind w:firstLine="0"/>
      </w:pPr>
      <w:r w:rsidRPr="00795F93">
        <w:tab/>
        <w:t xml:space="preserve">(0) </w:t>
      </w:r>
      <w:r w:rsidRPr="00795F93">
        <w:tab/>
        <w:t>parallel crystallites</w:t>
      </w:r>
    </w:p>
    <w:p w:rsidR="00402E22" w:rsidRPr="00795F93" w:rsidRDefault="00402E22" w:rsidP="00402E22">
      <w:pPr>
        <w:spacing w:line="240" w:lineRule="auto"/>
        <w:ind w:firstLine="0"/>
      </w:pPr>
      <w:r w:rsidRPr="00795F93">
        <w:tab/>
        <w:t xml:space="preserve">(1) </w:t>
      </w:r>
      <w:r w:rsidRPr="00795F93">
        <w:tab/>
        <w:t xml:space="preserve">basal unit layer (BUL) </w:t>
      </w:r>
    </w:p>
    <w:p w:rsidR="00402E22" w:rsidRPr="00795F93" w:rsidRDefault="00402E22" w:rsidP="00402E22">
      <w:pPr>
        <w:spacing w:line="240" w:lineRule="auto"/>
        <w:ind w:firstLine="0"/>
      </w:pPr>
      <w:r w:rsidRPr="00795F93">
        <w:tab/>
        <w:t xml:space="preserve">(2) </w:t>
      </w:r>
      <w:r w:rsidRPr="00795F93">
        <w:tab/>
        <w:t>columnar</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124. Enamel microstructure, predominant enamel type, percentage of enamel thickness (</w:t>
      </w:r>
      <w:r w:rsidR="00C621D5">
        <w:t xml:space="preserve">Hwang </w:t>
      </w:r>
      <w:r w:rsidR="00C621D5" w:rsidRPr="00795F93">
        <w:fldChar w:fldCharType="begin"/>
      </w:r>
      <w:r w:rsidR="00122099">
        <w:instrText xml:space="preserve"> ADDIN ZOTERO_ITEM CSL_CITATION {"citationID":"dS91I1Rf","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C621D5" w:rsidRPr="00795F93">
        <w:fldChar w:fldCharType="separate"/>
      </w:r>
      <w:r w:rsidR="00C621D5" w:rsidRPr="00C621D5">
        <w:t>(2007)</w:t>
      </w:r>
      <w:r w:rsidR="00C621D5" w:rsidRPr="00795F93">
        <w:fldChar w:fldCharType="end"/>
      </w:r>
      <w:r w:rsidR="00C621D5">
        <w:t xml:space="preserve"> </w:t>
      </w:r>
      <w:r w:rsidRPr="00795F93">
        <w:t>#14):</w:t>
      </w:r>
    </w:p>
    <w:p w:rsidR="00402E22" w:rsidRPr="00795F93" w:rsidRDefault="00402E22" w:rsidP="00402E22">
      <w:pPr>
        <w:spacing w:line="240" w:lineRule="auto"/>
        <w:ind w:firstLine="0"/>
      </w:pPr>
      <w:r w:rsidRPr="00795F93">
        <w:tab/>
        <w:t xml:space="preserve">(0) </w:t>
      </w:r>
      <w:r w:rsidRPr="00795F93">
        <w:tab/>
        <w:t>≥ 75%</w:t>
      </w:r>
    </w:p>
    <w:p w:rsidR="00402E22" w:rsidRPr="00795F93" w:rsidRDefault="00402E22" w:rsidP="00402E22">
      <w:pPr>
        <w:spacing w:line="240" w:lineRule="auto"/>
        <w:ind w:firstLine="0"/>
      </w:pPr>
      <w:r w:rsidRPr="00795F93">
        <w:tab/>
        <w:t xml:space="preserve">(1) </w:t>
      </w:r>
      <w:r w:rsidRPr="00795F93">
        <w:tab/>
        <w:t>&lt; 75%</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lastRenderedPageBreak/>
        <w:t>125. Enamel microstructure, number of enamel types present in schmelzmuster (</w:t>
      </w:r>
      <w:r w:rsidR="00C621D5">
        <w:t xml:space="preserve">Hwang </w:t>
      </w:r>
      <w:r w:rsidR="00C621D5" w:rsidRPr="00795F93">
        <w:fldChar w:fldCharType="begin"/>
      </w:r>
      <w:r w:rsidR="00122099">
        <w:instrText xml:space="preserve"> ADDIN ZOTERO_ITEM CSL_CITATION {"citationID":"VzzXbNBm","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C621D5" w:rsidRPr="00795F93">
        <w:fldChar w:fldCharType="separate"/>
      </w:r>
      <w:r w:rsidR="00C621D5" w:rsidRPr="00C621D5">
        <w:t>(2007)</w:t>
      </w:r>
      <w:r w:rsidR="00C621D5" w:rsidRPr="00795F93">
        <w:fldChar w:fldCharType="end"/>
      </w:r>
      <w:r w:rsidR="00E87CC7">
        <w:t xml:space="preserve"> </w:t>
      </w:r>
      <w:r w:rsidRPr="00795F93">
        <w:t>#15):</w:t>
      </w:r>
    </w:p>
    <w:p w:rsidR="00402E22" w:rsidRPr="00795F93" w:rsidRDefault="00402E22" w:rsidP="00402E22">
      <w:pPr>
        <w:spacing w:line="240" w:lineRule="auto"/>
        <w:ind w:firstLine="0"/>
      </w:pPr>
      <w:r w:rsidRPr="00795F93">
        <w:tab/>
        <w:t xml:space="preserve">(0) </w:t>
      </w:r>
      <w:r w:rsidRPr="00795F93">
        <w:tab/>
        <w:t>one</w:t>
      </w:r>
    </w:p>
    <w:p w:rsidR="00402E22" w:rsidRPr="00795F93" w:rsidRDefault="00402E22" w:rsidP="00402E22">
      <w:pPr>
        <w:spacing w:line="240" w:lineRule="auto"/>
        <w:ind w:firstLine="0"/>
      </w:pPr>
      <w:r w:rsidRPr="00795F93">
        <w:tab/>
        <w:t xml:space="preserve">(1) </w:t>
      </w:r>
      <w:r w:rsidRPr="00795F93">
        <w:tab/>
        <w:t>two</w:t>
      </w:r>
    </w:p>
    <w:p w:rsidR="00402E22" w:rsidRPr="00795F93" w:rsidRDefault="00402E22" w:rsidP="00402E22">
      <w:pPr>
        <w:spacing w:line="240" w:lineRule="auto"/>
        <w:ind w:firstLine="0"/>
      </w:pPr>
      <w:r w:rsidRPr="00795F93">
        <w:tab/>
        <w:t xml:space="preserve">(2) </w:t>
      </w:r>
      <w:r w:rsidRPr="00795F93">
        <w:tab/>
        <w:t>three</w:t>
      </w:r>
    </w:p>
    <w:p w:rsidR="00402E22" w:rsidRPr="00795F93" w:rsidRDefault="00402E22" w:rsidP="00402E22">
      <w:pPr>
        <w:spacing w:line="240" w:lineRule="auto"/>
        <w:ind w:firstLine="0"/>
      </w:pPr>
      <w:r w:rsidRPr="00795F93">
        <w:tab/>
        <w:t xml:space="preserve">(3) </w:t>
      </w:r>
      <w:r w:rsidRPr="00795F93">
        <w:tab/>
        <w:t>four</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126. Enamel microstructure, number of different module types present in schmelzmuster (</w:t>
      </w:r>
      <w:r w:rsidR="00C621D5">
        <w:t xml:space="preserve">Hwang </w:t>
      </w:r>
      <w:r w:rsidR="00C621D5" w:rsidRPr="00795F93">
        <w:fldChar w:fldCharType="begin"/>
      </w:r>
      <w:r w:rsidR="00122099">
        <w:instrText xml:space="preserve"> ADDIN ZOTERO_ITEM CSL_CITATION {"citationID":"7svDr6U5","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C621D5" w:rsidRPr="00795F93">
        <w:fldChar w:fldCharType="separate"/>
      </w:r>
      <w:r w:rsidR="00C621D5" w:rsidRPr="00C621D5">
        <w:t>(2007)</w:t>
      </w:r>
      <w:r w:rsidR="00C621D5" w:rsidRPr="00795F93">
        <w:fldChar w:fldCharType="end"/>
      </w:r>
      <w:r w:rsidR="00C621D5">
        <w:t xml:space="preserve"> </w:t>
      </w:r>
      <w:r w:rsidRPr="00795F93">
        <w:t>#16):</w:t>
      </w:r>
    </w:p>
    <w:p w:rsidR="00402E22" w:rsidRPr="00795F93" w:rsidRDefault="00402E22" w:rsidP="00402E22">
      <w:pPr>
        <w:spacing w:line="240" w:lineRule="auto"/>
        <w:ind w:firstLine="0"/>
      </w:pPr>
      <w:r w:rsidRPr="00795F93">
        <w:tab/>
        <w:t xml:space="preserve">(0) </w:t>
      </w:r>
      <w:r w:rsidRPr="00795F93">
        <w:tab/>
        <w:t>one</w:t>
      </w:r>
    </w:p>
    <w:p w:rsidR="00402E22" w:rsidRPr="00795F93" w:rsidRDefault="00402E22" w:rsidP="00402E22">
      <w:pPr>
        <w:spacing w:line="240" w:lineRule="auto"/>
        <w:ind w:firstLine="0"/>
      </w:pPr>
      <w:r w:rsidRPr="00795F93">
        <w:tab/>
        <w:t xml:space="preserve">(1) </w:t>
      </w:r>
      <w:r w:rsidRPr="00795F93">
        <w:tab/>
        <w:t>two</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127. Enamel microstructure, boundary between first and second enamel types from the enamel-dentine junction (EDJ; </w:t>
      </w:r>
      <w:r w:rsidR="00C621D5">
        <w:t xml:space="preserve">Hwang </w:t>
      </w:r>
      <w:r w:rsidR="00C621D5" w:rsidRPr="00795F93">
        <w:fldChar w:fldCharType="begin"/>
      </w:r>
      <w:r w:rsidR="00122099">
        <w:instrText xml:space="preserve"> ADDIN ZOTERO_ITEM CSL_CITATION {"citationID":"fmBo3UKL","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C621D5" w:rsidRPr="00795F93">
        <w:fldChar w:fldCharType="separate"/>
      </w:r>
      <w:r w:rsidR="00C621D5" w:rsidRPr="00C621D5">
        <w:t>(2007)</w:t>
      </w:r>
      <w:r w:rsidR="00C621D5" w:rsidRPr="00795F93">
        <w:fldChar w:fldCharType="end"/>
      </w:r>
      <w:r w:rsidR="00C621D5">
        <w:t xml:space="preserve"> </w:t>
      </w:r>
      <w:r w:rsidRPr="00795F93">
        <w:t>#17):</w:t>
      </w:r>
    </w:p>
    <w:p w:rsidR="00402E22" w:rsidRPr="00795F93" w:rsidRDefault="00402E22" w:rsidP="00402E22">
      <w:pPr>
        <w:spacing w:line="240" w:lineRule="auto"/>
        <w:ind w:firstLine="0"/>
      </w:pPr>
      <w:r w:rsidRPr="00795F93">
        <w:tab/>
        <w:t xml:space="preserve">(0) </w:t>
      </w:r>
      <w:r w:rsidRPr="00795F93">
        <w:tab/>
        <w:t>parallel to EDJ</w:t>
      </w:r>
    </w:p>
    <w:p w:rsidR="00402E22" w:rsidRPr="00795F93" w:rsidRDefault="00402E22" w:rsidP="00402E22">
      <w:pPr>
        <w:spacing w:line="240" w:lineRule="auto"/>
        <w:ind w:firstLine="0"/>
      </w:pPr>
      <w:r w:rsidRPr="00795F93">
        <w:tab/>
        <w:t xml:space="preserve">(1) </w:t>
      </w:r>
      <w:r w:rsidRPr="00795F93">
        <w:tab/>
        <w:t>jagged, varies in distance from EDJ</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128. Enamel microstructure, boundary between second and third enamel types from the enamel-dentine junction (EDJ; </w:t>
      </w:r>
      <w:r w:rsidR="00C621D5">
        <w:t xml:space="preserve">Hwang </w:t>
      </w:r>
      <w:r w:rsidR="00C621D5" w:rsidRPr="00795F93">
        <w:fldChar w:fldCharType="begin"/>
      </w:r>
      <w:r w:rsidR="00122099">
        <w:instrText xml:space="preserve"> ADDIN ZOTERO_ITEM CSL_CITATION {"citationID":"kGCmhNzf","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C621D5" w:rsidRPr="00795F93">
        <w:fldChar w:fldCharType="separate"/>
      </w:r>
      <w:r w:rsidR="00C621D5" w:rsidRPr="00C621D5">
        <w:t>(2007)</w:t>
      </w:r>
      <w:r w:rsidR="00C621D5" w:rsidRPr="00795F93">
        <w:fldChar w:fldCharType="end"/>
      </w:r>
      <w:r w:rsidR="00C621D5">
        <w:t xml:space="preserve"> </w:t>
      </w:r>
      <w:r w:rsidRPr="00795F93">
        <w:t>#18):</w:t>
      </w:r>
    </w:p>
    <w:p w:rsidR="00402E22" w:rsidRPr="00795F93" w:rsidRDefault="00402E22" w:rsidP="00402E22">
      <w:pPr>
        <w:spacing w:line="240" w:lineRule="auto"/>
        <w:ind w:firstLine="0"/>
      </w:pPr>
      <w:r w:rsidRPr="00795F93">
        <w:tab/>
        <w:t xml:space="preserve">(0) </w:t>
      </w:r>
      <w:r w:rsidRPr="00795F93">
        <w:tab/>
        <w:t>parallel to EDJ</w:t>
      </w:r>
    </w:p>
    <w:p w:rsidR="00402E22" w:rsidRPr="00795F93" w:rsidRDefault="00402E22" w:rsidP="00402E22">
      <w:pPr>
        <w:spacing w:line="240" w:lineRule="auto"/>
        <w:ind w:firstLine="0"/>
      </w:pPr>
      <w:r w:rsidRPr="00795F93">
        <w:tab/>
        <w:t xml:space="preserve">(1) </w:t>
      </w:r>
      <w:r w:rsidRPr="00795F93">
        <w:tab/>
        <w:t>jagged, varies in distance from EDJ</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129. Enamel microstructure, basal unit layer (BUL; </w:t>
      </w:r>
      <w:r w:rsidR="00C621D5">
        <w:t xml:space="preserve">Hwang </w:t>
      </w:r>
      <w:r w:rsidR="00C621D5" w:rsidRPr="00795F93">
        <w:fldChar w:fldCharType="begin"/>
      </w:r>
      <w:r w:rsidR="00122099">
        <w:instrText xml:space="preserve"> ADDIN ZOTERO_ITEM CSL_CITATION {"citationID":"RmtKwRn2","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C621D5" w:rsidRPr="00795F93">
        <w:fldChar w:fldCharType="separate"/>
      </w:r>
      <w:r w:rsidR="00C621D5" w:rsidRPr="00C621D5">
        <w:t>(2007)</w:t>
      </w:r>
      <w:r w:rsidR="00C621D5" w:rsidRPr="00795F93">
        <w:fldChar w:fldCharType="end"/>
      </w:r>
      <w:r w:rsidR="00C621D5">
        <w:t xml:space="preserve"> </w:t>
      </w:r>
      <w:r w:rsidRPr="00795F93">
        <w:t>#19):</w:t>
      </w:r>
    </w:p>
    <w:p w:rsidR="00402E22" w:rsidRPr="00795F93" w:rsidRDefault="00402E22" w:rsidP="00402E22">
      <w:pPr>
        <w:spacing w:line="240" w:lineRule="auto"/>
        <w:ind w:firstLine="0"/>
      </w:pPr>
      <w:r w:rsidRPr="00795F93">
        <w:tab/>
        <w:t xml:space="preserve">(0) </w:t>
      </w:r>
      <w:r w:rsidRPr="00795F93">
        <w:tab/>
        <w:t>present</w:t>
      </w:r>
    </w:p>
    <w:p w:rsidR="00402E22" w:rsidRPr="00795F93" w:rsidRDefault="00402E22" w:rsidP="00402E22">
      <w:pPr>
        <w:spacing w:line="240" w:lineRule="auto"/>
        <w:ind w:firstLine="0"/>
      </w:pPr>
      <w:r w:rsidRPr="00795F93">
        <w:tab/>
        <w:t xml:space="preserve">(1) </w:t>
      </w:r>
      <w:r w:rsidRPr="00795F93">
        <w:tab/>
        <w:t>absent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130. Enamel microstructure, basal unit layer (BUL; </w:t>
      </w:r>
      <w:r w:rsidR="00C621D5">
        <w:t xml:space="preserve">Hwang </w:t>
      </w:r>
      <w:r w:rsidR="00C621D5" w:rsidRPr="00795F93">
        <w:fldChar w:fldCharType="begin"/>
      </w:r>
      <w:r w:rsidR="00122099">
        <w:instrText xml:space="preserve"> ADDIN ZOTERO_ITEM CSL_CITATION {"citationID":"GHi3OTd9","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C621D5" w:rsidRPr="00795F93">
        <w:fldChar w:fldCharType="separate"/>
      </w:r>
      <w:r w:rsidR="00C621D5" w:rsidRPr="00C621D5">
        <w:t>(2007)</w:t>
      </w:r>
      <w:r w:rsidR="00C621D5" w:rsidRPr="00795F93">
        <w:fldChar w:fldCharType="end"/>
      </w:r>
      <w:r w:rsidR="00C621D5">
        <w:t xml:space="preserve"> </w:t>
      </w:r>
      <w:r w:rsidRPr="00795F93">
        <w:t>#20):</w:t>
      </w:r>
    </w:p>
    <w:p w:rsidR="00402E22" w:rsidRPr="00795F93" w:rsidRDefault="00402E22" w:rsidP="00402E22">
      <w:pPr>
        <w:spacing w:line="240" w:lineRule="auto"/>
        <w:ind w:firstLine="0"/>
      </w:pPr>
      <w:r w:rsidRPr="00795F93">
        <w:tab/>
        <w:t xml:space="preserve">(0) </w:t>
      </w:r>
      <w:r w:rsidRPr="00795F93">
        <w:tab/>
        <w:t>poorly developed</w:t>
      </w:r>
    </w:p>
    <w:p w:rsidR="00402E22" w:rsidRPr="00795F93" w:rsidRDefault="00402E22" w:rsidP="00402E22">
      <w:pPr>
        <w:spacing w:line="240" w:lineRule="auto"/>
        <w:ind w:firstLine="0"/>
      </w:pPr>
      <w:r w:rsidRPr="00795F93">
        <w:tab/>
        <w:t xml:space="preserve">(1) </w:t>
      </w:r>
      <w:r w:rsidRPr="00795F93">
        <w:tab/>
        <w:t>well-developed, with distinct planes of separation between adjacent units</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131. Enamel microstructure, basal unit layer (BUL), maximum unit diameter (</w:t>
      </w:r>
      <w:r w:rsidR="00C621D5">
        <w:t xml:space="preserve">Hwang </w:t>
      </w:r>
      <w:r w:rsidR="00C621D5" w:rsidRPr="00795F93">
        <w:fldChar w:fldCharType="begin"/>
      </w:r>
      <w:r w:rsidR="00122099">
        <w:instrText xml:space="preserve"> ADDIN ZOTERO_ITEM CSL_CITATION {"citationID":"QcJK0IK4","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C621D5" w:rsidRPr="00795F93">
        <w:fldChar w:fldCharType="separate"/>
      </w:r>
      <w:r w:rsidR="00C621D5" w:rsidRPr="00C621D5">
        <w:t>(2007)</w:t>
      </w:r>
      <w:r w:rsidR="00C621D5" w:rsidRPr="00795F93">
        <w:fldChar w:fldCharType="end"/>
      </w:r>
      <w:r w:rsidR="00C621D5">
        <w:t xml:space="preserve"> </w:t>
      </w:r>
      <w:r w:rsidRPr="00795F93">
        <w:t>#21):</w:t>
      </w:r>
    </w:p>
    <w:p w:rsidR="00402E22" w:rsidRPr="00795F93" w:rsidRDefault="00402E22" w:rsidP="00402E22">
      <w:pPr>
        <w:spacing w:line="240" w:lineRule="auto"/>
        <w:ind w:firstLine="0"/>
      </w:pPr>
      <w:r w:rsidRPr="00795F93">
        <w:tab/>
        <w:t xml:space="preserve">(0) </w:t>
      </w:r>
      <w:r w:rsidRPr="00795F93">
        <w:tab/>
        <w:t>&lt; 10 µm</w:t>
      </w:r>
    </w:p>
    <w:p w:rsidR="00402E22" w:rsidRPr="00795F93" w:rsidRDefault="00402E22" w:rsidP="00402E22">
      <w:pPr>
        <w:spacing w:line="240" w:lineRule="auto"/>
        <w:ind w:firstLine="0"/>
      </w:pPr>
      <w:r w:rsidRPr="00795F93">
        <w:tab/>
        <w:t xml:space="preserve">(1) </w:t>
      </w:r>
      <w:r w:rsidRPr="00795F93">
        <w:tab/>
        <w:t>≥ 10 µm</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132. Enamel microstructure, basal unit layer (BUL; Unordered; </w:t>
      </w:r>
      <w:r w:rsidR="00C621D5">
        <w:t xml:space="preserve">Hwang </w:t>
      </w:r>
      <w:r w:rsidR="00C621D5" w:rsidRPr="00795F93">
        <w:fldChar w:fldCharType="begin"/>
      </w:r>
      <w:r w:rsidR="00122099">
        <w:instrText xml:space="preserve"> ADDIN ZOTERO_ITEM CSL_CITATION {"citationID":"hcXgOkFj","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C621D5" w:rsidRPr="00795F93">
        <w:fldChar w:fldCharType="separate"/>
      </w:r>
      <w:r w:rsidR="00C621D5" w:rsidRPr="00C621D5">
        <w:t>(2007)</w:t>
      </w:r>
      <w:r w:rsidR="00C621D5" w:rsidRPr="00795F93">
        <w:fldChar w:fldCharType="end"/>
      </w:r>
      <w:r w:rsidR="00C621D5">
        <w:t xml:space="preserve"> </w:t>
      </w:r>
      <w:r w:rsidRPr="00795F93">
        <w:t>#22):</w:t>
      </w:r>
    </w:p>
    <w:p w:rsidR="00402E22" w:rsidRPr="00795F93" w:rsidRDefault="00402E22" w:rsidP="00402E22">
      <w:pPr>
        <w:spacing w:line="240" w:lineRule="auto"/>
        <w:ind w:firstLine="0"/>
      </w:pPr>
      <w:r w:rsidRPr="00795F93">
        <w:tab/>
        <w:t xml:space="preserve">(0) </w:t>
      </w:r>
      <w:r w:rsidRPr="00795F93">
        <w:tab/>
        <w:t>&lt; 25% of total enamel thickness</w:t>
      </w:r>
    </w:p>
    <w:p w:rsidR="00402E22" w:rsidRPr="00795F93" w:rsidRDefault="00402E22" w:rsidP="00402E22">
      <w:pPr>
        <w:spacing w:line="240" w:lineRule="auto"/>
        <w:ind w:firstLine="0"/>
      </w:pPr>
      <w:r w:rsidRPr="00795F93">
        <w:tab/>
        <w:t xml:space="preserve">(1) </w:t>
      </w:r>
      <w:r w:rsidRPr="00795F93">
        <w:tab/>
        <w:t>25-50% of total enamel thickness</w:t>
      </w:r>
    </w:p>
    <w:p w:rsidR="00402E22" w:rsidRPr="00795F93" w:rsidRDefault="00402E22" w:rsidP="00402E22">
      <w:pPr>
        <w:spacing w:line="240" w:lineRule="auto"/>
        <w:ind w:firstLine="0"/>
      </w:pPr>
      <w:r w:rsidRPr="00795F93">
        <w:tab/>
        <w:t xml:space="preserve">(2) </w:t>
      </w:r>
      <w:r w:rsidRPr="00795F93">
        <w:tab/>
        <w:t>≥ 50% of enamel thickness</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133. Enamel microstructure, incremental lines (Unordered; </w:t>
      </w:r>
      <w:r w:rsidR="00C621D5">
        <w:t xml:space="preserve">Hwang </w:t>
      </w:r>
      <w:r w:rsidR="00C621D5" w:rsidRPr="00795F93">
        <w:fldChar w:fldCharType="begin"/>
      </w:r>
      <w:r w:rsidR="00122099">
        <w:instrText xml:space="preserve"> ADDIN ZOTERO_ITEM CSL_CITATION {"citationID":"BXiJ1422","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C621D5" w:rsidRPr="00795F93">
        <w:fldChar w:fldCharType="separate"/>
      </w:r>
      <w:r w:rsidR="00C621D5" w:rsidRPr="00C621D5">
        <w:t>(2007)</w:t>
      </w:r>
      <w:r w:rsidR="00C621D5" w:rsidRPr="00795F93">
        <w:fldChar w:fldCharType="end"/>
      </w:r>
      <w:r w:rsidR="00C621D5">
        <w:t xml:space="preserve"> </w:t>
      </w:r>
      <w:r w:rsidRPr="00795F93">
        <w:t>#23):</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faint, poorly defined</w:t>
      </w:r>
    </w:p>
    <w:p w:rsidR="00402E22" w:rsidRPr="00795F93" w:rsidRDefault="00402E22" w:rsidP="00402E22">
      <w:pPr>
        <w:spacing w:line="240" w:lineRule="auto"/>
        <w:ind w:firstLine="0"/>
      </w:pPr>
      <w:r w:rsidRPr="00795F93">
        <w:tab/>
        <w:t xml:space="preserve">(2) </w:t>
      </w:r>
      <w:r w:rsidRPr="00795F93">
        <w:tab/>
        <w:t>well-defined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134. Enamel microstructure, incremental lines (Unordered; </w:t>
      </w:r>
      <w:r w:rsidR="00C621D5">
        <w:t xml:space="preserve">Hwang </w:t>
      </w:r>
      <w:r w:rsidR="00C621D5" w:rsidRPr="00795F93">
        <w:fldChar w:fldCharType="begin"/>
      </w:r>
      <w:r w:rsidR="00122099">
        <w:instrText xml:space="preserve"> ADDIN ZOTERO_ITEM CSL_CITATION {"citationID":"rdzA9met","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C621D5" w:rsidRPr="00795F93">
        <w:fldChar w:fldCharType="separate"/>
      </w:r>
      <w:r w:rsidR="00C621D5" w:rsidRPr="00C621D5">
        <w:t>(2007)</w:t>
      </w:r>
      <w:r w:rsidR="00C621D5" w:rsidRPr="00795F93">
        <w:fldChar w:fldCharType="end"/>
      </w:r>
      <w:r w:rsidR="00C621D5">
        <w:t xml:space="preserve"> </w:t>
      </w:r>
      <w:r w:rsidRPr="00795F93">
        <w:t>#24):</w:t>
      </w:r>
    </w:p>
    <w:p w:rsidR="00402E22" w:rsidRPr="00795F93" w:rsidRDefault="00402E22" w:rsidP="00402E22">
      <w:pPr>
        <w:spacing w:line="240" w:lineRule="auto"/>
        <w:ind w:firstLine="0"/>
      </w:pPr>
      <w:r w:rsidRPr="00795F93">
        <w:lastRenderedPageBreak/>
        <w:tab/>
        <w:t xml:space="preserve">(0) </w:t>
      </w:r>
      <w:r w:rsidRPr="00795F93">
        <w:tab/>
        <w:t>present in one section of the schmelzmuster only</w:t>
      </w:r>
    </w:p>
    <w:p w:rsidR="00402E22" w:rsidRPr="00795F93" w:rsidRDefault="00402E22" w:rsidP="00402E22">
      <w:pPr>
        <w:spacing w:line="240" w:lineRule="auto"/>
        <w:ind w:left="1418" w:hanging="710"/>
      </w:pPr>
      <w:r w:rsidRPr="00795F93">
        <w:t xml:space="preserve">(1) </w:t>
      </w:r>
      <w:r w:rsidRPr="00795F93">
        <w:tab/>
        <w:t>present in more than one section of the schmelzmuster but not throughout entire schmelzmuster</w:t>
      </w:r>
    </w:p>
    <w:p w:rsidR="00402E22" w:rsidRPr="00795F93" w:rsidRDefault="00402E22" w:rsidP="00402E22">
      <w:pPr>
        <w:spacing w:line="240" w:lineRule="auto"/>
        <w:ind w:firstLine="0"/>
      </w:pPr>
      <w:r w:rsidRPr="00795F93">
        <w:tab/>
        <w:t xml:space="preserve">(2) </w:t>
      </w:r>
      <w:r w:rsidRPr="00795F93">
        <w:tab/>
        <w:t>present throughout entire schmelzmuster</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135. Enamel microstructure, columnar units closest to the enamel-dentine junction (EDJ), shape of units in cross-sections (Unordered; </w:t>
      </w:r>
      <w:r w:rsidR="00C621D5">
        <w:t xml:space="preserve">Hwang </w:t>
      </w:r>
      <w:r w:rsidR="00C621D5" w:rsidRPr="00795F93">
        <w:fldChar w:fldCharType="begin"/>
      </w:r>
      <w:r w:rsidR="00122099">
        <w:instrText xml:space="preserve"> ADDIN ZOTERO_ITEM CSL_CITATION {"citationID":"jpUXgdQA","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C621D5" w:rsidRPr="00795F93">
        <w:fldChar w:fldCharType="separate"/>
      </w:r>
      <w:r w:rsidR="00C621D5" w:rsidRPr="00C621D5">
        <w:t>(2007)</w:t>
      </w:r>
      <w:r w:rsidR="00C621D5" w:rsidRPr="00795F93">
        <w:fldChar w:fldCharType="end"/>
      </w:r>
      <w:r w:rsidR="00C621D5">
        <w:t xml:space="preserve"> </w:t>
      </w:r>
      <w:r w:rsidRPr="00795F93">
        <w:t>#27):</w:t>
      </w:r>
    </w:p>
    <w:p w:rsidR="00402E22" w:rsidRPr="00795F93" w:rsidRDefault="00402E22" w:rsidP="00402E22">
      <w:pPr>
        <w:spacing w:line="240" w:lineRule="auto"/>
        <w:ind w:firstLine="0"/>
      </w:pPr>
      <w:r w:rsidRPr="00795F93">
        <w:tab/>
        <w:t xml:space="preserve">(0) </w:t>
      </w:r>
      <w:r w:rsidRPr="00795F93">
        <w:tab/>
        <w:t>polygons with sharp corners and more than 4 sides</w:t>
      </w:r>
    </w:p>
    <w:p w:rsidR="00402E22" w:rsidRPr="00795F93" w:rsidRDefault="00402E22" w:rsidP="00402E22">
      <w:pPr>
        <w:spacing w:line="240" w:lineRule="auto"/>
        <w:ind w:firstLine="0"/>
      </w:pPr>
      <w:r w:rsidRPr="00795F93">
        <w:tab/>
        <w:t xml:space="preserve">(1) </w:t>
      </w:r>
      <w:r w:rsidRPr="00795F93">
        <w:tab/>
        <w:t>subcircular or polygons with rounded corners and more than 4 sides</w:t>
      </w:r>
    </w:p>
    <w:p w:rsidR="00402E22" w:rsidRPr="00795F93" w:rsidRDefault="00402E22" w:rsidP="00402E22">
      <w:pPr>
        <w:spacing w:line="240" w:lineRule="auto"/>
        <w:ind w:firstLine="0"/>
      </w:pPr>
      <w:r w:rsidRPr="00795F93">
        <w:tab/>
        <w:t xml:space="preserve">(2) </w:t>
      </w:r>
      <w:r w:rsidRPr="00795F93">
        <w:tab/>
        <w:t>triangles and/or rectangles with sharp corners</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136. Enamel microstructure, columnar units closest to the enamel-dentine junction (EDJ;</w:t>
      </w:r>
      <w:r w:rsidR="00E87CC7">
        <w:t xml:space="preserve"> </w:t>
      </w:r>
      <w:r w:rsidR="00C621D5">
        <w:t xml:space="preserve">Hwang </w:t>
      </w:r>
      <w:r w:rsidR="00C621D5" w:rsidRPr="00795F93">
        <w:fldChar w:fldCharType="begin"/>
      </w:r>
      <w:r w:rsidR="00122099">
        <w:instrText xml:space="preserve"> ADDIN ZOTERO_ITEM CSL_CITATION {"citationID":"0iz78HC9","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C621D5" w:rsidRPr="00795F93">
        <w:fldChar w:fldCharType="separate"/>
      </w:r>
      <w:r w:rsidR="00C621D5" w:rsidRPr="00C621D5">
        <w:t>(2007)</w:t>
      </w:r>
      <w:r w:rsidR="00C621D5" w:rsidRPr="00795F93">
        <w:fldChar w:fldCharType="end"/>
      </w:r>
      <w:r w:rsidR="00C621D5">
        <w:t xml:space="preserve"> </w:t>
      </w:r>
      <w:r w:rsidRPr="00795F93">
        <w:t>#28):</w:t>
      </w:r>
    </w:p>
    <w:p w:rsidR="00402E22" w:rsidRPr="00795F93" w:rsidRDefault="00402E22" w:rsidP="00402E22">
      <w:pPr>
        <w:spacing w:line="240" w:lineRule="auto"/>
        <w:ind w:firstLine="0"/>
      </w:pPr>
      <w:r w:rsidRPr="00795F93">
        <w:tab/>
        <w:t xml:space="preserve">(0) </w:t>
      </w:r>
      <w:r w:rsidRPr="00795F93">
        <w:tab/>
        <w:t>extend straight and unbroken to the outer enamel surface (OES) or to within 20µm below the OES</w:t>
      </w:r>
    </w:p>
    <w:p w:rsidR="00402E22" w:rsidRPr="00795F93" w:rsidRDefault="00402E22" w:rsidP="00402E22">
      <w:pPr>
        <w:spacing w:line="240" w:lineRule="auto"/>
        <w:ind w:left="1418" w:hanging="710"/>
      </w:pPr>
      <w:r w:rsidRPr="00795F93">
        <w:t xml:space="preserve">(1) </w:t>
      </w:r>
      <w:r w:rsidRPr="00795F93">
        <w:tab/>
        <w:t>end, split, or are interrupted less than two-thirds of the distance from the EDJ to OES</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137. Enamel microstructure, columnar units closest to the enamel-dentine junction (EDJ), maximum unit diameter (</w:t>
      </w:r>
      <w:r w:rsidR="00C621D5">
        <w:t xml:space="preserve">Hwang </w:t>
      </w:r>
      <w:r w:rsidR="00C621D5" w:rsidRPr="00795F93">
        <w:fldChar w:fldCharType="begin"/>
      </w:r>
      <w:r w:rsidR="00122099">
        <w:instrText xml:space="preserve"> ADDIN ZOTERO_ITEM CSL_CITATION {"citationID":"v1oN7b5X","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C621D5" w:rsidRPr="00795F93">
        <w:fldChar w:fldCharType="separate"/>
      </w:r>
      <w:r w:rsidR="00C621D5" w:rsidRPr="00C621D5">
        <w:t>(2007)</w:t>
      </w:r>
      <w:r w:rsidR="00C621D5" w:rsidRPr="00795F93">
        <w:fldChar w:fldCharType="end"/>
      </w:r>
      <w:r w:rsidR="00C621D5">
        <w:t xml:space="preserve"> </w:t>
      </w:r>
      <w:r w:rsidRPr="00795F93">
        <w:t>#29):</w:t>
      </w:r>
    </w:p>
    <w:p w:rsidR="00402E22" w:rsidRPr="00795F93" w:rsidRDefault="00402E22" w:rsidP="00402E22">
      <w:pPr>
        <w:spacing w:line="240" w:lineRule="auto"/>
        <w:ind w:firstLine="0"/>
      </w:pPr>
      <w:r w:rsidRPr="00795F93">
        <w:tab/>
        <w:t xml:space="preserve">(0) </w:t>
      </w:r>
      <w:r w:rsidRPr="00795F93">
        <w:tab/>
        <w:t>&lt; 15µm</w:t>
      </w:r>
    </w:p>
    <w:p w:rsidR="00402E22" w:rsidRPr="00795F93" w:rsidRDefault="00402E22" w:rsidP="00402E22">
      <w:pPr>
        <w:spacing w:line="240" w:lineRule="auto"/>
        <w:ind w:firstLine="0"/>
      </w:pPr>
      <w:r w:rsidRPr="00795F93">
        <w:tab/>
        <w:t xml:space="preserve">(1) </w:t>
      </w:r>
      <w:r w:rsidRPr="00795F93">
        <w:tab/>
        <w:t>≥ 15µm</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138. Enamel microstructure, columnar units closest to the outer enamel surface (OES; </w:t>
      </w:r>
      <w:r w:rsidR="00880016">
        <w:t xml:space="preserve">Hwang </w:t>
      </w:r>
      <w:r w:rsidR="00880016" w:rsidRPr="00795F93">
        <w:fldChar w:fldCharType="begin"/>
      </w:r>
      <w:r w:rsidR="00122099">
        <w:instrText xml:space="preserve"> ADDIN ZOTERO_ITEM CSL_CITATION {"citationID":"lO880p6m","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880016" w:rsidRPr="00795F93">
        <w:fldChar w:fldCharType="separate"/>
      </w:r>
      <w:r w:rsidR="00880016" w:rsidRPr="00C621D5">
        <w:t>(2007)</w:t>
      </w:r>
      <w:r w:rsidR="00880016" w:rsidRPr="00795F93">
        <w:fldChar w:fldCharType="end"/>
      </w:r>
      <w:r w:rsidR="00880016">
        <w:t xml:space="preserve"> </w:t>
      </w:r>
      <w:r w:rsidRPr="00795F93">
        <w:t>#33):</w:t>
      </w:r>
    </w:p>
    <w:p w:rsidR="00402E22" w:rsidRPr="00795F93" w:rsidRDefault="00402E22" w:rsidP="00402E22">
      <w:pPr>
        <w:spacing w:line="240" w:lineRule="auto"/>
        <w:ind w:left="1418" w:hanging="710"/>
      </w:pPr>
      <w:r w:rsidRPr="00795F93">
        <w:t xml:space="preserve">(0) </w:t>
      </w:r>
      <w:r w:rsidRPr="00795F93">
        <w:tab/>
        <w:t>no dominant direction of orientation, planes of separations equally well-developed in all directions</w:t>
      </w:r>
    </w:p>
    <w:p w:rsidR="00402E22" w:rsidRPr="00795F93" w:rsidRDefault="00402E22" w:rsidP="00402E22">
      <w:pPr>
        <w:spacing w:line="240" w:lineRule="auto"/>
        <w:ind w:left="1418" w:hanging="710"/>
      </w:pPr>
      <w:r w:rsidRPr="00795F93">
        <w:t xml:space="preserve">(1) </w:t>
      </w:r>
      <w:r w:rsidRPr="00795F93">
        <w:tab/>
        <w:t>distinct longitudinal orientation, planes of separation better developed in an apicobasal (longitudinal) direction</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139. Enamel microstructure, ratio of thickest enamel type in schmelzmuster divided by second thickest enamel type (Unordered; </w:t>
      </w:r>
      <w:r w:rsidR="00880016">
        <w:t xml:space="preserve">Hwang </w:t>
      </w:r>
      <w:r w:rsidR="00880016" w:rsidRPr="00795F93">
        <w:fldChar w:fldCharType="begin"/>
      </w:r>
      <w:r w:rsidR="00122099">
        <w:instrText xml:space="preserve"> ADDIN ZOTERO_ITEM CSL_CITATION {"citationID":"ZJmzIfLc","properties":{"formattedCitation":"(2007)","plainCitation":"(2007)","noteIndex":0},"citationItems":[{"id":8737,"uris":["http://zotero.org/users/1096486/items/7Z6TBRCW"],"uri":["http://zotero.org/users/1096486/items/7Z6TBRCW"],"itemData":{"id":8737,"type":"thesis","title":"Phylogenetic patterns of enamel microstructure in dinosaur teeth","publisher":"Columbia University, New York, New York.","number-of-pages":"274","genre":"Ph.D. Dissertation","abstract":"The tooth enamel microstructure of all the dinosaur taxa that are adequately represented in the American Museum of Natural History collections were analyzed using scanning electron microscopy. This study aims to determine whether or not better sampling within a major nonmammalian amniote (hereafter referred to descriptively as “reptile”) clade will unearth phylogenetic patterns in enamel microstructure in addition to those dictated by tooth function. While interest in reptile enamel microstructure has increased in the past few years, intensive sampling focused on just one monophyletic reptile clade was not previously implemented. This study reveals that phylogenetic constraints play a larger role in shaping enamel microstructure in reptiles than previously thought. Within many monophyletic dinosaur clades the combination of enamel types and enamel features within a tooth—the schmelzmuster—is the same in all the taxa due to their common ancestry, and their schmelzmusters are diagnostic of their respective clades. While distantly related taxa with similar teeth and diets have similar schmelzmusters due to functional constraints, phylogenetic constraints keep those schmelzmusters distinct from one another. An interesting finding of this analysis is that the enamel complexity of a taxon does not necessarily coincide with the position of the taxon on a phylogenetic tree; more derived taxa do not necessarily have more derived enamel and more primitive taxa do not necessarily have more primitive enamel. J. Morphol. © 2005 Wiley-Liss, Inc.","language":"en","author":[{"family":"Hwang","given":"Sunny H."}],"issued":{"date-parts":[["2007"]]},"accessed":{"date-parts":[["2012",12,21]]}},"suppress-author":true}],"schema":"https://github.com/citation-style-language/schema/raw/master/csl-citation.json"} </w:instrText>
      </w:r>
      <w:r w:rsidR="00880016" w:rsidRPr="00795F93">
        <w:fldChar w:fldCharType="separate"/>
      </w:r>
      <w:r w:rsidR="00880016" w:rsidRPr="00C621D5">
        <w:t>(2007)</w:t>
      </w:r>
      <w:r w:rsidR="00880016" w:rsidRPr="00795F93">
        <w:fldChar w:fldCharType="end"/>
      </w:r>
      <w:r w:rsidR="00880016">
        <w:t xml:space="preserve"> </w:t>
      </w:r>
      <w:r w:rsidRPr="00795F93">
        <w:t>#39):</w:t>
      </w:r>
    </w:p>
    <w:p w:rsidR="00402E22" w:rsidRPr="00795F93" w:rsidRDefault="00402E22" w:rsidP="00402E22">
      <w:pPr>
        <w:spacing w:line="240" w:lineRule="auto"/>
        <w:ind w:firstLine="0"/>
      </w:pPr>
      <w:r w:rsidRPr="00795F93">
        <w:tab/>
        <w:t xml:space="preserve">(0) </w:t>
      </w:r>
      <w:r w:rsidRPr="00795F93">
        <w:tab/>
        <w:t>&gt; 7</w:t>
      </w:r>
    </w:p>
    <w:p w:rsidR="00402E22" w:rsidRPr="00795F93" w:rsidRDefault="00402E22" w:rsidP="00402E22">
      <w:pPr>
        <w:spacing w:line="240" w:lineRule="auto"/>
        <w:ind w:firstLine="0"/>
      </w:pPr>
      <w:r w:rsidRPr="00795F93">
        <w:tab/>
        <w:t xml:space="preserve">(1) </w:t>
      </w:r>
      <w:r w:rsidRPr="00795F93">
        <w:tab/>
        <w:t>1.3 to 7</w:t>
      </w:r>
    </w:p>
    <w:p w:rsidR="00402E22" w:rsidRPr="00795F93" w:rsidRDefault="00402E22" w:rsidP="00402E22">
      <w:pPr>
        <w:spacing w:line="240" w:lineRule="auto"/>
        <w:ind w:firstLine="0"/>
      </w:pPr>
      <w:r w:rsidRPr="00795F93">
        <w:tab/>
        <w:t xml:space="preserve">(2) </w:t>
      </w:r>
      <w:r w:rsidRPr="00795F93">
        <w:tab/>
        <w:t>1 to 1.3</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140. Root, shape in lateral view (Hendrickx and Mateus</w:t>
      </w:r>
      <w:r w:rsidR="008E51C2">
        <w:t xml:space="preserve"> (2014)</w:t>
      </w:r>
      <w:r w:rsidRPr="00795F93">
        <w:t xml:space="preserve"> #137):</w:t>
      </w:r>
    </w:p>
    <w:p w:rsidR="00402E22" w:rsidRPr="00795F93" w:rsidRDefault="00402E22" w:rsidP="00402E22">
      <w:pPr>
        <w:spacing w:line="240" w:lineRule="auto"/>
        <w:ind w:firstLine="0"/>
      </w:pPr>
      <w:r w:rsidRPr="00795F93">
        <w:tab/>
        <w:t xml:space="preserve">(0) </w:t>
      </w:r>
      <w:r w:rsidRPr="00795F93">
        <w:tab/>
        <w:t>with subparallel mesial and distal margins</w:t>
      </w:r>
    </w:p>
    <w:p w:rsidR="00402E22" w:rsidRPr="00795F93" w:rsidRDefault="00402E22" w:rsidP="00402E22">
      <w:pPr>
        <w:spacing w:line="240" w:lineRule="auto"/>
        <w:ind w:firstLine="0"/>
      </w:pPr>
      <w:r w:rsidRPr="00795F93">
        <w:tab/>
        <w:t xml:space="preserve">(1) </w:t>
      </w:r>
      <w:r w:rsidRPr="00795F93">
        <w:tab/>
        <w:t>with convex margins, root significantly larger than crown base</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 xml:space="preserve">141. Root, distal shape in lateral view </w:t>
      </w:r>
      <w:r w:rsidRPr="00795F93">
        <w:fldChar w:fldCharType="begin"/>
      </w:r>
      <w:r w:rsidR="00B10809">
        <w:instrText xml:space="preserve"> ADDIN ZOTERO_ITEM CSL_CITATION {"citationID":"Db4zLsyV","properties":{"formattedCitation":"(Sereno et al. 1998)","plainCitation":"(Sereno et al. 1998)","dontUpdate":true,"noteIndex":0},"citationItems":[{"id":8789,"uris":["http://zotero.org/users/1096486/items/92877Z2C"],"uri":["http://zotero.org/users/1096486/items/92877Z2C"],"itemData":{"id":8789,"type":"article-journal","title":"A long-snouted predatory dinosaur from Africa and the evolution of spinosaurids","container-title":"Science","page":"1298-1302","volume":"282","issue":"5392","source":"www.sciencemag.org","abstract":"Fossils discovered in Lower Cretaceous (Aptian) rocks in the Ténéré Desert of central Niger provide new information about spinosaurids, a peculiar group of piscivorous theropod dinosaurs. The remains, which represent a new genus and species, reveal the extreme elongation and transverse compression of the spinosaurid snout. The postcranial bones include blade-shaped vertebral spines that form a low sail over the hips. Phylogenetic analysis suggests that the enlarged thumb claw and robust forelimb evolved during the Jurassic, before the elongated snout and other fish-eating adaptations in the skull. The close phylogenetic relationship between the new African spinosaurid andBaryonyx from Europe provides evidence of dispersal across the Tethys seaway during the Early Cretaceous.","DOI":"10.1126/science.282.5392.1298","ISSN":"0036-8075, 1095-9203","journalAbbreviation":"Science","language":"en","author":[{"family":"Sereno","given":"Paul C."},{"family":"Beck","given":"Allison L."},{"family":"Dutheil","given":"Didier B."},{"family":"Gado","given":"Boubacar"},{"family":"Larsson","given":"Hans C. E."},{"family":"Lyon","given":"Gabrielle H."},{"family":"Marcot","given":"Jonathan D."},{"family":"Rauhut","given":"Oliver W. M."},{"family":"Sadleir","given":"Rudyard W."},{"family":"Sidor","given":"Christian A."},{"family":"Varricchio","given":"David D."},{"family":"Wilson","given":"Gregory P."},{"family":"Wilson","given":"Jeffrey A."}],"issued":{"date-parts":[["1998",11,13]]}}}],"schema":"https://github.com/citation-style-language/schema/raw/master/csl-citation.json"} </w:instrText>
      </w:r>
      <w:r w:rsidRPr="00795F93">
        <w:fldChar w:fldCharType="separate"/>
      </w:r>
      <w:r w:rsidR="00B10809" w:rsidRPr="00B10809">
        <w:t xml:space="preserve">(Sereno et al. </w:t>
      </w:r>
      <w:r w:rsidR="00F0179A">
        <w:t>(</w:t>
      </w:r>
      <w:r w:rsidR="00B10809" w:rsidRPr="00B10809">
        <w:t>1998)</w:t>
      </w:r>
      <w:r w:rsidRPr="00795F93">
        <w:fldChar w:fldCharType="end"/>
      </w:r>
      <w:r w:rsidRPr="00795F93">
        <w:t xml:space="preserve"> #21; </w:t>
      </w:r>
      <w:r w:rsidRPr="00795F93">
        <w:fldChar w:fldCharType="begin"/>
      </w:r>
      <w:r w:rsidR="00B10809">
        <w:instrText xml:space="preserve"> ADDIN ZOTERO_ITEM CSL_CITATION {"citationID":"tsJzELSI","properties":{"formattedCitation":"(Charig and Milner 1997)","plainCitation":"(Charig and Milner 1997)","dontUpdate":true,"noteIndex":0},"citationItems":[{"id":8488,"uris":["http://zotero.org/users/1096486/items/3MZI7J76"],"uri":["http://zotero.org/users/1096486/items/3MZI7J76"],"itemData":{"id":8488,"type":"article-journal","title":"&lt;i&gt;Baryonyx walkeri&lt;/i&gt;, a fish-eating dinosaur from the Wealden of Surrey","container-title":"Bulletin of the Natural History Museum","page":"11–70","volume":"53","issue":"1","source":"Google Scholar","note":"72","author":[{"family":"Charig","given":"A. J."},{"family":"Milner","given":"A. C."}],"issued":{"date-parts":[["1997"]]}}}],"schema":"https://github.com/citation-style-language/schema/raw/master/csl-citation.json"} </w:instrText>
      </w:r>
      <w:r w:rsidRPr="00795F93">
        <w:fldChar w:fldCharType="separate"/>
      </w:r>
      <w:r w:rsidR="00B10809" w:rsidRPr="00B10809">
        <w:t>Charig and Milner 1997)</w:t>
      </w:r>
      <w:r w:rsidRPr="00795F93">
        <w:fldChar w:fldCharType="end"/>
      </w:r>
      <w:r w:rsidRPr="00795F93">
        <w:t>:</w:t>
      </w:r>
    </w:p>
    <w:p w:rsidR="00402E22" w:rsidRPr="00795F93" w:rsidRDefault="00402E22" w:rsidP="00402E22">
      <w:pPr>
        <w:spacing w:line="240" w:lineRule="auto"/>
        <w:ind w:firstLine="0"/>
      </w:pPr>
      <w:r w:rsidRPr="00795F93">
        <w:tab/>
        <w:t xml:space="preserve">(0) </w:t>
      </w:r>
      <w:r w:rsidRPr="00795F93">
        <w:tab/>
        <w:t>broad</w:t>
      </w:r>
    </w:p>
    <w:p w:rsidR="00402E22" w:rsidRPr="00795F93" w:rsidRDefault="00402E22" w:rsidP="00402E22">
      <w:pPr>
        <w:spacing w:line="240" w:lineRule="auto"/>
        <w:ind w:firstLine="0"/>
      </w:pPr>
      <w:r w:rsidRPr="00795F93">
        <w:tab/>
        <w:t xml:space="preserve">(1) </w:t>
      </w:r>
      <w:r w:rsidRPr="00795F93">
        <w:tab/>
        <w:t>strongly tapered</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142. Root, outline of mid-root in cross section (Unordered; Hendrickx and Mateus</w:t>
      </w:r>
      <w:r w:rsidR="008E51C2">
        <w:t xml:space="preserve"> (2014)</w:t>
      </w:r>
      <w:r w:rsidRPr="00795F93">
        <w:t xml:space="preserve"> #139):</w:t>
      </w:r>
    </w:p>
    <w:p w:rsidR="00402E22" w:rsidRPr="00795F93" w:rsidRDefault="00402E22" w:rsidP="00402E22">
      <w:pPr>
        <w:spacing w:line="240" w:lineRule="auto"/>
        <w:ind w:firstLine="0"/>
      </w:pPr>
      <w:r w:rsidRPr="00795F93">
        <w:tab/>
        <w:t xml:space="preserve">(0) </w:t>
      </w:r>
      <w:r w:rsidRPr="00795F93">
        <w:tab/>
        <w:t>oval to subcircular</w:t>
      </w:r>
    </w:p>
    <w:p w:rsidR="00402E22" w:rsidRPr="00795F93" w:rsidRDefault="00402E22" w:rsidP="00402E22">
      <w:pPr>
        <w:spacing w:line="240" w:lineRule="auto"/>
        <w:ind w:left="1418" w:hanging="710"/>
      </w:pPr>
      <w:r w:rsidRPr="00795F93">
        <w:lastRenderedPageBreak/>
        <w:t xml:space="preserve">(1) </w:t>
      </w:r>
      <w:r w:rsidRPr="00795F93">
        <w:tab/>
        <w:t xml:space="preserve">8-shape (i.e., longitudinal depression centrally positioned on both lingual and labial margins) </w:t>
      </w:r>
    </w:p>
    <w:p w:rsidR="00402E22" w:rsidRPr="00795F93" w:rsidRDefault="00402E22" w:rsidP="00402E22">
      <w:pPr>
        <w:spacing w:line="240" w:lineRule="auto"/>
        <w:ind w:left="1418" w:hanging="710"/>
      </w:pPr>
      <w:r w:rsidRPr="00795F93">
        <w:t xml:space="preserve">(2) </w:t>
      </w:r>
      <w:r w:rsidRPr="00795F93">
        <w:tab/>
        <w:t xml:space="preserve">bean-shaped (i.e., longitudinal depression centrally positioned on one side only) </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143. Root, form of the resorption pit in lingual view (Hendrickx and Mateus</w:t>
      </w:r>
      <w:r w:rsidR="008E51C2">
        <w:t xml:space="preserve"> (2014)</w:t>
      </w:r>
      <w:r w:rsidRPr="00795F93">
        <w:t xml:space="preserve"> #140):</w:t>
      </w:r>
    </w:p>
    <w:p w:rsidR="00402E22" w:rsidRPr="00795F93" w:rsidRDefault="00402E22" w:rsidP="00402E22">
      <w:pPr>
        <w:spacing w:line="240" w:lineRule="auto"/>
        <w:ind w:firstLine="0"/>
      </w:pPr>
      <w:r w:rsidRPr="00795F93">
        <w:tab/>
        <w:t xml:space="preserve">(0) </w:t>
      </w:r>
      <w:r w:rsidRPr="00795F93">
        <w:tab/>
        <w:t>deep and well-delimited depression</w:t>
      </w:r>
    </w:p>
    <w:p w:rsidR="00402E22" w:rsidRPr="00795F93" w:rsidRDefault="00402E22" w:rsidP="00402E22">
      <w:pPr>
        <w:spacing w:line="240" w:lineRule="auto"/>
        <w:ind w:firstLine="0"/>
      </w:pPr>
      <w:r w:rsidRPr="00795F93">
        <w:tab/>
        <w:t xml:space="preserve">(1) </w:t>
      </w:r>
      <w:r w:rsidRPr="00795F93">
        <w:tab/>
        <w:t>shallow concavity</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144. Root, transversal undulations below the cervix in some crowns (Hendrickx and Mateus</w:t>
      </w:r>
      <w:r w:rsidR="008E51C2">
        <w:t xml:space="preserve"> (2014)</w:t>
      </w:r>
      <w:r w:rsidRPr="00795F93">
        <w:t xml:space="preserve"> #141):</w:t>
      </w:r>
    </w:p>
    <w:p w:rsidR="00402E22" w:rsidRPr="00795F93" w:rsidRDefault="00402E22" w:rsidP="00402E22">
      <w:pPr>
        <w:spacing w:line="240" w:lineRule="auto"/>
        <w:ind w:firstLine="0"/>
      </w:pPr>
      <w:r w:rsidRPr="00795F93">
        <w:tab/>
        <w:t xml:space="preserve">(0) </w:t>
      </w:r>
      <w:r w:rsidRPr="00795F93">
        <w:tab/>
        <w:t>absent</w:t>
      </w:r>
    </w:p>
    <w:p w:rsidR="00402E22" w:rsidRPr="00795F93" w:rsidRDefault="00402E22" w:rsidP="00402E22">
      <w:pPr>
        <w:spacing w:line="240" w:lineRule="auto"/>
        <w:ind w:firstLine="0"/>
      </w:pPr>
      <w:r w:rsidRPr="00795F93">
        <w:tab/>
        <w:t xml:space="preserve">(1) </w:t>
      </w:r>
      <w:r w:rsidRPr="00795F93">
        <w:tab/>
        <w:t>present</w:t>
      </w:r>
    </w:p>
    <w:p w:rsidR="00402E22" w:rsidRPr="00795F93" w:rsidRDefault="00402E22" w:rsidP="00402E22">
      <w:pPr>
        <w:spacing w:line="240" w:lineRule="auto"/>
        <w:ind w:firstLine="0"/>
      </w:pPr>
    </w:p>
    <w:p w:rsidR="00402E22" w:rsidRPr="00795F93" w:rsidRDefault="00402E22" w:rsidP="00402E22">
      <w:pPr>
        <w:spacing w:line="240" w:lineRule="auto"/>
        <w:ind w:firstLine="0"/>
      </w:pPr>
      <w:r w:rsidRPr="00795F93">
        <w:t>145. Root, apicobasal length in lateral view (</w:t>
      </w:r>
      <w:r w:rsidRPr="00854EFE">
        <w:rPr>
          <w:b/>
        </w:rPr>
        <w:t>New</w:t>
      </w:r>
      <w:r w:rsidRPr="00795F93">
        <w:t>):</w:t>
      </w:r>
    </w:p>
    <w:p w:rsidR="00402E22" w:rsidRPr="00795F93" w:rsidRDefault="00402E22" w:rsidP="00402E22">
      <w:pPr>
        <w:spacing w:line="240" w:lineRule="auto"/>
        <w:ind w:firstLine="0"/>
      </w:pPr>
      <w:r w:rsidRPr="00795F93">
        <w:tab/>
        <w:t xml:space="preserve">(0) </w:t>
      </w:r>
      <w:r w:rsidRPr="00795F93">
        <w:tab/>
        <w:t>less than twice the apicobasal length of the crown</w:t>
      </w:r>
    </w:p>
    <w:p w:rsidR="00402E22" w:rsidRDefault="00402E22" w:rsidP="00402E22">
      <w:pPr>
        <w:spacing w:line="240" w:lineRule="auto"/>
        <w:ind w:firstLine="0"/>
      </w:pPr>
      <w:r w:rsidRPr="00795F93">
        <w:tab/>
        <w:t xml:space="preserve">(1) </w:t>
      </w:r>
      <w:r w:rsidRPr="00795F93">
        <w:tab/>
        <w:t>twice or more the apicobasal length of the crown</w:t>
      </w:r>
    </w:p>
    <w:p w:rsidR="004C58A3" w:rsidRPr="00795F93" w:rsidRDefault="004C58A3" w:rsidP="00402E22">
      <w:pPr>
        <w:spacing w:line="240" w:lineRule="auto"/>
        <w:ind w:firstLine="0"/>
      </w:pPr>
    </w:p>
    <w:p w:rsidR="00402E22" w:rsidRPr="00795F93" w:rsidRDefault="00402E22" w:rsidP="00B759EC">
      <w:pPr>
        <w:pStyle w:val="Heading2"/>
      </w:pPr>
      <w:r w:rsidRPr="00795F93">
        <w:t>Phylogenetic Character Dataset</w:t>
      </w:r>
    </w:p>
    <w:p w:rsidR="00402E22" w:rsidRPr="001C1073" w:rsidRDefault="00DB5128" w:rsidP="001C1073">
      <w:pPr>
        <w:pStyle w:val="Heading3"/>
      </w:pPr>
      <w:r>
        <w:t>Files</w:t>
      </w:r>
    </w:p>
    <w:p w:rsidR="00402E22" w:rsidRPr="00795F93" w:rsidRDefault="00402E22" w:rsidP="00402E22">
      <w:pPr>
        <w:spacing w:line="240" w:lineRule="auto"/>
        <w:ind w:firstLine="0"/>
      </w:pPr>
      <w:r w:rsidRPr="00795F93">
        <w:rPr>
          <w:lang w:eastAsia="fr-FR"/>
        </w:rPr>
        <w:t xml:space="preserve">The </w:t>
      </w:r>
      <w:r w:rsidR="006707AD">
        <w:rPr>
          <w:lang w:eastAsia="fr-FR"/>
        </w:rPr>
        <w:t xml:space="preserve">Excel, Mesquite and TNT </w:t>
      </w:r>
      <w:r w:rsidRPr="00795F93">
        <w:rPr>
          <w:lang w:eastAsia="fr-FR"/>
        </w:rPr>
        <w:t>file</w:t>
      </w:r>
      <w:r w:rsidR="006707AD">
        <w:rPr>
          <w:lang w:eastAsia="fr-FR"/>
        </w:rPr>
        <w:t>s</w:t>
      </w:r>
      <w:r w:rsidRPr="00795F93">
        <w:rPr>
          <w:lang w:eastAsia="fr-FR"/>
        </w:rPr>
        <w:t xml:space="preserve"> </w:t>
      </w:r>
      <w:r w:rsidR="006707AD">
        <w:rPr>
          <w:lang w:eastAsia="fr-FR"/>
        </w:rPr>
        <w:t xml:space="preserve">are </w:t>
      </w:r>
      <w:r w:rsidRPr="00795F93">
        <w:rPr>
          <w:lang w:eastAsia="fr-FR"/>
        </w:rPr>
        <w:t xml:space="preserve">downloadable at </w:t>
      </w:r>
      <w:hyperlink r:id="rId9" w:history="1">
        <w:r w:rsidR="00E36795" w:rsidRPr="00C90E6A">
          <w:rPr>
            <w:rStyle w:val="Hyperlink"/>
            <w:lang w:eastAsia="fr-FR"/>
          </w:rPr>
          <w:t>https://drive.google.com/drive/folders/1BgC97GEJQs6mI6Tf8OIUFZdolKHe6LsR?usp=sharing</w:t>
        </w:r>
      </w:hyperlink>
      <w:r w:rsidR="00E47251">
        <w:rPr>
          <w:lang w:eastAsia="fr-FR"/>
        </w:rPr>
        <w:t xml:space="preserve"> </w:t>
      </w:r>
      <w:r w:rsidR="005C1CA7" w:rsidRPr="00795F93">
        <w:rPr>
          <w:lang w:eastAsia="fr-FR"/>
        </w:rPr>
        <w:t xml:space="preserve">and can be obtained by request to </w:t>
      </w:r>
      <w:r w:rsidR="005C1CA7">
        <w:rPr>
          <w:lang w:eastAsia="fr-FR"/>
        </w:rPr>
        <w:t>Christophe Hendrickx (</w:t>
      </w:r>
      <w:hyperlink r:id="rId10" w:history="1">
        <w:r w:rsidR="005C1CA7" w:rsidRPr="00C90E6A">
          <w:rPr>
            <w:rStyle w:val="Hyperlink"/>
            <w:lang w:eastAsia="fr-FR"/>
          </w:rPr>
          <w:t>christophendrickx@gmail.com</w:t>
        </w:r>
      </w:hyperlink>
      <w:r w:rsidR="005C1CA7">
        <w:rPr>
          <w:lang w:eastAsia="fr-FR"/>
        </w:rPr>
        <w:t>)</w:t>
      </w:r>
      <w:r w:rsidR="005C1CA7" w:rsidRPr="00795F93">
        <w:rPr>
          <w:lang w:eastAsia="fr-FR"/>
        </w:rPr>
        <w:t>.</w:t>
      </w:r>
    </w:p>
    <w:p w:rsidR="00402E22" w:rsidRPr="00795F93" w:rsidRDefault="00402E22" w:rsidP="001C1073">
      <w:pPr>
        <w:pStyle w:val="Heading3"/>
      </w:pPr>
      <w:r w:rsidRPr="00795F93">
        <w:t>Dentition-based data</w:t>
      </w:r>
      <w:r w:rsidR="0078026A">
        <w:t xml:space="preserve"> </w:t>
      </w:r>
      <w:r w:rsidR="00163E39">
        <w:t>matrix</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xread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145 103</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Herrerasaurus</w:t>
      </w:r>
      <w:r w:rsidRPr="004639AB">
        <w:rPr>
          <w:sz w:val="20"/>
          <w:szCs w:val="20"/>
          <w:lang w:val="en-ZA" w:eastAsia="en-GB"/>
        </w:rPr>
        <w:tab/>
        <w:t>01000000000000000011000000020001000010-11[2 3]10000-0--1-0-01-0-?000010-1[0 1 2][0 1][0 1]000[0 2]00000?0000111000[0 1]100000-???0?10000-200---000-????????????????????????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Daemonosaurus</w:t>
      </w:r>
      <w:r w:rsidRPr="004639AB">
        <w:rPr>
          <w:sz w:val="20"/>
          <w:szCs w:val="20"/>
          <w:lang w:val="en-ZA" w:eastAsia="en-GB"/>
        </w:rPr>
        <w:tab/>
        <w:t>00?000110021?00110412000?00?01010100?0-1?[2 3]000011000010??110?0000000-1?[1 2]0000?0000000000??11000010?000000?0?0000-0-0---000-??????????????????00????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Eodromaeus</w:t>
      </w:r>
      <w:r w:rsidRPr="004639AB">
        <w:rPr>
          <w:sz w:val="20"/>
          <w:szCs w:val="20"/>
          <w:lang w:val="en-ZA" w:eastAsia="en-GB"/>
        </w:rPr>
        <w:tab/>
        <w:t>01???????????000?0410?000?030??100000?????????????????????????????0-0[0 1]200011[0 1]000010000001[0 1]000[0 1][0 1]000020000?00000-100---0010????????????????????????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Eoraptor</w:t>
      </w:r>
      <w:r w:rsidRPr="004639AB">
        <w:rPr>
          <w:sz w:val="20"/>
          <w:szCs w:val="20"/>
          <w:lang w:val="en-ZA" w:eastAsia="en-GB"/>
        </w:rPr>
        <w:tab/>
        <w:t>010100000000?00100110000?00?????????0100[1 2][1 2]100[0 1][0 1]10001101012[1 2]1100000[1 2]00[0 1][0 1]100[1 3]?0000000?001[0 1]1[1 2][1 2]00000001--001000000-0-0---000-????????????????????????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Dracovenator</w:t>
      </w:r>
      <w:r w:rsidRPr="004639AB">
        <w:rPr>
          <w:sz w:val="20"/>
          <w:szCs w:val="20"/>
          <w:lang w:val="en-ZA" w:eastAsia="en-GB"/>
        </w:rPr>
        <w:tab/>
        <w:t>0111100??10100200??????00???0????????0-1021010110000???21?020000000-10?00001000001010012100000100000?0?2?10000-100---0010??????????????????????0?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Coelophysis</w:t>
      </w:r>
      <w:r w:rsidRPr="004639AB">
        <w:rPr>
          <w:sz w:val="20"/>
          <w:szCs w:val="20"/>
          <w:lang w:val="en-ZA" w:eastAsia="en-GB"/>
        </w:rPr>
        <w:tab/>
        <w:t>010?000000000011000101100000010??00010-0[0 1][0 1 2]1000[0 1]1000110-01-0-0030000-1[0 1][0 1]000[1 3]100000[0 1]00??00100[0 1]0[0 1]00000-000000000[0 3]00-0---001000011--1---0------??????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Liliensternus</w:t>
      </w:r>
      <w:r w:rsidRPr="004639AB">
        <w:rPr>
          <w:sz w:val="20"/>
          <w:szCs w:val="20"/>
          <w:lang w:val="en-ZA" w:eastAsia="en-GB"/>
        </w:rPr>
        <w:tab/>
        <w:t>?????????????????0?????00?010010100010-01?1[0 1]0011000010001?00?000000-1[0 1]1[0 1]00010000000000[0 1][0 1]100[0 1]0[0 1][0 1]0?00-0000010000-0-0---000-??????????????????001?0?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Dilophosaurus</w:t>
      </w:r>
      <w:r w:rsidRPr="004639AB">
        <w:rPr>
          <w:sz w:val="20"/>
          <w:szCs w:val="20"/>
          <w:lang w:val="en-ZA" w:eastAsia="en-GB"/>
        </w:rPr>
        <w:tab/>
        <w:t>011100000101002200411110010201111000?0-11[0 1]0000110001??1[1 2]10020000000-11100[1 2][3 4]100000100001210000[0 1]100000?0?20?0000-0-0---0010??????????????????001000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Ceratosaurus</w:t>
      </w:r>
      <w:r w:rsidRPr="004639AB">
        <w:rPr>
          <w:sz w:val="20"/>
          <w:szCs w:val="20"/>
          <w:lang w:val="en-ZA" w:eastAsia="en-GB"/>
        </w:rPr>
        <w:tab/>
        <w:t>00111-000000000000[3 4]11100000[2 3]0011000010-1[1 2]3[0 1][0 1]0011000010[2 3][2 3]10020[0 1]10000-2[0 1]1[0 1 2]0[1 2][0 3 4]1000001000[0 1]22100[0 1]01[0 1 2]001[0 1]0[1 2]0[0 2]001[0 1][0 1 2][0 1 2]0-[1 2]01[0 1][0 1][0 1]001022021000110202000000?000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Genyodectes</w:t>
      </w:r>
      <w:r w:rsidRPr="004639AB">
        <w:rPr>
          <w:sz w:val="20"/>
          <w:szCs w:val="20"/>
          <w:lang w:val="en-ZA" w:eastAsia="en-GB"/>
        </w:rPr>
        <w:tab/>
        <w:t>011111000000000000??11000?0300110000?0-2[0 1][0 1 2]000011000000221000?000000-2[0 1]1[0 1]0[1 2][2 3 4]200000100[0 1]12210[0 1]0010001[0 1]-2020010[0 1]00-210---0010????????????????????????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Berberosaurus</w:t>
      </w:r>
      <w:r w:rsidRPr="004639AB">
        <w:rPr>
          <w:sz w:val="20"/>
          <w:szCs w:val="20"/>
          <w:lang w:val="en-ZA" w:eastAsia="en-GB"/>
        </w:rPr>
        <w:tab/>
        <w:t>??????????????????????????????????????????????????????????????????0-10100[1 2]230000010?01221[0 1][0 1]???1001?-1020?10000-200---0010????????????????????????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lastRenderedPageBreak/>
        <w:t>'Limusaurus_juvenile'</w:t>
      </w:r>
      <w:r w:rsidRPr="004639AB">
        <w:rPr>
          <w:sz w:val="20"/>
          <w:szCs w:val="20"/>
          <w:lang w:val="en-ZA" w:eastAsia="en-GB"/>
        </w:rPr>
        <w:tab/>
        <w:t>[1 2]0------[1 2]---0000-[0 1]50100002[1 2]30001000010-0??[0 1]???0-1-------------00000-0??[0 1]0???1-1------------------------------0-0-0---00????????????????????0[0 1]???0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'Limusaurus_adult'</w:t>
      </w:r>
      <w:r w:rsidRPr="004639AB">
        <w:rPr>
          <w:sz w:val="20"/>
          <w:szCs w:val="20"/>
          <w:lang w:val="en-ZA" w:eastAsia="en-GB"/>
        </w:rPr>
        <w:tab/>
        <w:t>3----------------3--------3---------1------------------------------------------------------------------------------------------------------------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Noasaurus</w:t>
      </w:r>
      <w:r w:rsidRPr="004639AB">
        <w:rPr>
          <w:sz w:val="20"/>
          <w:szCs w:val="20"/>
          <w:lang w:val="en-ZA" w:eastAsia="en-GB"/>
        </w:rPr>
        <w:tab/>
        <w:t>?????????????????04101000?????????????????????????????????????????0-01[0 1]10001000001000001100000000000?1?2?00000-0-0---000-????????????????????????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Masiakasaurus</w:t>
      </w:r>
      <w:r w:rsidRPr="004639AB">
        <w:rPr>
          <w:sz w:val="20"/>
          <w:szCs w:val="20"/>
          <w:lang w:val="en-ZA" w:eastAsia="en-GB"/>
        </w:rPr>
        <w:tab/>
        <w:t>0?11???1?0???????0?10?000?0300000100?210[2 3][0 1]10231[0 1]02112000100[0 2]0010000-1[0 1][1 2]000010000010001[0 1][1 2]10[0 1 2][0 1]000000[0 1]000020000010[1 2]00---0010??????????????????001100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Kryptops</w:t>
      </w:r>
      <w:r w:rsidRPr="004639AB">
        <w:rPr>
          <w:sz w:val="20"/>
          <w:szCs w:val="20"/>
          <w:lang w:val="en-ZA" w:eastAsia="en-GB"/>
        </w:rPr>
        <w:tab/>
        <w:t>?????????????????0??0?001?????????????????????????????????????????0-1?110001000001000?121[0 1]2[0 1]0000001?0?000022?0-0-0---000-??????????????????0?????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Rugops</w:t>
      </w:r>
      <w:r w:rsidRPr="004639AB">
        <w:rPr>
          <w:sz w:val="20"/>
          <w:szCs w:val="20"/>
          <w:lang w:val="en-ZA" w:eastAsia="en-GB"/>
        </w:rPr>
        <w:tab/>
        <w:t>0100000?1?00100000?111001???????????????1???2?11?0?010????????????0-1[0 1]?[1 2]00010000010000[1 2]210200000001?0?000000?0-0-0---000-????????????????????????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Abelisaurus</w:t>
      </w:r>
      <w:r w:rsidRPr="004639AB">
        <w:rPr>
          <w:sz w:val="20"/>
          <w:szCs w:val="20"/>
          <w:lang w:val="en-ZA" w:eastAsia="en-GB"/>
        </w:rPr>
        <w:tab/>
        <w:t>01?000???????00000????00?????????????0-113[1 2][1 2]231100[1 2]0??2210[1 2]00200000-1[0 1][0 1]100010000010?00221[0 1][1 2]0010011100000000100-101010000-????????????????????????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Aucasaurus</w:t>
      </w:r>
      <w:r w:rsidRPr="004639AB">
        <w:rPr>
          <w:sz w:val="20"/>
          <w:szCs w:val="20"/>
          <w:lang w:val="en-ZA" w:eastAsia="en-GB"/>
        </w:rPr>
        <w:tab/>
        <w:t>01?000??1?00?000004101001?????????????????????????????????????????0-1[0 1][0 1]100010000010000221[0 1][1 2][0 1]01[0 1]011100?00000000-200---000-??????????????????0?0?1?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Indosuchus</w:t>
      </w:r>
      <w:r w:rsidRPr="004639AB">
        <w:rPr>
          <w:sz w:val="20"/>
          <w:szCs w:val="20"/>
          <w:lang w:val="en-ZA" w:eastAsia="en-GB"/>
        </w:rPr>
        <w:tab/>
        <w:t>0100000110001000004001001?0?0?100000?0-1[1 2]3[1 2][1 2][2 3][2 3]110[0 1][1 2]010[2 3][2 3]1??0?000000-1[0 1]?[1 2]000100000100?0221??????????0???0??0110-0-0---000-????????????????????????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Majungasaurus</w:t>
      </w:r>
      <w:r w:rsidRPr="004639AB">
        <w:rPr>
          <w:sz w:val="20"/>
          <w:szCs w:val="20"/>
          <w:lang w:val="en-ZA" w:eastAsia="en-GB"/>
        </w:rPr>
        <w:tab/>
        <w:t>010000011[0 1]001000002111001102021000001[0 1]01[1 2]3[1 2][1 2][2 3][2 3]110[0 1]2010[2 3][2 3]1[1 2]200200000-1[0 1][0 1][1 2]00010000010000[2 3]21[1 2]2000[0 1]000100000001220-201010000-22021000110102000000?1??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Skorpiovenator</w:t>
      </w:r>
      <w:r w:rsidRPr="004639AB">
        <w:rPr>
          <w:sz w:val="20"/>
          <w:szCs w:val="20"/>
          <w:lang w:val="en-ZA" w:eastAsia="en-GB"/>
        </w:rPr>
        <w:tab/>
        <w:t>01???????????00000110?00?10??????????0-11222?3110020??211???0000000-10[0 1][1 2]00010000010010221000011001[0 1]0?0?0?00000-0-2020000-??????????????????00?1?0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Chilesaurus</w:t>
      </w:r>
      <w:r w:rsidRPr="004639AB">
        <w:rPr>
          <w:sz w:val="20"/>
          <w:szCs w:val="20"/>
          <w:lang w:val="en-ZA" w:eastAsia="en-GB"/>
        </w:rPr>
        <w:tab/>
        <w:t>01???????????0?01?????02??0????00110?210?122?00-1-------------0000110?12000?11[0 1][0 1]---200?0??0?0?2?0?0??--?00?0-0-0-0---00????????????????????10??00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Piatnitzkysaurus</w:t>
      </w:r>
      <w:r w:rsidRPr="004639AB">
        <w:rPr>
          <w:sz w:val="20"/>
          <w:szCs w:val="20"/>
          <w:lang w:val="en-ZA" w:eastAsia="en-GB"/>
        </w:rPr>
        <w:tab/>
        <w:t>?????????????????01?00000?0?0???0000??????????????????????????????0-11[1 2]0010100000[0 1]1[0 1]10[1 2][1 2]10[0 1 2]0[0 2][0 1]1000020002000[1 2][1 2]0-[1 2]1201000[0 1]0??????????????????001100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Marshosaurus</w:t>
      </w:r>
      <w:r w:rsidRPr="004639AB">
        <w:rPr>
          <w:sz w:val="20"/>
          <w:szCs w:val="20"/>
          <w:lang w:val="en-ZA" w:eastAsia="en-GB"/>
        </w:rPr>
        <w:tab/>
        <w:t>0111100000000000002101000?0100110000?0-1121[0 1]10110000100110020100000-1[0 1][0 1]000010000000?0[0 1]1[1 2]101[0 1]00[0 1]000000002010100-[1 2][1 2]0---0010??????????????????00?1?0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Monolophosaurus</w:t>
      </w:r>
      <w:r w:rsidRPr="004639AB">
        <w:rPr>
          <w:sz w:val="20"/>
          <w:szCs w:val="20"/>
          <w:lang w:val="en-ZA" w:eastAsia="en-GB"/>
        </w:rPr>
        <w:tab/>
        <w:t>01??000?0?00?00000410?00?2010001000010-11[2 3][0 1]0101?000110?11?0??000000-1[0 1][0 1][0 1]00010000000[0 1]0[0 1][1 2][1 2]100[0 1][0 2]0[0 1]0000?0?00010000-1010110011??????????????????0??1??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Sciuruminus</w:t>
      </w:r>
      <w:r w:rsidRPr="004639AB">
        <w:rPr>
          <w:sz w:val="20"/>
          <w:szCs w:val="20"/>
          <w:lang w:val="en-ZA" w:eastAsia="en-GB"/>
        </w:rPr>
        <w:tab/>
        <w:t>01?100000000?0?000?11?0[0 3]?20300110100?0-0?[1 2][0 1]0??0-[0 1]--?-0-0?-?-100000100?100???1-00---0??-??-[1 2]-0-[0 2]0--0--00-[0 1]1-000-0-0---000-??????????????????1???0?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Eustreptospondylus</w:t>
      </w:r>
      <w:r w:rsidRPr="004639AB">
        <w:rPr>
          <w:sz w:val="20"/>
          <w:szCs w:val="20"/>
          <w:lang w:val="en-ZA" w:eastAsia="en-GB"/>
        </w:rPr>
        <w:tab/>
        <w:t>011110?0000?000000????000?0300111000???1??10?01100?00122100?0100000-11?000010000000???[2 3]2100[0 1]0000000-??00000??0-0-0---0010????????????????????????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Afrovenator</w:t>
      </w:r>
      <w:r w:rsidRPr="004639AB">
        <w:rPr>
          <w:sz w:val="20"/>
          <w:szCs w:val="20"/>
          <w:lang w:val="en-ZA" w:eastAsia="en-GB"/>
        </w:rPr>
        <w:tab/>
        <w:t>?????????????????041010002????????????????????????????????????????0-201000110000000110321[0 1][0 1][0 1]2010?00-0010001110-0-10000010??????????????????0?1?0?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Dubreuillosaurus</w:t>
      </w:r>
      <w:r w:rsidRPr="004639AB">
        <w:rPr>
          <w:sz w:val="20"/>
          <w:szCs w:val="20"/>
          <w:lang w:val="en-ZA" w:eastAsia="en-GB"/>
        </w:rPr>
        <w:tab/>
        <w:t>01111000000000000041010002030011000010-11210101100000[0 1]221000?000000-1[0 1][0 1]000010000000100111[0 1][0 1][0 1]0000000-0010000110-0-0---0010??????????????????000?00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Duriavenator</w:t>
      </w:r>
      <w:r w:rsidRPr="004639AB">
        <w:rPr>
          <w:sz w:val="20"/>
          <w:szCs w:val="20"/>
          <w:lang w:val="en-ZA" w:eastAsia="en-GB"/>
        </w:rPr>
        <w:tab/>
        <w:t>0?11???0?0??00??00?101000?0?00100000?0-?12??1?110??0?1[2 3]310000?00000-1[0 1]10000100000001??[2 3]210[0 1][0 1]00101[0 1]0-1010000110-[0 1]00---0010??????????????????00?100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Megalosaurus</w:t>
      </w:r>
      <w:r w:rsidRPr="004639AB">
        <w:rPr>
          <w:sz w:val="20"/>
          <w:szCs w:val="20"/>
          <w:lang w:val="en-ZA" w:eastAsia="en-GB"/>
        </w:rPr>
        <w:tab/>
        <w:t>0????????????????04101000?03001000001?????????????????????????????0-2[0 1]10000100000001[0 1]0[2 3][2 3]1[0 1][0 1][0 1][0 2]010100-1000001[1 2][1 2]0-2110[1 2][0 1]0020????????????????????????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Torvosaurus</w:t>
      </w:r>
      <w:r w:rsidRPr="004639AB">
        <w:rPr>
          <w:sz w:val="20"/>
          <w:szCs w:val="20"/>
          <w:lang w:val="en-ZA" w:eastAsia="en-GB"/>
        </w:rPr>
        <w:tab/>
        <w:t>00111-00000000000041010002030??100001??21???1011000000331???0?00000-2[0 1][1 2]0000100000[0 1]01[0 1]0[2 3][2 3]1[0 1][0 1][0 1]0110?00-10100[0 1]1220-2[0 1]10100020??????????????????002100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Baryonyx</w:t>
      </w:r>
      <w:r w:rsidRPr="004639AB">
        <w:rPr>
          <w:sz w:val="20"/>
          <w:szCs w:val="20"/>
          <w:lang w:val="en-ZA" w:eastAsia="en-GB"/>
        </w:rPr>
        <w:tab/>
        <w:t>0[3 4]1110110011012000?100102?000111100010-12[1 2]1000110020??0000000010000-121[0 1]000000000[1 2]01[0 1]000[0 1]00[0 1][0 1]2111000202[0 2]00000[1 2]00-10100031??????????????????010111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Suchomimus</w:t>
      </w:r>
      <w:r w:rsidRPr="004639AB">
        <w:rPr>
          <w:sz w:val="20"/>
          <w:szCs w:val="20"/>
          <w:lang w:val="en-ZA" w:eastAsia="en-GB"/>
        </w:rPr>
        <w:tab/>
        <w:t>041110110011012000010010220001111?0010-???1000110020??00000000[1 2]0000-1[1 2][1 2][0 1]000000000[1 2]01[0 1]0[0 1][0 1][0 1]00[0 1][0 1]1010002202[0 2]00000[1 2]00-10[1 2][0 1]0031????????????????????????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'Irritator_Angaturama'</w:t>
      </w:r>
      <w:r w:rsidRPr="004639AB">
        <w:rPr>
          <w:sz w:val="20"/>
          <w:szCs w:val="20"/>
          <w:lang w:val="en-ZA" w:eastAsia="en-GB"/>
        </w:rPr>
        <w:tab/>
        <w:t>0410001??021012100?????0220?0???????1?????????????????????????????0-12[1 2]210000101010100-----------------------210-101[0 1]000-????????????????????????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lastRenderedPageBreak/>
        <w:t>Spinosaurus</w:t>
      </w:r>
      <w:r w:rsidRPr="004639AB">
        <w:rPr>
          <w:sz w:val="20"/>
          <w:szCs w:val="20"/>
          <w:lang w:val="en-ZA" w:eastAsia="en-GB"/>
        </w:rPr>
        <w:tab/>
        <w:t>0312[0 1]011012101220041001123020111[1 2]10010-?[1 2]??1001010[1 2]001--------20000-2[1 2][1 2][1 2]100001010[0 1]0100-----------------------220-0---0031??????????????????0101?[0 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Erectopus</w:t>
      </w:r>
      <w:r w:rsidRPr="004639AB">
        <w:rPr>
          <w:sz w:val="20"/>
          <w:szCs w:val="20"/>
          <w:lang w:val="en-ZA" w:eastAsia="en-GB"/>
        </w:rPr>
        <w:tab/>
        <w:t>??????????????????????000?????????????????????????????????????????0-10[1 2]00101000001000022100[0 1]011010000000000100-1[0 1]0---000-????????????????????????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Sinraptor</w:t>
      </w:r>
      <w:r w:rsidRPr="004639AB">
        <w:rPr>
          <w:sz w:val="20"/>
          <w:szCs w:val="20"/>
          <w:lang w:val="en-ZA" w:eastAsia="en-GB"/>
        </w:rPr>
        <w:tab/>
        <w:t>011111000000000000[3 4]01000020200?1000010-1[1 2 3]?11[2 3][1 3]1101[1 2]0102210[0 1]00[1 2]02000-2[0 1][0 1][0 1]0[1 2][0 1 2][2 3]00000[1 2]0[0 1][0 1][0 1]221[0 1][0 1]00[1 2]1000000000011[1 2][0 1]0-211010000-??????????????????001[0 1]01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Allosaurus</w:t>
      </w:r>
      <w:r w:rsidRPr="004639AB">
        <w:rPr>
          <w:sz w:val="20"/>
          <w:szCs w:val="20"/>
          <w:lang w:val="en-ZA" w:eastAsia="en-GB"/>
        </w:rPr>
        <w:tab/>
        <w:t>021110011000000000[2 3]00100020201[0 1]1000010-1[2 3][0 1 2][0 1][0 1][2 3][2 3]110[1 2]10102[2 3]1[0 1][0 1]00[0 1 2]0[0 2][0 1]00-2[0 1 2][1 2][0 1]000[0 1 2]00000[1 2]1[0 1][0 1]1[1 2][1 2]1[0 1][0 1][0 1]011000[0 1]00000011[1 2][1 2]0-2[0 1]2[0 1]1[0 1]00[0 1]02202110011111200000[0 1][0 1][0 1]1[0 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Neovenator</w:t>
      </w:r>
      <w:r w:rsidRPr="004639AB">
        <w:rPr>
          <w:sz w:val="20"/>
          <w:szCs w:val="20"/>
          <w:lang w:val="en-ZA" w:eastAsia="en-GB"/>
        </w:rPr>
        <w:tab/>
        <w:t>0211112011200000003100000?0?001100001?????????????????????????????0-111001[1 2]2000000011[0 1]2[1 2]11100110010-0000011110-2[0 1]20100020??????????????????10211[0 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Fukuiraptor</w:t>
      </w:r>
      <w:r w:rsidRPr="004639AB">
        <w:rPr>
          <w:sz w:val="20"/>
          <w:szCs w:val="20"/>
          <w:lang w:val="en-ZA" w:eastAsia="en-GB"/>
        </w:rPr>
        <w:tab/>
        <w:t>??????????????????????000?0?0?1??000?0-1[1 2]?0030110210??[0 1]110[0 1]0??00000-1[0 1][0 1 2]00??100000[0 1]0010[1 2][1 2]1[0 1][0 1]000[0 1]0?0000000002220-[1 2]020?000??????????????????????????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Australovenator</w:t>
      </w:r>
      <w:r w:rsidRPr="004639AB">
        <w:rPr>
          <w:sz w:val="20"/>
          <w:szCs w:val="20"/>
          <w:lang w:val="en-ZA" w:eastAsia="en-GB"/>
        </w:rPr>
        <w:tab/>
        <w:t>??????????????????????????01001?0000?0-1[1 2][2 3]00?3110210??1[1 2]1?????00000-1[0 1]100[2 3][1 2]?00000000?[0 1]221?[0 1]?00[0 1]0??0-000001???0-??????0020????????????????????????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Megaraptor</w:t>
      </w:r>
      <w:r w:rsidRPr="004639AB">
        <w:rPr>
          <w:sz w:val="20"/>
          <w:szCs w:val="20"/>
          <w:lang w:val="en-ZA" w:eastAsia="en-GB"/>
        </w:rPr>
        <w:tab/>
        <w:t>0?[1 2]11??0?0??00??0030100002????????????????10?3100200??-11-0-00000?0-1[0 1][0 1]002231-00---00[0 1]-11-0-0-100-0--00-01-000-100---0010??????????????????100100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Orkoraptor</w:t>
      </w:r>
      <w:r w:rsidRPr="004639AB">
        <w:rPr>
          <w:sz w:val="20"/>
          <w:szCs w:val="20"/>
          <w:lang w:val="en-ZA" w:eastAsia="en-GB"/>
        </w:rPr>
        <w:tab/>
        <w:t>??????????????????????????????????????????????????????????????????0-1??003231-00---[0 1][0 1][0 1]-21-0-0-100-0--0?-?1-110-??0---0[0 2]10??????????????????0?1???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Acrocanthosaurus</w:t>
      </w:r>
      <w:r w:rsidRPr="004639AB">
        <w:rPr>
          <w:sz w:val="20"/>
          <w:szCs w:val="20"/>
          <w:lang w:val="en-ZA" w:eastAsia="en-GB"/>
        </w:rPr>
        <w:tab/>
        <w:t>01111100000000000031010002020011000010-2[1 2][1 2]100011000[0 1]00[1 2]210020000000-2[0 1][0 1 2]0000?00000[0 1]011[0 1][1 2][1 2][0 1]001[0 1]110111010[1 2]0010[0 1]00-2[0 1][1 2][0 1]100020????????????????????????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Eocarcharia</w:t>
      </w:r>
      <w:r w:rsidRPr="004639AB">
        <w:rPr>
          <w:sz w:val="20"/>
          <w:szCs w:val="20"/>
          <w:lang w:val="en-ZA" w:eastAsia="en-GB"/>
        </w:rPr>
        <w:tab/>
        <w:t>?????????????????0310?000?????????????????????????????????????????0-101[0 3]0002000000011[0 1]211[0 1][0 1]0[0 2][1 2]10110-1011001110-100---0010????????????????????????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Carcharodontosaurus</w:t>
      </w:r>
      <w:r w:rsidRPr="004639AB">
        <w:rPr>
          <w:sz w:val="20"/>
          <w:szCs w:val="20"/>
          <w:lang w:val="en-ZA" w:eastAsia="en-GB"/>
        </w:rPr>
        <w:tab/>
        <w:t>?????????????????0400100020?0?1?0000??????????????????????????????102[0 1]1[1 2 3]00010000120110[2 3][2 3]1110010011[0 1]00001001[0 1][0 1]0-[0 1]021200010??????????????????001100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Giganotosaurus</w:t>
      </w:r>
      <w:r w:rsidRPr="004639AB">
        <w:rPr>
          <w:sz w:val="20"/>
          <w:szCs w:val="20"/>
          <w:lang w:val="en-ZA" w:eastAsia="en-GB"/>
        </w:rPr>
        <w:tab/>
        <w:t>01111101111?000000??0?000?02001?000010-02?110011001000221?00?10000102[0 1][1 2][0 3]000100000[1 2]0110[2 3][2 3]1[0 1][0 1]001[0 1]00000000001[1 2]220-[1 2]0[1 2]0200010??????????????????00[1 2]100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Mapusaurus</w:t>
      </w:r>
      <w:r w:rsidRPr="004639AB">
        <w:rPr>
          <w:sz w:val="20"/>
          <w:szCs w:val="20"/>
          <w:lang w:val="en-ZA" w:eastAsia="en-GB"/>
        </w:rPr>
        <w:tab/>
        <w:t>?????????????????04101000?0?0???0000?0-12[2 3]10001101?1??221??0000000102[0 1][0 1][0 1 3]000100000[1 2]0110[2 3][2 3]1[0 1][0 1]001100000000001[1 2]220-0-[1 2][0 1]200010??????????????????[0 1]0[1 2]100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Bicentenaria</w:t>
      </w:r>
      <w:r w:rsidRPr="004639AB">
        <w:rPr>
          <w:sz w:val="20"/>
          <w:szCs w:val="20"/>
          <w:lang w:val="en-ZA" w:eastAsia="en-GB"/>
        </w:rPr>
        <w:tab/>
        <w:t>???000???00?0???0??????0?????????????0-?[1 2]???00??0??0?0?0??0??000000?0?100?010000010000001000001000000002000000-0-0---0020??????????????????0000??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Proceratosaurus</w:t>
      </w:r>
      <w:r w:rsidRPr="004639AB">
        <w:rPr>
          <w:sz w:val="20"/>
          <w:szCs w:val="20"/>
          <w:lang w:val="en-ZA" w:eastAsia="en-GB"/>
        </w:rPr>
        <w:tab/>
        <w:t>011111000000000000011100?201021101001100?[2 3]103[0 3]1102011[1 2]0010020000010-1[0 1][0 1]00[1 2]0[1 3]00000[0 1]10[0 1]10[0 1]10000000000-0002000[0 1][0 1]0-0-0---0010????????????????????????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Eotyrannus</w:t>
      </w:r>
      <w:r w:rsidRPr="004639AB">
        <w:rPr>
          <w:sz w:val="20"/>
          <w:szCs w:val="20"/>
          <w:lang w:val="en-ZA" w:eastAsia="en-GB"/>
        </w:rPr>
        <w:tab/>
        <w:t>01211100000000000???10001?0?02100000?0-1311[0 1]43110311??[1 2][1 2]10000100000-111[0 1]000100000001001[1 2]10000000000-0002000110-0-0---0010????????????????????1???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Raptorex</w:t>
      </w:r>
      <w:r w:rsidRPr="004639AB">
        <w:rPr>
          <w:sz w:val="20"/>
          <w:szCs w:val="20"/>
          <w:lang w:val="en-ZA" w:eastAsia="en-GB"/>
        </w:rPr>
        <w:tab/>
        <w:t>01211100000000000040010002020211000010-03[0 1]104211031121??10020000100-?[0 1][0 1]00[0 1]0100000[0 1]1[0 1][0 1]1??100[0 1][0 2]1[0 1]000000000000100-100---0010??????????????????0?1000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Gorgosaurus</w:t>
      </w:r>
      <w:r w:rsidRPr="004639AB">
        <w:rPr>
          <w:sz w:val="20"/>
          <w:szCs w:val="20"/>
          <w:lang w:val="en-ZA" w:eastAsia="en-GB"/>
        </w:rPr>
        <w:tab/>
        <w:t>012211000000000000[3 4]0110002020011000010-1[2 3][0 1 2 3]1142110[2 3]1[0 1][1 2][0 1]1[1 2]1?000000[0 1]00-1[0 1 2][1 2][0 1]000[0 1]00000[0 1]1[0 1]01[1 2][1 2]100[0 1]01[0 1]00000[0 2]0[0 2]00111[0 1]0-1[0 1]0---0010220310101001011112001000</w:t>
      </w:r>
      <w:r w:rsidRPr="004639AB">
        <w:rPr>
          <w:sz w:val="20"/>
          <w:szCs w:val="20"/>
          <w:lang w:val="en-ZA" w:eastAsia="en-GB"/>
        </w:rPr>
        <w:cr/>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Alioramus</w:t>
      </w:r>
      <w:r w:rsidRPr="004639AB">
        <w:rPr>
          <w:sz w:val="20"/>
          <w:szCs w:val="20"/>
          <w:lang w:val="en-ZA" w:eastAsia="en-GB"/>
        </w:rPr>
        <w:tab/>
        <w:t>?????????????????02111000201021100001?????????????????????????????0-?[0 1][0 1]00[1 2]0[1 3]00000[0 1]1[0 1]01??100001[0 1]000[0 1]00000000100-210---0010??????????????????001000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Daspletosaurus</w:t>
      </w:r>
      <w:r w:rsidRPr="004639AB">
        <w:rPr>
          <w:sz w:val="20"/>
          <w:szCs w:val="20"/>
          <w:lang w:val="en-ZA" w:eastAsia="en-GB"/>
        </w:rPr>
        <w:tab/>
        <w:t>012211000000000000[2 3 4][0 1]100002020011000010-13[0 1]11421[0 1][0 1][2 3][0 1][0 1]2[0 1]221[0 1]0[0 2]0100100-2[0 1 2][0 1 2][0 1]000[0 1]0000011[0 1]0[0 1][2 3]2111[0 1]01[0 1]00000[0 2]0[0 2]0011[1 2]10-[1 2]11000001022021101---1011112[0 1][0 1][0 1][0 1]1[0 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Tyrannosaurus</w:t>
      </w:r>
      <w:r w:rsidRPr="004639AB">
        <w:rPr>
          <w:sz w:val="20"/>
          <w:szCs w:val="20"/>
          <w:lang w:val="en-ZA" w:eastAsia="en-GB"/>
        </w:rPr>
        <w:tab/>
        <w:t>01221100000000000041110002030211000010-233[0 1]04[0 2]11031[0 1][1 2][0 1][2 3][2 3]10000000[0 1]00-2[1 2][0 1 2][0 1]000000000[0 1]1001[2 3][2 3]100001[0 1]0100020200122?0-2[0 1]112[0 1]00[0 1]022021101---0-01112001[0 1]0[0 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lastRenderedPageBreak/>
        <w:t>Compsognathus</w:t>
      </w:r>
      <w:r w:rsidRPr="004639AB">
        <w:rPr>
          <w:sz w:val="20"/>
          <w:szCs w:val="20"/>
          <w:lang w:val="en-ZA" w:eastAsia="en-GB"/>
        </w:rPr>
        <w:tab/>
        <w:t>01?100?000?1?0??00210?00?20100?1000010-0?3[0 1 2]0?00-1-------------00000-0[0 1][0 1]0000?1-0[0 1]---2??-01-0-[0 1]-20--0--00-10-000-0-0---000-??????????????????10?000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Juravenator</w:t>
      </w:r>
      <w:r w:rsidRPr="004639AB">
        <w:rPr>
          <w:sz w:val="20"/>
          <w:szCs w:val="20"/>
          <w:lang w:val="en-ZA" w:eastAsia="en-GB"/>
        </w:rPr>
        <w:tab/>
        <w:t>01??00?00?01?0?000510000?2?3?????????0-0?[0 1 2]00??0-[0 1]--?-0-0--0-1000000-0?[1 2]00?011-01---2??-01-0-0-[0 2]0-----[0 1]0-[0 1]0-000-0-0---000-??????????????????10??00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Scipionyx</w:t>
      </w:r>
      <w:r w:rsidRPr="004639AB">
        <w:rPr>
          <w:sz w:val="20"/>
          <w:szCs w:val="20"/>
          <w:lang w:val="en-ZA" w:eastAsia="en-GB"/>
        </w:rPr>
        <w:tab/>
        <w:t>02?100-11122?00100510000?2030011000010-??2000?0-1-------------10000-??[0 1 2][0 1]02011-00---[0 2]??-?--0-0-[0 2]0--0--?0-10-000-0-0---000-????????????????????????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Ornitholestes</w:t>
      </w:r>
      <w:r w:rsidRPr="004639AB">
        <w:rPr>
          <w:sz w:val="20"/>
          <w:szCs w:val="20"/>
          <w:lang w:val="en-ZA" w:eastAsia="en-GB"/>
        </w:rPr>
        <w:tab/>
        <w:t>01110012[0 2]021?000104101000203000101001100[1 2 3]21[0 1][3 4][0 3][0 1]0111010--------00000-0[1 2][0 1]0[0 1]001[0 1]10[0 1]?10201-01-0-0-00--0--?0-1?-0-0-[0 1]00---0010??????????????????0?[0 1]??1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Nqwebasaurus</w:t>
      </w:r>
      <w:r w:rsidRPr="004639AB">
        <w:rPr>
          <w:sz w:val="20"/>
          <w:szCs w:val="20"/>
          <w:lang w:val="en-ZA" w:eastAsia="en-GB"/>
        </w:rPr>
        <w:tab/>
        <w:t>?????????????????2????0234????????????????????????????????????????0-022210001-1------------------------------0-0-0---000-????????????????????????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Pelecanimimus</w:t>
      </w:r>
      <w:r w:rsidRPr="004639AB">
        <w:rPr>
          <w:sz w:val="20"/>
          <w:szCs w:val="20"/>
          <w:lang w:val="en-ZA" w:eastAsia="en-GB"/>
        </w:rPr>
        <w:tab/>
        <w:t>04??????????0000020???00340011?100001110??1[0 1]3?0-1-------------0000[1 2]10?0[0 1][0 1]00?1-1------------------------------0-0-0---000-??????????????????0?0?0?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Shenzhousaurus</w:t>
      </w:r>
      <w:r w:rsidRPr="004639AB">
        <w:rPr>
          <w:sz w:val="20"/>
          <w:szCs w:val="20"/>
          <w:lang w:val="en-ZA" w:eastAsia="en-GB"/>
        </w:rPr>
        <w:tab/>
        <w:t>3----------------3--------230-?-011010-02?22000-1-------------00000-021210001-1------------------------------0-0-0---000-????????????????????????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Garudimimus</w:t>
      </w:r>
      <w:r w:rsidRPr="004639AB">
        <w:rPr>
          <w:sz w:val="20"/>
          <w:szCs w:val="20"/>
          <w:lang w:val="en-ZA" w:eastAsia="en-GB"/>
        </w:rPr>
        <w:tab/>
        <w:t>3----------------3--------3---------1------------------------------------------------------------------------------------------------------------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Struthiomimus</w:t>
      </w:r>
      <w:r w:rsidRPr="004639AB">
        <w:rPr>
          <w:sz w:val="20"/>
          <w:szCs w:val="20"/>
          <w:lang w:val="en-ZA" w:eastAsia="en-GB"/>
        </w:rPr>
        <w:tab/>
        <w:t>3----------------3--------3---------1------------------------------------------------------------------------------------------------------------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Haplocheirus</w:t>
      </w:r>
      <w:r w:rsidRPr="004639AB">
        <w:rPr>
          <w:sz w:val="20"/>
          <w:szCs w:val="20"/>
          <w:lang w:val="en-ZA" w:eastAsia="en-GB"/>
        </w:rPr>
        <w:tab/>
        <w:t>01??00000000000000012?00[0 2]2000?1?00001000?210000-1--0-0--------00000-0[1 2][1 2]0000?[0 1]0000000??0[0 1]1000000000[0 1]-??0?[0 1]10000-0-0---030-????????????????????????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Shuvuuia</w:t>
      </w:r>
      <w:r w:rsidRPr="004639AB">
        <w:rPr>
          <w:sz w:val="20"/>
          <w:szCs w:val="20"/>
          <w:lang w:val="en-ZA" w:eastAsia="en-GB"/>
        </w:rPr>
        <w:tab/>
        <w:t>?????????????????2000100340010000000?1102?22000-1-------------00?011021210001-1------------------------------0-0-0---000-??????????????????0?0???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Mononykus</w:t>
      </w:r>
      <w:r w:rsidRPr="004639AB">
        <w:rPr>
          <w:sz w:val="20"/>
          <w:szCs w:val="20"/>
          <w:lang w:val="en-ZA" w:eastAsia="en-GB"/>
        </w:rPr>
        <w:tab/>
        <w:t>??????????????????????????????????????????????????????????????????1?021210001-1------------------------------0-0-0---030-??????????????????0?0?0?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Eshanosaurus</w:t>
      </w:r>
      <w:r w:rsidRPr="004639AB">
        <w:rPr>
          <w:sz w:val="20"/>
          <w:szCs w:val="20"/>
          <w:lang w:val="en-ZA" w:eastAsia="en-GB"/>
        </w:rPr>
        <w:tab/>
        <w:t>??????????????????????????0001??0?00??????????????????????????????21021[1 2]00000000000200112[0 1][0 1 2]00[0 2][0 2]0000-[1 2]-20010000-0-0---0[0 1]0-??????????????????1?0?0?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Falcarius</w:t>
      </w:r>
      <w:r w:rsidRPr="004639AB">
        <w:rPr>
          <w:sz w:val="20"/>
          <w:szCs w:val="20"/>
          <w:lang w:val="en-ZA" w:eastAsia="en-GB"/>
        </w:rPr>
        <w:tab/>
        <w:t>?????????????????0?100002?000???000011002[2 3]220[0 5]001-------------0000210[1 2][0 1][2 4]00[0 2 3]000000012000010000[0 1][0 2]0000-1-1[0 2]00[0 2][0 2]00-100---0[0 1]0-000[0 1]?0-[0 1]00022----0[0 1][0 1]010[0 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Jianchangosaurus</w:t>
      </w:r>
      <w:r w:rsidRPr="004639AB">
        <w:rPr>
          <w:sz w:val="20"/>
          <w:szCs w:val="20"/>
          <w:lang w:val="en-ZA" w:eastAsia="en-GB"/>
        </w:rPr>
        <w:tab/>
        <w:t>3----------------0000?00?2?0000-0000?211221004110201201?2220000?0021021[2 4]00[0 3]000000002002222200000011-2-20010000-0-0---000-??????????????????110?01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Erlikosaurus</w:t>
      </w:r>
      <w:r w:rsidRPr="004639AB">
        <w:rPr>
          <w:sz w:val="20"/>
          <w:szCs w:val="20"/>
          <w:lang w:val="en-ZA" w:eastAsia="en-GB"/>
        </w:rPr>
        <w:tab/>
        <w:t>3----------------10???00?210010?010011002222000-0--0-0-02-1-?0000021021200000000000200??2[0 2][0 2]00020011-2-20010000-0-0---000-??????????????????110??1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Incisivosaurus</w:t>
      </w:r>
      <w:r w:rsidRPr="004639AB">
        <w:rPr>
          <w:sz w:val="20"/>
          <w:szCs w:val="20"/>
          <w:lang w:val="en-ZA" w:eastAsia="en-GB"/>
        </w:rPr>
        <w:tab/>
        <w:t>0100001222010000005101000213[0 1]00?01101001?22[1 2]001010?010--------00001?0?021000[0 1]?[0 1][0 1]??0200-?01?0?0?10??0??-???0?0--0-0---00[0 3]0????????????????????????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Caudipteryx</w:t>
      </w:r>
      <w:r w:rsidRPr="004639AB">
        <w:rPr>
          <w:sz w:val="20"/>
          <w:szCs w:val="20"/>
          <w:lang w:val="en-ZA" w:eastAsia="en-GB"/>
        </w:rPr>
        <w:tab/>
        <w:t>11????[1 2]--????10013--------3---------10-0?0[0 2][0 1]?-0-1-------------0000-----------------------------------------------------0-??????????????????10[1 2]00[0 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Chirostenotes</w:t>
      </w:r>
      <w:r w:rsidRPr="004639AB">
        <w:rPr>
          <w:sz w:val="20"/>
          <w:szCs w:val="20"/>
          <w:lang w:val="en-ZA" w:eastAsia="en-GB"/>
        </w:rPr>
        <w:tab/>
        <w:t>3----------------3--------3---------1------------------------------------------------------------------------------------------------------------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Citipati</w:t>
      </w:r>
      <w:r w:rsidRPr="004639AB">
        <w:rPr>
          <w:sz w:val="20"/>
          <w:szCs w:val="20"/>
          <w:lang w:val="en-ZA" w:eastAsia="en-GB"/>
        </w:rPr>
        <w:tab/>
        <w:t>3----------------3--------3---------1------------------------------------------------------------------------------------------------------------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Halszkaraptor</w:t>
      </w:r>
      <w:r w:rsidRPr="004639AB">
        <w:rPr>
          <w:sz w:val="20"/>
          <w:szCs w:val="20"/>
          <w:lang w:val="en-ZA" w:eastAsia="en-GB"/>
        </w:rPr>
        <w:tab/>
        <w:t>041111000000000000001?0001010???0???11?0??003-0-1-------------00?00-0??000011-1------------------------------0-??????00????????????????????0[0 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Buitreraptor</w:t>
      </w:r>
      <w:r w:rsidRPr="004639AB">
        <w:rPr>
          <w:sz w:val="20"/>
          <w:szCs w:val="20"/>
          <w:lang w:val="en-ZA" w:eastAsia="en-GB"/>
        </w:rPr>
        <w:tab/>
        <w:t>?????????????????0?????0020?0??00000??????????????????????????????0-0[0 1][0 1]003[0 1]31-1------------------------------0-0-0---[1 3][1 2]0-??????????????????1?1?00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Microraptor</w:t>
      </w:r>
      <w:r w:rsidRPr="004639AB">
        <w:rPr>
          <w:sz w:val="20"/>
          <w:szCs w:val="20"/>
          <w:lang w:val="en-ZA" w:eastAsia="en-GB"/>
        </w:rPr>
        <w:tab/>
        <w:t>011000100[0 1]20?00000401?00?20?0?110[0 1]0010-0?[1 2][0 1]0?[0 3]0-1--0-0--------00[0 1 2]0100?1[0 1]03131-0[0 1]---[0 2]??-0[1 2]-0-0-[0 2]0--0--1--[0 1]0-00[0 2]00-0---0[0 2][0 1]0??????????????????0[0 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Sinornithosaurus</w:t>
      </w:r>
      <w:r w:rsidRPr="004639AB">
        <w:rPr>
          <w:sz w:val="20"/>
          <w:szCs w:val="20"/>
          <w:lang w:val="en-ZA" w:eastAsia="en-GB"/>
        </w:rPr>
        <w:tab/>
        <w:t>011000101020?00000?01000?20?0011010010-0?[2 3][0 1]0?[2 3]1[0 1][0 1][0 1][0 1][0 1]10001[0 1][0 1]?1002[0 1 2]00-[0 1]?1003[0 1]30[0 1]000000??00100[0 1][0 1]0[0 2]000000002[0 1]0000210-0---0010??????????????????[0 1]01[0 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Dromaeosaurus</w:t>
      </w:r>
      <w:r w:rsidRPr="004639AB">
        <w:rPr>
          <w:sz w:val="20"/>
          <w:szCs w:val="20"/>
          <w:lang w:val="en-ZA" w:eastAsia="en-GB"/>
        </w:rPr>
        <w:tab/>
        <w:t>0????00?1??000000050010002030010000010-1[1 2 3][1 2][0 1]03[1 3]110210201111[0 1]00100000-1[0 1]100[2 3][0 1]300000[0 1]1001[1 2][1 2]100000[0 1]000100000000100-100---0010201110-000112----2??????</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lastRenderedPageBreak/>
        <w:t>Atrociraptor</w:t>
      </w:r>
      <w:r w:rsidRPr="004639AB">
        <w:rPr>
          <w:sz w:val="20"/>
          <w:szCs w:val="20"/>
          <w:lang w:val="en-ZA" w:eastAsia="en-GB"/>
        </w:rPr>
        <w:tab/>
        <w:t>010000000?20000000400103?20300110000?0-[0 1]1[2 3]113[1 3]110[1 2]1010[0 1 2][0 1]1[1 2][1 2]20[0 1]00000-1[0 1][0 1][0 1]020?00000[0 1]0000[0 1][1 2]102[0 1]00[0 1]0001000020001[0 1]0-100---0010??????????????????00?00[0 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Bambiraptor</w:t>
      </w:r>
      <w:r w:rsidRPr="004639AB">
        <w:rPr>
          <w:sz w:val="20"/>
          <w:szCs w:val="20"/>
          <w:lang w:val="en-ZA" w:eastAsia="en-GB"/>
        </w:rPr>
        <w:tab/>
        <w:t>01??00??????0000004???03?2030?100000??????????????????????????????0-0[0 1]1003[0 1]3[0 1]0000000000010[0 1]0001000[0 1]-?002010000-0-0---0[0 2]1000000--1---12-----??????</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Tsaagan</w:t>
      </w:r>
      <w:r w:rsidRPr="004639AB">
        <w:rPr>
          <w:sz w:val="20"/>
          <w:szCs w:val="20"/>
          <w:lang w:val="en-ZA" w:eastAsia="en-GB"/>
        </w:rPr>
        <w:tab/>
        <w:t>011100110021?00000400?00?20[2 3]0010000010-1?3[0 1][0 1]000-0--0-0-01-0-0000?00-1?1[0 1]02031-00---000-11-0-0-10--0--00-00-000-0-0---000-????????????????????????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Velociraptor</w:t>
      </w:r>
      <w:r w:rsidRPr="004639AB">
        <w:rPr>
          <w:sz w:val="20"/>
          <w:szCs w:val="20"/>
          <w:lang w:val="en-ZA" w:eastAsia="en-GB"/>
        </w:rPr>
        <w:tab/>
        <w:t>011000110?21?00000[3 4]10?00?20[2 3]0011000010-00310300-0--0-0-01-0-?030?00-00[0 1][0 1]021?[0 1]00000000001100000[0 1]0000-0022000000-0-0---0[0 1 2]0-100110-00000-----1??????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Deinonychus</w:t>
      </w:r>
      <w:r w:rsidRPr="004639AB">
        <w:rPr>
          <w:sz w:val="20"/>
          <w:szCs w:val="20"/>
          <w:lang w:val="en-ZA" w:eastAsia="en-GB"/>
        </w:rPr>
        <w:tab/>
        <w:t>01000011000100000?3?110302020000000010-01[2 3]1[0 1][1 3]3110210?0011[0 1]120002000-1[0 1][0 1]0020200000[0 1]0000[0 1][1 2]1011001000[0 1][0 2]0[0 2][0 2]20101[0 1]0-1[0 1]0---0010200110-000012----0001100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Saurornitholestes</w:t>
      </w:r>
      <w:r w:rsidRPr="004639AB">
        <w:rPr>
          <w:sz w:val="20"/>
          <w:szCs w:val="20"/>
          <w:lang w:val="en-ZA" w:eastAsia="en-GB"/>
        </w:rPr>
        <w:tab/>
        <w:t>01?????????????00??101000?0200010100?0-002[0 1][0 1]331[0 1]021[0 1]200[1 2]1[0 1][1 2]20100000-1[0 1]1002[1 2][2 3]0[0 1]000[0 1]1[0 1]00[0 1][0 1]1[0 1][1 2]0001000000002010110-110---0010211110-00020-----1001000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'MPC_D100_1128'</w:t>
      </w:r>
      <w:r w:rsidRPr="004639AB">
        <w:rPr>
          <w:sz w:val="20"/>
          <w:szCs w:val="20"/>
          <w:lang w:val="en-ZA" w:eastAsia="en-GB"/>
        </w:rPr>
        <w:tab/>
        <w:t>0???1?????0?000?020????0?3001??00?00?1102222000-1-------------0000[1 2]1021[0 1 2][0 1]0001-1------------------------------0-0-0---000-??????????????????1?0?0?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Almas</w:t>
      </w:r>
      <w:r w:rsidRPr="004639AB">
        <w:rPr>
          <w:sz w:val="20"/>
          <w:szCs w:val="20"/>
          <w:lang w:val="en-ZA" w:eastAsia="en-GB"/>
        </w:rPr>
        <w:tab/>
        <w:t>0???00000??0?00002121100?30112100001?110?222000-1-------------0000[1 2]10?[0 1][1 2]00001-1------------------------------0-0-0---000-00000--1---22-----1???0?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Sinusonasus</w:t>
      </w:r>
      <w:r w:rsidRPr="004639AB">
        <w:rPr>
          <w:sz w:val="20"/>
          <w:szCs w:val="20"/>
          <w:lang w:val="en-ZA" w:eastAsia="en-GB"/>
        </w:rPr>
        <w:tab/>
        <w:t>0????0??1??0?00000121?00?20[0 1]?2010?01?[1 2]10?3[1 2][0 2]??0-1-------------0000[1 2]00?0[0 1 2]00??1-[0 1][0 1]---2?0-02-0-0-[0 2]0--0--1--0[0 1]-000-0-0---000-????????????????????????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Byronosaurus</w:t>
      </w:r>
      <w:r w:rsidRPr="004639AB">
        <w:rPr>
          <w:sz w:val="20"/>
          <w:szCs w:val="20"/>
          <w:lang w:val="en-ZA" w:eastAsia="en-GB"/>
        </w:rPr>
        <w:tab/>
        <w:t>0101000110?0000002021100?200100?0001?100?211010-1----1--------0000[1 2]00[1 2][1 2][0 1]0[0 1 2 3][0 1][2 4]1-1------------------------------0-0-0---[1 3][1 2]0-00000--1---22-----??????</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Zanabazar</w:t>
      </w:r>
      <w:r w:rsidRPr="004639AB">
        <w:rPr>
          <w:sz w:val="20"/>
          <w:szCs w:val="20"/>
          <w:lang w:val="en-ZA" w:eastAsia="en-GB"/>
        </w:rPr>
        <w:tab/>
        <w:t>010100000000000000[0 1]211000300100100011110?3112?1102?010222??0--0000[1 2]10[1 2][0 1][0 1]001[1 3][0 1]1000?0000[1 2][1 2]2?2?0?000?1??1221[0 1]0000-0-0---200-????????????????????????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Troodon</w:t>
      </w:r>
      <w:r w:rsidRPr="004639AB">
        <w:rPr>
          <w:sz w:val="20"/>
          <w:szCs w:val="20"/>
          <w:lang w:val="en-ZA" w:eastAsia="en-GB"/>
        </w:rPr>
        <w:tab/>
        <w:t>01????????????????????????00100?00011210221050[0 1][0 1]0010??332220000000[1 2]111[0 1][0 1]0[0 2][1 3 4]1[0 1][0 1]00010000[2 3][2 3][1 2]22[1 2]00[0 1]001100000010000-100---000-110110-00020-----11[0 1]1101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Epidexipteryx</w:t>
      </w:r>
      <w:r w:rsidRPr="004639AB">
        <w:rPr>
          <w:sz w:val="20"/>
          <w:szCs w:val="20"/>
          <w:lang w:val="en-ZA" w:eastAsia="en-GB"/>
        </w:rPr>
        <w:tab/>
        <w:t>01?000121020?0?0125--112??23?1200110?0-0?0[0 1]0?00-1-------------00000-0?[0 1]10?0?1-1------------------------------0-0-0---000-??????????????????00??0[0 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Archaeopteryx</w:t>
      </w:r>
      <w:r w:rsidRPr="004639AB">
        <w:rPr>
          <w:sz w:val="20"/>
          <w:szCs w:val="20"/>
          <w:lang w:val="en-ZA" w:eastAsia="en-GB"/>
        </w:rPr>
        <w:tab/>
        <w:t>01?000011000?000[0 1]0500100?303001000[0 1]01100?310?00-1-------------0000100?[0 1][0 1]000?1-1------------------------------0-0-0---000-??????????????????10?00?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'GLAHM_125390a_mesial'</w:t>
      </w:r>
      <w:r w:rsidRPr="004639AB">
        <w:rPr>
          <w:sz w:val="20"/>
          <w:szCs w:val="20"/>
          <w:lang w:val="en-ZA" w:eastAsia="en-GB"/>
        </w:rPr>
        <w:tab/>
        <w:t>???????????????????????????????????????11310????0??0???01?0?010000??????????????????????????????????????????????????0-???????????????????????????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'GLAHM_125390a_lateral'</w:t>
      </w:r>
      <w:r w:rsidRPr="004639AB">
        <w:rPr>
          <w:sz w:val="20"/>
          <w:szCs w:val="20"/>
          <w:lang w:val="en-ZA" w:eastAsia="en-GB"/>
        </w:rPr>
        <w:tab/>
        <w:t>????????????????????????????????????????????????????????????????????11110?????00???000?[0 1]1?0?0?10??0??00?01?[0 1]10-100---000-????????????????????????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'Large_Skye_tooth_mesial'</w:t>
      </w:r>
      <w:r w:rsidRPr="004639AB">
        <w:rPr>
          <w:sz w:val="20"/>
          <w:szCs w:val="20"/>
          <w:lang w:val="en-ZA" w:eastAsia="en-GB"/>
        </w:rPr>
        <w:tab/>
        <w:t>???????????????????????????????????????1[0 1]200??110[0 1]?0??221?0000000????????????????????????????????????????????????????????????????????????????????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'Large_Skye_tooth_lateral'</w:t>
      </w:r>
      <w:r w:rsidRPr="004639AB">
        <w:rPr>
          <w:sz w:val="20"/>
          <w:szCs w:val="20"/>
          <w:lang w:val="en-ZA" w:eastAsia="en-GB"/>
        </w:rPr>
        <w:tab/>
        <w:t>????????????????????????????????????????????????????????????????????1[0 1]110???0000??[0 1][0 1]00221?0?0010??0?00?001000[0 1]???????????????????????????????????</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'Small_Skye_tooth_mesial'</w:t>
      </w:r>
      <w:r w:rsidRPr="004639AB">
        <w:rPr>
          <w:sz w:val="20"/>
          <w:szCs w:val="20"/>
          <w:lang w:val="en-ZA" w:eastAsia="en-GB"/>
        </w:rPr>
        <w:tab/>
        <w:t>???????????????????????????????????????????[0 1]??0-0--1-?-0?-0-0??????????????????????????????????????????????????????????0-????????????????????????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'Small_Skye_tooth_lateral'</w:t>
      </w:r>
      <w:r w:rsidRPr="004639AB">
        <w:rPr>
          <w:sz w:val="20"/>
          <w:szCs w:val="20"/>
          <w:lang w:val="en-ZA" w:eastAsia="en-GB"/>
        </w:rPr>
        <w:tab/>
        <w:t>????????????????????????????????????????????????????????????????????????????1-00---??1-1?-0-0-10--0--?2-01-????????????0-????????????????????????</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w:t>
      </w:r>
    </w:p>
    <w:p w:rsidR="004639AB" w:rsidRPr="004639AB" w:rsidRDefault="004639AB" w:rsidP="004639AB">
      <w:pPr>
        <w:autoSpaceDE w:val="0"/>
        <w:autoSpaceDN w:val="0"/>
        <w:adjustRightInd w:val="0"/>
        <w:spacing w:line="240" w:lineRule="auto"/>
        <w:ind w:firstLine="0"/>
        <w:rPr>
          <w:sz w:val="20"/>
          <w:szCs w:val="20"/>
          <w:lang w:val="en-ZA" w:eastAsia="en-GB"/>
        </w:rPr>
      </w:pP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cnames</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{0 Premaxillary_teeth present_in_the_anterior_and_posterior_portions_of_the_premaxilla absent_in_the_posterior_portion_of_the_premaxilla absent_in_the_anterior_portion_of_the_premaxilla absent_in_the_whole_premaxilla,_toothless_premaxilla;</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 Number_of_premaxillary_teeth_(or_alveoli) 3_or_less 4 5 6 7_or_more;</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lastRenderedPageBreak/>
        <w:t>{2 Premaxillary_alveoli,_direction_of_main_axis_of_elongation_in_palatal_view all_alveoli_mesio-distally_oriented anterior_alveoli_labio-lingually_oriented,_posterior_alveoli_mesio-distally_oriented all_alveoli_labio-lingually_oriented;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{3 Premaxillary_alveoli,_overlap_of_the_first_and_second_alveoli_in_palatal_view absent present,_partial present,_complete;</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{4 Premaxillary_alveoli,_overlap_of_the_second_and_third_alveoli_in_palatal_view absent present;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{5 Premaxillary_alveoli,_overlap_of_the_third_and_fourth_alveoli_in_palatal_view absent present;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{6 Premaxillary_teeth_(or_alveoli),_size all_approximately_equal_in_size posterior_teeth_(or_alveoli)_smaller_than_anterior_teeth_(or_alveoli) anterior_teeth_(or_alveoli)_smaller_than_posterior_teeth_(or_alveoli);</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{7 Anterior_premaxillary_teeth_(or_alveoli),_size significantly_smaller_than_the_first_six_anterior_maxillary_teeth_(or_alveoli) subequal_in_size_than_the_first_six_anterior_maxillary_teeth_(or_alveoli) significantly_larger_than_the_first_six_anterior_maxillary_teeth_(or_alveoli);</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{8 Posterior_premaxillary_teeth_(or_alveoli),_size significantly_smaller_than_the_first_six_anterior_maxillary_teeth_(or_alveoli) subequal_in_size_than_the_first_six_anterior__maxillary_teeth_(or_alveoli) significantly_larger_than_the_first_six_anterior_maxillary_teeth_(or_alveoli);</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{9 First_premaxillary_tooth_(or_alveolus),_size subequal_in_size_than_second_tooth_(or_alveolus) significantly_smaller_than_second_tooth_(or_alveolus) significantly_bigger_than_second_tooth_(or_alveolus);</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{10 Second_premaxillary_tooth_(or_alveolus),_size subequal_in_size_than_third_(and_fourth)_premaxillary_tooth_(or_alveolus) significantly_smaller_than_third_(and_fourth)_tooth_(or_alveolus) significantly_larger_than_third_(and_fourth)_tooth_(or_alveolus);</w:t>
      </w:r>
      <w:r w:rsidRPr="004639AB">
        <w:rPr>
          <w:sz w:val="20"/>
          <w:szCs w:val="20"/>
          <w:lang w:val="en-ZA" w:eastAsia="en-GB"/>
        </w:rPr>
        <w:cr/>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{11 Posteriormost_premaxillary_tooth_(or_alveolus),_mesiodistal_length_in_palatal_view subequal_in_size_than_more_anterior_teeth_(or_alveoli) significantly_smaller_than_more_anterior_teeth_(or_alveoli) significantly_larger_than_anterior_teeth_(or_alveoli);</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{12 Distal_premaxillary_alveoli,_shape_in_palatal_view oval_to_subcircular subrectangular;</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{13 Premaxillary_tooth_row,_posterior_extension_(position_of_posteriormost_premaxillary_tooth)_ aligned_(ventral)_to_external_naris anterior_to_external_naris_;</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{14 Premaxilla_in_palatal_view unconstricted slightly_constricted strongly_constricted,_terminal_rosette_of_premaxilla;</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{15 Subnarial_gap/diastema_(i.e.,_posterior_part_of_premaxillary_alveolar_margin_unedentelous,_resulting_in_an_interruption_of_the_upper_tooth_row) absent_ present_and_short,_diastema_not_extensive_enough_to_host_more_than_one_tooth present_and_long,_diastema_extensive_enough_to_host_more_than_one_tooth;</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{16 First_premaxillary_alveoli_open ventrally,_decumbent_teeth anteroventrally,_procumbent_teeth;</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{17 Maxillary_teeth present_in_the_anterior_and_posterior_portions_of_the_maxilla_(posteriormost_portion_excluded) absent_in_the_anteriormost_portion_of_the_maxilla absent_in_the_posterior_portion_of_the_maxilla_(i.e.,_tooth_row_extending_only_on_the_anterior_75%_of_the_bone_or_less) absent_in_the_whole_maxilla,_toothless_maxilla;</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{18 Number_of_maxillary_teeth_(or_alveoli) &gt;19 18-19 16-17 15 10-14 _1-9;</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{19 Anterior_maxillary_teeth_(or_alveoli),_size subequal_in_size_than_posterior_teeth_(or_alveoli) significantly_larger_than_posterior_maxillary_teeth_(or_alveoli) significantly_smaller_than_posterior_maxillary_teeth_(or_alveoli);</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{20 Mid-maxillary_teeth_(or_alveoli),_mesiodistal_length subequal_in_size_than_anteriormost_maxillary_teeth_(or_alveoli) significantly_larger_than_anteriormost_maxillary_teeth_(or_alveoli) significantly_smaller_than_anteriormost_maxillary_teeth_(or_alveoli);</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{21 First_maxillary_tooth_(or_alveolus),_size significantly_smaller_than_second_tooth_(or_alveolus) subequal_in_size_than_second_tooth_(or_alveolus);</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{22 First_maxillary_teeth_(or_alveoli)_open ventrally,_decumbent_teeth anteroventrally,_procumbent_teeth;</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lastRenderedPageBreak/>
        <w:t>{23 Mid-maxillary_teeth,_inclination pointing_ventrally_(decumbent) pointing_lateroventrally_(laterocumbent) pointing_anteroventrally_(procumbent) pointing_posteroventrally_(retrocumbent);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{24 Maxillary_alveoli,_shape_in_palatal_view oval_to_lenticular subrectangular circular merged_to_form_an_open_alveolar__groove_(interdental_septa_absent);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{25 Maxillary_tooth_row,_posterior_extension_(position_of_posteriormost_tooth) posterior_to_the_anteriormost_rim_of_orbit anterior_or_aligned_to_the_anteriormost_rim_of_orbit,_posterior_to_the_posteriormost_rim_of_antorbital_fenestra anterior_or_aligned_to_the_posteriormost_rim_of_antorbital_fenestra,_posterior_to_the_anteriormost_rim_of_antorbital_fenestra aligned_to_the_anteriormost_rim_of_antorbital_fenestra anterior_to_the_anteroventral_rim_of_the_antorbital_fenestra;</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{26 Dentary_teeth present_in_the_anterior_and_posterior_portions_of_the_dentary absent_in_the_anteriormost_portion_of_the_dentary absent_in_the_posterior_portion_of_the_dentary_(i.e.,_tooth_row_extending_only_on_the_anterior_75%_of_the_bone_or_less) absent_in_the_whole_dentary,_toothless_dentary;</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{27 Number_of_dentary_teeth_(or_alveoli) &gt;_25 18-25 15-17 &lt;_15;</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{28 Dentary_alveoli_in_dorsal_view in_separate_alveoli merged_to_form_an_open_alveolar_groove_(interdental_septa_absent);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{29 Anteriormost_dentary_teeth_(or_alveoli),_size subequal_in_size_than_mid-_and_posterior_dentary_teeth_(or_alveoli) significantly_larger_than_mid-_and_posterior_dentary_teeth_(or_alveoli) significantly_smaller_than_mid-_and_posterior_dentary_teeth_(or_alveoli);</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{30 First_dentary_tooth_(or_alveolus),_size_in_comparison_to_second_and_third_dentary_alveoli subequal_in_size first_tooth_(or_alveolus)_substantially_smaller_ first_tooth_(or_alveolus)_substantially_larger;</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{31 Mid-dentary_teeth_(or_alveoli),_size subequal_in_size_than_anterior_maxillary_teeth_(or_alveoli) significantly_smaller_than_anterior_maxillary_teeth_(or_alveoli) significantly_larger_than_anterior_maxillary_teeth_(or_alveoli);</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{32 Terminal_rosette_of_dentary,_number_of_teeth_(or_alveoli) terminal_rosette_absent four_teeth_(or_alveoli) five_teeth_(or_alveoli);</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{33 First_dentary_alveoli_open dorsally anterodorsally,_procumbent_teeth;</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{34 Mid-dentary_teeth,_inclination pointing_dorsally pointing_anterodorsally,_procumbent;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{35 Dentary_teeth,_spacing evenly_spaced anterior_dentary_teeth_more_closely_appressed_than_those_in_middle_and_posterior_parts_of_the_tooth_row;</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{36 Palatal_teeth_on_the_pterygoid present absent;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{37 Mesial_teeth,_constriction_between_root_and_crown absent constriction_weak,_base_of_crown_occupying_more_than_85%_of_largest_crown_width constriction_important,_base_of_crown_occupying_85%_or_less_of_largest_crown_width;</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{38 Mesial_teeth,_constriction_between_root_and_crown_along_the_tooth_row present_in_some_teeth present_in_all_teeth;</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{39 Mesial_teeth,_height_of_the_largest_crown_(CH_in_centimetres)_in_subadult/adults CH_?_1 1_&lt;_CH_?_6 CH_&gt;_6;</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{40 Mesial_teeth,_labiolingual_compression_of_the_crown_(CBR_=_CBW/CBL) CBR_&lt;_0.5,_lenticular_and_strongly_labiolingually_compressed 0.5&lt;CBR_?_0.75,_oval_to_lenticular weak,_0.75_&lt;_CBR_&lt;_1.2,_tooth_subcircular CBR_?_1.2,_teeth_labiolingually_elongated;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{41 Mesial_teeth,_baso-apical_elongation_of_the_crown_(CHR_=_CH/CBL) strongly_elongated,_CHR_&gt;_3 important,_2.5_&lt;_CHR_?_3 normal,_2_&lt;_CHR_?_2.5 weak,_CHR_?_2;</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{42 Mesial_teeth,_crown_recurvature_(lingually_or_distally) present,_strongly_recurved present,_slightly_recurved absent,_tooth_crown_straight_and_apex_centrally_positioned_or_almost_centrally_positioned;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{43 Mesial_teeth,_distal_margin_of_the_crown_in_lateral_view mainly_concave straight mainly_convex;</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{44 Mesial_teeth,_outline_of_basal_cross-section_of_the_crown_in_the_mesialmost_tooth subcircular,_ovoid_or_elliptical lanceolate,_with_acute_and_well-developed_distal_carina Salinon_shape,_with_labial_margin_convex_and_lingual_margin_biconcave D-shaped_or_J-shaped,_with_lingual_margins_strongly_convex_and_labial_margin_convex_or_sigmoid U-shaped,_with_mesial_and_distal_margin_subparalell lenticular,_with_acute_and_well-developed_distal_and_mesial_carinae;</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 xml:space="preserve">{45 Mesial_teeth,_concave_surface_adjacent_to_the_carina absent on_the_labial_surface_and_adjacent_to_the_distal_carina on_the_lingual_surface_and_adjacent_to_both_carinae on_the_lingual_surface_and_adjacent_to_the_mesial_carina_only </w:t>
      </w:r>
      <w:r w:rsidRPr="004639AB">
        <w:rPr>
          <w:sz w:val="20"/>
          <w:szCs w:val="20"/>
          <w:lang w:val="en-ZA" w:eastAsia="en-GB"/>
        </w:rPr>
        <w:lastRenderedPageBreak/>
        <w:t>on_the_lingual_surface_and_adjacent_to_the_distal_carina_only one_main_concave_surface_centrally_positioned_on_the_lingual_side_of_the_crown;</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{46 Mesial_teeth,_mesial_carina absent present;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{47 Mesial_teeth,_mesial_carina non-serrated serrated;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{48 Mesial_teeth,_distal_carina serrated non-serrated;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{49 Mesial_teeth,_mesial_carina straight_and_centrally_positioned_on_the_crown slightly_twisted,_curves_onto_the_mesiolingual_surface strongly_twisted,_curves_onto_the_lingual_surface almost_straight_and_strongly_lingually_deflected;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{50 Mesial_teeth,_mesial_carina,_and_if_serrated,_mesial_serration terminates_well-above_the_cervix extends_to_the_cervix_or_just_above_it terminates_well_beneath_the_cervix;</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{51 Mesial_teeth,_distal_carina centrally_positioned_or_slightly_displaced strongly_labially_deflected;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{52 Mesial_teeth,_position_of_mesial_carina_on_the_crown_in_articulation_in_mesialmost_teeth facing_mostly_labially facing_mostly_mesially facing_mostly_lingually;</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{53 Mesial_teeth,_position_of_distal_carina_on_the_crown_in_articulation_in_mesialmost_teeth facing_mostly_distally_or_labiodistally facing_mostly_lingually;</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{54 Mesial_teeth,_average_number_of_denticles_per_five_millimetres_on_mesial_carina_at_thirds_height_of_the_crown_(MCA)_in_subadult/adult ?_20 14-19 9-13 ?_8;</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{55 Mesial_teeth,_average_number_of_mid-crown_denticles_per_five_millimetres_on_distal_carina_(DC)_in_subadult/adult ?_20 14-19 9-13 ?_8;</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{56 Mesial_teeth,_denticle_size_(except_in_embryos_and_hatchlings) minute_denticles,_more_than_250_denticles_on_the_distal_carina normal_in_height,_between_15_to_250_denticles_on_the_distal_carina very_larges_denticles,_less_than_15_denticles_on_the_distal_carina;</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{57 Mesial_teeth,_denticles_on_mesial_carina rounded_and_symmetrically_convex_ rounded_and_asymmetrically_convex strongly_hooked/pointed,_denticles_with_a_tip_pointing_apically;</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{58 Mesial_teeth,_denticles_on_distal_carina rounded_and_symmetrically_convex_ rounded_and_asymmetrically_convex strongly_hooked/pointed,_denticles_with_a_tip_pointing_apically;</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{59 Mesial_teeth,_size_of_mesial_denticles_relative_to_distal_denticles_(DSDI) mesial_and_distal_denticles_of_same_size,_0.8_&lt;_DSDI_&lt;1.2 mesial_denticles_larger_than_distal_ones,_DSDI_&lt;_0.8 distal_denticles_larger_than_mesial_ones,_DSDI_&gt;_1.2;</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{60 Mesial_teeth,_denticles_contiguous_over_tip_or_very_close_to_the_apex present absent_;</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{61 Mesial_teeth,_interdenticular_sulci absent present,_short present,_long_and_well-developed;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{62 Mesial_teeth,_flutes_(i.e.,_subparallel_longitudinal_grooves_separated_by_acute_ridges)_on_the_crown absent present_on_the_lingual_surface_only present_on_both_labial_and_lingual_surfaces present_on_the_labial_surface_only;</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{63 Mesial_teeth,_longitudinal_groove_on_the_labial_and/or_lingual_side_of_the_crown absent present,_a_single_groove_centrally_positioned present,_a_single_groove_mesially_positioned;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{64 Mesial_teeth,_longitudinal_ridge,_different_of_flutes,_on_the_lingual_side_of_the_crown absent present,_a_single_ridge_centrally_positioned;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{65 Mesial_teeth,_basal_striations,_different_of_flutes,_on_both_lingual_and_labial_sides_of_the_crown absent present;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{66 Lateral_teeth,_constriction_between_root_and_crown absent constriction_weak,_base_of_crown_base_occupying_more_than_85%_of_largest_crown_width_mesiodistally constriction_important,_base_of_crown_base_occupying_85%_or_less_of_largest_crown_width_mesiodistally;</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{67 Lateral_teeth,_constriction_between_root_and_crown_along_the_tooth_row present_in_some_teeth present_in_all_teeth;</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{68 Lateral_teeth,_height_of_the_largest_crown_(CH_in_centimetres)_in_subadult/adults CH_?_1 1_&lt;_CH_?_6 CH_&gt;_6;</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{69 Lateral_teeth,_labiolingual_compression_of_the_crown_(CBR_=_CBW/CBL) important,_CBR_?_0.5,_tooth_strongly_flattened normal,_0.5_&lt;_CBR_?_0.75 weak,_CBR_&gt;_0.75,_tooth_incrassate_or_subcircular;</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{70 Lateral_teeth,_baso-apical_elongation_of_the_crown_(CHR_=_CH/CBL) weak,_CHR_?_1.5 normal,_1.5_&lt;_CHR_?_2.5 important,_CHR_&gt;_2.5;</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 xml:space="preserve">{71 Lateral_teeth,_distal_margin_of_crown_in_lateral_view strongly_concave slightly_concave,_roughly_straight,_or_straight,_apex_positioned_at_the_same_level_as_distal_profile </w:t>
      </w:r>
      <w:r w:rsidRPr="004639AB">
        <w:rPr>
          <w:sz w:val="20"/>
          <w:szCs w:val="20"/>
          <w:lang w:val="en-ZA" w:eastAsia="en-GB"/>
        </w:rPr>
        <w:lastRenderedPageBreak/>
        <w:t>convex,_apex_positioned_mesial_to_mesial_profile sigmoid,_basal_half_concave_and_apical_half_convex sigmoid,_basal_half_convex_and_apical_half_concave;</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{72 Lateral_teeth,_mesial_margin_of_crown_in_lateral_view strongly_convex slightly_convex,_almost_straight;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{73 Lateral_teeth,_mesiodistal_curvature_of_the_labial_surface_of_the_crown_at_one_third_of_the_crown convex surface_centrally_positioned_on_the_crown_roughly_flattened surface_centrally_positioned_on_the_crown_concave,_labial_depression_restricted_to_the_crown_base surface_centrally_positioned_on_the_crown_concave,_labial_depression_extends_along_the_basal_half_of_the_crown_or_more_apically;</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{74 Lateral_teeth,_concave_surface_adjacent_to_carinae_all_along_the_crown absent present_on_labial_surface_and_adjacent_to_distal_carina present_on_lingual_surface_and_adjacent_to_distal_carina present_on_labial_surface_and_adjacent_to_both_mesial_and_distal_carinae present_on_lingual_surface_and_adjacent_to_both_mesial_and_distal_carinae;</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{75 Lateral_teeth,_outline_of_basal_cross-section_of_the_crown subcircular lenticular_or_lanceolate elliptical_or_bean-shaped_(i.e.,_longitudinal_depression_centrally_positioned_on_one_side_only) 8-shaped_(i.e.,_longitudinal_depression_centrally_positioned_on_both_lingual_and_labial_margins) Subrectangular;</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{76 Lateral_teeth,_mesial_carina present absent;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{77 Lateral_teeth,_mesial_carina serrated non-serrated;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{78 Lateral_teeth,_distal_carina present absent;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{79 Lateral_teeth,_distal_carina serrated non-serrated;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{80 Lateral_teeth,_extension_of_mesial_carina_relative_to_distal_carina mesial_carina_extends_at_the_same_level_or_terminates_more_apically_than_the_distal_carina mesial_carina_extends_more_basally_than_the_distal_carina;</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{81 Lateral_teeth,_mesial_carina,_and_if_serrated,_basalmost_serration_of_the_mesial_carina terminates_around_mid-height_of_crown_or_more_apically extends_to_base_of_crown_or_slightly_above_the_cervix terminates_well_beneath_the_cervix;</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{82 Lateral_teeth,_twisted_mesial_carina_in_some_crowns absent,_mesial_carina_centrally_positioned_on_mesial_margin_or_weakly_curved_lingually_towards_the_base_in_all_teeth present,_mesial_carina_strongly_twisting_onto_the_mesiolingual_surface_in_some_teeth;</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{83 Lateral_teeth,_distal_carina,_and_if_serrated,_basalmost_serration_of_the_distal_carina extends_to_the_cervix_or_just_above_it terminates_well_beneath_the_cervix terminates_well_above_the_cervix;</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{84 Lateral_teeth,_profile_of_the_distal_carina_on_the_crown_in_distal_view straight_or_very_slightly_bowed strongly_bowed_or_sigmoid;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{85 Lateral_teeth,_position_of_distal_carina_on_the_crown_in_distal_view centrally_positioned_or_slightly_displaced,_crown_subsymmetrical strongly_labially_deflected,_crown_asymmetrical;</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{86 Lateral_teeth,_average_number_of_denticles_per_five_millimeters_on_mesial_carina_at_two-thirds_height_of_the_crown_(MCA)_in_subadult/adult: ?_30 16-29 9-15 ?_8 &lt;_9;</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{87 Lateral_teeth,_average_number_of_mid-crown_denticles_per_five_millimetres_on_distal_carina_(DC)_in_subadult/adult ?_30 16-29 9-15 ?_8 &lt;_9;</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{88 Lateral_teeth,_denticle_number_on_both_mesial_and_distal_carinae_(except_in_embryos_and_hatchlings) more_than_250_denticles_(minute_denticles_or_very_large_number_of_denticles_of_normal_size) between_15_to_250_denticles_(denticles_of_average_size)_ less_than_15_denticles_(very_large_denticles_or_very_small_number_of_small_denticles);</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{89 Lateral_teeth,_shape_of_denticles_on_mesial_carina_in_lateral_view symmetrically_convex_ asymmetrically_convex hooked/pointed;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{90 Lateral_teeth,_shape_of_denticles_on_distal_carina_in_lateral_view symmetrically_convex_ asymmetrically_convex hooked/pointed;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{91 Lateral_teeth,_shape_of_mesial_margin_of_rounded_denticles_on_mesial_carina_in_lateral_view parabolic subrectangular,_with_flattened_surface;</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{92 Lateral_teeth,_shape_of_distal_margin_of_rounded_denticles_on_distal_carina_in_lateral_view parabolic subrectangular,_with_flattened_surface semi-circular;</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{93 Lateral_teeth,_shape_of_denticles_at_two-thirds_height_of_the_crown_(MC-MA)_on_mesial_carina_in_lateral_view longer_apicobasally_than_mesiodistally,_vertical_subrectangular_ as_long_mediodistally_as_apicobasally,_subquadrangular longer_mediodistally_than_apicobasally,_horizontal_subrectangular;</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lastRenderedPageBreak/>
        <w:t>{94 Lateral_teeth,_shape_of_mid-crown_denticles_(DC)_on_distal_carina_in_lateral_view as_long_mediodistally_as_apicobasally,_subquadrangular longer_mediodistally_than_apicobasally,_horizontal_subrectangular longer_apicobasally_than_mesiodistally,_vertical_subrectangular_;</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{95 Lateral_teeth,_denticle_size_along_the_carinae regular,_gradual_change_in_denticle_size irregular,_sporadic_change_in_denticle_size;</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{96 Lateral_teeth,_biconvex_apical_denticles_(i.e.,_biconvex_external_margin_of_denticle)_on_mesial_carina_in_lateral_view absent present;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{97 Lateral_teeth,_orientation_of_mesiodistal_axis_of_apical_denticles_on_mesial_carina_in_lateral_view perpendicular_to_mesial_margin inclined_apically_from_mesial_margin;</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{98 Lateral_teeth,_orientation_of_mesiodistal_axis_of_mid-crown_denticles_on_distal_carina_in_lateral_view perpendicular_to_distal_margin inclined_apically_from_distal_margin;</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{99 Lateral_teeth,_average_number_of_denticles_on_mesial_carina higher_number_of_denticles_basally_than_at_the_mid-crown lower_number_of_denticles_basally_than_at_the_mid-crown subequal_number_of_denticles_basally_than_at_the_mid-crown;</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{100 Lateral_teeth,_average_number_of_denticles_on_mesial_carina higher_number_of_denticles_apically_than_at_the_mid-crown lower_number_of_denticles_apically_than_at_the_mid-crown subequal_number_of_denticles_apically_than_at_the_mid-crown;</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{101 Lateral_teeth,_average_number_of_denticles_on_distal_carina_(except_in_embryos_and_hatchlings) higher_number_of_denticles_basally_than_at_the_mid-crown subequal_or_lower_number_of_denticles_basally_than_at_the_mid-crown;</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{102 Lateral_teeth,_average_number_of_denticles_on_distal_carina higher_number_of_denticles_apically_than_at_the_mid-crown lower_number_of_denticles_apically_than_at_the_mid-crown subequal_number_of_denticles_apically_than_at_the_mid-crown;</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{103 Lateral_teeth,_size_of_mesial_denticles_relative_to_distal_denticles_(DSDI) mesial_and_distal_denticles_of_same_size,_0.8_&lt;_DSDI_&lt;1.2 mesial_denticles_larger_than_distal_ones,_DSDI_&lt;_0.8 distal_denticles_larger_than_mesial_ones,_DSDI_&gt;_1.2;</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{104 Lateral_teeth,_distal_denticles_on_the_apex contiguous_over_tip,_or_very_close_to_the_apex distal_denticles_disappear_well_beneath_apex;</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{105 Lateral_teeth,_interdenticular_space_between_mid-crown_denticles_on_the_distal_carina narrow,_less_than_one_third_of_the_denticle_width broad,_more_than_one_third_of_the_denticle_width;</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{106 Lateral_teeth,_interdenticular_sulci_between_apical_denticles_on_the_mesial_carina absent present,_short_and_poorly_developed,_shorter_than_proximodistal_denticle_height_ present,_long_and_well-developed,_equal_or_longer_than_proximodistal_denticle_;</w:t>
      </w:r>
      <w:r w:rsidRPr="004639AB">
        <w:rPr>
          <w:sz w:val="20"/>
          <w:szCs w:val="20"/>
          <w:lang w:val="en-ZA" w:eastAsia="en-GB"/>
        </w:rPr>
        <w:cr/>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{107 Lateral_teeth,_interdenticular_sulci_between_mid-crown_denticles_on_the_distal_carina absent present,_short_and_poorly_developed,_shorter_than_proximodistal_denticle_height_ present,_long_and_well-developed,_equal_or_longer_than_proximodistal_denticle_;</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{108 Lateral_teeth,_interdenticular_sulci_between_basalmost_denticles_on_the_distal_carina absent present,_short_and_poorly_developed,_shorter_than_proximodistal_denticle_height_ present,_long_and_well-developed,_equal_or_longer_than_proximodistal_denticle_;</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{109 Lateral_teeth,_flutes_(i.e.,_subparallel_longitudinal_grooves_separated_by_acute_ridges)_on_the_crown absent present_on_the_lingual_surface present_on_labial_surface_or_both_labial_and_lingual_surfaces;</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{110 Lateral_teeth,_average_number_of_flutes_on_the_crown 1-7 7-8 &gt;8;</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{111 Lateral_teeth,_large_transversal_undulations_on_the_crown_in_some_teeth absent present,_tenuous_and_barely_visible_with_light present,_pronounced_and_well_visible_with_light;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{112 Lateral_teeth,_large_transversal_undulations_on_the_crown_in_some_teeth_when_present just_a_few numerous_and_closely_packed;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{113 Lateral_teeth,_marginal_undulations_(i.e.,_short_undulations_adjacent_to_carinae)_in_some_teeth absent_ present_and_short,_the_mesiodistal_elongation_is_less_than_four_times_the_space_separating_each_undulations present_and_elongated,__the_mesiodistal_elongation_is_longer_than_four_times_the_space_separating_each_undulations;</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lastRenderedPageBreak/>
        <w:t>{114 Lateral_teeth,_marginal_undulations_in_some_teeth present_and_shallow,_only_visible_with_light present_and_pronounced,_well_visible_in_lateral_view;</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{115 Lateral_teeth,_marginal_undulations_in_some_teeth present_only_on_the_mesial_side_of_the_crown present_only_on_the_distal_side_of_the_crown present_on_both_mesial_and_distal_sides;</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{116 Lateral_teeth,_marginal_undulations_in_some_teeth present_and_mesio-distally_oriented present_and_diagonally_oriented;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{117 Lateral_teeth,_longitudinal_groove_on_the_labial_and/or_lingual_surface_of_the_crown absent present,_a_single_groove_centrally_positioned present,_a_single_groove_adjacent_to_mesial_carina present,_two_grooves_or_more;</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{118 Lateral_teeth,_elongated_longitudinal_and_rounded_ridge_(differing_from_flutes)_on_the_lingual_surface_of_the_crown absent present,_a_single_ridge_centrally_positioned present,_two_or_three_ridges present,_several_fainted_ridges;</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{119 Enamel_surface_texture smooth_or_irregular_(non-oriented)_texture_ braided_(oriented)_texture_not_clearly_visible_with_light braided_(oriented)_texture_clearly_visible_with_or_without_light deeply_veined/anastomosed_(oriented)_texture;</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{120 Coarse_enamel_surface_texture remains_baso-apically/diagonally_oriented_or_slightly_curved_basally_close_to_the_carinae strongly_curved_basally_close_to_the_carinae;</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{121 Enamel_microstructure,_enamel_tubules absent_or_rare common_only_in_basal_unit_layer_(BUL)_and/or_inner_potion_of_enamel common_and_extend_throughout_entire_enamel_thickness extremely_common_and_forming_an_integral_structural_component_of_enamel;</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{122 Enamel_microstructure,_predominant_enamel_type parallel_crystallites basal_unit_layer_(BUL) columnar;</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{123 Enamel_microstructure,_predominant_enamel_type,_percentage_of_enamel_thickness ?_75% &lt;_75%;</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{124 Enamel_microstructure,_number_of_enamel_types_present_in_schmelzmuster one two three four;</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{125 Enamel_microstructure,_number_of_different_module_types_present_in_schmelzmuster one two;</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{126 Enamel_microstructure,_boundary_between_first_and_second_enamel_types_from_the_enamel-dentine_junction_(EDJ) parallel_to_EDJ jagged,_varies_in_distance_from_EDJ;</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{127 Enamel_microstructure,_boundary_between_second_and_third_enamel_types_from_the_EDJ parallel_to_EDJ jagged,_varies_in_distance_from_EDJ;</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{128 Enamel_microstructure,_basal_unit_layer_(BUL) present absent;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{129 Enamel_microstructure,_basal_unit_layer_(BUL) poorly_developed well-developed,_with_distinct_planes_of_separation_between_adjacent_units;</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{130 Enamel_microstructure,_basal_unit_layer_(BUL),_maximum_unit_diameter &lt;_10_µm ?_10_µm;</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{131 Enamel_microstructure,_basal_unit_layer_(BUL) &lt;_25%_of_total_enamel_thickness 25-50%_of_total_enamel_thickness ?_50%_of_enamel_thickness;</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{132 Enamel_microstructure,_incremental_lines absent faint,_poorly_defined well-defined;</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{133 Enamel_microstructure,_incremental_lines present_in_one_section_of_the_schmelzmuster_only present_in_more_than_one_section_of_the_schmelzmuster_but_not_throughout_entire_schmelzmuster present_throughout_entire_schmelzmuster;</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{134 Enamel_microstructure,_columnar_units_closest_to_the_EDJ,_shape_of_units_in_cross-sections polygons_with_sharp_corners_and_more_than_4_sides subcircular_or_polygons_with_rounded_corners_and_more_than_4_sides triangles_and/or_rectangles_with_sharp_corners;</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{135 Enamel_microstructure,_columnar_units_closest_to_the_enamel-dentine_junction_(EDJ) extend_straight_and_unbroken_to_the_OES_or_to_within_20_µm_below_the_OES end,_split,_or_are_interrupter_less_than_two-thirds_of_the_distance_from_the_EDJ_to_OES;</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{136 Enamel_microstructure,_columnar_units_closest_to_the_enamel-dentine_junction_(EDJ),_maximum_unit_diameter &lt;_15_µm ?_15µm;</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{137 Enamel_microstructure,_columnar_units_closest_to_the_outer_enamel_surface_(OES) no_dominant_direction_of_orientation,_planes_of_separations_equally_well-developed_in_all_directions distinct_longitudinal_orientation,_planes_of_separation_better_developed_in_an_apicobasal_(longitudinal)_direction;</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lastRenderedPageBreak/>
        <w:t>{138 Enamel_microstructure,_ratio_of_thickest_enamel_type_in_schmelzmuster_divided_by_second_thickest_enamel_type &gt;_7 1.3_to_7 1_to_1.3;</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{139 Root,_shape_in_lateral_view with_subparallel_mesial_and_distal_margins with_convex_margins,_root_significantly_larger_than_base_crown;</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{140 Root,_distal_shape_in_lateral_view broad strongly_tapered_apically;</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{141 Root,_outline_of_mid-root_in_cross_section oval_to_subcircular 8-shape_(i.e.,_longitudinal_depression_centrally_positioned_on_both_lingual_and_labial_margins) bean-shaped_(i.e.,_longitudinal_depression_centrally_positioned_on_one_side_only);</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{142 Root,_form_of_the_resorption_pit_in_lingual_view deep_and_well-delimited_depression shallow_concavity;</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{143 Root,__transversal_undulations_below_the_cervix absent present;</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{144 Root,_apicobasal_height_in_lateral_view less_than_twice_the_apicobasal_height_of_the_crown twice_or_more_the_apicobasal_height_of_the_crown;</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w:t>
      </w:r>
    </w:p>
    <w:p w:rsidR="004639AB" w:rsidRPr="004639AB" w:rsidRDefault="004639AB" w:rsidP="004639AB">
      <w:pPr>
        <w:autoSpaceDE w:val="0"/>
        <w:autoSpaceDN w:val="0"/>
        <w:adjustRightInd w:val="0"/>
        <w:spacing w:line="240" w:lineRule="auto"/>
        <w:ind w:firstLine="0"/>
        <w:rPr>
          <w:sz w:val="20"/>
          <w:szCs w:val="20"/>
          <w:lang w:val="en-ZA" w:eastAsia="en-GB"/>
        </w:rPr>
      </w:pP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ccode</w:t>
      </w:r>
      <w:r w:rsidRPr="004639AB">
        <w:rPr>
          <w:sz w:val="20"/>
          <w:szCs w:val="20"/>
          <w:lang w:val="en-ZA" w:eastAsia="en-GB"/>
        </w:rPr>
        <w:tab/>
        <w:t xml:space="preserve"> +</w:t>
      </w:r>
      <w:r w:rsidR="00E47251">
        <w:rPr>
          <w:sz w:val="20"/>
          <w:szCs w:val="20"/>
          <w:lang w:val="en-ZA" w:eastAsia="en-GB"/>
        </w:rPr>
        <w:t xml:space="preserve"> </w:t>
      </w:r>
      <w:r w:rsidRPr="004639AB">
        <w:rPr>
          <w:sz w:val="20"/>
          <w:szCs w:val="20"/>
          <w:lang w:val="en-ZA" w:eastAsia="en-GB"/>
        </w:rPr>
        <w:t>0 1 3 14 15 18 25 27 37 39 49 56 66 68 88 *;</w:t>
      </w:r>
    </w:p>
    <w:p w:rsidR="004639AB" w:rsidRPr="004639AB" w:rsidRDefault="004639AB" w:rsidP="004639AB">
      <w:pPr>
        <w:autoSpaceDE w:val="0"/>
        <w:autoSpaceDN w:val="0"/>
        <w:adjustRightInd w:val="0"/>
        <w:spacing w:line="240" w:lineRule="auto"/>
        <w:ind w:firstLine="0"/>
        <w:rPr>
          <w:sz w:val="20"/>
          <w:szCs w:val="20"/>
          <w:lang w:val="en-ZA" w:eastAsia="en-GB"/>
        </w:rPr>
      </w:pP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 xml:space="preserve">force + [0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[8 9 10 11 12 13 14 15 16 17 18 19 20 21 (97 98 99 100 101 102)] [8 9 (97 98 99 100 101 102)] [11 12 13 14 15 16 17 18 19 20 21 (97 98 99 100 101 102)] [11 12 13 14 (97 98 99 100 101 102)] [11 12 (97 98 99 100 101 102)] [13 14 (97 98 99 100 101 102)] [15 16 17 18 19 20 21 (97 98 99 100 101 102)] [15 17 18 19 20 21 (97 98 99 100 101 102)] [18 19 20 21 (97 98 99 100 101 102)] [18 21 (97 98 99 100 101 102)] [19 20 (97 98 99 100 101 102)] [22 23 24 25 26 27 28 29 30 31 32 33 34 35 36 37 38 39 40 41 42 43 44 45 46 47 48 49 50 51 52 53 54 55 56 57 58 59 60 61 62 63 64 65 66 67 68 69 70 71 72 73 74 75 76 77 78 79 80 81 82 83 84 85 86 87 88 89 90 91 92 93 94 95 96 (97 98 99 100 101 102)] [23 24 25 26 27 28 29 30 31 32 33 34 35 36 37 38 39 40 41 42 43 44 45 46 47 48 49 50 51 52 53 54 55 56 57 58 59 60 61 62 63 64 65 66 67 68 69 70 71 72 73 74 75 76 77 78 79 80 81 82 83 84 85 86 87 88 89 90 91 92 93 94 95 96 (97 98 99 100 101 102)] [23 24 25 26 27 28 29 30 31 32 33 34 35 36 (97 98 99 100 101 102)] [23 24 (97 98 99 100 101 102)] [25 26 27 28 29 30 31 32 33 34 35 36 (97 98 99 100 101 102)][26 27 28 29 30 31 32 33 34 35 36 (97 98 99 100 101 102)][26 27 28 29 30 31 32 (97 98 99 100 101 102)][27 28 29 30 31 32 (97 98 99 100 101 102)][27 28 29 (97 98 99 100 101 102)] [28 29 (97 98 99 100 101 102)] [30 31 32 (97 98 99 100 101 102)] [31 32 (97 98 99 100 101 102)] [33 34 35 36 (97 </w:t>
      </w:r>
      <w:r w:rsidRPr="004639AB">
        <w:rPr>
          <w:sz w:val="20"/>
          <w:szCs w:val="20"/>
          <w:lang w:val="en-ZA" w:eastAsia="en-GB"/>
        </w:rPr>
        <w:lastRenderedPageBreak/>
        <w:t xml:space="preserve">98 99 100 101 102)] [33 34 (97 98 99 100 101 102)] [35 36 (97 98 99 100 101 102)] [37 38 39 40 41 42 43 44 45 46 47 48 49 50 51 52 53 54 55 56 57 58 59 60 61 62 63 64 65 66 67 68 69 70 71 72 73 74 75 76 77 78 79 80 81 82 83 84 85 86 87 88 89 90 91 92 93 94 95 96 (97 98 99 100 101 102)] [37 38 39 40 41 42 43 44 45 46 47 48 49 (97 98 99 100 101 102)] [37 38 (97 98 99 100 101 102)] [39 40 41 42 43 44 45 46 47 48 49 (97 98 99 100 101 102)] [40 41 42 43 44 45 46 47 48 49 (97 98 99 100 101 102)] [40 41 42 43 44 (97 98 99 100 101 102)] [41 42 43 44 (97 98 99 100 101 102)] [41 42 (97 98 99 100 101 102)] [45 46 47 48 49 (97 98 99 100 101 102)] [46 47 48 49 (97 98 99 100 101 102)] [47 48 49 (97 98 99 100 101 102)] [48 49 (97 98 99 100 101 102)] [50 51 52 53 54 55 56 57 58 59 60 61 62 63 64 65 66 67 68 69 70 71 72 73 74 75 76 77 78 79 80 81 82 83 84 85 86 87 88 89 90 91 92 93 94 95 96 (97 98 99 100 101 102)] [51 52 53 54 55 56 57 58 59 60 61 62 63 64 65 66 67 68 69 70 71 72 73 74 75 76 77 78 79 80 81 82 83 84 85 86 87 88 89 90 91 92 93 94 95 96 (97 98 99 100 101 102)] [51 52 53 54 55 56 57 (97 98 99 100 101 102)] [52 53 54 55 56 57 (97 98 99 100 101 102)] [53 54 55 56 57 (97 98 99 100 101 102)] [54 55 56 57 (97 98 99 100 101 102)] [55 56 57 (97 98 99 100 101 102)] [56 57 (97 98 99 100 101 102)] [58 59 60 61 62 63 64 65 66 67 68 69 70 71 72 73 74 75 76 77 78 79 80 81 82 83 84 85 86 87 88 89 90 91 92 93 94 95 96 (97 98 99 100 101 102)] [58 59 60 (97 98 99 100 101 102)] [58 60 (97 98 99 100 101 102)] [61 62 63 64 65 66 67 68 69 70 71 72 73 74 75 76 77 78 79 80 81 82 83 84 85 86 87 88 89 90 91 92 93 94 95 96 (97 98 99 100 101 102)] [62 63 64 65 66 (97 98 99 100 101 102)] [63 64 65 66 (97 98 99 100 101 102)] [63 65 66 (97 98 99 100 101 102)] [65 66 (97 98 99 100 101 102)] [67 68 69 70 71 72 73 74 75 76 77 78 79 80 81 82 83 84 85 86 87 88 89 90 91 92 93 94 95 96 (97 98 99 100 101 102)] [67 68 69 (97 98 99 100 101 102)] [68 69 (97 98 99 100 101 102)] [70 71 72 73 74 75 76 77 78 79 80 81 82 83 84 85 86 87 88 89 90 91 92 93 94 95 96 (97 98 99 100 101 102)] [70 71 72 73 (97 98 99 100 101 102)] [70 72 73 (97 98 99 100 101 102)] [70 73 (97 98 99 100 101 102)] [74 75 76 77 78 79 80 81 82 83 84 85 86 87 88 89 90 91 92 93 94 95 96 (97 98 99 100 101 102)] [74 75 76 77 (97 98 99 100 101 102)] [75 76 77 (97 98 99 100 101 102)] [76 77 (97 98 99 100 101 102)] [78 79 80 81 82 83 84 85 86 87 88 89 90 91 92 93 94 95 96 (97 98 99 100 101 102)] [78 79 80 81 82 83 84 85 86 87 88 (97 98 99 100 101 102)] [79 80 81 82 83 84 85 86 87 88 (97 98 99 100 101 102)] [80 81 82 83 84 85 86 87 88 (97 98 99 100 101 102)] [80 81 (97 98 99 100 101 102)] [82 83 84 85 86 87 88 (97 98 99 100 101 102)] [82 83 (97 98 99 100 101 102)] [84 85 86 87 88 (97 98 99 100 101 102)] [84 86 87 88 (97 98 99 100 101 102)] [86 87 (97 98 99 100 101 102)] [84 88 (97 98 99 100 101 102)] [89 90 91 92 93 94 95 96 (97 98 99 100 101 102)] [89 90 (97 98 99 100 101 102)] [91 92 93 94 (97 98 99 100 101 102)] [92 93 94 (97 98 99 100 101 102)] [93 94 (97 98 99 100 101 102)] [95 96 (97 98 99 100 101 102)]; </w:t>
      </w:r>
    </w:p>
    <w:p w:rsidR="004639AB" w:rsidRPr="004639AB" w:rsidRDefault="004639AB" w:rsidP="004639AB">
      <w:pPr>
        <w:autoSpaceDE w:val="0"/>
        <w:autoSpaceDN w:val="0"/>
        <w:adjustRightInd w:val="0"/>
        <w:spacing w:line="240" w:lineRule="auto"/>
        <w:ind w:firstLine="0"/>
        <w:rPr>
          <w:sz w:val="20"/>
          <w:szCs w:val="20"/>
          <w:lang w:val="en-ZA" w:eastAsia="en-GB"/>
        </w:rPr>
      </w:pP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proc /;</w:t>
      </w:r>
    </w:p>
    <w:p w:rsidR="004639AB" w:rsidRPr="004639AB"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comments 0</w:t>
      </w:r>
    </w:p>
    <w:p w:rsidR="005A2BDC" w:rsidRPr="005A2BDC" w:rsidRDefault="004639AB" w:rsidP="004639AB">
      <w:pPr>
        <w:autoSpaceDE w:val="0"/>
        <w:autoSpaceDN w:val="0"/>
        <w:adjustRightInd w:val="0"/>
        <w:spacing w:line="240" w:lineRule="auto"/>
        <w:ind w:firstLine="0"/>
        <w:rPr>
          <w:sz w:val="20"/>
          <w:szCs w:val="20"/>
          <w:lang w:val="en-ZA" w:eastAsia="en-GB"/>
        </w:rPr>
      </w:pPr>
      <w:r w:rsidRPr="004639AB">
        <w:rPr>
          <w:sz w:val="20"/>
          <w:szCs w:val="20"/>
          <w:lang w:val="en-ZA" w:eastAsia="en-GB"/>
        </w:rPr>
        <w:t>;</w:t>
      </w:r>
    </w:p>
    <w:p w:rsidR="00BC1D4F" w:rsidRDefault="00BC1D4F" w:rsidP="00BC1D4F">
      <w:pPr>
        <w:spacing w:line="276" w:lineRule="auto"/>
        <w:ind w:firstLine="0"/>
        <w:rPr>
          <w:lang w:val="en-US" w:eastAsia="fr-FR"/>
        </w:rPr>
      </w:pPr>
    </w:p>
    <w:p w:rsidR="00DB46AB" w:rsidRPr="00795F93" w:rsidRDefault="00DB46AB" w:rsidP="00DB46AB">
      <w:pPr>
        <w:pStyle w:val="Heading2"/>
      </w:pPr>
      <w:r>
        <w:t>Dataset</w:t>
      </w:r>
      <w:r w:rsidR="001F565B">
        <w:t>s</w:t>
      </w:r>
      <w:r>
        <w:t xml:space="preserve"> used in the Discriminant Analysis (DFA) </w:t>
      </w:r>
    </w:p>
    <w:p w:rsidR="001F565B" w:rsidRDefault="001F565B" w:rsidP="00DB46AB">
      <w:pPr>
        <w:spacing w:line="240" w:lineRule="auto"/>
        <w:ind w:firstLine="0"/>
        <w:rPr>
          <w:lang w:eastAsia="fr-FR"/>
        </w:rPr>
      </w:pPr>
    </w:p>
    <w:p w:rsidR="00DB46AB" w:rsidRDefault="00DB46AB" w:rsidP="00DB46AB">
      <w:pPr>
        <w:spacing w:line="240" w:lineRule="auto"/>
        <w:ind w:firstLine="0"/>
        <w:rPr>
          <w:lang w:eastAsia="fr-FR"/>
        </w:rPr>
      </w:pPr>
      <w:r w:rsidRPr="00795F93">
        <w:rPr>
          <w:lang w:eastAsia="fr-FR"/>
        </w:rPr>
        <w:t xml:space="preserve">The </w:t>
      </w:r>
      <w:r>
        <w:rPr>
          <w:lang w:eastAsia="fr-FR"/>
        </w:rPr>
        <w:t xml:space="preserve">Excel and .dat (Past3) </w:t>
      </w:r>
      <w:r w:rsidRPr="00795F93">
        <w:rPr>
          <w:lang w:eastAsia="fr-FR"/>
        </w:rPr>
        <w:t>file</w:t>
      </w:r>
      <w:r>
        <w:rPr>
          <w:lang w:eastAsia="fr-FR"/>
        </w:rPr>
        <w:t xml:space="preserve">s are </w:t>
      </w:r>
      <w:r w:rsidRPr="00795F93">
        <w:rPr>
          <w:lang w:eastAsia="fr-FR"/>
        </w:rPr>
        <w:t xml:space="preserve">downloadable at </w:t>
      </w:r>
      <w:hyperlink r:id="rId11" w:history="1">
        <w:r w:rsidR="007C4F91" w:rsidRPr="00C90E6A">
          <w:rPr>
            <w:rStyle w:val="Hyperlink"/>
            <w:lang w:eastAsia="fr-FR"/>
          </w:rPr>
          <w:t>https://drive.google.com/drive/folders/1BgC97GEJQs6mI6Tf8OIUFZdolKHe6LsR?usp=sharing</w:t>
        </w:r>
      </w:hyperlink>
      <w:r w:rsidR="00E47251">
        <w:rPr>
          <w:lang w:eastAsia="fr-FR"/>
        </w:rPr>
        <w:t xml:space="preserve"> </w:t>
      </w:r>
      <w:r w:rsidRPr="00795F93">
        <w:rPr>
          <w:lang w:eastAsia="fr-FR"/>
        </w:rPr>
        <w:t xml:space="preserve">and can be obtained by request to </w:t>
      </w:r>
      <w:r w:rsidR="005C1CA7">
        <w:rPr>
          <w:lang w:eastAsia="fr-FR"/>
        </w:rPr>
        <w:t>Christophe Hendrickx (</w:t>
      </w:r>
      <w:hyperlink r:id="rId12" w:history="1">
        <w:r w:rsidR="005C1CA7" w:rsidRPr="00C90E6A">
          <w:rPr>
            <w:rStyle w:val="Hyperlink"/>
            <w:lang w:eastAsia="fr-FR"/>
          </w:rPr>
          <w:t>christophendrickx@gmail.com</w:t>
        </w:r>
      </w:hyperlink>
      <w:r w:rsidR="005C1CA7">
        <w:rPr>
          <w:lang w:eastAsia="fr-FR"/>
        </w:rPr>
        <w:t>)</w:t>
      </w:r>
      <w:r w:rsidRPr="00795F93">
        <w:rPr>
          <w:lang w:eastAsia="fr-FR"/>
        </w:rPr>
        <w:t>.</w:t>
      </w:r>
    </w:p>
    <w:p w:rsidR="00DB46AB" w:rsidRDefault="00DB46AB" w:rsidP="00DB46AB">
      <w:pPr>
        <w:spacing w:line="240" w:lineRule="auto"/>
        <w:ind w:firstLine="0"/>
        <w:rPr>
          <w:lang w:eastAsia="fr-FR"/>
        </w:rPr>
      </w:pPr>
    </w:p>
    <w:p w:rsidR="009A7417" w:rsidRPr="00795F93" w:rsidRDefault="009A7417" w:rsidP="009A7417">
      <w:pPr>
        <w:pStyle w:val="Heading2"/>
      </w:pPr>
      <w:r>
        <w:t xml:space="preserve">Results of the Discriminant Analysis (DFA) </w:t>
      </w:r>
    </w:p>
    <w:p w:rsidR="009A7417" w:rsidRDefault="009A7417" w:rsidP="009A7417">
      <w:pPr>
        <w:spacing w:line="240" w:lineRule="auto"/>
        <w:ind w:firstLine="0"/>
        <w:rPr>
          <w:lang w:eastAsia="fr-FR"/>
        </w:rPr>
      </w:pPr>
    </w:p>
    <w:p w:rsidR="009A7417" w:rsidRDefault="009A7417" w:rsidP="00F16698">
      <w:pPr>
        <w:spacing w:line="240" w:lineRule="auto"/>
      </w:pPr>
      <w:r w:rsidRPr="004C356D">
        <w:t xml:space="preserve">The DFA performed </w:t>
      </w:r>
      <w:r>
        <w:t>on the whole dataset recovers</w:t>
      </w:r>
      <w:r w:rsidRPr="004C356D">
        <w:t xml:space="preserve"> </w:t>
      </w:r>
      <w:r>
        <w:t>NMS G.2018.17.1</w:t>
      </w:r>
      <w:r w:rsidRPr="004C356D">
        <w:t xml:space="preserve"> and GLAHM 125390a outside the morphospace occupied by other theropod</w:t>
      </w:r>
      <w:r>
        <w:t>s</w:t>
      </w:r>
      <w:r w:rsidRPr="004C356D">
        <w:t xml:space="preserve">. The two isolated teeth </w:t>
      </w:r>
      <w:r>
        <w:t>are</w:t>
      </w:r>
      <w:r w:rsidRPr="004C356D">
        <w:t xml:space="preserve"> both assigned to the abelisaurid </w:t>
      </w:r>
      <w:r w:rsidRPr="00137C50">
        <w:rPr>
          <w:i/>
        </w:rPr>
        <w:t>Rugops</w:t>
      </w:r>
      <w:r w:rsidRPr="004C356D">
        <w:t xml:space="preserve"> at the taxon-level (</w:t>
      </w:r>
      <w:r>
        <w:t>Axes 1</w:t>
      </w:r>
      <w:r w:rsidRPr="004C356D">
        <w:t xml:space="preserve"> </w:t>
      </w:r>
      <w:r>
        <w:t>and 2</w:t>
      </w:r>
      <w:r w:rsidRPr="004C356D">
        <w:t xml:space="preserve"> account for 38.98% and 21.36% of the total variance, respectively) and to neovenatorid and troodontid theropods, respectively, at the group-level (</w:t>
      </w:r>
      <w:r>
        <w:t>Axes 1</w:t>
      </w:r>
      <w:r w:rsidRPr="004C356D">
        <w:t xml:space="preserve"> and </w:t>
      </w:r>
      <w:r>
        <w:t>2</w:t>
      </w:r>
      <w:r w:rsidRPr="004C356D">
        <w:t xml:space="preserve"> account for 51.51% and 19.72% of the total variance, respectively; Table 1). The reclassification rate (RR) of this analysis is low</w:t>
      </w:r>
      <w:r>
        <w:t>,</w:t>
      </w:r>
      <w:r w:rsidRPr="004C356D">
        <w:t xml:space="preserve"> given</w:t>
      </w:r>
      <w:r>
        <w:t xml:space="preserve"> that it correctly discriminates</w:t>
      </w:r>
      <w:r w:rsidRPr="004C356D">
        <w:t xml:space="preserve"> ~62.5% of the teeth to their respective taxon/group. A slightly better RR is </w:t>
      </w:r>
      <w:r>
        <w:t>seen</w:t>
      </w:r>
      <w:r w:rsidRPr="004C356D">
        <w:t xml:space="preserve"> at the group-level (63.4%) </w:t>
      </w:r>
      <w:r>
        <w:t>when</w:t>
      </w:r>
      <w:r w:rsidRPr="004C356D">
        <w:t xml:space="preserve"> the absence of denticles </w:t>
      </w:r>
      <w:r>
        <w:t>is</w:t>
      </w:r>
      <w:r w:rsidRPr="004C356D">
        <w:t xml:space="preserve"> considered as inapplicable</w:t>
      </w:r>
      <w:r>
        <w:t>;</w:t>
      </w:r>
      <w:r w:rsidRPr="004C356D">
        <w:t xml:space="preserve"> ye</w:t>
      </w:r>
      <w:r>
        <w:t>t, unlike GLAHM 125390a, NMS G.2018.17.1,</w:t>
      </w:r>
      <w:r w:rsidRPr="004C356D">
        <w:t xml:space="preserve"> is still recovered outside the morpho</w:t>
      </w:r>
      <w:r>
        <w:t>space occupied by other theropods</w:t>
      </w:r>
      <w:r w:rsidRPr="004C356D">
        <w:t>. In this analysis, both</w:t>
      </w:r>
      <w:r>
        <w:t xml:space="preserve"> are</w:t>
      </w:r>
      <w:r w:rsidRPr="004C356D">
        <w:t xml:space="preserve"> classified as Troodontidae at the group-level (</w:t>
      </w:r>
      <w:r>
        <w:t>Axis 1</w:t>
      </w:r>
      <w:r w:rsidRPr="004C356D">
        <w:t xml:space="preserve"> </w:t>
      </w:r>
      <w:r w:rsidRPr="004C356D">
        <w:lastRenderedPageBreak/>
        <w:t xml:space="preserve">50.31%, </w:t>
      </w:r>
      <w:r>
        <w:t>Axis 2</w:t>
      </w:r>
      <w:r w:rsidRPr="004C356D">
        <w:t xml:space="preserve"> 19.14%), and as the abelisaurids </w:t>
      </w:r>
      <w:r w:rsidRPr="00137C50">
        <w:rPr>
          <w:i/>
        </w:rPr>
        <w:t>Rugops</w:t>
      </w:r>
      <w:r w:rsidRPr="004C356D">
        <w:t xml:space="preserve"> and </w:t>
      </w:r>
      <w:r w:rsidRPr="00137C50">
        <w:rPr>
          <w:i/>
        </w:rPr>
        <w:t>Majungasaurus</w:t>
      </w:r>
      <w:r w:rsidRPr="004C356D">
        <w:t xml:space="preserve"> at the taxon-</w:t>
      </w:r>
      <w:r>
        <w:t xml:space="preserve">level, respectively (Table 1). </w:t>
      </w:r>
    </w:p>
    <w:p w:rsidR="009A7417" w:rsidRDefault="009A7417" w:rsidP="00F16698">
      <w:pPr>
        <w:spacing w:line="240" w:lineRule="auto"/>
        <w:ind w:firstLine="720"/>
        <w:jc w:val="both"/>
      </w:pPr>
      <w:r w:rsidRPr="004C356D">
        <w:t>The DFA</w:t>
      </w:r>
      <w:r>
        <w:t>s</w:t>
      </w:r>
      <w:r w:rsidRPr="004C356D">
        <w:t xml:space="preserve"> </w:t>
      </w:r>
      <w:r>
        <w:t>of</w:t>
      </w:r>
      <w:r w:rsidRPr="004C356D">
        <w:t xml:space="preserve"> our personal dataset yield relatively similar results and slightly lower RR than</w:t>
      </w:r>
      <w:r>
        <w:t xml:space="preserve"> those of the whole dataset </w:t>
      </w:r>
      <w:r w:rsidRPr="004C356D">
        <w:t>(59.27</w:t>
      </w:r>
      <w:r>
        <w:t>−</w:t>
      </w:r>
      <w:r w:rsidRPr="004C356D">
        <w:t xml:space="preserve">61.82%). </w:t>
      </w:r>
      <w:r>
        <w:t>NMS G.2018.17.1</w:t>
      </w:r>
      <w:r w:rsidRPr="004C356D">
        <w:t xml:space="preserve"> </w:t>
      </w:r>
      <w:r>
        <w:t>remains</w:t>
      </w:r>
      <w:r w:rsidRPr="004C356D">
        <w:t xml:space="preserve"> outside the morphospace occupied by other theropod taxa </w:t>
      </w:r>
      <w:r>
        <w:t>whereas</w:t>
      </w:r>
      <w:r w:rsidRPr="004C356D">
        <w:t xml:space="preserve"> GLAHM 125390a is retrieved within the morphospace occupation of non-abelisaurid ceratosaurs and non-spinosaurid megalosauroids (Figure 3). </w:t>
      </w:r>
      <w:r>
        <w:t xml:space="preserve">Both are assigned </w:t>
      </w:r>
      <w:r w:rsidRPr="004C356D">
        <w:t>to the same group</w:t>
      </w:r>
      <w:r>
        <w:t>s</w:t>
      </w:r>
      <w:r w:rsidRPr="004C356D">
        <w:t xml:space="preserve"> </w:t>
      </w:r>
      <w:r>
        <w:t xml:space="preserve">as in </w:t>
      </w:r>
      <w:r w:rsidRPr="004C356D">
        <w:t>previous analyses</w:t>
      </w:r>
      <w:r>
        <w:t xml:space="preserve"> (Neovenatoridae and Troodontidae, respectively).</w:t>
      </w:r>
      <w:r w:rsidRPr="004C356D">
        <w:t xml:space="preserve"> </w:t>
      </w:r>
      <w:r>
        <w:t>NMS G.2018.17.1</w:t>
      </w:r>
      <w:r w:rsidRPr="004C356D">
        <w:t xml:space="preserve"> and GLAHM 125390a were assigned to the same group</w:t>
      </w:r>
      <w:r>
        <w:t>s</w:t>
      </w:r>
      <w:r w:rsidRPr="004C356D">
        <w:t xml:space="preserve"> </w:t>
      </w:r>
      <w:r>
        <w:t>as in</w:t>
      </w:r>
      <w:r w:rsidRPr="004C356D">
        <w:t xml:space="preserve"> the previous analyses</w:t>
      </w:r>
      <w:r>
        <w:t xml:space="preserve"> (Neovenatoridae and Troodontidae, respectively)</w:t>
      </w:r>
      <w:r w:rsidRPr="004C356D">
        <w:t xml:space="preserve">, with </w:t>
      </w:r>
      <w:r>
        <w:t>NMS G.2018.17.1</w:t>
      </w:r>
      <w:r w:rsidRPr="004C356D">
        <w:t xml:space="preserve"> being also classified as a non-abelisauroid ceratosaur </w:t>
      </w:r>
      <w:r>
        <w:t xml:space="preserve">when absence of denticles was treated as in applicable </w:t>
      </w:r>
      <w:r w:rsidRPr="004C356D">
        <w:t xml:space="preserve">(Table 1). Unlike the previous analysis, </w:t>
      </w:r>
      <w:r>
        <w:t>NMS G.2018.17.1</w:t>
      </w:r>
      <w:r w:rsidRPr="004C356D">
        <w:t xml:space="preserve"> </w:t>
      </w:r>
      <w:r>
        <w:t xml:space="preserve">was referred to </w:t>
      </w:r>
      <w:r w:rsidRPr="00BC0E37">
        <w:rPr>
          <w:i/>
        </w:rPr>
        <w:t>Megaraptor</w:t>
      </w:r>
      <w:r>
        <w:t xml:space="preserve"> or </w:t>
      </w:r>
      <w:r>
        <w:rPr>
          <w:i/>
        </w:rPr>
        <w:t>Arc</w:t>
      </w:r>
      <w:r w:rsidRPr="00BC0E37">
        <w:rPr>
          <w:i/>
        </w:rPr>
        <w:t>ovenator</w:t>
      </w:r>
      <w:r>
        <w:t xml:space="preserve">, and GLAHM 125390a to </w:t>
      </w:r>
      <w:r w:rsidRPr="00BC0E37">
        <w:rPr>
          <w:i/>
        </w:rPr>
        <w:t>Megaraptor</w:t>
      </w:r>
      <w:r>
        <w:t xml:space="preserve"> or </w:t>
      </w:r>
      <w:r w:rsidRPr="00BC0E37">
        <w:rPr>
          <w:i/>
        </w:rPr>
        <w:t>Majungasaurus</w:t>
      </w:r>
      <w:r>
        <w:t>, depending on whether denticles were included or treated as inapplicable.</w:t>
      </w:r>
    </w:p>
    <w:p w:rsidR="009A7417" w:rsidRPr="004C356D" w:rsidRDefault="009A7417" w:rsidP="00F16698">
      <w:pPr>
        <w:spacing w:line="240" w:lineRule="auto"/>
        <w:ind w:firstLine="720"/>
        <w:jc w:val="both"/>
      </w:pPr>
      <w:r w:rsidRPr="004C356D">
        <w:t>Much higher RR</w:t>
      </w:r>
      <w:r>
        <w:t>s</w:t>
      </w:r>
      <w:r w:rsidRPr="004C356D">
        <w:t xml:space="preserve"> (73.73</w:t>
      </w:r>
      <w:r>
        <w:t>−</w:t>
      </w:r>
      <w:r w:rsidRPr="004C356D">
        <w:t xml:space="preserve">86.57%) were obtained when performing the DFA on the datasets of Smith </w:t>
      </w:r>
      <w:r>
        <w:t>&amp;</w:t>
      </w:r>
      <w:r w:rsidRPr="004C356D">
        <w:t xml:space="preserve"> Lamanna (2006) and Gerke </w:t>
      </w:r>
      <w:r>
        <w:t>&amp;</w:t>
      </w:r>
      <w:r w:rsidRPr="004C356D">
        <w:t xml:space="preserve"> Wings (2016). </w:t>
      </w:r>
      <w:r>
        <w:t>Using the Smith &amp; Lamanna (2006) dataset</w:t>
      </w:r>
      <w:r w:rsidRPr="004C356D">
        <w:t xml:space="preserve">, GLAHM 125390a and </w:t>
      </w:r>
      <w:r>
        <w:t>NMS G.2018.17.1</w:t>
      </w:r>
      <w:r w:rsidRPr="004C356D">
        <w:t xml:space="preserve"> were classified as belonging to Ceratosauridae and Carcharodontosauridae</w:t>
      </w:r>
      <w:r>
        <w:t>, respectively,</w:t>
      </w:r>
      <w:r w:rsidRPr="004C356D">
        <w:t xml:space="preserve"> at the group-level (</w:t>
      </w:r>
      <w:r>
        <w:t>Axis 1</w:t>
      </w:r>
      <w:r w:rsidRPr="004C356D">
        <w:t xml:space="preserve"> 55.77%, </w:t>
      </w:r>
      <w:r>
        <w:t>Axis 2</w:t>
      </w:r>
      <w:r w:rsidRPr="004C356D">
        <w:t xml:space="preserve"> 33.54%), and to </w:t>
      </w:r>
      <w:r w:rsidRPr="00905084">
        <w:rPr>
          <w:i/>
        </w:rPr>
        <w:t>Ceratosaurus</w:t>
      </w:r>
      <w:r w:rsidRPr="004C356D">
        <w:t xml:space="preserve"> and </w:t>
      </w:r>
      <w:r w:rsidRPr="00905084">
        <w:rPr>
          <w:i/>
        </w:rPr>
        <w:t>Dilophosaurus</w:t>
      </w:r>
      <w:r w:rsidRPr="004C356D">
        <w:t>, respectively, at the taxon-level (</w:t>
      </w:r>
      <w:r>
        <w:t>Axis 1</w:t>
      </w:r>
      <w:r w:rsidRPr="004C356D">
        <w:t xml:space="preserve"> 70.07%, </w:t>
      </w:r>
      <w:r>
        <w:t>Axis 2</w:t>
      </w:r>
      <w:r w:rsidRPr="004C356D">
        <w:t xml:space="preserve"> 14.55%), when CA2 and DAVG2 are considered in the analysis (RR of 78.49%). Excluding these variables yielded different results, with </w:t>
      </w:r>
      <w:r>
        <w:t>NMS G.2018.17.1</w:t>
      </w:r>
      <w:r w:rsidRPr="004C356D">
        <w:t xml:space="preserve"> and GLAHM 125390a assigned to</w:t>
      </w:r>
      <w:r>
        <w:t xml:space="preserve"> </w:t>
      </w:r>
      <w:r w:rsidRPr="004C356D">
        <w:t>Ceratosauridae/</w:t>
      </w:r>
      <w:r w:rsidRPr="00905084">
        <w:rPr>
          <w:i/>
        </w:rPr>
        <w:t>Carcharodontosaurus</w:t>
      </w:r>
      <w:r w:rsidRPr="004C356D">
        <w:t xml:space="preserve"> and Carcharodontosauridae/</w:t>
      </w:r>
      <w:r w:rsidRPr="00905084">
        <w:rPr>
          <w:i/>
        </w:rPr>
        <w:t>Suchomimus</w:t>
      </w:r>
      <w:r w:rsidRPr="004C356D">
        <w:t xml:space="preserve"> at the group/taxon level</w:t>
      </w:r>
      <w:r>
        <w:t>, respectively</w:t>
      </w:r>
      <w:r w:rsidRPr="004C356D">
        <w:t xml:space="preserve"> (</w:t>
      </w:r>
      <w:r>
        <w:t>Axis 1</w:t>
      </w:r>
      <w:r w:rsidRPr="004C356D">
        <w:t xml:space="preserve"> 56.29%, </w:t>
      </w:r>
      <w:r>
        <w:t>Axis 2</w:t>
      </w:r>
      <w:r w:rsidRPr="004C356D">
        <w:t xml:space="preserve"> 33.99%</w:t>
      </w:r>
      <w:r>
        <w:t xml:space="preserve"> </w:t>
      </w:r>
      <w:r w:rsidRPr="004C356D">
        <w:t>/</w:t>
      </w:r>
      <w:r>
        <w:t xml:space="preserve"> Axis 1</w:t>
      </w:r>
      <w:r w:rsidRPr="004C356D">
        <w:t xml:space="preserve"> 71.27%, </w:t>
      </w:r>
      <w:r>
        <w:t>Axis 2</w:t>
      </w:r>
      <w:r w:rsidRPr="004C356D">
        <w:t xml:space="preserve"> 14.47%; Table 1). </w:t>
      </w:r>
      <w:r>
        <w:t>However</w:t>
      </w:r>
      <w:r w:rsidRPr="004C356D">
        <w:t xml:space="preserve">, </w:t>
      </w:r>
      <w:r>
        <w:t>NMS G.2018.17.1</w:t>
      </w:r>
      <w:r w:rsidRPr="004C356D">
        <w:t xml:space="preserve"> and GLAHM 125390a </w:t>
      </w:r>
      <w:r>
        <w:t>were</w:t>
      </w:r>
      <w:r w:rsidRPr="004C356D">
        <w:t xml:space="preserve"> referred to Ceratosauridae and Neovenatoridae at the group-level (RR of 73.73%; </w:t>
      </w:r>
      <w:r>
        <w:t>Axis 1</w:t>
      </w:r>
      <w:r w:rsidRPr="004C356D">
        <w:t xml:space="preserve"> 51.46%, </w:t>
      </w:r>
      <w:r>
        <w:t>Axis 2</w:t>
      </w:r>
      <w:r w:rsidRPr="004C356D">
        <w:t xml:space="preserve"> 38.12%) and to </w:t>
      </w:r>
      <w:r w:rsidRPr="00905084">
        <w:rPr>
          <w:i/>
        </w:rPr>
        <w:t>Carcharodontosaurus</w:t>
      </w:r>
      <w:r w:rsidRPr="004C356D">
        <w:t xml:space="preserve"> and </w:t>
      </w:r>
      <w:r w:rsidRPr="00905084">
        <w:rPr>
          <w:i/>
        </w:rPr>
        <w:t>Neovenator</w:t>
      </w:r>
      <w:r w:rsidRPr="004C356D">
        <w:t xml:space="preserve"> at the taxon-level (86.57%; </w:t>
      </w:r>
      <w:r>
        <w:t>Axis 1</w:t>
      </w:r>
      <w:r w:rsidRPr="004C356D">
        <w:t xml:space="preserve"> 64.14%, </w:t>
      </w:r>
      <w:r>
        <w:t>Axis 2</w:t>
      </w:r>
      <w:r w:rsidRPr="004C356D">
        <w:t xml:space="preserve"> 24.42%), respectively, in the DFA </w:t>
      </w:r>
      <w:r>
        <w:t>of</w:t>
      </w:r>
      <w:r w:rsidRPr="004C356D">
        <w:t xml:space="preserve"> the Gerke </w:t>
      </w:r>
      <w:r>
        <w:t>&amp;</w:t>
      </w:r>
      <w:r w:rsidRPr="004C356D">
        <w:t xml:space="preserve"> Wings (2016) </w:t>
      </w:r>
      <w:r>
        <w:t>dataset, in which</w:t>
      </w:r>
      <w:r w:rsidRPr="004C356D">
        <w:t xml:space="preserve"> CHR is considered </w:t>
      </w:r>
      <w:r>
        <w:t>instead of CBL</w:t>
      </w:r>
      <w:r w:rsidRPr="004C356D">
        <w:t>. Excluding ratio variables from the dataset and considering CBL yield</w:t>
      </w:r>
      <w:r>
        <w:t>s</w:t>
      </w:r>
      <w:r w:rsidRPr="004C356D">
        <w:t xml:space="preserve"> slightly different results, with </w:t>
      </w:r>
      <w:r>
        <w:t>NMS G.2018.17.1</w:t>
      </w:r>
      <w:r w:rsidRPr="004C356D">
        <w:t xml:space="preserve"> assigned to Metriacanthosauridae. </w:t>
      </w:r>
    </w:p>
    <w:p w:rsidR="009A7417" w:rsidRDefault="009A7417" w:rsidP="00F16698">
      <w:pPr>
        <w:spacing w:line="240" w:lineRule="auto"/>
        <w:ind w:firstLine="720"/>
        <w:jc w:val="both"/>
      </w:pPr>
      <w:r>
        <w:t>When only large teeth are considered, and datasets restricted to taxa with teeth larger than two centimetres (whole dataset and personal dataset), NMS G.2018.17.1</w:t>
      </w:r>
      <w:r w:rsidRPr="004C356D">
        <w:t xml:space="preserve"> is </w:t>
      </w:r>
      <w:r>
        <w:t>repeated</w:t>
      </w:r>
      <w:r w:rsidRPr="004C356D">
        <w:t xml:space="preserve">ly found outside the morphospace of </w:t>
      </w:r>
      <w:r>
        <w:t xml:space="preserve">other </w:t>
      </w:r>
      <w:r w:rsidRPr="004C356D">
        <w:t xml:space="preserve">theropod taxa (i.e., the whole dataset and our personal dataset). RR remains low in these analyses and </w:t>
      </w:r>
      <w:r>
        <w:t>varies</w:t>
      </w:r>
      <w:r w:rsidRPr="004C356D">
        <w:t xml:space="preserve"> between 59.47% and 63.43% at the group-level, and between 58.4% and 61.87% at the taxon-level (Table 1). </w:t>
      </w:r>
      <w:r>
        <w:t>Consistently, the</w:t>
      </w:r>
      <w:r w:rsidRPr="004C356D">
        <w:t xml:space="preserve"> specimen is </w:t>
      </w:r>
      <w:r>
        <w:t>classified</w:t>
      </w:r>
      <w:r w:rsidRPr="004C356D">
        <w:t xml:space="preserve"> as a non-abelisauroid Ceratosauria, </w:t>
      </w:r>
      <w:r>
        <w:t xml:space="preserve">and </w:t>
      </w:r>
      <w:r w:rsidRPr="004C356D">
        <w:t xml:space="preserve">assigned to the megalosaurid </w:t>
      </w:r>
      <w:r w:rsidRPr="00905084">
        <w:rPr>
          <w:i/>
        </w:rPr>
        <w:t>Torvosaurus</w:t>
      </w:r>
      <w:r w:rsidRPr="004C356D">
        <w:t xml:space="preserve"> and the abelisaurid </w:t>
      </w:r>
      <w:r w:rsidRPr="00905084">
        <w:rPr>
          <w:i/>
        </w:rPr>
        <w:t>Arcovenator</w:t>
      </w:r>
      <w:r w:rsidRPr="004C356D">
        <w:t xml:space="preserve"> at the taxon-level</w:t>
      </w:r>
      <w:r>
        <w:t>,</w:t>
      </w:r>
      <w:r w:rsidRPr="004C356D">
        <w:t xml:space="preserve"> </w:t>
      </w:r>
      <w:r>
        <w:t>dependent on whether denticles are considered relevant or treated as inapplicable.</w:t>
      </w:r>
    </w:p>
    <w:p w:rsidR="009A7417" w:rsidRDefault="009A7417" w:rsidP="009A7417">
      <w:pPr>
        <w:spacing w:line="240" w:lineRule="auto"/>
        <w:ind w:firstLine="0"/>
        <w:rPr>
          <w:lang w:eastAsia="fr-FR"/>
        </w:rPr>
      </w:pPr>
    </w:p>
    <w:p w:rsidR="009A7417" w:rsidRDefault="009A7417" w:rsidP="009A7417">
      <w:pPr>
        <w:spacing w:line="240" w:lineRule="auto"/>
        <w:ind w:firstLine="0"/>
        <w:rPr>
          <w:lang w:eastAsia="fr-FR"/>
        </w:rPr>
      </w:pPr>
    </w:p>
    <w:p w:rsidR="007A78E5" w:rsidRDefault="00BB1BE6" w:rsidP="007A78E5">
      <w:pPr>
        <w:pStyle w:val="Heading2"/>
      </w:pPr>
      <w:r>
        <w:t xml:space="preserve">Credits of the </w:t>
      </w:r>
      <w:r w:rsidR="0083278C">
        <w:t xml:space="preserve">theropod </w:t>
      </w:r>
      <w:r>
        <w:t>s</w:t>
      </w:r>
      <w:r w:rsidR="007A78E5">
        <w:t xml:space="preserve">ilhouettes </w:t>
      </w:r>
      <w:r w:rsidR="009E4F15">
        <w:t>illustrating</w:t>
      </w:r>
      <w:r w:rsidR="007A03F1">
        <w:t xml:space="preserve"> figures 2 and 3</w:t>
      </w:r>
    </w:p>
    <w:p w:rsidR="007A03F1" w:rsidRPr="007A03F1" w:rsidRDefault="007A03F1" w:rsidP="007A03F1">
      <w:pPr>
        <w:spacing w:line="240" w:lineRule="auto"/>
        <w:ind w:firstLine="709"/>
        <w:rPr>
          <w:lang w:val="en-US" w:eastAsia="fr-FR"/>
        </w:rPr>
      </w:pPr>
    </w:p>
    <w:p w:rsidR="00DA6CAD" w:rsidRDefault="003B751F" w:rsidP="007001A8">
      <w:pPr>
        <w:pStyle w:val="ListParagraph"/>
        <w:numPr>
          <w:ilvl w:val="0"/>
          <w:numId w:val="3"/>
        </w:numPr>
        <w:ind w:left="567"/>
        <w:rPr>
          <w:lang w:val="en-US"/>
        </w:rPr>
      </w:pPr>
      <w:r w:rsidRPr="007D70C1">
        <w:rPr>
          <w:i/>
          <w:szCs w:val="24"/>
        </w:rPr>
        <w:t>Herrerasaurus</w:t>
      </w:r>
      <w:r>
        <w:rPr>
          <w:szCs w:val="24"/>
        </w:rPr>
        <w:t>/Non-neotheropod Saurischia</w:t>
      </w:r>
      <w:r w:rsidRPr="004C356D">
        <w:rPr>
          <w:szCs w:val="24"/>
        </w:rPr>
        <w:t xml:space="preserve">, </w:t>
      </w:r>
      <w:r w:rsidRPr="00A959CF">
        <w:rPr>
          <w:i/>
          <w:szCs w:val="24"/>
        </w:rPr>
        <w:t>Eoraptor</w:t>
      </w:r>
      <w:r>
        <w:rPr>
          <w:szCs w:val="24"/>
        </w:rPr>
        <w:t xml:space="preserve">, </w:t>
      </w:r>
      <w:r w:rsidRPr="007D70C1">
        <w:rPr>
          <w:i/>
          <w:szCs w:val="24"/>
        </w:rPr>
        <w:t>Coelophysis</w:t>
      </w:r>
      <w:r w:rsidRPr="004C356D">
        <w:rPr>
          <w:szCs w:val="24"/>
        </w:rPr>
        <w:t xml:space="preserve">, </w:t>
      </w:r>
      <w:r w:rsidRPr="007D70C1">
        <w:rPr>
          <w:i/>
          <w:szCs w:val="24"/>
        </w:rPr>
        <w:t>Ceratosaurus</w:t>
      </w:r>
      <w:r>
        <w:rPr>
          <w:szCs w:val="24"/>
        </w:rPr>
        <w:t>/Non-abelisauroid Ceratosauria</w:t>
      </w:r>
      <w:r w:rsidRPr="004C356D">
        <w:rPr>
          <w:szCs w:val="24"/>
        </w:rPr>
        <w:t xml:space="preserve">, </w:t>
      </w:r>
      <w:r w:rsidRPr="007D70C1">
        <w:rPr>
          <w:i/>
          <w:szCs w:val="24"/>
        </w:rPr>
        <w:t>Masiakasaurus</w:t>
      </w:r>
      <w:r>
        <w:rPr>
          <w:szCs w:val="24"/>
        </w:rPr>
        <w:t>/Noasauridae</w:t>
      </w:r>
      <w:r w:rsidRPr="004C356D">
        <w:rPr>
          <w:szCs w:val="24"/>
        </w:rPr>
        <w:t xml:space="preserve">, </w:t>
      </w:r>
      <w:r w:rsidRPr="007D70C1">
        <w:rPr>
          <w:i/>
          <w:szCs w:val="24"/>
        </w:rPr>
        <w:t>Aucasaurus</w:t>
      </w:r>
      <w:r>
        <w:rPr>
          <w:szCs w:val="24"/>
        </w:rPr>
        <w:t>/</w:t>
      </w:r>
      <w:r w:rsidRPr="00A959CF">
        <w:rPr>
          <w:i/>
          <w:szCs w:val="24"/>
        </w:rPr>
        <w:t>Carnotaurus</w:t>
      </w:r>
      <w:r>
        <w:rPr>
          <w:szCs w:val="24"/>
        </w:rPr>
        <w:t>/Abelisauridae</w:t>
      </w:r>
      <w:r w:rsidRPr="004C356D">
        <w:rPr>
          <w:szCs w:val="24"/>
        </w:rPr>
        <w:t xml:space="preserve">, </w:t>
      </w:r>
      <w:r w:rsidRPr="007D70C1">
        <w:rPr>
          <w:i/>
          <w:szCs w:val="24"/>
        </w:rPr>
        <w:t>Marshosaurus</w:t>
      </w:r>
      <w:r>
        <w:rPr>
          <w:szCs w:val="24"/>
        </w:rPr>
        <w:t>/Non-megalosauran Megalosauroidea</w:t>
      </w:r>
      <w:r w:rsidRPr="004C356D">
        <w:rPr>
          <w:szCs w:val="24"/>
        </w:rPr>
        <w:t xml:space="preserve">, </w:t>
      </w:r>
      <w:r w:rsidRPr="007D70C1">
        <w:rPr>
          <w:i/>
          <w:szCs w:val="24"/>
        </w:rPr>
        <w:t>Torvosaurus</w:t>
      </w:r>
      <w:r>
        <w:rPr>
          <w:szCs w:val="24"/>
        </w:rPr>
        <w:t>/Megalosauridae</w:t>
      </w:r>
      <w:r w:rsidRPr="004C356D">
        <w:rPr>
          <w:szCs w:val="24"/>
        </w:rPr>
        <w:t xml:space="preserve">, </w:t>
      </w:r>
      <w:r>
        <w:rPr>
          <w:i/>
          <w:szCs w:val="24"/>
        </w:rPr>
        <w:t>Baryonyx</w:t>
      </w:r>
      <w:r>
        <w:rPr>
          <w:szCs w:val="24"/>
        </w:rPr>
        <w:t>/Spinosauridae</w:t>
      </w:r>
      <w:r w:rsidRPr="004C356D">
        <w:rPr>
          <w:szCs w:val="24"/>
        </w:rPr>
        <w:t xml:space="preserve">, </w:t>
      </w:r>
      <w:r w:rsidRPr="007D70C1">
        <w:rPr>
          <w:i/>
          <w:szCs w:val="24"/>
        </w:rPr>
        <w:t>Allosaurus</w:t>
      </w:r>
      <w:r>
        <w:rPr>
          <w:szCs w:val="24"/>
        </w:rPr>
        <w:t>/Metriacanthosauridae + Allosauridae</w:t>
      </w:r>
      <w:r w:rsidRPr="004C356D">
        <w:rPr>
          <w:szCs w:val="24"/>
        </w:rPr>
        <w:t xml:space="preserve">, </w:t>
      </w:r>
      <w:r w:rsidRPr="007D70C1">
        <w:rPr>
          <w:i/>
          <w:szCs w:val="24"/>
        </w:rPr>
        <w:t>Neovenator</w:t>
      </w:r>
      <w:r w:rsidRPr="004C356D">
        <w:rPr>
          <w:szCs w:val="24"/>
        </w:rPr>
        <w:t xml:space="preserve">, </w:t>
      </w:r>
      <w:r w:rsidRPr="007D70C1">
        <w:rPr>
          <w:i/>
          <w:szCs w:val="24"/>
        </w:rPr>
        <w:t>Acrocanthosaurus</w:t>
      </w:r>
      <w:r w:rsidRPr="004C356D">
        <w:rPr>
          <w:szCs w:val="24"/>
        </w:rPr>
        <w:t xml:space="preserve">, </w:t>
      </w:r>
      <w:r w:rsidRPr="00A959CF">
        <w:rPr>
          <w:i/>
          <w:szCs w:val="24"/>
        </w:rPr>
        <w:lastRenderedPageBreak/>
        <w:t>Giganotosaurus</w:t>
      </w:r>
      <w:r>
        <w:rPr>
          <w:szCs w:val="24"/>
        </w:rPr>
        <w:t>/Carcharodontosauridae,</w:t>
      </w:r>
      <w:r w:rsidRPr="00A959CF">
        <w:rPr>
          <w:szCs w:val="24"/>
        </w:rPr>
        <w:t xml:space="preserve"> </w:t>
      </w:r>
      <w:r w:rsidRPr="007D70C1">
        <w:rPr>
          <w:i/>
          <w:szCs w:val="24"/>
        </w:rPr>
        <w:t>Guanlong</w:t>
      </w:r>
      <w:r w:rsidRPr="004C356D">
        <w:rPr>
          <w:szCs w:val="24"/>
        </w:rPr>
        <w:t xml:space="preserve">, </w:t>
      </w:r>
      <w:r w:rsidRPr="007D70C1">
        <w:rPr>
          <w:i/>
          <w:szCs w:val="24"/>
        </w:rPr>
        <w:t>Eotyrannus</w:t>
      </w:r>
      <w:r>
        <w:rPr>
          <w:szCs w:val="24"/>
        </w:rPr>
        <w:t>/Non-tyrannosaurid Tyrannosauroidea</w:t>
      </w:r>
      <w:r w:rsidRPr="004C356D">
        <w:rPr>
          <w:szCs w:val="24"/>
        </w:rPr>
        <w:t xml:space="preserve">, </w:t>
      </w:r>
      <w:r w:rsidRPr="00A959CF">
        <w:rPr>
          <w:i/>
          <w:szCs w:val="24"/>
        </w:rPr>
        <w:t>Tyrannosaurus</w:t>
      </w:r>
      <w:r>
        <w:rPr>
          <w:szCs w:val="24"/>
        </w:rPr>
        <w:t xml:space="preserve">/Tyrannosauridae, </w:t>
      </w:r>
      <w:r w:rsidRPr="007D70C1">
        <w:rPr>
          <w:i/>
          <w:szCs w:val="24"/>
        </w:rPr>
        <w:t>Ornitholestes</w:t>
      </w:r>
      <w:r>
        <w:rPr>
          <w:szCs w:val="24"/>
        </w:rPr>
        <w:t>/Basalmost Coelurosauria</w:t>
      </w:r>
      <w:r w:rsidRPr="004C356D">
        <w:rPr>
          <w:szCs w:val="24"/>
        </w:rPr>
        <w:t xml:space="preserve">, </w:t>
      </w:r>
      <w:r w:rsidRPr="007D70C1">
        <w:rPr>
          <w:i/>
          <w:szCs w:val="24"/>
        </w:rPr>
        <w:t>Compsognathus</w:t>
      </w:r>
      <w:r>
        <w:rPr>
          <w:szCs w:val="24"/>
        </w:rPr>
        <w:t>/Compsognathidae</w:t>
      </w:r>
      <w:r w:rsidRPr="004C356D">
        <w:rPr>
          <w:szCs w:val="24"/>
        </w:rPr>
        <w:t xml:space="preserve">, </w:t>
      </w:r>
      <w:r w:rsidRPr="007D70C1">
        <w:rPr>
          <w:i/>
          <w:szCs w:val="24"/>
        </w:rPr>
        <w:t>Oviraptor</w:t>
      </w:r>
      <w:r>
        <w:rPr>
          <w:szCs w:val="24"/>
        </w:rPr>
        <w:t>/Oviraptorosauria (Fig. 2)</w:t>
      </w:r>
      <w:r w:rsidRPr="004C356D">
        <w:rPr>
          <w:szCs w:val="24"/>
        </w:rPr>
        <w:t xml:space="preserve">, </w:t>
      </w:r>
      <w:r w:rsidRPr="007D70C1">
        <w:rPr>
          <w:i/>
          <w:szCs w:val="24"/>
        </w:rPr>
        <w:t>Velociraptor</w:t>
      </w:r>
      <w:r w:rsidRPr="004C356D">
        <w:rPr>
          <w:szCs w:val="24"/>
        </w:rPr>
        <w:t xml:space="preserve">, </w:t>
      </w:r>
      <w:r w:rsidRPr="007D70C1">
        <w:rPr>
          <w:i/>
          <w:szCs w:val="24"/>
        </w:rPr>
        <w:t>Troodon</w:t>
      </w:r>
      <w:r>
        <w:rPr>
          <w:szCs w:val="24"/>
        </w:rPr>
        <w:t>/Troodontidae</w:t>
      </w:r>
      <w:r w:rsidRPr="004C356D">
        <w:rPr>
          <w:szCs w:val="24"/>
        </w:rPr>
        <w:t xml:space="preserve">, </w:t>
      </w:r>
      <w:r w:rsidRPr="007D70C1">
        <w:rPr>
          <w:i/>
          <w:szCs w:val="24"/>
        </w:rPr>
        <w:t>Archaeopteryx</w:t>
      </w:r>
      <w:r w:rsidR="00C360B7">
        <w:rPr>
          <w:lang w:val="en-US"/>
        </w:rPr>
        <w:t xml:space="preserve">: Scott Hartman </w:t>
      </w:r>
      <w:r w:rsidR="007F43D1">
        <w:rPr>
          <w:lang w:val="en-US"/>
        </w:rPr>
        <w:t xml:space="preserve">(Phylopic; </w:t>
      </w:r>
      <w:hyperlink r:id="rId13" w:history="1">
        <w:r w:rsidR="00DB46AB" w:rsidRPr="00C90E6A">
          <w:rPr>
            <w:rStyle w:val="Hyperlink"/>
            <w:lang w:val="en-US"/>
          </w:rPr>
          <w:t>https://creativecommons.org/licenses/by-sa/3.0/</w:t>
        </w:r>
      </w:hyperlink>
      <w:r w:rsidR="007F43D1">
        <w:rPr>
          <w:lang w:val="en-US"/>
        </w:rPr>
        <w:t>)</w:t>
      </w:r>
      <w:r w:rsidR="00202A45">
        <w:rPr>
          <w:lang w:val="en-US"/>
        </w:rPr>
        <w:t>.</w:t>
      </w:r>
    </w:p>
    <w:p w:rsidR="00E25085" w:rsidRPr="00E25085" w:rsidRDefault="00C360B7" w:rsidP="007001A8">
      <w:pPr>
        <w:pStyle w:val="ListParagraph"/>
        <w:numPr>
          <w:ilvl w:val="0"/>
          <w:numId w:val="3"/>
        </w:numPr>
        <w:ind w:left="567"/>
        <w:rPr>
          <w:lang w:val="en-US"/>
        </w:rPr>
      </w:pPr>
      <w:r w:rsidRPr="00BD6819">
        <w:rPr>
          <w:i/>
          <w:lang w:val="en-US"/>
        </w:rPr>
        <w:t>Daemonosaurus</w:t>
      </w:r>
      <w:r>
        <w:rPr>
          <w:lang w:val="en-US"/>
        </w:rPr>
        <w:t xml:space="preserve">: </w:t>
      </w:r>
      <w:r w:rsidR="00935AEA">
        <w:rPr>
          <w:lang w:val="en-US"/>
        </w:rPr>
        <w:t xml:space="preserve">© </w:t>
      </w:r>
      <w:r>
        <w:rPr>
          <w:lang w:val="en-US"/>
        </w:rPr>
        <w:t>Smithsonian Institution (modified)</w:t>
      </w:r>
    </w:p>
    <w:p w:rsidR="00E25085" w:rsidRPr="00F16698" w:rsidRDefault="00C360B7" w:rsidP="007001A8">
      <w:pPr>
        <w:pStyle w:val="ListParagraph"/>
        <w:numPr>
          <w:ilvl w:val="0"/>
          <w:numId w:val="3"/>
        </w:numPr>
        <w:ind w:left="567"/>
        <w:rPr>
          <w:lang w:val="es-AR"/>
        </w:rPr>
      </w:pPr>
      <w:r w:rsidRPr="00F16698">
        <w:rPr>
          <w:i/>
          <w:lang w:val="es-AR"/>
        </w:rPr>
        <w:t>Dilophosaurus</w:t>
      </w:r>
      <w:r w:rsidR="00DD4552" w:rsidRPr="00F16698">
        <w:rPr>
          <w:lang w:val="es-AR"/>
        </w:rPr>
        <w:t>/Non-averostran Neotheropoda</w:t>
      </w:r>
      <w:r w:rsidRPr="00F16698">
        <w:rPr>
          <w:lang w:val="es-AR"/>
        </w:rPr>
        <w:t xml:space="preserve">: Julio Garza </w:t>
      </w:r>
      <w:r w:rsidR="007F43D1" w:rsidRPr="00F16698">
        <w:rPr>
          <w:lang w:val="es-AR"/>
        </w:rPr>
        <w:t xml:space="preserve">(Phylopic; </w:t>
      </w:r>
      <w:hyperlink r:id="rId14" w:history="1">
        <w:r w:rsidR="007F43D1" w:rsidRPr="00F16698">
          <w:rPr>
            <w:rStyle w:val="Hyperlink"/>
            <w:lang w:val="es-AR"/>
          </w:rPr>
          <w:t>https://creativecommons.org/licenses/by-sa/3.0/</w:t>
        </w:r>
      </w:hyperlink>
      <w:r w:rsidR="007F43D1" w:rsidRPr="00F16698">
        <w:rPr>
          <w:lang w:val="es-AR"/>
        </w:rPr>
        <w:t>)</w:t>
      </w:r>
      <w:r w:rsidR="00202A45" w:rsidRPr="00F16698">
        <w:rPr>
          <w:lang w:val="es-AR"/>
        </w:rPr>
        <w:t>.</w:t>
      </w:r>
    </w:p>
    <w:p w:rsidR="00C360B7" w:rsidRDefault="00122099" w:rsidP="007001A8">
      <w:pPr>
        <w:pStyle w:val="ListParagraph"/>
        <w:numPr>
          <w:ilvl w:val="0"/>
          <w:numId w:val="3"/>
        </w:numPr>
        <w:ind w:left="567"/>
        <w:rPr>
          <w:lang w:val="en-US"/>
        </w:rPr>
      </w:pPr>
      <w:r w:rsidRPr="00BD6819">
        <w:rPr>
          <w:i/>
          <w:lang w:val="en-US"/>
        </w:rPr>
        <w:t>Yangchuanosaurus</w:t>
      </w:r>
      <w:r w:rsidR="003305B4">
        <w:rPr>
          <w:lang w:val="en-US"/>
        </w:rPr>
        <w:t xml:space="preserve"> (as </w:t>
      </w:r>
      <w:r w:rsidR="001335D0" w:rsidRPr="001335D0">
        <w:rPr>
          <w:lang w:val="en-US"/>
        </w:rPr>
        <w:t>Metriacanthosauridae</w:t>
      </w:r>
      <w:r w:rsidR="003305B4">
        <w:rPr>
          <w:lang w:val="en-US"/>
        </w:rPr>
        <w:t>)</w:t>
      </w:r>
      <w:r w:rsidR="00C360B7">
        <w:rPr>
          <w:lang w:val="en-US"/>
        </w:rPr>
        <w:t>: Gregory S. Paul</w:t>
      </w:r>
      <w:r w:rsidR="00036703">
        <w:rPr>
          <w:lang w:val="en-US"/>
        </w:rPr>
        <w:t xml:space="preserve"> (use</w:t>
      </w:r>
      <w:r w:rsidR="002A33F0">
        <w:rPr>
          <w:lang w:val="en-US"/>
        </w:rPr>
        <w:t>d</w:t>
      </w:r>
      <w:r w:rsidR="00036703">
        <w:rPr>
          <w:lang w:val="en-US"/>
        </w:rPr>
        <w:t xml:space="preserve"> with permission)</w:t>
      </w:r>
    </w:p>
    <w:p w:rsidR="00C360B7" w:rsidRDefault="00C360B7" w:rsidP="007001A8">
      <w:pPr>
        <w:pStyle w:val="ListParagraph"/>
        <w:numPr>
          <w:ilvl w:val="0"/>
          <w:numId w:val="3"/>
        </w:numPr>
        <w:ind w:left="567"/>
        <w:rPr>
          <w:lang w:val="en-US"/>
        </w:rPr>
      </w:pPr>
      <w:r w:rsidRPr="00BD6819">
        <w:rPr>
          <w:i/>
          <w:lang w:val="en-US"/>
        </w:rPr>
        <w:t>Australovenator</w:t>
      </w:r>
      <w:r>
        <w:rPr>
          <w:lang w:val="en-US"/>
        </w:rPr>
        <w:t xml:space="preserve">: </w:t>
      </w:r>
      <w:r w:rsidRPr="00C360B7">
        <w:rPr>
          <w:lang w:val="en-US"/>
        </w:rPr>
        <w:t>T. Tischler</w:t>
      </w:r>
      <w:r>
        <w:rPr>
          <w:lang w:val="en-US"/>
        </w:rPr>
        <w:t xml:space="preserve"> </w:t>
      </w:r>
      <w:r w:rsidR="007F43D1">
        <w:rPr>
          <w:lang w:val="en-US"/>
        </w:rPr>
        <w:t xml:space="preserve">(Phylopic; </w:t>
      </w:r>
      <w:hyperlink r:id="rId15" w:history="1">
        <w:r w:rsidR="007F43D1" w:rsidRPr="003657D0">
          <w:rPr>
            <w:rStyle w:val="Hyperlink"/>
            <w:lang w:val="en-US"/>
          </w:rPr>
          <w:t>https://creativecommons.org/licenses/by-sa/3.0/</w:t>
        </w:r>
      </w:hyperlink>
      <w:r w:rsidR="007F43D1">
        <w:rPr>
          <w:lang w:val="en-US"/>
        </w:rPr>
        <w:t>)</w:t>
      </w:r>
      <w:r w:rsidR="00202A45">
        <w:rPr>
          <w:lang w:val="en-US"/>
        </w:rPr>
        <w:t>.</w:t>
      </w:r>
    </w:p>
    <w:p w:rsidR="00C360B7" w:rsidRPr="00F16698" w:rsidRDefault="001722EC" w:rsidP="007001A8">
      <w:pPr>
        <w:pStyle w:val="ListParagraph"/>
        <w:numPr>
          <w:ilvl w:val="0"/>
          <w:numId w:val="3"/>
        </w:numPr>
        <w:ind w:left="567"/>
        <w:rPr>
          <w:lang w:val="es-AR"/>
        </w:rPr>
      </w:pPr>
      <w:r w:rsidRPr="00F16698">
        <w:rPr>
          <w:i/>
          <w:lang w:val="es-AR"/>
        </w:rPr>
        <w:t>Pelecanimimus</w:t>
      </w:r>
      <w:r w:rsidR="00F15E3C" w:rsidRPr="00F16698">
        <w:rPr>
          <w:lang w:val="es-AR"/>
        </w:rPr>
        <w:t>/Ornithomimosauria</w:t>
      </w:r>
      <w:r w:rsidRPr="00F16698">
        <w:rPr>
          <w:lang w:val="es-AR"/>
        </w:rPr>
        <w:t xml:space="preserve">: Nobu Tamura (Phylopic; </w:t>
      </w:r>
      <w:hyperlink r:id="rId16" w:history="1">
        <w:r w:rsidRPr="00F16698">
          <w:rPr>
            <w:rStyle w:val="Hyperlink"/>
            <w:lang w:val="es-AR"/>
          </w:rPr>
          <w:t>https://creativecommons.org/licenses/by-nc/3.0/</w:t>
        </w:r>
      </w:hyperlink>
      <w:r w:rsidRPr="00F16698">
        <w:rPr>
          <w:lang w:val="es-AR"/>
        </w:rPr>
        <w:t>)</w:t>
      </w:r>
      <w:r w:rsidR="00202A45" w:rsidRPr="00F16698">
        <w:rPr>
          <w:lang w:val="es-AR"/>
        </w:rPr>
        <w:t>.</w:t>
      </w:r>
    </w:p>
    <w:p w:rsidR="00122099" w:rsidRPr="00F16698" w:rsidRDefault="000B681E" w:rsidP="007001A8">
      <w:pPr>
        <w:pStyle w:val="ListParagraph"/>
        <w:numPr>
          <w:ilvl w:val="0"/>
          <w:numId w:val="3"/>
        </w:numPr>
        <w:ind w:left="567"/>
        <w:rPr>
          <w:lang w:val="es-AR"/>
        </w:rPr>
      </w:pPr>
      <w:r w:rsidRPr="00F16698">
        <w:rPr>
          <w:i/>
          <w:lang w:val="es-AR"/>
        </w:rPr>
        <w:t>Shuvuuia</w:t>
      </w:r>
      <w:r w:rsidR="008A79BA" w:rsidRPr="00F16698">
        <w:rPr>
          <w:lang w:val="es-AR"/>
        </w:rPr>
        <w:t>/Alvarezsauroidea</w:t>
      </w:r>
      <w:r w:rsidR="005455EC" w:rsidRPr="00F16698">
        <w:rPr>
          <w:lang w:val="es-AR"/>
        </w:rPr>
        <w:t xml:space="preserve">, </w:t>
      </w:r>
      <w:r w:rsidR="005455EC" w:rsidRPr="00F16698">
        <w:rPr>
          <w:i/>
          <w:lang w:val="es-AR"/>
        </w:rPr>
        <w:t>Dromaeosauroides</w:t>
      </w:r>
      <w:r w:rsidRPr="00F16698">
        <w:rPr>
          <w:lang w:val="es-AR"/>
        </w:rPr>
        <w:t>: FunkMonk</w:t>
      </w:r>
      <w:r w:rsidR="00354394" w:rsidRPr="00F16698">
        <w:rPr>
          <w:lang w:val="es-AR"/>
        </w:rPr>
        <w:t xml:space="preserve"> (Phylopic; </w:t>
      </w:r>
      <w:hyperlink r:id="rId17" w:history="1">
        <w:r w:rsidR="00354394" w:rsidRPr="00F16698">
          <w:rPr>
            <w:rStyle w:val="Hyperlink"/>
            <w:lang w:val="es-AR"/>
          </w:rPr>
          <w:t>https://creativecommons.org/publicdomain/zero/1.0/</w:t>
        </w:r>
      </w:hyperlink>
      <w:r w:rsidR="00354394" w:rsidRPr="00F16698">
        <w:rPr>
          <w:lang w:val="es-AR"/>
        </w:rPr>
        <w:t>).</w:t>
      </w:r>
    </w:p>
    <w:p w:rsidR="00354394" w:rsidRPr="00F16698" w:rsidRDefault="00354394" w:rsidP="007001A8">
      <w:pPr>
        <w:pStyle w:val="ListParagraph"/>
        <w:numPr>
          <w:ilvl w:val="0"/>
          <w:numId w:val="3"/>
        </w:numPr>
        <w:ind w:left="567"/>
        <w:rPr>
          <w:lang w:val="en-US"/>
        </w:rPr>
      </w:pPr>
      <w:r w:rsidRPr="00354394">
        <w:rPr>
          <w:i/>
          <w:lang w:val="en-US"/>
        </w:rPr>
        <w:t>Therizinosaurus</w:t>
      </w:r>
      <w:r>
        <w:rPr>
          <w:lang w:val="en-US"/>
        </w:rPr>
        <w:t>:</w:t>
      </w:r>
      <w:r w:rsidRPr="00354394">
        <w:rPr>
          <w:lang w:val="en-US"/>
        </w:rPr>
        <w:t xml:space="preserve"> Martin Kevil</w:t>
      </w:r>
      <w:r>
        <w:rPr>
          <w:lang w:val="en-US"/>
        </w:rPr>
        <w:t xml:space="preserve"> </w:t>
      </w:r>
      <w:r w:rsidRPr="00F16698">
        <w:rPr>
          <w:lang w:val="en-US"/>
        </w:rPr>
        <w:t xml:space="preserve">(Phylopic; </w:t>
      </w:r>
      <w:hyperlink r:id="rId18" w:history="1">
        <w:r w:rsidRPr="00F16698">
          <w:rPr>
            <w:rStyle w:val="Hyperlink"/>
            <w:lang w:val="en-US"/>
          </w:rPr>
          <w:t>https://creativecommons.org/licenses/by-nc/3.0/</w:t>
        </w:r>
      </w:hyperlink>
      <w:r w:rsidRPr="00F16698">
        <w:rPr>
          <w:lang w:val="en-US"/>
        </w:rPr>
        <w:t>).</w:t>
      </w:r>
    </w:p>
    <w:p w:rsidR="00150CC0" w:rsidRPr="00F16698" w:rsidRDefault="00150CC0" w:rsidP="007001A8">
      <w:pPr>
        <w:pStyle w:val="ListParagraph"/>
        <w:numPr>
          <w:ilvl w:val="0"/>
          <w:numId w:val="3"/>
        </w:numPr>
        <w:ind w:left="567"/>
        <w:rPr>
          <w:lang w:val="en-US"/>
        </w:rPr>
      </w:pPr>
      <w:r w:rsidRPr="007D70C1">
        <w:rPr>
          <w:i/>
          <w:szCs w:val="24"/>
        </w:rPr>
        <w:t>Similicaudipteryx</w:t>
      </w:r>
      <w:r>
        <w:rPr>
          <w:szCs w:val="24"/>
        </w:rPr>
        <w:t>/Oviraptorosauria</w:t>
      </w:r>
      <w:r w:rsidR="00044715">
        <w:rPr>
          <w:szCs w:val="24"/>
        </w:rPr>
        <w:t xml:space="preserve"> (Fig. 3)</w:t>
      </w:r>
      <w:r>
        <w:rPr>
          <w:szCs w:val="24"/>
        </w:rPr>
        <w:t>: Matt Martyniuk (</w:t>
      </w:r>
      <w:r w:rsidR="008A79BA" w:rsidRPr="00F16698">
        <w:rPr>
          <w:lang w:val="en-US"/>
        </w:rPr>
        <w:t xml:space="preserve">Phylopic; </w:t>
      </w:r>
      <w:hyperlink r:id="rId19" w:history="1">
        <w:r w:rsidR="008A79BA" w:rsidRPr="00F16698">
          <w:rPr>
            <w:rStyle w:val="Hyperlink"/>
            <w:lang w:val="en-US"/>
          </w:rPr>
          <w:t>https://creativecommons.org/licenses/by-nc/3.0/</w:t>
        </w:r>
      </w:hyperlink>
      <w:r>
        <w:rPr>
          <w:szCs w:val="24"/>
        </w:rPr>
        <w:t>).</w:t>
      </w:r>
    </w:p>
    <w:p w:rsidR="005A5086" w:rsidRDefault="00A216D0" w:rsidP="007001A8">
      <w:pPr>
        <w:pStyle w:val="ListParagraph"/>
        <w:numPr>
          <w:ilvl w:val="0"/>
          <w:numId w:val="3"/>
        </w:numPr>
        <w:ind w:left="567"/>
        <w:rPr>
          <w:lang w:val="en-US"/>
        </w:rPr>
      </w:pPr>
      <w:r w:rsidRPr="00BD6819">
        <w:rPr>
          <w:i/>
          <w:lang w:val="en-US"/>
        </w:rPr>
        <w:t>Rahonavis</w:t>
      </w:r>
      <w:r w:rsidR="005A5086">
        <w:rPr>
          <w:lang w:val="en-US"/>
        </w:rPr>
        <w:t xml:space="preserve">: </w:t>
      </w:r>
      <w:r w:rsidR="00202A45">
        <w:rPr>
          <w:lang w:val="en-US"/>
        </w:rPr>
        <w:t xml:space="preserve">T. Michael </w:t>
      </w:r>
      <w:r w:rsidR="005A5086" w:rsidRPr="005A5086">
        <w:rPr>
          <w:lang w:val="en-US"/>
        </w:rPr>
        <w:t>Keesey</w:t>
      </w:r>
      <w:r w:rsidR="000573A2">
        <w:rPr>
          <w:lang w:val="en-US"/>
        </w:rPr>
        <w:t xml:space="preserve"> </w:t>
      </w:r>
      <w:r w:rsidR="000573A2" w:rsidRPr="00F16698">
        <w:rPr>
          <w:lang w:val="en-US"/>
        </w:rPr>
        <w:t>(Phylopic;</w:t>
      </w:r>
      <w:r w:rsidR="000573A2">
        <w:t xml:space="preserve"> </w:t>
      </w:r>
      <w:hyperlink r:id="rId20" w:history="1">
        <w:r w:rsidR="000573A2" w:rsidRPr="00C90E6A">
          <w:rPr>
            <w:rStyle w:val="Hyperlink"/>
          </w:rPr>
          <w:t>https://creativecommons.org/publicdomain/zero/1.0/</w:t>
        </w:r>
      </w:hyperlink>
      <w:r w:rsidR="000573A2" w:rsidRPr="00F16698">
        <w:rPr>
          <w:lang w:val="en-US"/>
        </w:rPr>
        <w:t>).</w:t>
      </w:r>
    </w:p>
    <w:p w:rsidR="005A5086" w:rsidRPr="002C54CE" w:rsidRDefault="005A5086" w:rsidP="007001A8">
      <w:pPr>
        <w:pStyle w:val="ListParagraph"/>
        <w:numPr>
          <w:ilvl w:val="0"/>
          <w:numId w:val="3"/>
        </w:numPr>
        <w:ind w:left="567"/>
      </w:pPr>
      <w:r w:rsidRPr="00BD6819">
        <w:rPr>
          <w:i/>
          <w:lang w:val="en-US"/>
        </w:rPr>
        <w:t>Microraptor</w:t>
      </w:r>
      <w:r w:rsidR="00BE4B4E">
        <w:rPr>
          <w:lang w:val="en-US"/>
        </w:rPr>
        <w:t xml:space="preserve"> /Microraptorinae</w:t>
      </w:r>
      <w:r w:rsidR="00AC6111">
        <w:rPr>
          <w:lang w:val="en-US"/>
        </w:rPr>
        <w:t xml:space="preserve">, </w:t>
      </w:r>
      <w:r w:rsidR="00AC6111" w:rsidRPr="00CD30D6">
        <w:rPr>
          <w:i/>
          <w:lang w:val="en-US"/>
        </w:rPr>
        <w:t>Utahraptor</w:t>
      </w:r>
      <w:r w:rsidR="00AC6111">
        <w:rPr>
          <w:lang w:val="en-US"/>
        </w:rPr>
        <w:t>/Dromaeosauridae/Dromaeosaurinae</w:t>
      </w:r>
      <w:r w:rsidRPr="005A5086">
        <w:t>: Emily Willoughby</w:t>
      </w:r>
      <w:r>
        <w:t xml:space="preserve"> </w:t>
      </w:r>
      <w:r w:rsidRPr="001722EC">
        <w:t>(Phylopic</w:t>
      </w:r>
      <w:r>
        <w:t xml:space="preserve">; </w:t>
      </w:r>
      <w:hyperlink r:id="rId21" w:history="1">
        <w:r w:rsidRPr="003657D0">
          <w:rPr>
            <w:rStyle w:val="Hyperlink"/>
          </w:rPr>
          <w:t>https://creativecommons.org/licenses/by-nc/3.0/</w:t>
        </w:r>
      </w:hyperlink>
      <w:r>
        <w:rPr>
          <w:lang w:val="en-US"/>
        </w:rPr>
        <w:t>)</w:t>
      </w:r>
      <w:r w:rsidR="002D6E7D">
        <w:rPr>
          <w:lang w:val="en-US"/>
        </w:rPr>
        <w:t>.</w:t>
      </w:r>
    </w:p>
    <w:p w:rsidR="001C1073" w:rsidRDefault="00E508E9" w:rsidP="00F571CF">
      <w:pPr>
        <w:pStyle w:val="ListParagraph"/>
        <w:ind w:left="1068" w:firstLine="0"/>
        <w:rPr>
          <w:lang w:eastAsia="fr-FR"/>
        </w:rPr>
      </w:pPr>
      <w:r>
        <w:t xml:space="preserve"> </w:t>
      </w:r>
    </w:p>
    <w:p w:rsidR="0015557A" w:rsidRDefault="0015557A" w:rsidP="0015557A">
      <w:pPr>
        <w:pStyle w:val="Heading2"/>
      </w:pPr>
      <w:r>
        <w:t>Acknowledged curators</w:t>
      </w:r>
    </w:p>
    <w:p w:rsidR="0015557A" w:rsidRDefault="0015557A" w:rsidP="00F16698">
      <w:pPr>
        <w:spacing w:line="240" w:lineRule="auto"/>
        <w:ind w:firstLine="0"/>
      </w:pPr>
    </w:p>
    <w:p w:rsidR="0015557A" w:rsidRPr="00F16698" w:rsidRDefault="0015557A" w:rsidP="00F16698">
      <w:pPr>
        <w:spacing w:line="240" w:lineRule="auto"/>
        <w:ind w:firstLine="0"/>
      </w:pPr>
      <w:r>
        <w:t xml:space="preserve">Christophe Hendrickx acknowledge the following curators and palaeontologists </w:t>
      </w:r>
      <w:r w:rsidRPr="00371B56">
        <w:t xml:space="preserve">for access to the </w:t>
      </w:r>
      <w:r>
        <w:t>dental material of theropod</w:t>
      </w:r>
      <w:r w:rsidRPr="00371B56">
        <w:t>s and the help provided during the visit of the</w:t>
      </w:r>
      <w:r>
        <w:t>ir</w:t>
      </w:r>
      <w:r w:rsidRPr="00371B56">
        <w:t xml:space="preserve"> collections</w:t>
      </w:r>
      <w:r>
        <w:t xml:space="preserve">: </w:t>
      </w:r>
      <w:r w:rsidRPr="00371B56">
        <w:t>Simão Mateus (ML), Louis Jacobs (SMU), Dale Winkler (SMU), Anthony Fiorillo (DMNH), Ronald Tykoski (DMNH), Paul Sereno (Uni. Chicago), Peter Makovicky (FMNH), William Simpson (FMNH), Matthew Lamanna (CMNH), Amy Henrici (CMNH), Matthew Carrano (USNM), Michael Brett-Surman (USNM), Amanda Millhouse (USNM), Sandra Chapman (NHMUK), Paul Barrett (NHMUK), Paul Jeffery (OUMNH), Stephen Hutt (MIW), Ronan Allain (MNHN), Rainer Schoch (SMNS), Hans-Jacob Siber (SMA), Christiano Dal Sasso (MSNM), Alejandro Kramarz (MACN), Fernando Novas (MACN), Marcello Reguero (MLP), Ruben Barbieri (MPCA), Leonardo Salgado (MUCPv-CH), Juan Ignacio Canale (MUCPv-CH), Rodolfo Coria (MCF-PVPH), Cecilia Succar (MCF-PVPH), Jorge Calvo (</w:t>
      </w:r>
      <w:r w:rsidRPr="00371B56">
        <w:rPr>
          <w:rFonts w:eastAsia="Times New Roman"/>
          <w:lang w:eastAsia="en-GB"/>
        </w:rPr>
        <w:t>CePaLB</w:t>
      </w:r>
      <w:r w:rsidRPr="00371B56">
        <w:t xml:space="preserve">), Juan Porfiri (UNDC), Ricardo Martínez (PVSJ), Carl Mehling (AMNH), Mark Norell (AMNH), David Krauze (SBU), Joseph Groenke (SBU), Paul Brinkman (NCSM), Lindsay Zanno (NCSM), Jorge Sequeira (LNEG), Fareed Krupp (QMA), Khalid Hassan Al-Jaber (QMA), Sanker S.B (QMA), Yves Dutour (MHNA), Thierry Tortosa (MHNA), Jaime Powell (PVL), Pablo Ortiz (PVL), Rodrigo Gonzalez (PVL), Bernard Zipfel (ESI) and Sifelani Jirah (ESI), Xu Xing (IVPP), Zheng Fang (IVPP), Corwin Sullivan (IVPP), Li Feng (IVPP), Lizhao Zhang (IVPP), Jingmai O’Connor (IVPP), Annelise Folie (IRSNB), Pascal Godefroit (IRSNB), Oliver Rauhut (BSPG), Gertrud Rößner (BSPG), Femke Holwerda (BSPG), Martina Kölbl-Ebert (JME), Brooks Britt (BYU), </w:t>
      </w:r>
      <w:r w:rsidRPr="00371B56">
        <w:lastRenderedPageBreak/>
        <w:t>Carrie Levitt-Bussian (UMNH) Randall B</w:t>
      </w:r>
      <w:r>
        <w:t>.</w:t>
      </w:r>
      <w:r w:rsidRPr="00371B56">
        <w:t xml:space="preserve"> Irmis (UMNH), Joe Sertich (DMNS), Logan Ivy (DMNS), Brandon Strilisky (TMP), Becky Sanchez (TMP), Don Brinkman (TMP), Donald Henderson (TMP), and Daniel L. Brinkman (YPM).</w:t>
      </w:r>
    </w:p>
    <w:p w:rsidR="0015557A" w:rsidRPr="00F16698" w:rsidRDefault="0015557A" w:rsidP="00F16698"/>
    <w:p w:rsidR="00217771" w:rsidRDefault="00217771" w:rsidP="00BD2A75">
      <w:pPr>
        <w:pStyle w:val="Heading2"/>
        <w:numPr>
          <w:ilvl w:val="0"/>
          <w:numId w:val="0"/>
        </w:numPr>
        <w:ind w:left="284" w:hanging="284"/>
      </w:pPr>
      <w:r>
        <w:t>Bibliography of the Appendix</w:t>
      </w:r>
    </w:p>
    <w:p w:rsidR="00217771" w:rsidRDefault="00217771" w:rsidP="00217771">
      <w:pPr>
        <w:pStyle w:val="Bibliography"/>
        <w:rPr>
          <w:lang w:val="en-US" w:eastAsia="fr-FR"/>
        </w:rPr>
      </w:pPr>
    </w:p>
    <w:p w:rsidR="007A03F1" w:rsidRDefault="00217771" w:rsidP="007A03F1">
      <w:pPr>
        <w:pStyle w:val="Bibliography"/>
      </w:pPr>
      <w:r>
        <w:rPr>
          <w:lang w:val="en-US" w:eastAsia="fr-FR"/>
        </w:rPr>
        <w:fldChar w:fldCharType="begin"/>
      </w:r>
      <w:r w:rsidR="007A03F1">
        <w:rPr>
          <w:lang w:val="en-US" w:eastAsia="fr-FR"/>
        </w:rPr>
        <w:instrText xml:space="preserve"> ADDIN ZOTERO_BIBL {"uncited":[],"omitted":[],"custom":[]} CSL_BIBLIOGRAPHY </w:instrText>
      </w:r>
      <w:r>
        <w:rPr>
          <w:lang w:val="en-US" w:eastAsia="fr-FR"/>
        </w:rPr>
        <w:fldChar w:fldCharType="separate"/>
      </w:r>
      <w:r w:rsidR="007A03F1">
        <w:t xml:space="preserve">Bakker, R. T., Williams, M. and Currie, P. J. 1988. </w:t>
      </w:r>
      <w:r w:rsidR="007A03F1">
        <w:rPr>
          <w:i/>
          <w:iCs/>
        </w:rPr>
        <w:t>Nanotyrannus</w:t>
      </w:r>
      <w:r w:rsidR="007A03F1">
        <w:t xml:space="preserve">, a new genus of pygmy tyrannosaur, from the latest Cretaceous of Montana. </w:t>
      </w:r>
      <w:r w:rsidR="007A03F1">
        <w:rPr>
          <w:i/>
          <w:iCs/>
        </w:rPr>
        <w:t>Hunteria</w:t>
      </w:r>
      <w:r w:rsidR="007A03F1">
        <w:t xml:space="preserve"> 1 (5): 1–30.</w:t>
      </w:r>
    </w:p>
    <w:p w:rsidR="007A03F1" w:rsidRDefault="007A03F1" w:rsidP="007A03F1">
      <w:pPr>
        <w:pStyle w:val="Bibliography"/>
      </w:pPr>
      <w:r>
        <w:t xml:space="preserve">Benson, R. B. J. 2010. A description of </w:t>
      </w:r>
      <w:r>
        <w:rPr>
          <w:i/>
          <w:iCs/>
        </w:rPr>
        <w:t>Megalosaurus bucklandii</w:t>
      </w:r>
      <w:r>
        <w:t xml:space="preserve"> (Dinosauria: Theropoda) from the Bathonian of the UK and the relationships of Middle Jurassic theropods. </w:t>
      </w:r>
      <w:r>
        <w:rPr>
          <w:i/>
          <w:iCs/>
        </w:rPr>
        <w:t>Zoological Journal of the Linnean Society</w:t>
      </w:r>
      <w:r>
        <w:t xml:space="preserve"> 158 (4): 882–935.</w:t>
      </w:r>
    </w:p>
    <w:p w:rsidR="007A03F1" w:rsidRDefault="007A03F1" w:rsidP="007A03F1">
      <w:pPr>
        <w:pStyle w:val="Bibliography"/>
      </w:pPr>
      <w:r>
        <w:t xml:space="preserve">Brusatte, S. L., Benson, R. B. J., Carr, T. D., Williamson, T. E. and Sereno, P. C. 2007. The systematic utility of theropod enamel wrinkles. </w:t>
      </w:r>
      <w:r>
        <w:rPr>
          <w:i/>
          <w:iCs/>
        </w:rPr>
        <w:t>Journal of Vertebrate Paleontology</w:t>
      </w:r>
      <w:r>
        <w:t xml:space="preserve"> 27 (4): 1052–1056.</w:t>
      </w:r>
    </w:p>
    <w:p w:rsidR="007A03F1" w:rsidRDefault="007A03F1" w:rsidP="007A03F1">
      <w:pPr>
        <w:pStyle w:val="Bibliography"/>
      </w:pPr>
      <w:r w:rsidRPr="00F16698">
        <w:rPr>
          <w:lang w:val="es-AR"/>
        </w:rPr>
        <w:t xml:space="preserve">Canale, J. I., Scanferla, C. A., Agnolín, F. L. and Novas, F. E. 2009. </w:t>
      </w:r>
      <w:r>
        <w:t xml:space="preserve">New carnivorous dinosaur from the Late Cretaceous of NW Patagonia and the evolution of abelisaurid theropods. </w:t>
      </w:r>
      <w:r>
        <w:rPr>
          <w:i/>
          <w:iCs/>
        </w:rPr>
        <w:t>Naturwissenschaften</w:t>
      </w:r>
      <w:r>
        <w:t xml:space="preserve"> 96 (3): 409–414.</w:t>
      </w:r>
    </w:p>
    <w:p w:rsidR="007A03F1" w:rsidRDefault="007A03F1" w:rsidP="007A03F1">
      <w:pPr>
        <w:pStyle w:val="Bibliography"/>
      </w:pPr>
      <w:r>
        <w:t xml:space="preserve">Carrano, M. T., Sampson, S. D. and Forster, C. A. 2002. The osteology of </w:t>
      </w:r>
      <w:r>
        <w:rPr>
          <w:i/>
          <w:iCs/>
        </w:rPr>
        <w:t>Masiakasaurus knopfleri</w:t>
      </w:r>
      <w:r>
        <w:t xml:space="preserve">, a small abelisauroid (Dinosauria: Theropoda) from the Late Cretaceous of Madagascar. </w:t>
      </w:r>
      <w:r>
        <w:rPr>
          <w:i/>
          <w:iCs/>
        </w:rPr>
        <w:t>Journal of Vertebrate Paleontology</w:t>
      </w:r>
      <w:r>
        <w:t xml:space="preserve"> 22 (3): 510–534.</w:t>
      </w:r>
    </w:p>
    <w:p w:rsidR="007A03F1" w:rsidRDefault="007A03F1" w:rsidP="007A03F1">
      <w:pPr>
        <w:pStyle w:val="Bibliography"/>
      </w:pPr>
      <w:r>
        <w:t xml:space="preserve">Charig, A. J. and Milner, A. C. 1997. </w:t>
      </w:r>
      <w:r>
        <w:rPr>
          <w:i/>
          <w:iCs/>
        </w:rPr>
        <w:t>Baryonyx walkeri</w:t>
      </w:r>
      <w:r>
        <w:t xml:space="preserve">, a fish-eating dinosaur from the Wealden of Surrey. </w:t>
      </w:r>
      <w:r>
        <w:rPr>
          <w:i/>
          <w:iCs/>
        </w:rPr>
        <w:t>Bulletin of the Natural History Museum</w:t>
      </w:r>
      <w:r>
        <w:t xml:space="preserve"> 53 (1): 11–70.</w:t>
      </w:r>
    </w:p>
    <w:p w:rsidR="007A03F1" w:rsidRDefault="007A03F1" w:rsidP="007A03F1">
      <w:pPr>
        <w:pStyle w:val="Bibliography"/>
      </w:pPr>
      <w:r>
        <w:t xml:space="preserve">Chiappe, L. M., Norell, M. A. and Clark, J. M. 1996. Phylogenetic position of </w:t>
      </w:r>
      <w:r>
        <w:rPr>
          <w:i/>
          <w:iCs/>
        </w:rPr>
        <w:t>Mononykus</w:t>
      </w:r>
      <w:r>
        <w:t xml:space="preserve"> (Aves: Alvarezsauridae) from the Late Cretaceous of the Gobi Desert. </w:t>
      </w:r>
      <w:r>
        <w:rPr>
          <w:i/>
          <w:iCs/>
        </w:rPr>
        <w:t>Memoirs of the Queensland Museum</w:t>
      </w:r>
      <w:r>
        <w:t xml:space="preserve"> 39: 557–582.</w:t>
      </w:r>
    </w:p>
    <w:p w:rsidR="007A03F1" w:rsidRDefault="007A03F1" w:rsidP="007A03F1">
      <w:pPr>
        <w:pStyle w:val="Bibliography"/>
      </w:pPr>
      <w:r>
        <w:t xml:space="preserve">Choiniere, J. N., Clark, J. M., Forster, C. A. and Xu, X. 2010a. A basal coelurosaur (Dinosauria: Theropoda) from the Late Jurassic (Oxfordian) of the Shishugou Formation in Wucaiwan, People’s Republic of China. </w:t>
      </w:r>
      <w:r>
        <w:rPr>
          <w:i/>
          <w:iCs/>
        </w:rPr>
        <w:t>Journal of Vertebrate Paleontology</w:t>
      </w:r>
      <w:r>
        <w:t xml:space="preserve"> 30 (6): 1773–1796.</w:t>
      </w:r>
    </w:p>
    <w:p w:rsidR="007A03F1" w:rsidRDefault="007A03F1" w:rsidP="007A03F1">
      <w:pPr>
        <w:pStyle w:val="Bibliography"/>
      </w:pPr>
      <w:r>
        <w:t xml:space="preserve">Choiniere, J. N., Xu, X., Clark, J. M., Forster, C. A., Guo, Y. and Han, F. 2010b. A basal alvarezsauroid theropod from the Early Late Jurassic of Xinjiang, China. </w:t>
      </w:r>
      <w:r>
        <w:rPr>
          <w:i/>
          <w:iCs/>
        </w:rPr>
        <w:t>Science</w:t>
      </w:r>
      <w:r>
        <w:t xml:space="preserve"> 327 (5965): 571–574.</w:t>
      </w:r>
    </w:p>
    <w:p w:rsidR="007A03F1" w:rsidRDefault="007A03F1" w:rsidP="007A03F1">
      <w:pPr>
        <w:pStyle w:val="Bibliography"/>
      </w:pPr>
      <w:r>
        <w:t xml:space="preserve">Currie, P. J. 1987. Bird-like characteristics of the jaws and teeth of troodontid theropods (Dinosauria, Saurischia). </w:t>
      </w:r>
      <w:r>
        <w:rPr>
          <w:i/>
          <w:iCs/>
        </w:rPr>
        <w:t>Journal of Vertebrate Paleontology</w:t>
      </w:r>
      <w:r>
        <w:t xml:space="preserve"> 7 (1): 72–81.</w:t>
      </w:r>
    </w:p>
    <w:p w:rsidR="007A03F1" w:rsidRDefault="007A03F1" w:rsidP="007A03F1">
      <w:pPr>
        <w:pStyle w:val="Bibliography"/>
      </w:pPr>
      <w:r>
        <w:t xml:space="preserve">Currie, P. J. 1995. New information on the anatomy and relationships of </w:t>
      </w:r>
      <w:r>
        <w:rPr>
          <w:i/>
          <w:iCs/>
        </w:rPr>
        <w:t>Dromaeosaurus albertensis</w:t>
      </w:r>
      <w:r>
        <w:t xml:space="preserve"> (Dinosauria: Theropoda). </w:t>
      </w:r>
      <w:r>
        <w:rPr>
          <w:i/>
          <w:iCs/>
        </w:rPr>
        <w:t>Journal of Vertebrate Paleontology</w:t>
      </w:r>
      <w:r>
        <w:t xml:space="preserve"> 15 (3): 576–591.</w:t>
      </w:r>
    </w:p>
    <w:p w:rsidR="007A03F1" w:rsidRDefault="007A03F1" w:rsidP="007A03F1">
      <w:pPr>
        <w:pStyle w:val="Bibliography"/>
      </w:pPr>
      <w:r>
        <w:t xml:space="preserve">Currie, P. J. and Carpenter, K. 2000. A new specimen of </w:t>
      </w:r>
      <w:r>
        <w:rPr>
          <w:i/>
          <w:iCs/>
        </w:rPr>
        <w:t>Acrocanthosaurus atokensis</w:t>
      </w:r>
      <w:r>
        <w:t xml:space="preserve"> (Theropoda, Dinosauria) from the Lower Cretaceous Antlers Formation (Lower Cretaceous, Aptian) of Oklahoma, USA. </w:t>
      </w:r>
      <w:r>
        <w:rPr>
          <w:i/>
          <w:iCs/>
        </w:rPr>
        <w:t>Geodiversitas</w:t>
      </w:r>
      <w:r>
        <w:t xml:space="preserve"> 22 (2): 207–246.</w:t>
      </w:r>
    </w:p>
    <w:p w:rsidR="007A03F1" w:rsidRDefault="007A03F1" w:rsidP="007A03F1">
      <w:pPr>
        <w:pStyle w:val="Bibliography"/>
      </w:pPr>
      <w:r>
        <w:t xml:space="preserve">Gauthier, J. 1986. Saurischian monophyly and the origin of birds. </w:t>
      </w:r>
      <w:r>
        <w:rPr>
          <w:i/>
          <w:iCs/>
        </w:rPr>
        <w:t>In</w:t>
      </w:r>
      <w:r>
        <w:t xml:space="preserve">: Padian, K. (ed.), </w:t>
      </w:r>
      <w:r>
        <w:rPr>
          <w:i/>
          <w:iCs/>
        </w:rPr>
        <w:t>The Origin of Birds and the Evolution of Flight</w:t>
      </w:r>
      <w:r>
        <w:t>, 1–55. Memoirs of the California Academy of Sciences Number 8, San Francisco, California.</w:t>
      </w:r>
    </w:p>
    <w:p w:rsidR="007A03F1" w:rsidRDefault="007A03F1" w:rsidP="007A03F1">
      <w:pPr>
        <w:pStyle w:val="Bibliography"/>
      </w:pPr>
      <w:r>
        <w:t xml:space="preserve">Harris, J. D. 1998. A reanalysis of </w:t>
      </w:r>
      <w:r>
        <w:rPr>
          <w:i/>
          <w:iCs/>
        </w:rPr>
        <w:t>Acrocanthosaurus atokensis</w:t>
      </w:r>
      <w:r>
        <w:t xml:space="preserve">, its phylogenetic status, and paleobiogeographic implications, based on a new specimen from Texas. </w:t>
      </w:r>
      <w:r>
        <w:rPr>
          <w:i/>
          <w:iCs/>
        </w:rPr>
        <w:t>New Mexico Museum of Natural History and Science Bulletin</w:t>
      </w:r>
      <w:r>
        <w:t xml:space="preserve"> 13: 1–75.</w:t>
      </w:r>
    </w:p>
    <w:p w:rsidR="007A03F1" w:rsidRDefault="007A03F1" w:rsidP="007A03F1">
      <w:pPr>
        <w:pStyle w:val="Bibliography"/>
      </w:pPr>
      <w:r>
        <w:t xml:space="preserve">Holtz, T. R. J. 1998. A new phylogeny of the carnivorous dinosaurs. </w:t>
      </w:r>
      <w:r>
        <w:rPr>
          <w:i/>
          <w:iCs/>
        </w:rPr>
        <w:t>Gaia</w:t>
      </w:r>
      <w:r>
        <w:t xml:space="preserve"> 15: 5–61.</w:t>
      </w:r>
    </w:p>
    <w:p w:rsidR="007A03F1" w:rsidRDefault="007A03F1" w:rsidP="007A03F1">
      <w:pPr>
        <w:pStyle w:val="Bibliography"/>
      </w:pPr>
      <w:r>
        <w:lastRenderedPageBreak/>
        <w:t xml:space="preserve">Holtz, T. R. J. 2001. The phylogeny and taxonomy of the Tyrannosauridae. </w:t>
      </w:r>
      <w:r>
        <w:rPr>
          <w:i/>
          <w:iCs/>
        </w:rPr>
        <w:t>In</w:t>
      </w:r>
      <w:r>
        <w:t xml:space="preserve">: Tanke, D. H., Carpenter, K. and Skrepnick, M. W. (eds.), </w:t>
      </w:r>
      <w:r>
        <w:rPr>
          <w:i/>
          <w:iCs/>
        </w:rPr>
        <w:t>Mesozoic Vertebrate Life</w:t>
      </w:r>
      <w:r>
        <w:t>, 64–83. Indiana University Press, Bloomington, Indiana.</w:t>
      </w:r>
    </w:p>
    <w:p w:rsidR="007A03F1" w:rsidRDefault="007A03F1" w:rsidP="007A03F1">
      <w:pPr>
        <w:pStyle w:val="Bibliography"/>
      </w:pPr>
      <w:r>
        <w:t xml:space="preserve">Holtz, T. R. J., Molnar, R. E. and Currie, P. J. 2004. Basal Tetanurae. </w:t>
      </w:r>
      <w:r>
        <w:rPr>
          <w:i/>
          <w:iCs/>
        </w:rPr>
        <w:t>In</w:t>
      </w:r>
      <w:r>
        <w:t xml:space="preserve">: Weishampel, D. B., Dodson, P. and Osmólska, H. (eds.), </w:t>
      </w:r>
      <w:r>
        <w:rPr>
          <w:i/>
          <w:iCs/>
        </w:rPr>
        <w:t>The Dinosauria. Second Edition</w:t>
      </w:r>
      <w:r>
        <w:t>, 71–110. University of California Press, Berkeley, California.</w:t>
      </w:r>
    </w:p>
    <w:p w:rsidR="007A03F1" w:rsidRDefault="007A03F1" w:rsidP="007A03F1">
      <w:pPr>
        <w:pStyle w:val="Bibliography"/>
      </w:pPr>
      <w:r>
        <w:t>Hwang, S. H. 2007. Phylogenetic patterns of enamel microstructure in dinosaur teeth. Ph.D. Dissertation, Columbia University, New York, New York., 274pp.</w:t>
      </w:r>
    </w:p>
    <w:p w:rsidR="007A03F1" w:rsidRDefault="007A03F1" w:rsidP="007A03F1">
      <w:pPr>
        <w:pStyle w:val="Bibliography"/>
      </w:pPr>
      <w:r>
        <w:t xml:space="preserve">Martin, L. D., Stewart, J. D. and Whetstone, K. N. 1980. The origin of birds: structure of the tarsus and teeth. </w:t>
      </w:r>
      <w:r>
        <w:rPr>
          <w:i/>
          <w:iCs/>
        </w:rPr>
        <w:t>The Auk</w:t>
      </w:r>
      <w:r>
        <w:t xml:space="preserve"> 97: 86–93.</w:t>
      </w:r>
    </w:p>
    <w:p w:rsidR="007A03F1" w:rsidRDefault="007A03F1" w:rsidP="007A03F1">
      <w:pPr>
        <w:pStyle w:val="Bibliography"/>
      </w:pPr>
      <w:r>
        <w:t xml:space="preserve">Mateus, O., Araújo, R., Natário, C. and Castanhinha, R. 2011. A new specimen of the theropod dinosaur </w:t>
      </w:r>
      <w:r>
        <w:rPr>
          <w:i/>
          <w:iCs/>
        </w:rPr>
        <w:t>Baryonyx</w:t>
      </w:r>
      <w:r>
        <w:t xml:space="preserve"> from the early Cretaceous of Portugal and taxonomic validity of </w:t>
      </w:r>
      <w:r>
        <w:rPr>
          <w:i/>
          <w:iCs/>
        </w:rPr>
        <w:t>Suchosaurus</w:t>
      </w:r>
      <w:r>
        <w:t xml:space="preserve">. </w:t>
      </w:r>
      <w:r>
        <w:rPr>
          <w:i/>
          <w:iCs/>
        </w:rPr>
        <w:t>Zootaxa</w:t>
      </w:r>
      <w:r>
        <w:t xml:space="preserve"> 2827: 54–68.</w:t>
      </w:r>
    </w:p>
    <w:p w:rsidR="007A03F1" w:rsidRDefault="007A03F1" w:rsidP="007A03F1">
      <w:pPr>
        <w:pStyle w:val="Bibliography"/>
      </w:pPr>
      <w:r>
        <w:t xml:space="preserve">Norell, M. A., Clark, J. M. and Makovicky, P. J. 2001. Phylogenetic relationships among coelurosaurian theropods. </w:t>
      </w:r>
      <w:r>
        <w:rPr>
          <w:i/>
          <w:iCs/>
        </w:rPr>
        <w:t>Gauthier and Gall</w:t>
      </w:r>
      <w:r>
        <w:t>: 49–67.</w:t>
      </w:r>
    </w:p>
    <w:p w:rsidR="007A03F1" w:rsidRDefault="007A03F1" w:rsidP="007A03F1">
      <w:pPr>
        <w:pStyle w:val="Bibliography"/>
      </w:pPr>
      <w:r>
        <w:t xml:space="preserve">Peyer, K. 2006. A reconsideration of </w:t>
      </w:r>
      <w:r>
        <w:rPr>
          <w:i/>
          <w:iCs/>
        </w:rPr>
        <w:t>Compsognathus</w:t>
      </w:r>
      <w:r>
        <w:t xml:space="preserve"> from the upper Tithonian of Canjuers, southeastern France. </w:t>
      </w:r>
      <w:r>
        <w:rPr>
          <w:i/>
          <w:iCs/>
        </w:rPr>
        <w:t>Journal of Vertebrate Paleontology</w:t>
      </w:r>
      <w:r>
        <w:t xml:space="preserve"> 26 (4): 879–896.</w:t>
      </w:r>
    </w:p>
    <w:p w:rsidR="007A03F1" w:rsidRDefault="007A03F1" w:rsidP="007A03F1">
      <w:pPr>
        <w:pStyle w:val="Bibliography"/>
      </w:pPr>
      <w:r>
        <w:t xml:space="preserve">Rauhut, O. W. M. 2003. The interrelationships and evolution of basal theropod dinosaurs. </w:t>
      </w:r>
      <w:r>
        <w:rPr>
          <w:i/>
          <w:iCs/>
        </w:rPr>
        <w:t>Special Papers in Palaeontology</w:t>
      </w:r>
      <w:r>
        <w:t xml:space="preserve"> 69: 1–213.</w:t>
      </w:r>
    </w:p>
    <w:p w:rsidR="007A03F1" w:rsidRDefault="007A03F1" w:rsidP="007A03F1">
      <w:pPr>
        <w:pStyle w:val="Bibliography"/>
      </w:pPr>
      <w:r>
        <w:t xml:space="preserve">Rauhut, O. W. M. and Werner, C. 1995. First record of the family Dromaeosauridae (Dinosauria: Theropoda) in the Cretaceous of Gondwana (Wadi Milk Formation, northern Sudan). </w:t>
      </w:r>
      <w:r>
        <w:rPr>
          <w:i/>
          <w:iCs/>
        </w:rPr>
        <w:t>Paläontologische Zeitschrift</w:t>
      </w:r>
      <w:r>
        <w:t xml:space="preserve"> 69 (3): 475–489.</w:t>
      </w:r>
    </w:p>
    <w:p w:rsidR="007A03F1" w:rsidRDefault="007A03F1" w:rsidP="007A03F1">
      <w:pPr>
        <w:pStyle w:val="Bibliography"/>
      </w:pPr>
      <w:r>
        <w:t xml:space="preserve">Rowe, T. 1989. A new species of the theropod dinosaur </w:t>
      </w:r>
      <w:r>
        <w:rPr>
          <w:i/>
          <w:iCs/>
        </w:rPr>
        <w:t>Syntarsus</w:t>
      </w:r>
      <w:r>
        <w:t xml:space="preserve"> from the Early Jurassic Kayenta Formation of Arizona. </w:t>
      </w:r>
      <w:r>
        <w:rPr>
          <w:i/>
          <w:iCs/>
        </w:rPr>
        <w:t>Journal of Vertebrate Paleontology</w:t>
      </w:r>
      <w:r>
        <w:t xml:space="preserve"> 9 (2): 125–136.</w:t>
      </w:r>
    </w:p>
    <w:p w:rsidR="007A03F1" w:rsidRDefault="007A03F1" w:rsidP="007A03F1">
      <w:pPr>
        <w:pStyle w:val="Bibliography"/>
      </w:pPr>
      <w:r>
        <w:t xml:space="preserve">Rowe, T. and Gauthier, J. 1990. Ceratosauria. </w:t>
      </w:r>
      <w:r>
        <w:rPr>
          <w:i/>
          <w:iCs/>
        </w:rPr>
        <w:t>In</w:t>
      </w:r>
      <w:r>
        <w:t xml:space="preserve">: Weishampel, D., Dodson, P. and Osmólska, H. (eds.), </w:t>
      </w:r>
      <w:r>
        <w:rPr>
          <w:i/>
          <w:iCs/>
        </w:rPr>
        <w:t>The Dinosauria. First Edition</w:t>
      </w:r>
      <w:r>
        <w:t>, 151–168. University of California Press, Berkeley, California.</w:t>
      </w:r>
    </w:p>
    <w:p w:rsidR="007A03F1" w:rsidRDefault="007A03F1" w:rsidP="007A03F1">
      <w:pPr>
        <w:pStyle w:val="Bibliography"/>
      </w:pPr>
      <w:r>
        <w:t xml:space="preserve">Russell, D. A. and Dong, Z. M. 1993. The affinities of a new theropod from the Alxa Desert, Inner Mongolia, People’s Republic of China. </w:t>
      </w:r>
      <w:r>
        <w:rPr>
          <w:i/>
          <w:iCs/>
        </w:rPr>
        <w:t>Canadian Journal of Earth Sciences</w:t>
      </w:r>
      <w:r>
        <w:t xml:space="preserve"> 30 (10): 2107–2127.</w:t>
      </w:r>
    </w:p>
    <w:p w:rsidR="007A03F1" w:rsidRDefault="007A03F1" w:rsidP="007A03F1">
      <w:pPr>
        <w:pStyle w:val="Bibliography"/>
      </w:pPr>
      <w:r>
        <w:t xml:space="preserve">Senter, P., Barsbold, R., Britt, B. B. and Burnham, D. A. 2004. Systematics and evolution of Dromaeosauridae (Dinosauria, Theropoda). </w:t>
      </w:r>
      <w:r>
        <w:rPr>
          <w:i/>
          <w:iCs/>
        </w:rPr>
        <w:t>Bulletin of Gunma Museum of Natural History</w:t>
      </w:r>
      <w:r>
        <w:t xml:space="preserve"> 8: 1–20.</w:t>
      </w:r>
    </w:p>
    <w:p w:rsidR="007A03F1" w:rsidRDefault="007A03F1" w:rsidP="007A03F1">
      <w:pPr>
        <w:pStyle w:val="Bibliography"/>
      </w:pPr>
      <w:r>
        <w:t xml:space="preserve">Sereno, P. C. 1999. The Evolution of Dinosaurs. </w:t>
      </w:r>
      <w:r>
        <w:rPr>
          <w:i/>
          <w:iCs/>
        </w:rPr>
        <w:t>Science</w:t>
      </w:r>
      <w:r>
        <w:t xml:space="preserve"> 284 (5423): 2137–2147.</w:t>
      </w:r>
    </w:p>
    <w:p w:rsidR="007A03F1" w:rsidRDefault="007A03F1" w:rsidP="007A03F1">
      <w:pPr>
        <w:pStyle w:val="Bibliography"/>
      </w:pPr>
      <w:r>
        <w:t xml:space="preserve">Sereno, P. C., Wilson, J. A. and Conrad, J. L. 2004. New dinosaurs link southern landmasses in the Mid–Cretaceous. </w:t>
      </w:r>
      <w:r>
        <w:rPr>
          <w:i/>
          <w:iCs/>
        </w:rPr>
        <w:t>Proceedings of the Royal Society of London. Series B: Biological Sciences</w:t>
      </w:r>
      <w:r>
        <w:t xml:space="preserve"> 271 (1546): 1325–1330.</w:t>
      </w:r>
    </w:p>
    <w:p w:rsidR="007A03F1" w:rsidRDefault="007A03F1" w:rsidP="007A03F1">
      <w:pPr>
        <w:pStyle w:val="Bibliography"/>
      </w:pPr>
      <w:r>
        <w:t xml:space="preserve">Sereno, P. C., Beck, A. L., Dutheil, D. B., Gado, B., Larsson, H. C. E., Lyon, G. H., Marcot, J. D., Rauhut, O. W. M., Sadleir, R. W., Sidor, C. A., Varricchio, D. D., Wilson, G. P. and Wilson, J. A. 1998. A long-snouted predatory dinosaur from Africa and the evolution of spinosaurids. </w:t>
      </w:r>
      <w:r>
        <w:rPr>
          <w:i/>
          <w:iCs/>
        </w:rPr>
        <w:t>Science</w:t>
      </w:r>
      <w:r>
        <w:t xml:space="preserve"> 282 (5392): 1298–1302.</w:t>
      </w:r>
    </w:p>
    <w:p w:rsidR="007A03F1" w:rsidRDefault="007A03F1" w:rsidP="007A03F1">
      <w:pPr>
        <w:pStyle w:val="Bibliography"/>
      </w:pPr>
      <w:r>
        <w:t xml:space="preserve">Smith, J. B. 2007. Dental morphology and variation in </w:t>
      </w:r>
      <w:r>
        <w:rPr>
          <w:i/>
          <w:iCs/>
        </w:rPr>
        <w:t>Majungasaurus crenatissimus</w:t>
      </w:r>
      <w:r>
        <w:t xml:space="preserve"> (Theropoda: Abelisauridae) from the Late Cretaceous of Madagascar. </w:t>
      </w:r>
      <w:r>
        <w:rPr>
          <w:i/>
          <w:iCs/>
        </w:rPr>
        <w:t>Journal of Vertebrate Paleontology</w:t>
      </w:r>
      <w:r>
        <w:t xml:space="preserve"> 27 (sup2): 103–126.</w:t>
      </w:r>
    </w:p>
    <w:p w:rsidR="007A03F1" w:rsidRDefault="007A03F1" w:rsidP="007A03F1">
      <w:pPr>
        <w:pStyle w:val="Bibliography"/>
      </w:pPr>
      <w:r>
        <w:t>Tykoski, R. S. 2005. Anatomy, ontogeny, and phylogeny of coelophysoid theropods. Ph.D. Dissertation, The University of Texas, Austin, Texas, 553pp.</w:t>
      </w:r>
    </w:p>
    <w:p w:rsidR="007A03F1" w:rsidRDefault="007A03F1" w:rsidP="007A03F1">
      <w:pPr>
        <w:pStyle w:val="Bibliography"/>
      </w:pPr>
      <w:r>
        <w:lastRenderedPageBreak/>
        <w:t xml:space="preserve">Welles, S. P. 1984. </w:t>
      </w:r>
      <w:r>
        <w:rPr>
          <w:i/>
          <w:iCs/>
        </w:rPr>
        <w:t>Dilophosaurus wetherilli</w:t>
      </w:r>
      <w:r>
        <w:t xml:space="preserve"> (Dinosauria, Theropoda). Osteology and comparisons. </w:t>
      </w:r>
      <w:r>
        <w:rPr>
          <w:i/>
          <w:iCs/>
        </w:rPr>
        <w:t>Palaeontographica Abteilung A</w:t>
      </w:r>
      <w:r>
        <w:t xml:space="preserve"> 185 (4–6): 85–180.</w:t>
      </w:r>
    </w:p>
    <w:p w:rsidR="007A03F1" w:rsidRDefault="007A03F1" w:rsidP="007A03F1">
      <w:pPr>
        <w:pStyle w:val="Bibliography"/>
      </w:pPr>
      <w:r>
        <w:t xml:space="preserve">Zanno, L. E., Gillette, D. D., Albright, L. B. and Titus, A. L. 2009. A new North American therizinosaurid and the role of herbivory in ‘predatory’ dinosaur evolution. </w:t>
      </w:r>
      <w:r>
        <w:rPr>
          <w:i/>
          <w:iCs/>
        </w:rPr>
        <w:t>Proceedings of the Royal Society B: Biological Sciences</w:t>
      </w:r>
      <w:r>
        <w:t xml:space="preserve"> 276 (1672): 3505–3511.</w:t>
      </w:r>
    </w:p>
    <w:p w:rsidR="00217771" w:rsidRPr="00217771" w:rsidRDefault="00217771" w:rsidP="00217771">
      <w:pPr>
        <w:ind w:firstLine="0"/>
        <w:rPr>
          <w:lang w:val="en-US" w:eastAsia="fr-FR"/>
        </w:rPr>
      </w:pPr>
      <w:r>
        <w:rPr>
          <w:lang w:val="en-US" w:eastAsia="fr-FR"/>
        </w:rPr>
        <w:fldChar w:fldCharType="end"/>
      </w:r>
    </w:p>
    <w:p w:rsidR="00217771" w:rsidRPr="00840468" w:rsidRDefault="00217771" w:rsidP="005B1EFC">
      <w:pPr>
        <w:autoSpaceDE w:val="0"/>
        <w:autoSpaceDN w:val="0"/>
        <w:adjustRightInd w:val="0"/>
        <w:spacing w:line="240" w:lineRule="auto"/>
        <w:ind w:firstLine="0"/>
        <w:rPr>
          <w:lang w:eastAsia="fr-FR"/>
        </w:rPr>
      </w:pPr>
    </w:p>
    <w:sectPr w:rsidR="00217771" w:rsidRPr="00840468" w:rsidSect="00E52673">
      <w:headerReference w:type="default" r:id="rId22"/>
      <w:footnotePr>
        <w:numFmt w:val="chicago"/>
      </w:footnotePr>
      <w:pgSz w:w="12240" w:h="15840"/>
      <w:pgMar w:top="1418" w:right="1418" w:bottom="1418" w:left="1418" w:header="425" w:footer="0"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DD" w:rsidRDefault="004545DD" w:rsidP="002E1F71">
      <w:r>
        <w:separator/>
      </w:r>
    </w:p>
  </w:endnote>
  <w:endnote w:type="continuationSeparator" w:id="0">
    <w:p w:rsidR="004545DD" w:rsidRDefault="004545DD" w:rsidP="002E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LOYIPU+LucidaSans">
    <w:altName w:val="Lucida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DD" w:rsidRDefault="004545DD" w:rsidP="002E1F71">
      <w:r>
        <w:separator/>
      </w:r>
    </w:p>
  </w:footnote>
  <w:footnote w:type="continuationSeparator" w:id="0">
    <w:p w:rsidR="004545DD" w:rsidRDefault="004545DD" w:rsidP="002E1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A7" w:rsidRDefault="00194BA7" w:rsidP="00AE6420">
    <w:pPr>
      <w:pStyle w:val="Header"/>
      <w:jc w:val="right"/>
    </w:pPr>
    <w:r>
      <w:fldChar w:fldCharType="begin"/>
    </w:r>
    <w:r>
      <w:instrText>PAGE   \* MERGEFORMAT</w:instrText>
    </w:r>
    <w:r>
      <w:fldChar w:fldCharType="separate"/>
    </w:r>
    <w:r w:rsidR="006B5D3F" w:rsidRPr="006B5D3F">
      <w:rPr>
        <w:noProof/>
        <w:lang w:val="fr-FR"/>
      </w:rPr>
      <w:t>1</w:t>
    </w:r>
    <w:r>
      <w:fldChar w:fldCharType="end"/>
    </w:r>
  </w:p>
  <w:p w:rsidR="00194BA7" w:rsidRPr="008E6FEF" w:rsidRDefault="00194BA7" w:rsidP="002E1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5E98"/>
    <w:multiLevelType w:val="multilevel"/>
    <w:tmpl w:val="24CE4B7C"/>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B5B6227"/>
    <w:multiLevelType w:val="hybridMultilevel"/>
    <w:tmpl w:val="42809C7C"/>
    <w:lvl w:ilvl="0" w:tplc="6A9EA172">
      <w:start w:val="5"/>
      <w:numFmt w:val="bullet"/>
      <w:lvlText w:val="-"/>
      <w:lvlJc w:val="left"/>
      <w:pPr>
        <w:ind w:left="1068" w:hanging="360"/>
      </w:pPr>
      <w:rPr>
        <w:rFonts w:ascii="Times New Roman" w:eastAsia="SimSu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53744578"/>
    <w:multiLevelType w:val="hybridMultilevel"/>
    <w:tmpl w:val="A72E0220"/>
    <w:lvl w:ilvl="0" w:tplc="17A0AAF2">
      <w:start w:val="1"/>
      <w:numFmt w:val="upperLetter"/>
      <w:pStyle w:val="Heading4"/>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2"/>
  <w:drawingGridVerticalSpacing w:val="182"/>
  <w:displayHorizontalDrawingGridEvery w:val="2"/>
  <w:displayVerticalDrawingGridEvery w:val="2"/>
  <w:noPunctuationKerning/>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92"/>
    <w:rsid w:val="000005C7"/>
    <w:rsid w:val="00000684"/>
    <w:rsid w:val="00000B68"/>
    <w:rsid w:val="00000CA7"/>
    <w:rsid w:val="000010A2"/>
    <w:rsid w:val="00001B49"/>
    <w:rsid w:val="00001C50"/>
    <w:rsid w:val="0000274A"/>
    <w:rsid w:val="0000292A"/>
    <w:rsid w:val="00002E08"/>
    <w:rsid w:val="0000315F"/>
    <w:rsid w:val="00003391"/>
    <w:rsid w:val="00003500"/>
    <w:rsid w:val="0000402A"/>
    <w:rsid w:val="000043E6"/>
    <w:rsid w:val="0000456F"/>
    <w:rsid w:val="0000479A"/>
    <w:rsid w:val="00004AFA"/>
    <w:rsid w:val="0000519B"/>
    <w:rsid w:val="00005785"/>
    <w:rsid w:val="000059C1"/>
    <w:rsid w:val="00006044"/>
    <w:rsid w:val="00006225"/>
    <w:rsid w:val="000062EE"/>
    <w:rsid w:val="00006635"/>
    <w:rsid w:val="0000671C"/>
    <w:rsid w:val="00006911"/>
    <w:rsid w:val="00006FAA"/>
    <w:rsid w:val="000071CF"/>
    <w:rsid w:val="0000752B"/>
    <w:rsid w:val="00007911"/>
    <w:rsid w:val="00007A7D"/>
    <w:rsid w:val="00007CDD"/>
    <w:rsid w:val="000100A9"/>
    <w:rsid w:val="00010C21"/>
    <w:rsid w:val="00010D24"/>
    <w:rsid w:val="00010D44"/>
    <w:rsid w:val="00010E58"/>
    <w:rsid w:val="000112F2"/>
    <w:rsid w:val="00011373"/>
    <w:rsid w:val="00011433"/>
    <w:rsid w:val="0001183E"/>
    <w:rsid w:val="00011A38"/>
    <w:rsid w:val="00011AB8"/>
    <w:rsid w:val="00011C11"/>
    <w:rsid w:val="000122AE"/>
    <w:rsid w:val="00012432"/>
    <w:rsid w:val="00012E42"/>
    <w:rsid w:val="00012FC9"/>
    <w:rsid w:val="00013585"/>
    <w:rsid w:val="00013638"/>
    <w:rsid w:val="0001366F"/>
    <w:rsid w:val="00013998"/>
    <w:rsid w:val="00013D6A"/>
    <w:rsid w:val="0001437C"/>
    <w:rsid w:val="00014435"/>
    <w:rsid w:val="0001470F"/>
    <w:rsid w:val="00014930"/>
    <w:rsid w:val="00014C6E"/>
    <w:rsid w:val="00014FEB"/>
    <w:rsid w:val="00015348"/>
    <w:rsid w:val="000155F4"/>
    <w:rsid w:val="000157E7"/>
    <w:rsid w:val="000158BA"/>
    <w:rsid w:val="00015C30"/>
    <w:rsid w:val="00015D67"/>
    <w:rsid w:val="00015DDE"/>
    <w:rsid w:val="000160BF"/>
    <w:rsid w:val="00016479"/>
    <w:rsid w:val="0001656A"/>
    <w:rsid w:val="00016767"/>
    <w:rsid w:val="00016C31"/>
    <w:rsid w:val="0001759A"/>
    <w:rsid w:val="00017633"/>
    <w:rsid w:val="00017695"/>
    <w:rsid w:val="00017F0E"/>
    <w:rsid w:val="0002021C"/>
    <w:rsid w:val="000203D8"/>
    <w:rsid w:val="00020861"/>
    <w:rsid w:val="00020CFD"/>
    <w:rsid w:val="00020ECE"/>
    <w:rsid w:val="00021173"/>
    <w:rsid w:val="00021FEB"/>
    <w:rsid w:val="00022019"/>
    <w:rsid w:val="0002209F"/>
    <w:rsid w:val="000225BC"/>
    <w:rsid w:val="000227BE"/>
    <w:rsid w:val="00022B07"/>
    <w:rsid w:val="00022C3B"/>
    <w:rsid w:val="00022EE4"/>
    <w:rsid w:val="00023051"/>
    <w:rsid w:val="000232E5"/>
    <w:rsid w:val="00023553"/>
    <w:rsid w:val="00023B5A"/>
    <w:rsid w:val="00023DCF"/>
    <w:rsid w:val="00023F14"/>
    <w:rsid w:val="000240B6"/>
    <w:rsid w:val="00024156"/>
    <w:rsid w:val="000243A4"/>
    <w:rsid w:val="000243C4"/>
    <w:rsid w:val="000243E3"/>
    <w:rsid w:val="00024623"/>
    <w:rsid w:val="00024D3C"/>
    <w:rsid w:val="00026059"/>
    <w:rsid w:val="00026218"/>
    <w:rsid w:val="000262CA"/>
    <w:rsid w:val="0002649D"/>
    <w:rsid w:val="0002652D"/>
    <w:rsid w:val="00026676"/>
    <w:rsid w:val="000266C0"/>
    <w:rsid w:val="00026712"/>
    <w:rsid w:val="0002677C"/>
    <w:rsid w:val="00026ABC"/>
    <w:rsid w:val="00026AFF"/>
    <w:rsid w:val="00026C8B"/>
    <w:rsid w:val="00026DF5"/>
    <w:rsid w:val="00027033"/>
    <w:rsid w:val="00027065"/>
    <w:rsid w:val="00027177"/>
    <w:rsid w:val="000275DD"/>
    <w:rsid w:val="000277A8"/>
    <w:rsid w:val="0002786F"/>
    <w:rsid w:val="00027D31"/>
    <w:rsid w:val="00030121"/>
    <w:rsid w:val="000302E7"/>
    <w:rsid w:val="000303C8"/>
    <w:rsid w:val="0003049D"/>
    <w:rsid w:val="00030F5B"/>
    <w:rsid w:val="000313FC"/>
    <w:rsid w:val="00031B9E"/>
    <w:rsid w:val="00031DAF"/>
    <w:rsid w:val="0003249F"/>
    <w:rsid w:val="00032A2B"/>
    <w:rsid w:val="00033426"/>
    <w:rsid w:val="000336D5"/>
    <w:rsid w:val="00033891"/>
    <w:rsid w:val="00034032"/>
    <w:rsid w:val="0003452E"/>
    <w:rsid w:val="00034B0D"/>
    <w:rsid w:val="00034CC4"/>
    <w:rsid w:val="00035396"/>
    <w:rsid w:val="00035B1E"/>
    <w:rsid w:val="00035F50"/>
    <w:rsid w:val="000361D9"/>
    <w:rsid w:val="00036703"/>
    <w:rsid w:val="00036956"/>
    <w:rsid w:val="00036C61"/>
    <w:rsid w:val="00036DCE"/>
    <w:rsid w:val="00037372"/>
    <w:rsid w:val="000373D6"/>
    <w:rsid w:val="000373FA"/>
    <w:rsid w:val="0003776A"/>
    <w:rsid w:val="00037772"/>
    <w:rsid w:val="0003789F"/>
    <w:rsid w:val="00037975"/>
    <w:rsid w:val="00040199"/>
    <w:rsid w:val="00040C51"/>
    <w:rsid w:val="00040E42"/>
    <w:rsid w:val="0004128D"/>
    <w:rsid w:val="0004158C"/>
    <w:rsid w:val="000415BB"/>
    <w:rsid w:val="000417B1"/>
    <w:rsid w:val="0004187D"/>
    <w:rsid w:val="00041A9A"/>
    <w:rsid w:val="00041EF9"/>
    <w:rsid w:val="00042035"/>
    <w:rsid w:val="00042211"/>
    <w:rsid w:val="00042AD7"/>
    <w:rsid w:val="00042BA3"/>
    <w:rsid w:val="00042D4A"/>
    <w:rsid w:val="00042DCE"/>
    <w:rsid w:val="00043620"/>
    <w:rsid w:val="00043C56"/>
    <w:rsid w:val="00043D9F"/>
    <w:rsid w:val="000440BA"/>
    <w:rsid w:val="0004443B"/>
    <w:rsid w:val="000444C3"/>
    <w:rsid w:val="00044715"/>
    <w:rsid w:val="00044B32"/>
    <w:rsid w:val="00044C18"/>
    <w:rsid w:val="00044F5D"/>
    <w:rsid w:val="000453AC"/>
    <w:rsid w:val="000455A4"/>
    <w:rsid w:val="000455C9"/>
    <w:rsid w:val="000456F8"/>
    <w:rsid w:val="00045774"/>
    <w:rsid w:val="00045C10"/>
    <w:rsid w:val="00045CA5"/>
    <w:rsid w:val="00045E9E"/>
    <w:rsid w:val="00046029"/>
    <w:rsid w:val="000466DD"/>
    <w:rsid w:val="00046C7A"/>
    <w:rsid w:val="00046D0A"/>
    <w:rsid w:val="00046E3C"/>
    <w:rsid w:val="00046F10"/>
    <w:rsid w:val="00047047"/>
    <w:rsid w:val="000472A0"/>
    <w:rsid w:val="000474B0"/>
    <w:rsid w:val="000474E8"/>
    <w:rsid w:val="00047855"/>
    <w:rsid w:val="000478D1"/>
    <w:rsid w:val="00047A9B"/>
    <w:rsid w:val="00047C95"/>
    <w:rsid w:val="00047F09"/>
    <w:rsid w:val="00047F12"/>
    <w:rsid w:val="00050370"/>
    <w:rsid w:val="0005073A"/>
    <w:rsid w:val="00050A88"/>
    <w:rsid w:val="000511B3"/>
    <w:rsid w:val="00051986"/>
    <w:rsid w:val="00051AFF"/>
    <w:rsid w:val="000522C4"/>
    <w:rsid w:val="0005272E"/>
    <w:rsid w:val="000527AE"/>
    <w:rsid w:val="00052B93"/>
    <w:rsid w:val="00052ECB"/>
    <w:rsid w:val="000534F2"/>
    <w:rsid w:val="00053BB2"/>
    <w:rsid w:val="00053D8F"/>
    <w:rsid w:val="00054317"/>
    <w:rsid w:val="000545EA"/>
    <w:rsid w:val="000546E6"/>
    <w:rsid w:val="00054EAE"/>
    <w:rsid w:val="00054EF1"/>
    <w:rsid w:val="00055153"/>
    <w:rsid w:val="000551F4"/>
    <w:rsid w:val="000556B8"/>
    <w:rsid w:val="000556F8"/>
    <w:rsid w:val="00055756"/>
    <w:rsid w:val="000558DC"/>
    <w:rsid w:val="000559FC"/>
    <w:rsid w:val="00055A16"/>
    <w:rsid w:val="00055FD4"/>
    <w:rsid w:val="0005610A"/>
    <w:rsid w:val="0005630D"/>
    <w:rsid w:val="00056BBA"/>
    <w:rsid w:val="000573A2"/>
    <w:rsid w:val="00057626"/>
    <w:rsid w:val="00057787"/>
    <w:rsid w:val="0005792A"/>
    <w:rsid w:val="00057CD7"/>
    <w:rsid w:val="00060476"/>
    <w:rsid w:val="000604DA"/>
    <w:rsid w:val="000608C5"/>
    <w:rsid w:val="000608F7"/>
    <w:rsid w:val="00060DCC"/>
    <w:rsid w:val="00061083"/>
    <w:rsid w:val="000610FD"/>
    <w:rsid w:val="00061188"/>
    <w:rsid w:val="0006175C"/>
    <w:rsid w:val="0006196F"/>
    <w:rsid w:val="00061A1F"/>
    <w:rsid w:val="00061D53"/>
    <w:rsid w:val="000621DE"/>
    <w:rsid w:val="000624AA"/>
    <w:rsid w:val="00062669"/>
    <w:rsid w:val="000627BD"/>
    <w:rsid w:val="000628D0"/>
    <w:rsid w:val="00062904"/>
    <w:rsid w:val="00062A17"/>
    <w:rsid w:val="00062AE8"/>
    <w:rsid w:val="00063252"/>
    <w:rsid w:val="000633F1"/>
    <w:rsid w:val="000636A7"/>
    <w:rsid w:val="00064194"/>
    <w:rsid w:val="00064228"/>
    <w:rsid w:val="0006440D"/>
    <w:rsid w:val="0006454F"/>
    <w:rsid w:val="00064AD1"/>
    <w:rsid w:val="00064ECC"/>
    <w:rsid w:val="0006516E"/>
    <w:rsid w:val="000656CD"/>
    <w:rsid w:val="000658C3"/>
    <w:rsid w:val="00065B0D"/>
    <w:rsid w:val="00065B93"/>
    <w:rsid w:val="00066379"/>
    <w:rsid w:val="0006652A"/>
    <w:rsid w:val="00066901"/>
    <w:rsid w:val="00066CB5"/>
    <w:rsid w:val="000671DD"/>
    <w:rsid w:val="00067406"/>
    <w:rsid w:val="00067A14"/>
    <w:rsid w:val="00067DDD"/>
    <w:rsid w:val="000701EF"/>
    <w:rsid w:val="00070341"/>
    <w:rsid w:val="0007061D"/>
    <w:rsid w:val="00070AFC"/>
    <w:rsid w:val="00070B3B"/>
    <w:rsid w:val="00070CE5"/>
    <w:rsid w:val="00070F48"/>
    <w:rsid w:val="00071413"/>
    <w:rsid w:val="00071A42"/>
    <w:rsid w:val="00071DA1"/>
    <w:rsid w:val="00071E2E"/>
    <w:rsid w:val="000723EB"/>
    <w:rsid w:val="0007243C"/>
    <w:rsid w:val="00072467"/>
    <w:rsid w:val="000724AF"/>
    <w:rsid w:val="00072C8A"/>
    <w:rsid w:val="00072ED2"/>
    <w:rsid w:val="00072F01"/>
    <w:rsid w:val="00073220"/>
    <w:rsid w:val="000748B5"/>
    <w:rsid w:val="0007493F"/>
    <w:rsid w:val="00075010"/>
    <w:rsid w:val="00075556"/>
    <w:rsid w:val="00075AD1"/>
    <w:rsid w:val="00075B16"/>
    <w:rsid w:val="00075F60"/>
    <w:rsid w:val="0007615E"/>
    <w:rsid w:val="00076201"/>
    <w:rsid w:val="00076870"/>
    <w:rsid w:val="00076B72"/>
    <w:rsid w:val="000770DC"/>
    <w:rsid w:val="00077596"/>
    <w:rsid w:val="00077B9F"/>
    <w:rsid w:val="00077BDA"/>
    <w:rsid w:val="00080B8A"/>
    <w:rsid w:val="00080C8D"/>
    <w:rsid w:val="00080F4B"/>
    <w:rsid w:val="000811B1"/>
    <w:rsid w:val="0008179C"/>
    <w:rsid w:val="00081A74"/>
    <w:rsid w:val="00081F8D"/>
    <w:rsid w:val="000820FB"/>
    <w:rsid w:val="000829C6"/>
    <w:rsid w:val="000830D4"/>
    <w:rsid w:val="00083225"/>
    <w:rsid w:val="000833FC"/>
    <w:rsid w:val="00083952"/>
    <w:rsid w:val="00083D54"/>
    <w:rsid w:val="00083EDC"/>
    <w:rsid w:val="00084EBC"/>
    <w:rsid w:val="00085769"/>
    <w:rsid w:val="00085C0D"/>
    <w:rsid w:val="0008607C"/>
    <w:rsid w:val="00086260"/>
    <w:rsid w:val="00086302"/>
    <w:rsid w:val="00086CAB"/>
    <w:rsid w:val="00086E77"/>
    <w:rsid w:val="000871FC"/>
    <w:rsid w:val="0008757D"/>
    <w:rsid w:val="000879DD"/>
    <w:rsid w:val="00087CBA"/>
    <w:rsid w:val="000901A7"/>
    <w:rsid w:val="00090420"/>
    <w:rsid w:val="0009058C"/>
    <w:rsid w:val="00090871"/>
    <w:rsid w:val="00090BA9"/>
    <w:rsid w:val="00090C70"/>
    <w:rsid w:val="000911A6"/>
    <w:rsid w:val="00091EDB"/>
    <w:rsid w:val="0009239C"/>
    <w:rsid w:val="000926BB"/>
    <w:rsid w:val="00092905"/>
    <w:rsid w:val="00092D32"/>
    <w:rsid w:val="00092EBB"/>
    <w:rsid w:val="0009325D"/>
    <w:rsid w:val="000934A9"/>
    <w:rsid w:val="0009351D"/>
    <w:rsid w:val="00093565"/>
    <w:rsid w:val="000938D9"/>
    <w:rsid w:val="00093A63"/>
    <w:rsid w:val="00093AFC"/>
    <w:rsid w:val="00093FA4"/>
    <w:rsid w:val="000940B7"/>
    <w:rsid w:val="00094441"/>
    <w:rsid w:val="000945A7"/>
    <w:rsid w:val="000948B8"/>
    <w:rsid w:val="00094915"/>
    <w:rsid w:val="000957D7"/>
    <w:rsid w:val="000960DF"/>
    <w:rsid w:val="000962D1"/>
    <w:rsid w:val="000965A4"/>
    <w:rsid w:val="0009662D"/>
    <w:rsid w:val="000967F1"/>
    <w:rsid w:val="00096C5F"/>
    <w:rsid w:val="0009711B"/>
    <w:rsid w:val="0009751B"/>
    <w:rsid w:val="00097800"/>
    <w:rsid w:val="000978E6"/>
    <w:rsid w:val="00097996"/>
    <w:rsid w:val="000979FD"/>
    <w:rsid w:val="00097FB8"/>
    <w:rsid w:val="000A0284"/>
    <w:rsid w:val="000A0365"/>
    <w:rsid w:val="000A08FE"/>
    <w:rsid w:val="000A0CCE"/>
    <w:rsid w:val="000A0CDB"/>
    <w:rsid w:val="000A0D4C"/>
    <w:rsid w:val="000A0D68"/>
    <w:rsid w:val="000A0F37"/>
    <w:rsid w:val="000A12A7"/>
    <w:rsid w:val="000A144A"/>
    <w:rsid w:val="000A1AB4"/>
    <w:rsid w:val="000A1AF3"/>
    <w:rsid w:val="000A1DD8"/>
    <w:rsid w:val="000A1F0F"/>
    <w:rsid w:val="000A2205"/>
    <w:rsid w:val="000A2A5E"/>
    <w:rsid w:val="000A2C6C"/>
    <w:rsid w:val="000A327D"/>
    <w:rsid w:val="000A35BB"/>
    <w:rsid w:val="000A3710"/>
    <w:rsid w:val="000A38E1"/>
    <w:rsid w:val="000A3ADB"/>
    <w:rsid w:val="000A3E32"/>
    <w:rsid w:val="000A3FBA"/>
    <w:rsid w:val="000A40B5"/>
    <w:rsid w:val="000A4A2C"/>
    <w:rsid w:val="000A4ADB"/>
    <w:rsid w:val="000A4BA9"/>
    <w:rsid w:val="000A56CC"/>
    <w:rsid w:val="000A59CA"/>
    <w:rsid w:val="000A5D3B"/>
    <w:rsid w:val="000A5D5F"/>
    <w:rsid w:val="000A60AA"/>
    <w:rsid w:val="000A6173"/>
    <w:rsid w:val="000A641C"/>
    <w:rsid w:val="000A678D"/>
    <w:rsid w:val="000A688A"/>
    <w:rsid w:val="000A6A98"/>
    <w:rsid w:val="000A6E07"/>
    <w:rsid w:val="000A6FDF"/>
    <w:rsid w:val="000A7022"/>
    <w:rsid w:val="000A74BA"/>
    <w:rsid w:val="000A751A"/>
    <w:rsid w:val="000A754A"/>
    <w:rsid w:val="000A7975"/>
    <w:rsid w:val="000A7FF9"/>
    <w:rsid w:val="000B002B"/>
    <w:rsid w:val="000B06D0"/>
    <w:rsid w:val="000B0807"/>
    <w:rsid w:val="000B0A89"/>
    <w:rsid w:val="000B0AE7"/>
    <w:rsid w:val="000B0B15"/>
    <w:rsid w:val="000B0C48"/>
    <w:rsid w:val="000B0DC1"/>
    <w:rsid w:val="000B127A"/>
    <w:rsid w:val="000B19A6"/>
    <w:rsid w:val="000B19D4"/>
    <w:rsid w:val="000B19D6"/>
    <w:rsid w:val="000B1C6F"/>
    <w:rsid w:val="000B2375"/>
    <w:rsid w:val="000B23A0"/>
    <w:rsid w:val="000B2610"/>
    <w:rsid w:val="000B271F"/>
    <w:rsid w:val="000B2CCB"/>
    <w:rsid w:val="000B3231"/>
    <w:rsid w:val="000B333E"/>
    <w:rsid w:val="000B3654"/>
    <w:rsid w:val="000B39D9"/>
    <w:rsid w:val="000B3A44"/>
    <w:rsid w:val="000B476B"/>
    <w:rsid w:val="000B47DA"/>
    <w:rsid w:val="000B4F95"/>
    <w:rsid w:val="000B5343"/>
    <w:rsid w:val="000B55C4"/>
    <w:rsid w:val="000B5AD7"/>
    <w:rsid w:val="000B5E47"/>
    <w:rsid w:val="000B6018"/>
    <w:rsid w:val="000B629A"/>
    <w:rsid w:val="000B6393"/>
    <w:rsid w:val="000B679B"/>
    <w:rsid w:val="000B681E"/>
    <w:rsid w:val="000B6905"/>
    <w:rsid w:val="000B6BC3"/>
    <w:rsid w:val="000B6F57"/>
    <w:rsid w:val="000B6F6D"/>
    <w:rsid w:val="000B71AD"/>
    <w:rsid w:val="000B7301"/>
    <w:rsid w:val="000B7363"/>
    <w:rsid w:val="000C0427"/>
    <w:rsid w:val="000C0558"/>
    <w:rsid w:val="000C0580"/>
    <w:rsid w:val="000C07E8"/>
    <w:rsid w:val="000C0902"/>
    <w:rsid w:val="000C0A00"/>
    <w:rsid w:val="000C0E16"/>
    <w:rsid w:val="000C0F91"/>
    <w:rsid w:val="000C19E1"/>
    <w:rsid w:val="000C1AFF"/>
    <w:rsid w:val="000C1B13"/>
    <w:rsid w:val="000C1BB7"/>
    <w:rsid w:val="000C1FD4"/>
    <w:rsid w:val="000C241E"/>
    <w:rsid w:val="000C24D1"/>
    <w:rsid w:val="000C3669"/>
    <w:rsid w:val="000C425E"/>
    <w:rsid w:val="000C430C"/>
    <w:rsid w:val="000C467F"/>
    <w:rsid w:val="000C49C9"/>
    <w:rsid w:val="000C4DD8"/>
    <w:rsid w:val="000C4E0D"/>
    <w:rsid w:val="000C4F48"/>
    <w:rsid w:val="000C51C1"/>
    <w:rsid w:val="000C52DB"/>
    <w:rsid w:val="000C5390"/>
    <w:rsid w:val="000C6050"/>
    <w:rsid w:val="000C6C32"/>
    <w:rsid w:val="000C6ECE"/>
    <w:rsid w:val="000C6EE2"/>
    <w:rsid w:val="000C6FD6"/>
    <w:rsid w:val="000C7401"/>
    <w:rsid w:val="000C7561"/>
    <w:rsid w:val="000C764E"/>
    <w:rsid w:val="000C7903"/>
    <w:rsid w:val="000C794D"/>
    <w:rsid w:val="000C7B1E"/>
    <w:rsid w:val="000C7C5E"/>
    <w:rsid w:val="000C7CDA"/>
    <w:rsid w:val="000C7D58"/>
    <w:rsid w:val="000C7EDE"/>
    <w:rsid w:val="000D002A"/>
    <w:rsid w:val="000D027A"/>
    <w:rsid w:val="000D0A0C"/>
    <w:rsid w:val="000D0BEE"/>
    <w:rsid w:val="000D0CE5"/>
    <w:rsid w:val="000D108A"/>
    <w:rsid w:val="000D136D"/>
    <w:rsid w:val="000D1412"/>
    <w:rsid w:val="000D1FE0"/>
    <w:rsid w:val="000D214E"/>
    <w:rsid w:val="000D2386"/>
    <w:rsid w:val="000D3242"/>
    <w:rsid w:val="000D3C6B"/>
    <w:rsid w:val="000D3E69"/>
    <w:rsid w:val="000D3F64"/>
    <w:rsid w:val="000D40AB"/>
    <w:rsid w:val="000D438A"/>
    <w:rsid w:val="000D4465"/>
    <w:rsid w:val="000D46EB"/>
    <w:rsid w:val="000D4784"/>
    <w:rsid w:val="000D47A0"/>
    <w:rsid w:val="000D4835"/>
    <w:rsid w:val="000D4C08"/>
    <w:rsid w:val="000D502E"/>
    <w:rsid w:val="000D50D0"/>
    <w:rsid w:val="000D5733"/>
    <w:rsid w:val="000D585D"/>
    <w:rsid w:val="000D5A33"/>
    <w:rsid w:val="000D6682"/>
    <w:rsid w:val="000D68AB"/>
    <w:rsid w:val="000D68FC"/>
    <w:rsid w:val="000D6AA2"/>
    <w:rsid w:val="000D6E26"/>
    <w:rsid w:val="000D6EA6"/>
    <w:rsid w:val="000D7118"/>
    <w:rsid w:val="000D7142"/>
    <w:rsid w:val="000D7229"/>
    <w:rsid w:val="000D7817"/>
    <w:rsid w:val="000D7B11"/>
    <w:rsid w:val="000D7EA6"/>
    <w:rsid w:val="000D7EF3"/>
    <w:rsid w:val="000E0A70"/>
    <w:rsid w:val="000E0A8B"/>
    <w:rsid w:val="000E0BEE"/>
    <w:rsid w:val="000E0F67"/>
    <w:rsid w:val="000E1106"/>
    <w:rsid w:val="000E1192"/>
    <w:rsid w:val="000E1556"/>
    <w:rsid w:val="000E157F"/>
    <w:rsid w:val="000E1B0C"/>
    <w:rsid w:val="000E1C49"/>
    <w:rsid w:val="000E1EAC"/>
    <w:rsid w:val="000E21F1"/>
    <w:rsid w:val="000E2327"/>
    <w:rsid w:val="000E237C"/>
    <w:rsid w:val="000E2624"/>
    <w:rsid w:val="000E2BB0"/>
    <w:rsid w:val="000E2E92"/>
    <w:rsid w:val="000E31A5"/>
    <w:rsid w:val="000E3412"/>
    <w:rsid w:val="000E3CBF"/>
    <w:rsid w:val="000E4208"/>
    <w:rsid w:val="000E45AE"/>
    <w:rsid w:val="000E4CBF"/>
    <w:rsid w:val="000E55AF"/>
    <w:rsid w:val="000E55B4"/>
    <w:rsid w:val="000E55E4"/>
    <w:rsid w:val="000E5685"/>
    <w:rsid w:val="000E56AE"/>
    <w:rsid w:val="000E59AD"/>
    <w:rsid w:val="000E5F14"/>
    <w:rsid w:val="000E5F9E"/>
    <w:rsid w:val="000E6521"/>
    <w:rsid w:val="000E6671"/>
    <w:rsid w:val="000E67C0"/>
    <w:rsid w:val="000E6E0E"/>
    <w:rsid w:val="000E78DB"/>
    <w:rsid w:val="000E7F73"/>
    <w:rsid w:val="000F0250"/>
    <w:rsid w:val="000F075B"/>
    <w:rsid w:val="000F0DDD"/>
    <w:rsid w:val="000F1224"/>
    <w:rsid w:val="000F128E"/>
    <w:rsid w:val="000F1443"/>
    <w:rsid w:val="000F18A9"/>
    <w:rsid w:val="000F196F"/>
    <w:rsid w:val="000F19BB"/>
    <w:rsid w:val="000F1A82"/>
    <w:rsid w:val="000F1F33"/>
    <w:rsid w:val="000F1F7E"/>
    <w:rsid w:val="000F2787"/>
    <w:rsid w:val="000F2BC2"/>
    <w:rsid w:val="000F2BD6"/>
    <w:rsid w:val="000F2CA6"/>
    <w:rsid w:val="000F2E66"/>
    <w:rsid w:val="000F30F5"/>
    <w:rsid w:val="000F34E5"/>
    <w:rsid w:val="000F35DA"/>
    <w:rsid w:val="000F3B41"/>
    <w:rsid w:val="000F3CE2"/>
    <w:rsid w:val="000F4303"/>
    <w:rsid w:val="000F488A"/>
    <w:rsid w:val="000F5713"/>
    <w:rsid w:val="000F5A46"/>
    <w:rsid w:val="000F5CE1"/>
    <w:rsid w:val="000F632C"/>
    <w:rsid w:val="000F646E"/>
    <w:rsid w:val="000F64AD"/>
    <w:rsid w:val="000F6950"/>
    <w:rsid w:val="000F6A97"/>
    <w:rsid w:val="000F7216"/>
    <w:rsid w:val="000F7413"/>
    <w:rsid w:val="000F7721"/>
    <w:rsid w:val="000F79A3"/>
    <w:rsid w:val="000F7CB7"/>
    <w:rsid w:val="0010039B"/>
    <w:rsid w:val="00100678"/>
    <w:rsid w:val="00100837"/>
    <w:rsid w:val="00100941"/>
    <w:rsid w:val="0010123F"/>
    <w:rsid w:val="001014A7"/>
    <w:rsid w:val="00101779"/>
    <w:rsid w:val="00101E74"/>
    <w:rsid w:val="00101EFE"/>
    <w:rsid w:val="00101FF5"/>
    <w:rsid w:val="001021CC"/>
    <w:rsid w:val="00102458"/>
    <w:rsid w:val="001025F4"/>
    <w:rsid w:val="00102A57"/>
    <w:rsid w:val="00102B8D"/>
    <w:rsid w:val="00102CD9"/>
    <w:rsid w:val="00103182"/>
    <w:rsid w:val="00104048"/>
    <w:rsid w:val="0010468A"/>
    <w:rsid w:val="00104D2E"/>
    <w:rsid w:val="00104E75"/>
    <w:rsid w:val="00105284"/>
    <w:rsid w:val="001055AA"/>
    <w:rsid w:val="0010569D"/>
    <w:rsid w:val="00105B7A"/>
    <w:rsid w:val="00105BA2"/>
    <w:rsid w:val="0010679E"/>
    <w:rsid w:val="00106DB3"/>
    <w:rsid w:val="0010782A"/>
    <w:rsid w:val="00107857"/>
    <w:rsid w:val="00107914"/>
    <w:rsid w:val="00107A84"/>
    <w:rsid w:val="00107C37"/>
    <w:rsid w:val="00107E0E"/>
    <w:rsid w:val="00107F45"/>
    <w:rsid w:val="00110157"/>
    <w:rsid w:val="00110212"/>
    <w:rsid w:val="001103BD"/>
    <w:rsid w:val="0011058D"/>
    <w:rsid w:val="0011196B"/>
    <w:rsid w:val="001119A9"/>
    <w:rsid w:val="00111A5B"/>
    <w:rsid w:val="00111C64"/>
    <w:rsid w:val="00111FE7"/>
    <w:rsid w:val="00112211"/>
    <w:rsid w:val="00112385"/>
    <w:rsid w:val="00112E21"/>
    <w:rsid w:val="0011357B"/>
    <w:rsid w:val="0011365A"/>
    <w:rsid w:val="0011388C"/>
    <w:rsid w:val="0011396F"/>
    <w:rsid w:val="00113ABC"/>
    <w:rsid w:val="00113D16"/>
    <w:rsid w:val="001142A3"/>
    <w:rsid w:val="0011434F"/>
    <w:rsid w:val="001144A0"/>
    <w:rsid w:val="0011456A"/>
    <w:rsid w:val="00114648"/>
    <w:rsid w:val="00114925"/>
    <w:rsid w:val="00114D47"/>
    <w:rsid w:val="00115133"/>
    <w:rsid w:val="00115226"/>
    <w:rsid w:val="00115BE8"/>
    <w:rsid w:val="0011620E"/>
    <w:rsid w:val="00116255"/>
    <w:rsid w:val="001163D1"/>
    <w:rsid w:val="00116477"/>
    <w:rsid w:val="00116638"/>
    <w:rsid w:val="00117104"/>
    <w:rsid w:val="0011725F"/>
    <w:rsid w:val="001172A9"/>
    <w:rsid w:val="00117CA1"/>
    <w:rsid w:val="00117F33"/>
    <w:rsid w:val="001201EB"/>
    <w:rsid w:val="0012044D"/>
    <w:rsid w:val="001205DB"/>
    <w:rsid w:val="00120632"/>
    <w:rsid w:val="0012067A"/>
    <w:rsid w:val="00120998"/>
    <w:rsid w:val="00120B50"/>
    <w:rsid w:val="00120C41"/>
    <w:rsid w:val="00120CCF"/>
    <w:rsid w:val="00120D45"/>
    <w:rsid w:val="001212FA"/>
    <w:rsid w:val="00121732"/>
    <w:rsid w:val="001217BC"/>
    <w:rsid w:val="00122099"/>
    <w:rsid w:val="001223E2"/>
    <w:rsid w:val="0012297E"/>
    <w:rsid w:val="00122A8D"/>
    <w:rsid w:val="00122AF7"/>
    <w:rsid w:val="00122EE3"/>
    <w:rsid w:val="00122F23"/>
    <w:rsid w:val="0012300D"/>
    <w:rsid w:val="00123171"/>
    <w:rsid w:val="001233CA"/>
    <w:rsid w:val="00123845"/>
    <w:rsid w:val="00123AEA"/>
    <w:rsid w:val="00123B0F"/>
    <w:rsid w:val="00124003"/>
    <w:rsid w:val="00124B71"/>
    <w:rsid w:val="00124CFD"/>
    <w:rsid w:val="00124D74"/>
    <w:rsid w:val="00124E59"/>
    <w:rsid w:val="00125055"/>
    <w:rsid w:val="001255CF"/>
    <w:rsid w:val="001255EF"/>
    <w:rsid w:val="001257F6"/>
    <w:rsid w:val="00125A55"/>
    <w:rsid w:val="00125B47"/>
    <w:rsid w:val="001267F0"/>
    <w:rsid w:val="00126D51"/>
    <w:rsid w:val="00127457"/>
    <w:rsid w:val="0012746A"/>
    <w:rsid w:val="001275A2"/>
    <w:rsid w:val="00127772"/>
    <w:rsid w:val="00127ABD"/>
    <w:rsid w:val="00127D0A"/>
    <w:rsid w:val="001302DD"/>
    <w:rsid w:val="00130BDE"/>
    <w:rsid w:val="00130E98"/>
    <w:rsid w:val="00130EAD"/>
    <w:rsid w:val="0013139D"/>
    <w:rsid w:val="0013187A"/>
    <w:rsid w:val="00132296"/>
    <w:rsid w:val="00132308"/>
    <w:rsid w:val="001324A4"/>
    <w:rsid w:val="0013268A"/>
    <w:rsid w:val="00132725"/>
    <w:rsid w:val="00132AAE"/>
    <w:rsid w:val="00132CF1"/>
    <w:rsid w:val="001335D0"/>
    <w:rsid w:val="001338D1"/>
    <w:rsid w:val="0013396B"/>
    <w:rsid w:val="00133A07"/>
    <w:rsid w:val="00133FCB"/>
    <w:rsid w:val="0013414D"/>
    <w:rsid w:val="001346D5"/>
    <w:rsid w:val="00134A3E"/>
    <w:rsid w:val="001354B0"/>
    <w:rsid w:val="001355C8"/>
    <w:rsid w:val="0013573E"/>
    <w:rsid w:val="00135A15"/>
    <w:rsid w:val="00135F52"/>
    <w:rsid w:val="0013608B"/>
    <w:rsid w:val="00136487"/>
    <w:rsid w:val="00136603"/>
    <w:rsid w:val="001366F3"/>
    <w:rsid w:val="00136938"/>
    <w:rsid w:val="0013710E"/>
    <w:rsid w:val="0013728B"/>
    <w:rsid w:val="00137376"/>
    <w:rsid w:val="00137401"/>
    <w:rsid w:val="001376A0"/>
    <w:rsid w:val="001378A3"/>
    <w:rsid w:val="00137A47"/>
    <w:rsid w:val="00137DFF"/>
    <w:rsid w:val="00140014"/>
    <w:rsid w:val="001401CD"/>
    <w:rsid w:val="001402EC"/>
    <w:rsid w:val="00140B46"/>
    <w:rsid w:val="00140B7B"/>
    <w:rsid w:val="00140DA4"/>
    <w:rsid w:val="0014134E"/>
    <w:rsid w:val="00141738"/>
    <w:rsid w:val="001425E6"/>
    <w:rsid w:val="00142B89"/>
    <w:rsid w:val="00142D0E"/>
    <w:rsid w:val="00142DA6"/>
    <w:rsid w:val="00143346"/>
    <w:rsid w:val="001439A2"/>
    <w:rsid w:val="00143C2F"/>
    <w:rsid w:val="00143E96"/>
    <w:rsid w:val="00143EF4"/>
    <w:rsid w:val="00144847"/>
    <w:rsid w:val="001448B2"/>
    <w:rsid w:val="00144CA1"/>
    <w:rsid w:val="00144D1D"/>
    <w:rsid w:val="00144EC4"/>
    <w:rsid w:val="00144FA4"/>
    <w:rsid w:val="001450C7"/>
    <w:rsid w:val="001450E3"/>
    <w:rsid w:val="00145666"/>
    <w:rsid w:val="00145998"/>
    <w:rsid w:val="00145FDB"/>
    <w:rsid w:val="001464B6"/>
    <w:rsid w:val="00146781"/>
    <w:rsid w:val="001469A7"/>
    <w:rsid w:val="00146AB3"/>
    <w:rsid w:val="0014714B"/>
    <w:rsid w:val="001473CF"/>
    <w:rsid w:val="00147644"/>
    <w:rsid w:val="00147A1D"/>
    <w:rsid w:val="00147DA5"/>
    <w:rsid w:val="00147FDF"/>
    <w:rsid w:val="00150CC0"/>
    <w:rsid w:val="00150EFA"/>
    <w:rsid w:val="00150FA5"/>
    <w:rsid w:val="0015103B"/>
    <w:rsid w:val="0015106A"/>
    <w:rsid w:val="00151430"/>
    <w:rsid w:val="00151541"/>
    <w:rsid w:val="00151ACF"/>
    <w:rsid w:val="00151DEF"/>
    <w:rsid w:val="00152022"/>
    <w:rsid w:val="00152A90"/>
    <w:rsid w:val="00152E0E"/>
    <w:rsid w:val="001530DF"/>
    <w:rsid w:val="00153279"/>
    <w:rsid w:val="0015332C"/>
    <w:rsid w:val="00153526"/>
    <w:rsid w:val="00154064"/>
    <w:rsid w:val="0015437F"/>
    <w:rsid w:val="0015454F"/>
    <w:rsid w:val="00154886"/>
    <w:rsid w:val="00155144"/>
    <w:rsid w:val="0015557A"/>
    <w:rsid w:val="00155876"/>
    <w:rsid w:val="00155B1B"/>
    <w:rsid w:val="00155C1D"/>
    <w:rsid w:val="00155EF5"/>
    <w:rsid w:val="001564E4"/>
    <w:rsid w:val="00156B4F"/>
    <w:rsid w:val="00156C8A"/>
    <w:rsid w:val="001571AC"/>
    <w:rsid w:val="0015762D"/>
    <w:rsid w:val="00157E9B"/>
    <w:rsid w:val="00160864"/>
    <w:rsid w:val="001609EB"/>
    <w:rsid w:val="0016166C"/>
    <w:rsid w:val="00161BB8"/>
    <w:rsid w:val="00161FCE"/>
    <w:rsid w:val="0016260D"/>
    <w:rsid w:val="001628F3"/>
    <w:rsid w:val="0016292D"/>
    <w:rsid w:val="00162AEE"/>
    <w:rsid w:val="00162B90"/>
    <w:rsid w:val="00163B17"/>
    <w:rsid w:val="00163C76"/>
    <w:rsid w:val="00163CC5"/>
    <w:rsid w:val="00163DF5"/>
    <w:rsid w:val="00163E39"/>
    <w:rsid w:val="0016450D"/>
    <w:rsid w:val="00164542"/>
    <w:rsid w:val="00164908"/>
    <w:rsid w:val="00164B5A"/>
    <w:rsid w:val="00164ED2"/>
    <w:rsid w:val="001654C5"/>
    <w:rsid w:val="001657E3"/>
    <w:rsid w:val="00165925"/>
    <w:rsid w:val="001659C1"/>
    <w:rsid w:val="00165B29"/>
    <w:rsid w:val="001662F3"/>
    <w:rsid w:val="001662FD"/>
    <w:rsid w:val="0016687B"/>
    <w:rsid w:val="00166A48"/>
    <w:rsid w:val="00166AFC"/>
    <w:rsid w:val="00166BE3"/>
    <w:rsid w:val="00166EB2"/>
    <w:rsid w:val="00166F5A"/>
    <w:rsid w:val="00166FDF"/>
    <w:rsid w:val="00167235"/>
    <w:rsid w:val="00167566"/>
    <w:rsid w:val="001675FF"/>
    <w:rsid w:val="0016780D"/>
    <w:rsid w:val="001705E1"/>
    <w:rsid w:val="0017061D"/>
    <w:rsid w:val="00170CB2"/>
    <w:rsid w:val="00170E89"/>
    <w:rsid w:val="00170FCD"/>
    <w:rsid w:val="001711DE"/>
    <w:rsid w:val="001711EA"/>
    <w:rsid w:val="001715AF"/>
    <w:rsid w:val="00171CC8"/>
    <w:rsid w:val="00171E6A"/>
    <w:rsid w:val="00171EEF"/>
    <w:rsid w:val="00172130"/>
    <w:rsid w:val="001722EC"/>
    <w:rsid w:val="00172642"/>
    <w:rsid w:val="001727ED"/>
    <w:rsid w:val="00172A30"/>
    <w:rsid w:val="00172F2D"/>
    <w:rsid w:val="0017313F"/>
    <w:rsid w:val="00173518"/>
    <w:rsid w:val="0017353C"/>
    <w:rsid w:val="00173700"/>
    <w:rsid w:val="00173D3B"/>
    <w:rsid w:val="00173F68"/>
    <w:rsid w:val="00174060"/>
    <w:rsid w:val="001743DA"/>
    <w:rsid w:val="00174748"/>
    <w:rsid w:val="00174897"/>
    <w:rsid w:val="001749D0"/>
    <w:rsid w:val="00174D17"/>
    <w:rsid w:val="00174F34"/>
    <w:rsid w:val="0017506E"/>
    <w:rsid w:val="00175219"/>
    <w:rsid w:val="00175344"/>
    <w:rsid w:val="001758CB"/>
    <w:rsid w:val="00175E14"/>
    <w:rsid w:val="001760BE"/>
    <w:rsid w:val="001761B9"/>
    <w:rsid w:val="001761F8"/>
    <w:rsid w:val="001763F1"/>
    <w:rsid w:val="001765C1"/>
    <w:rsid w:val="001772F4"/>
    <w:rsid w:val="001774F5"/>
    <w:rsid w:val="00177ACA"/>
    <w:rsid w:val="00177D0F"/>
    <w:rsid w:val="001803F6"/>
    <w:rsid w:val="001805DE"/>
    <w:rsid w:val="001808FF"/>
    <w:rsid w:val="00180D2B"/>
    <w:rsid w:val="00181072"/>
    <w:rsid w:val="00181211"/>
    <w:rsid w:val="0018197F"/>
    <w:rsid w:val="00181AFD"/>
    <w:rsid w:val="00181F9A"/>
    <w:rsid w:val="00182281"/>
    <w:rsid w:val="0018230B"/>
    <w:rsid w:val="001823E8"/>
    <w:rsid w:val="00182849"/>
    <w:rsid w:val="00182A87"/>
    <w:rsid w:val="00182BE5"/>
    <w:rsid w:val="00183044"/>
    <w:rsid w:val="0018312E"/>
    <w:rsid w:val="00183603"/>
    <w:rsid w:val="00183965"/>
    <w:rsid w:val="00183F1F"/>
    <w:rsid w:val="0018409B"/>
    <w:rsid w:val="00184439"/>
    <w:rsid w:val="00184537"/>
    <w:rsid w:val="00184EAD"/>
    <w:rsid w:val="00184F0F"/>
    <w:rsid w:val="0018526C"/>
    <w:rsid w:val="0018530B"/>
    <w:rsid w:val="00185C68"/>
    <w:rsid w:val="00185DD0"/>
    <w:rsid w:val="001863BA"/>
    <w:rsid w:val="00186C39"/>
    <w:rsid w:val="00187287"/>
    <w:rsid w:val="001873E9"/>
    <w:rsid w:val="0018742D"/>
    <w:rsid w:val="001879C7"/>
    <w:rsid w:val="00187A68"/>
    <w:rsid w:val="00187D5A"/>
    <w:rsid w:val="001901B1"/>
    <w:rsid w:val="00190517"/>
    <w:rsid w:val="00190954"/>
    <w:rsid w:val="00190B99"/>
    <w:rsid w:val="00190EC4"/>
    <w:rsid w:val="00190FD8"/>
    <w:rsid w:val="00191137"/>
    <w:rsid w:val="00191417"/>
    <w:rsid w:val="001914C8"/>
    <w:rsid w:val="0019172E"/>
    <w:rsid w:val="00191971"/>
    <w:rsid w:val="00191981"/>
    <w:rsid w:val="00191AC9"/>
    <w:rsid w:val="00191DEA"/>
    <w:rsid w:val="00192040"/>
    <w:rsid w:val="00192597"/>
    <w:rsid w:val="001927D0"/>
    <w:rsid w:val="00192B89"/>
    <w:rsid w:val="00193149"/>
    <w:rsid w:val="0019339D"/>
    <w:rsid w:val="00194112"/>
    <w:rsid w:val="00194143"/>
    <w:rsid w:val="001941FA"/>
    <w:rsid w:val="001944CF"/>
    <w:rsid w:val="00194BA7"/>
    <w:rsid w:val="001950CB"/>
    <w:rsid w:val="00195235"/>
    <w:rsid w:val="001953DA"/>
    <w:rsid w:val="001955F0"/>
    <w:rsid w:val="0019662B"/>
    <w:rsid w:val="0019676A"/>
    <w:rsid w:val="00196AF5"/>
    <w:rsid w:val="00196B03"/>
    <w:rsid w:val="00196E7E"/>
    <w:rsid w:val="001972BD"/>
    <w:rsid w:val="00197721"/>
    <w:rsid w:val="00197A23"/>
    <w:rsid w:val="001A0955"/>
    <w:rsid w:val="001A27F7"/>
    <w:rsid w:val="001A2A4E"/>
    <w:rsid w:val="001A2FEC"/>
    <w:rsid w:val="001A32E8"/>
    <w:rsid w:val="001A3369"/>
    <w:rsid w:val="001A3B11"/>
    <w:rsid w:val="001A3BFF"/>
    <w:rsid w:val="001A4512"/>
    <w:rsid w:val="001A45FA"/>
    <w:rsid w:val="001A463A"/>
    <w:rsid w:val="001A4A56"/>
    <w:rsid w:val="001A4C5E"/>
    <w:rsid w:val="001A4DD4"/>
    <w:rsid w:val="001A51C4"/>
    <w:rsid w:val="001A55BB"/>
    <w:rsid w:val="001A5A22"/>
    <w:rsid w:val="001A5A24"/>
    <w:rsid w:val="001A5FF6"/>
    <w:rsid w:val="001A6A67"/>
    <w:rsid w:val="001A6A96"/>
    <w:rsid w:val="001A6E09"/>
    <w:rsid w:val="001A7453"/>
    <w:rsid w:val="001A7A86"/>
    <w:rsid w:val="001B025E"/>
    <w:rsid w:val="001B035A"/>
    <w:rsid w:val="001B0755"/>
    <w:rsid w:val="001B076E"/>
    <w:rsid w:val="001B078A"/>
    <w:rsid w:val="001B0A8E"/>
    <w:rsid w:val="001B0AA4"/>
    <w:rsid w:val="001B0CA8"/>
    <w:rsid w:val="001B0DF4"/>
    <w:rsid w:val="001B123F"/>
    <w:rsid w:val="001B1255"/>
    <w:rsid w:val="001B1451"/>
    <w:rsid w:val="001B1489"/>
    <w:rsid w:val="001B1864"/>
    <w:rsid w:val="001B1C3A"/>
    <w:rsid w:val="001B1F03"/>
    <w:rsid w:val="001B258C"/>
    <w:rsid w:val="001B2716"/>
    <w:rsid w:val="001B2767"/>
    <w:rsid w:val="001B282E"/>
    <w:rsid w:val="001B2B54"/>
    <w:rsid w:val="001B3145"/>
    <w:rsid w:val="001B31E1"/>
    <w:rsid w:val="001B3A33"/>
    <w:rsid w:val="001B3B44"/>
    <w:rsid w:val="001B3B5B"/>
    <w:rsid w:val="001B40BB"/>
    <w:rsid w:val="001B43C8"/>
    <w:rsid w:val="001B4642"/>
    <w:rsid w:val="001B5024"/>
    <w:rsid w:val="001B536B"/>
    <w:rsid w:val="001B53F8"/>
    <w:rsid w:val="001B5890"/>
    <w:rsid w:val="001B5A75"/>
    <w:rsid w:val="001B6220"/>
    <w:rsid w:val="001B6347"/>
    <w:rsid w:val="001B6BE9"/>
    <w:rsid w:val="001B6FE6"/>
    <w:rsid w:val="001B736C"/>
    <w:rsid w:val="001B749B"/>
    <w:rsid w:val="001B7549"/>
    <w:rsid w:val="001B7F42"/>
    <w:rsid w:val="001C0231"/>
    <w:rsid w:val="001C0317"/>
    <w:rsid w:val="001C0B7C"/>
    <w:rsid w:val="001C0F45"/>
    <w:rsid w:val="001C0FD3"/>
    <w:rsid w:val="001C1073"/>
    <w:rsid w:val="001C12E3"/>
    <w:rsid w:val="001C1BE8"/>
    <w:rsid w:val="001C1F28"/>
    <w:rsid w:val="001C21AB"/>
    <w:rsid w:val="001C2490"/>
    <w:rsid w:val="001C2990"/>
    <w:rsid w:val="001C3282"/>
    <w:rsid w:val="001C3686"/>
    <w:rsid w:val="001C3C40"/>
    <w:rsid w:val="001C3F50"/>
    <w:rsid w:val="001C3F54"/>
    <w:rsid w:val="001C42FE"/>
    <w:rsid w:val="001C4404"/>
    <w:rsid w:val="001C4540"/>
    <w:rsid w:val="001C4A6F"/>
    <w:rsid w:val="001C4AF9"/>
    <w:rsid w:val="001C4B55"/>
    <w:rsid w:val="001C4E34"/>
    <w:rsid w:val="001C5087"/>
    <w:rsid w:val="001C5144"/>
    <w:rsid w:val="001C52B0"/>
    <w:rsid w:val="001C63A5"/>
    <w:rsid w:val="001C64BA"/>
    <w:rsid w:val="001C6659"/>
    <w:rsid w:val="001C6814"/>
    <w:rsid w:val="001C6CFF"/>
    <w:rsid w:val="001C7310"/>
    <w:rsid w:val="001C76A9"/>
    <w:rsid w:val="001C7DE2"/>
    <w:rsid w:val="001C7E54"/>
    <w:rsid w:val="001D06DE"/>
    <w:rsid w:val="001D07B5"/>
    <w:rsid w:val="001D0887"/>
    <w:rsid w:val="001D08AC"/>
    <w:rsid w:val="001D08B8"/>
    <w:rsid w:val="001D0C71"/>
    <w:rsid w:val="001D12F3"/>
    <w:rsid w:val="001D1450"/>
    <w:rsid w:val="001D197D"/>
    <w:rsid w:val="001D1AE4"/>
    <w:rsid w:val="001D205D"/>
    <w:rsid w:val="001D220D"/>
    <w:rsid w:val="001D22C5"/>
    <w:rsid w:val="001D2795"/>
    <w:rsid w:val="001D2C31"/>
    <w:rsid w:val="001D3039"/>
    <w:rsid w:val="001D36CF"/>
    <w:rsid w:val="001D3A47"/>
    <w:rsid w:val="001D3C3E"/>
    <w:rsid w:val="001D3C74"/>
    <w:rsid w:val="001D3EA6"/>
    <w:rsid w:val="001D3F1A"/>
    <w:rsid w:val="001D4099"/>
    <w:rsid w:val="001D468E"/>
    <w:rsid w:val="001D4A60"/>
    <w:rsid w:val="001D4B5C"/>
    <w:rsid w:val="001D4E18"/>
    <w:rsid w:val="001D4EEB"/>
    <w:rsid w:val="001D50F7"/>
    <w:rsid w:val="001D5536"/>
    <w:rsid w:val="001D5FCF"/>
    <w:rsid w:val="001D6043"/>
    <w:rsid w:val="001D624A"/>
    <w:rsid w:val="001D68AA"/>
    <w:rsid w:val="001D6AA4"/>
    <w:rsid w:val="001D6AB2"/>
    <w:rsid w:val="001D6F78"/>
    <w:rsid w:val="001D718F"/>
    <w:rsid w:val="001D7234"/>
    <w:rsid w:val="001D72A8"/>
    <w:rsid w:val="001D7B70"/>
    <w:rsid w:val="001D7BD3"/>
    <w:rsid w:val="001E0A00"/>
    <w:rsid w:val="001E10AC"/>
    <w:rsid w:val="001E12CB"/>
    <w:rsid w:val="001E168C"/>
    <w:rsid w:val="001E1CC6"/>
    <w:rsid w:val="001E1FED"/>
    <w:rsid w:val="001E2989"/>
    <w:rsid w:val="001E2A58"/>
    <w:rsid w:val="001E2ADF"/>
    <w:rsid w:val="001E3141"/>
    <w:rsid w:val="001E36AD"/>
    <w:rsid w:val="001E375C"/>
    <w:rsid w:val="001E375F"/>
    <w:rsid w:val="001E37FA"/>
    <w:rsid w:val="001E3974"/>
    <w:rsid w:val="001E3A79"/>
    <w:rsid w:val="001E3C39"/>
    <w:rsid w:val="001E3D29"/>
    <w:rsid w:val="001E3F99"/>
    <w:rsid w:val="001E45EF"/>
    <w:rsid w:val="001E48A1"/>
    <w:rsid w:val="001E4ADE"/>
    <w:rsid w:val="001E4E5E"/>
    <w:rsid w:val="001E502A"/>
    <w:rsid w:val="001E521F"/>
    <w:rsid w:val="001E5A5E"/>
    <w:rsid w:val="001E5CB3"/>
    <w:rsid w:val="001E5D04"/>
    <w:rsid w:val="001E5E25"/>
    <w:rsid w:val="001E5F84"/>
    <w:rsid w:val="001E6065"/>
    <w:rsid w:val="001E6174"/>
    <w:rsid w:val="001E62B8"/>
    <w:rsid w:val="001E6441"/>
    <w:rsid w:val="001E66A8"/>
    <w:rsid w:val="001E6A7A"/>
    <w:rsid w:val="001E6D4E"/>
    <w:rsid w:val="001E72A4"/>
    <w:rsid w:val="001E7356"/>
    <w:rsid w:val="001E740D"/>
    <w:rsid w:val="001E74B2"/>
    <w:rsid w:val="001E77E0"/>
    <w:rsid w:val="001E7B02"/>
    <w:rsid w:val="001E7C32"/>
    <w:rsid w:val="001F00BF"/>
    <w:rsid w:val="001F02C8"/>
    <w:rsid w:val="001F0578"/>
    <w:rsid w:val="001F0817"/>
    <w:rsid w:val="001F0FD8"/>
    <w:rsid w:val="001F1246"/>
    <w:rsid w:val="001F14FB"/>
    <w:rsid w:val="001F162E"/>
    <w:rsid w:val="001F1E16"/>
    <w:rsid w:val="001F1FF4"/>
    <w:rsid w:val="001F2479"/>
    <w:rsid w:val="001F2EB7"/>
    <w:rsid w:val="001F31AD"/>
    <w:rsid w:val="001F38A5"/>
    <w:rsid w:val="001F3B33"/>
    <w:rsid w:val="001F3DB6"/>
    <w:rsid w:val="001F3F1B"/>
    <w:rsid w:val="001F5038"/>
    <w:rsid w:val="001F523A"/>
    <w:rsid w:val="001F54E0"/>
    <w:rsid w:val="001F565B"/>
    <w:rsid w:val="001F56C1"/>
    <w:rsid w:val="001F5D06"/>
    <w:rsid w:val="001F5E28"/>
    <w:rsid w:val="001F6A53"/>
    <w:rsid w:val="001F6DB7"/>
    <w:rsid w:val="001F6F51"/>
    <w:rsid w:val="001F6FBC"/>
    <w:rsid w:val="001F72D4"/>
    <w:rsid w:val="001F7438"/>
    <w:rsid w:val="001F766E"/>
    <w:rsid w:val="00200059"/>
    <w:rsid w:val="00200451"/>
    <w:rsid w:val="002005DD"/>
    <w:rsid w:val="00200CAD"/>
    <w:rsid w:val="00201126"/>
    <w:rsid w:val="0020157A"/>
    <w:rsid w:val="002016EA"/>
    <w:rsid w:val="00201879"/>
    <w:rsid w:val="00202348"/>
    <w:rsid w:val="0020247B"/>
    <w:rsid w:val="00202769"/>
    <w:rsid w:val="00202776"/>
    <w:rsid w:val="002028FF"/>
    <w:rsid w:val="00202A45"/>
    <w:rsid w:val="00202E01"/>
    <w:rsid w:val="00203067"/>
    <w:rsid w:val="00203236"/>
    <w:rsid w:val="00203B4A"/>
    <w:rsid w:val="00203FBD"/>
    <w:rsid w:val="002041F5"/>
    <w:rsid w:val="00204224"/>
    <w:rsid w:val="002042CC"/>
    <w:rsid w:val="002045E9"/>
    <w:rsid w:val="00204AFD"/>
    <w:rsid w:val="00205333"/>
    <w:rsid w:val="0020549C"/>
    <w:rsid w:val="00205C87"/>
    <w:rsid w:val="00205EE6"/>
    <w:rsid w:val="00205FED"/>
    <w:rsid w:val="002063B0"/>
    <w:rsid w:val="00206B1E"/>
    <w:rsid w:val="00206F89"/>
    <w:rsid w:val="0020730B"/>
    <w:rsid w:val="00207D46"/>
    <w:rsid w:val="00207DE0"/>
    <w:rsid w:val="00210B48"/>
    <w:rsid w:val="0021184D"/>
    <w:rsid w:val="00211DAD"/>
    <w:rsid w:val="00211F2A"/>
    <w:rsid w:val="002122D3"/>
    <w:rsid w:val="00212837"/>
    <w:rsid w:val="00212F07"/>
    <w:rsid w:val="00213044"/>
    <w:rsid w:val="0021333F"/>
    <w:rsid w:val="002133D0"/>
    <w:rsid w:val="002139B0"/>
    <w:rsid w:val="00213D5C"/>
    <w:rsid w:val="00213EEE"/>
    <w:rsid w:val="00214017"/>
    <w:rsid w:val="00214495"/>
    <w:rsid w:val="00215503"/>
    <w:rsid w:val="00215AA0"/>
    <w:rsid w:val="00216732"/>
    <w:rsid w:val="00216753"/>
    <w:rsid w:val="00216ED5"/>
    <w:rsid w:val="00217771"/>
    <w:rsid w:val="0021798D"/>
    <w:rsid w:val="00217BD2"/>
    <w:rsid w:val="00217D80"/>
    <w:rsid w:val="00217F9D"/>
    <w:rsid w:val="0022023A"/>
    <w:rsid w:val="002202D6"/>
    <w:rsid w:val="0022065B"/>
    <w:rsid w:val="00220820"/>
    <w:rsid w:val="002208CA"/>
    <w:rsid w:val="00220AB8"/>
    <w:rsid w:val="00220B41"/>
    <w:rsid w:val="002216E0"/>
    <w:rsid w:val="002219E7"/>
    <w:rsid w:val="00221F4B"/>
    <w:rsid w:val="002220A8"/>
    <w:rsid w:val="0022251D"/>
    <w:rsid w:val="00222640"/>
    <w:rsid w:val="002226FC"/>
    <w:rsid w:val="00222BB9"/>
    <w:rsid w:val="00222CB9"/>
    <w:rsid w:val="00223329"/>
    <w:rsid w:val="002235F4"/>
    <w:rsid w:val="00223A8F"/>
    <w:rsid w:val="00224116"/>
    <w:rsid w:val="002249D7"/>
    <w:rsid w:val="00224AF5"/>
    <w:rsid w:val="00225484"/>
    <w:rsid w:val="002255A5"/>
    <w:rsid w:val="00225FC4"/>
    <w:rsid w:val="002261E6"/>
    <w:rsid w:val="002263ED"/>
    <w:rsid w:val="002269F0"/>
    <w:rsid w:val="00226D7C"/>
    <w:rsid w:val="00227022"/>
    <w:rsid w:val="002276BC"/>
    <w:rsid w:val="00227A4F"/>
    <w:rsid w:val="00227BF0"/>
    <w:rsid w:val="00227EC1"/>
    <w:rsid w:val="002301B4"/>
    <w:rsid w:val="0023026F"/>
    <w:rsid w:val="00230825"/>
    <w:rsid w:val="002308EA"/>
    <w:rsid w:val="00231A0F"/>
    <w:rsid w:val="00231F09"/>
    <w:rsid w:val="00231F7F"/>
    <w:rsid w:val="0023210F"/>
    <w:rsid w:val="00232753"/>
    <w:rsid w:val="00232B3A"/>
    <w:rsid w:val="00232D7E"/>
    <w:rsid w:val="00233163"/>
    <w:rsid w:val="00233392"/>
    <w:rsid w:val="002334F2"/>
    <w:rsid w:val="00233B50"/>
    <w:rsid w:val="00233B9F"/>
    <w:rsid w:val="00234684"/>
    <w:rsid w:val="00234FC1"/>
    <w:rsid w:val="00235020"/>
    <w:rsid w:val="0023506C"/>
    <w:rsid w:val="002356EA"/>
    <w:rsid w:val="00235853"/>
    <w:rsid w:val="00235966"/>
    <w:rsid w:val="00235DE1"/>
    <w:rsid w:val="00235F9E"/>
    <w:rsid w:val="00235FA8"/>
    <w:rsid w:val="00236019"/>
    <w:rsid w:val="0023644B"/>
    <w:rsid w:val="002365B2"/>
    <w:rsid w:val="00236623"/>
    <w:rsid w:val="00236DD8"/>
    <w:rsid w:val="00237255"/>
    <w:rsid w:val="00237886"/>
    <w:rsid w:val="002379BB"/>
    <w:rsid w:val="002379E1"/>
    <w:rsid w:val="00237A0C"/>
    <w:rsid w:val="00237AB7"/>
    <w:rsid w:val="00240277"/>
    <w:rsid w:val="00240705"/>
    <w:rsid w:val="00240A07"/>
    <w:rsid w:val="00241182"/>
    <w:rsid w:val="002419CD"/>
    <w:rsid w:val="00241F78"/>
    <w:rsid w:val="00242022"/>
    <w:rsid w:val="00242345"/>
    <w:rsid w:val="00242532"/>
    <w:rsid w:val="00242CD0"/>
    <w:rsid w:val="00242D98"/>
    <w:rsid w:val="002432D5"/>
    <w:rsid w:val="00243E14"/>
    <w:rsid w:val="00243E56"/>
    <w:rsid w:val="00244171"/>
    <w:rsid w:val="002441B4"/>
    <w:rsid w:val="00244256"/>
    <w:rsid w:val="00244320"/>
    <w:rsid w:val="002446C7"/>
    <w:rsid w:val="002449A7"/>
    <w:rsid w:val="00244A96"/>
    <w:rsid w:val="002451F1"/>
    <w:rsid w:val="0024547D"/>
    <w:rsid w:val="0024556F"/>
    <w:rsid w:val="0024557B"/>
    <w:rsid w:val="00245B16"/>
    <w:rsid w:val="0024638D"/>
    <w:rsid w:val="00246762"/>
    <w:rsid w:val="00246A22"/>
    <w:rsid w:val="00246AAE"/>
    <w:rsid w:val="00246BAA"/>
    <w:rsid w:val="00246C18"/>
    <w:rsid w:val="002472FD"/>
    <w:rsid w:val="002478E3"/>
    <w:rsid w:val="00247FCC"/>
    <w:rsid w:val="002507D2"/>
    <w:rsid w:val="00250ABB"/>
    <w:rsid w:val="00250B51"/>
    <w:rsid w:val="002510DB"/>
    <w:rsid w:val="002511BB"/>
    <w:rsid w:val="0025135A"/>
    <w:rsid w:val="00251429"/>
    <w:rsid w:val="00251830"/>
    <w:rsid w:val="00251AF2"/>
    <w:rsid w:val="00251F62"/>
    <w:rsid w:val="00252504"/>
    <w:rsid w:val="00252992"/>
    <w:rsid w:val="002529FC"/>
    <w:rsid w:val="00252BB6"/>
    <w:rsid w:val="00252D64"/>
    <w:rsid w:val="00253037"/>
    <w:rsid w:val="0025334B"/>
    <w:rsid w:val="00253373"/>
    <w:rsid w:val="002533F3"/>
    <w:rsid w:val="002538B4"/>
    <w:rsid w:val="00253902"/>
    <w:rsid w:val="00253D23"/>
    <w:rsid w:val="00254311"/>
    <w:rsid w:val="0025486F"/>
    <w:rsid w:val="00254BCA"/>
    <w:rsid w:val="00254D36"/>
    <w:rsid w:val="00254E04"/>
    <w:rsid w:val="00254EAC"/>
    <w:rsid w:val="0025562B"/>
    <w:rsid w:val="0025572A"/>
    <w:rsid w:val="00255910"/>
    <w:rsid w:val="00255B7E"/>
    <w:rsid w:val="00256187"/>
    <w:rsid w:val="002561B4"/>
    <w:rsid w:val="00256BC6"/>
    <w:rsid w:val="00256CC8"/>
    <w:rsid w:val="00256D81"/>
    <w:rsid w:val="00256ED5"/>
    <w:rsid w:val="0025749B"/>
    <w:rsid w:val="002576F1"/>
    <w:rsid w:val="00257BF0"/>
    <w:rsid w:val="00257EBA"/>
    <w:rsid w:val="002600CC"/>
    <w:rsid w:val="00260503"/>
    <w:rsid w:val="002608FE"/>
    <w:rsid w:val="00260BD0"/>
    <w:rsid w:val="00260E5E"/>
    <w:rsid w:val="00261052"/>
    <w:rsid w:val="0026123B"/>
    <w:rsid w:val="0026139A"/>
    <w:rsid w:val="00261AA6"/>
    <w:rsid w:val="00261D16"/>
    <w:rsid w:val="00261EAA"/>
    <w:rsid w:val="00262545"/>
    <w:rsid w:val="00263D48"/>
    <w:rsid w:val="00263D6E"/>
    <w:rsid w:val="00263F56"/>
    <w:rsid w:val="00264098"/>
    <w:rsid w:val="00264121"/>
    <w:rsid w:val="002644FD"/>
    <w:rsid w:val="0026469A"/>
    <w:rsid w:val="00264710"/>
    <w:rsid w:val="00264D77"/>
    <w:rsid w:val="00264F32"/>
    <w:rsid w:val="00265284"/>
    <w:rsid w:val="002653AB"/>
    <w:rsid w:val="0026556B"/>
    <w:rsid w:val="00265AEC"/>
    <w:rsid w:val="0026603E"/>
    <w:rsid w:val="00266280"/>
    <w:rsid w:val="00266469"/>
    <w:rsid w:val="002666D3"/>
    <w:rsid w:val="00266910"/>
    <w:rsid w:val="00266EDC"/>
    <w:rsid w:val="002671A4"/>
    <w:rsid w:val="0026725E"/>
    <w:rsid w:val="0026743C"/>
    <w:rsid w:val="00270555"/>
    <w:rsid w:val="00270A32"/>
    <w:rsid w:val="00270D42"/>
    <w:rsid w:val="002711A0"/>
    <w:rsid w:val="00271775"/>
    <w:rsid w:val="00271BCE"/>
    <w:rsid w:val="00271E35"/>
    <w:rsid w:val="00271E71"/>
    <w:rsid w:val="0027209C"/>
    <w:rsid w:val="0027254D"/>
    <w:rsid w:val="0027270F"/>
    <w:rsid w:val="00272A95"/>
    <w:rsid w:val="002731BC"/>
    <w:rsid w:val="002737FA"/>
    <w:rsid w:val="00273B1E"/>
    <w:rsid w:val="002741F0"/>
    <w:rsid w:val="0027434E"/>
    <w:rsid w:val="00274724"/>
    <w:rsid w:val="00274839"/>
    <w:rsid w:val="0027495A"/>
    <w:rsid w:val="00274E32"/>
    <w:rsid w:val="002750C6"/>
    <w:rsid w:val="002751E2"/>
    <w:rsid w:val="00275409"/>
    <w:rsid w:val="0027598B"/>
    <w:rsid w:val="002759DA"/>
    <w:rsid w:val="00275B27"/>
    <w:rsid w:val="00275DB4"/>
    <w:rsid w:val="002760DC"/>
    <w:rsid w:val="00276416"/>
    <w:rsid w:val="0027677B"/>
    <w:rsid w:val="002769B4"/>
    <w:rsid w:val="00276FB2"/>
    <w:rsid w:val="00277489"/>
    <w:rsid w:val="002774FC"/>
    <w:rsid w:val="00277E0F"/>
    <w:rsid w:val="002801B2"/>
    <w:rsid w:val="0028021B"/>
    <w:rsid w:val="00280633"/>
    <w:rsid w:val="00280764"/>
    <w:rsid w:val="00280A0A"/>
    <w:rsid w:val="00281091"/>
    <w:rsid w:val="0028139A"/>
    <w:rsid w:val="002814A9"/>
    <w:rsid w:val="002814C1"/>
    <w:rsid w:val="00281675"/>
    <w:rsid w:val="002817B4"/>
    <w:rsid w:val="00281B7D"/>
    <w:rsid w:val="00281DD4"/>
    <w:rsid w:val="00282025"/>
    <w:rsid w:val="002820A5"/>
    <w:rsid w:val="002820DF"/>
    <w:rsid w:val="00282397"/>
    <w:rsid w:val="00282546"/>
    <w:rsid w:val="00282696"/>
    <w:rsid w:val="00282710"/>
    <w:rsid w:val="00282E15"/>
    <w:rsid w:val="00282F46"/>
    <w:rsid w:val="00283082"/>
    <w:rsid w:val="002839F6"/>
    <w:rsid w:val="00283A30"/>
    <w:rsid w:val="00283F78"/>
    <w:rsid w:val="00284075"/>
    <w:rsid w:val="00284102"/>
    <w:rsid w:val="00284197"/>
    <w:rsid w:val="0028427B"/>
    <w:rsid w:val="002842C1"/>
    <w:rsid w:val="00284BD2"/>
    <w:rsid w:val="00284BEE"/>
    <w:rsid w:val="00284CF1"/>
    <w:rsid w:val="00284DE9"/>
    <w:rsid w:val="00284E71"/>
    <w:rsid w:val="002851C3"/>
    <w:rsid w:val="002856E0"/>
    <w:rsid w:val="00285739"/>
    <w:rsid w:val="002857DF"/>
    <w:rsid w:val="00285A22"/>
    <w:rsid w:val="00285D0E"/>
    <w:rsid w:val="00286231"/>
    <w:rsid w:val="00286958"/>
    <w:rsid w:val="0028698D"/>
    <w:rsid w:val="00286CC5"/>
    <w:rsid w:val="00286EAC"/>
    <w:rsid w:val="00287074"/>
    <w:rsid w:val="002876E6"/>
    <w:rsid w:val="0028784D"/>
    <w:rsid w:val="00287AC9"/>
    <w:rsid w:val="00290658"/>
    <w:rsid w:val="002908CD"/>
    <w:rsid w:val="00290DCE"/>
    <w:rsid w:val="002911DB"/>
    <w:rsid w:val="00291396"/>
    <w:rsid w:val="002914B7"/>
    <w:rsid w:val="002917C4"/>
    <w:rsid w:val="00291AF5"/>
    <w:rsid w:val="00291F29"/>
    <w:rsid w:val="0029209D"/>
    <w:rsid w:val="002920DC"/>
    <w:rsid w:val="002921BC"/>
    <w:rsid w:val="0029254E"/>
    <w:rsid w:val="002926DB"/>
    <w:rsid w:val="00293875"/>
    <w:rsid w:val="00293984"/>
    <w:rsid w:val="0029477F"/>
    <w:rsid w:val="0029482D"/>
    <w:rsid w:val="00294B31"/>
    <w:rsid w:val="00294E05"/>
    <w:rsid w:val="00294E20"/>
    <w:rsid w:val="00294EDD"/>
    <w:rsid w:val="00295132"/>
    <w:rsid w:val="00295252"/>
    <w:rsid w:val="002952FB"/>
    <w:rsid w:val="00295475"/>
    <w:rsid w:val="00295C60"/>
    <w:rsid w:val="00295EEF"/>
    <w:rsid w:val="00296715"/>
    <w:rsid w:val="00296E07"/>
    <w:rsid w:val="00297095"/>
    <w:rsid w:val="002971C3"/>
    <w:rsid w:val="002971D7"/>
    <w:rsid w:val="00297E5F"/>
    <w:rsid w:val="002A00AF"/>
    <w:rsid w:val="002A03C8"/>
    <w:rsid w:val="002A0455"/>
    <w:rsid w:val="002A04EA"/>
    <w:rsid w:val="002A0C0A"/>
    <w:rsid w:val="002A10D7"/>
    <w:rsid w:val="002A117E"/>
    <w:rsid w:val="002A11C0"/>
    <w:rsid w:val="002A12E5"/>
    <w:rsid w:val="002A131B"/>
    <w:rsid w:val="002A18C7"/>
    <w:rsid w:val="002A1B26"/>
    <w:rsid w:val="002A21CD"/>
    <w:rsid w:val="002A2233"/>
    <w:rsid w:val="002A28BA"/>
    <w:rsid w:val="002A29B0"/>
    <w:rsid w:val="002A2A9F"/>
    <w:rsid w:val="002A2CF5"/>
    <w:rsid w:val="002A2F0E"/>
    <w:rsid w:val="002A3353"/>
    <w:rsid w:val="002A33F0"/>
    <w:rsid w:val="002A340F"/>
    <w:rsid w:val="002A348D"/>
    <w:rsid w:val="002A3531"/>
    <w:rsid w:val="002A36BC"/>
    <w:rsid w:val="002A36D1"/>
    <w:rsid w:val="002A4520"/>
    <w:rsid w:val="002A5557"/>
    <w:rsid w:val="002A5635"/>
    <w:rsid w:val="002A5728"/>
    <w:rsid w:val="002A5815"/>
    <w:rsid w:val="002A5CB4"/>
    <w:rsid w:val="002A5E16"/>
    <w:rsid w:val="002A5E40"/>
    <w:rsid w:val="002A625B"/>
    <w:rsid w:val="002A639B"/>
    <w:rsid w:val="002A6417"/>
    <w:rsid w:val="002A691B"/>
    <w:rsid w:val="002A6AE1"/>
    <w:rsid w:val="002A6D21"/>
    <w:rsid w:val="002A757A"/>
    <w:rsid w:val="002A76BF"/>
    <w:rsid w:val="002A78AF"/>
    <w:rsid w:val="002A7BBC"/>
    <w:rsid w:val="002A7CF0"/>
    <w:rsid w:val="002A7E36"/>
    <w:rsid w:val="002A7FA1"/>
    <w:rsid w:val="002B00AE"/>
    <w:rsid w:val="002B068B"/>
    <w:rsid w:val="002B0DD5"/>
    <w:rsid w:val="002B14F6"/>
    <w:rsid w:val="002B1854"/>
    <w:rsid w:val="002B1A37"/>
    <w:rsid w:val="002B2208"/>
    <w:rsid w:val="002B240F"/>
    <w:rsid w:val="002B2D98"/>
    <w:rsid w:val="002B2EEA"/>
    <w:rsid w:val="002B3124"/>
    <w:rsid w:val="002B39B0"/>
    <w:rsid w:val="002B3B06"/>
    <w:rsid w:val="002B3B44"/>
    <w:rsid w:val="002B413D"/>
    <w:rsid w:val="002B4382"/>
    <w:rsid w:val="002B46CD"/>
    <w:rsid w:val="002B5341"/>
    <w:rsid w:val="002B5390"/>
    <w:rsid w:val="002B5A7B"/>
    <w:rsid w:val="002B5E09"/>
    <w:rsid w:val="002B618F"/>
    <w:rsid w:val="002B62B1"/>
    <w:rsid w:val="002B6592"/>
    <w:rsid w:val="002B668A"/>
    <w:rsid w:val="002B66AE"/>
    <w:rsid w:val="002B696E"/>
    <w:rsid w:val="002B6BE8"/>
    <w:rsid w:val="002C04EA"/>
    <w:rsid w:val="002C180A"/>
    <w:rsid w:val="002C1843"/>
    <w:rsid w:val="002C1BA2"/>
    <w:rsid w:val="002C1E03"/>
    <w:rsid w:val="002C1FD1"/>
    <w:rsid w:val="002C2972"/>
    <w:rsid w:val="002C2AAD"/>
    <w:rsid w:val="002C2C71"/>
    <w:rsid w:val="002C2EF7"/>
    <w:rsid w:val="002C31F4"/>
    <w:rsid w:val="002C3482"/>
    <w:rsid w:val="002C3B2D"/>
    <w:rsid w:val="002C4150"/>
    <w:rsid w:val="002C480C"/>
    <w:rsid w:val="002C4C00"/>
    <w:rsid w:val="002C4C2C"/>
    <w:rsid w:val="002C4D25"/>
    <w:rsid w:val="002C51CB"/>
    <w:rsid w:val="002C5294"/>
    <w:rsid w:val="002C54CE"/>
    <w:rsid w:val="002C5523"/>
    <w:rsid w:val="002C59F7"/>
    <w:rsid w:val="002C5C79"/>
    <w:rsid w:val="002C5D8C"/>
    <w:rsid w:val="002C617B"/>
    <w:rsid w:val="002C6533"/>
    <w:rsid w:val="002C66E0"/>
    <w:rsid w:val="002C692E"/>
    <w:rsid w:val="002C6A98"/>
    <w:rsid w:val="002C6D47"/>
    <w:rsid w:val="002C6DBA"/>
    <w:rsid w:val="002C6F04"/>
    <w:rsid w:val="002C7266"/>
    <w:rsid w:val="002C7867"/>
    <w:rsid w:val="002C7BD7"/>
    <w:rsid w:val="002C7C55"/>
    <w:rsid w:val="002D0093"/>
    <w:rsid w:val="002D00BD"/>
    <w:rsid w:val="002D0435"/>
    <w:rsid w:val="002D0445"/>
    <w:rsid w:val="002D04A9"/>
    <w:rsid w:val="002D0916"/>
    <w:rsid w:val="002D15A2"/>
    <w:rsid w:val="002D17FB"/>
    <w:rsid w:val="002D1874"/>
    <w:rsid w:val="002D1B29"/>
    <w:rsid w:val="002D1B6B"/>
    <w:rsid w:val="002D1C40"/>
    <w:rsid w:val="002D20BC"/>
    <w:rsid w:val="002D25D0"/>
    <w:rsid w:val="002D2AF2"/>
    <w:rsid w:val="002D2DA1"/>
    <w:rsid w:val="002D302B"/>
    <w:rsid w:val="002D31C6"/>
    <w:rsid w:val="002D3780"/>
    <w:rsid w:val="002D3D2F"/>
    <w:rsid w:val="002D4088"/>
    <w:rsid w:val="002D4179"/>
    <w:rsid w:val="002D42D7"/>
    <w:rsid w:val="002D4500"/>
    <w:rsid w:val="002D4525"/>
    <w:rsid w:val="002D478F"/>
    <w:rsid w:val="002D4806"/>
    <w:rsid w:val="002D480D"/>
    <w:rsid w:val="002D4850"/>
    <w:rsid w:val="002D4CCC"/>
    <w:rsid w:val="002D4E73"/>
    <w:rsid w:val="002D5089"/>
    <w:rsid w:val="002D54E1"/>
    <w:rsid w:val="002D5BD5"/>
    <w:rsid w:val="002D5DB4"/>
    <w:rsid w:val="002D5FF1"/>
    <w:rsid w:val="002D60BA"/>
    <w:rsid w:val="002D6105"/>
    <w:rsid w:val="002D666A"/>
    <w:rsid w:val="002D66F7"/>
    <w:rsid w:val="002D692F"/>
    <w:rsid w:val="002D69E8"/>
    <w:rsid w:val="002D6B44"/>
    <w:rsid w:val="002D6E7D"/>
    <w:rsid w:val="002D7003"/>
    <w:rsid w:val="002D73E6"/>
    <w:rsid w:val="002D73ED"/>
    <w:rsid w:val="002D748D"/>
    <w:rsid w:val="002D758C"/>
    <w:rsid w:val="002D7981"/>
    <w:rsid w:val="002D7ACE"/>
    <w:rsid w:val="002D7CB3"/>
    <w:rsid w:val="002D7D98"/>
    <w:rsid w:val="002D7F1D"/>
    <w:rsid w:val="002E0048"/>
    <w:rsid w:val="002E0052"/>
    <w:rsid w:val="002E01A6"/>
    <w:rsid w:val="002E02BA"/>
    <w:rsid w:val="002E087C"/>
    <w:rsid w:val="002E0AFB"/>
    <w:rsid w:val="002E18E7"/>
    <w:rsid w:val="002E1BC4"/>
    <w:rsid w:val="002E1F47"/>
    <w:rsid w:val="002E1F71"/>
    <w:rsid w:val="002E21D9"/>
    <w:rsid w:val="002E2327"/>
    <w:rsid w:val="002E2508"/>
    <w:rsid w:val="002E264B"/>
    <w:rsid w:val="002E2722"/>
    <w:rsid w:val="002E2859"/>
    <w:rsid w:val="002E2E2C"/>
    <w:rsid w:val="002E2E65"/>
    <w:rsid w:val="002E3A7E"/>
    <w:rsid w:val="002E3AC4"/>
    <w:rsid w:val="002E3ACF"/>
    <w:rsid w:val="002E3CC0"/>
    <w:rsid w:val="002E4402"/>
    <w:rsid w:val="002E5058"/>
    <w:rsid w:val="002E5376"/>
    <w:rsid w:val="002E5445"/>
    <w:rsid w:val="002E56AA"/>
    <w:rsid w:val="002E570E"/>
    <w:rsid w:val="002E5B96"/>
    <w:rsid w:val="002E5F97"/>
    <w:rsid w:val="002E6658"/>
    <w:rsid w:val="002E6E04"/>
    <w:rsid w:val="002E707B"/>
    <w:rsid w:val="002E779F"/>
    <w:rsid w:val="002E79EF"/>
    <w:rsid w:val="002E7B33"/>
    <w:rsid w:val="002F002E"/>
    <w:rsid w:val="002F0880"/>
    <w:rsid w:val="002F08E6"/>
    <w:rsid w:val="002F0939"/>
    <w:rsid w:val="002F0B70"/>
    <w:rsid w:val="002F0B93"/>
    <w:rsid w:val="002F0C82"/>
    <w:rsid w:val="002F0E57"/>
    <w:rsid w:val="002F0EF1"/>
    <w:rsid w:val="002F16D0"/>
    <w:rsid w:val="002F1AF4"/>
    <w:rsid w:val="002F1B64"/>
    <w:rsid w:val="002F1C40"/>
    <w:rsid w:val="002F1D30"/>
    <w:rsid w:val="002F2573"/>
    <w:rsid w:val="002F2D4A"/>
    <w:rsid w:val="002F2E3E"/>
    <w:rsid w:val="002F359F"/>
    <w:rsid w:val="002F366D"/>
    <w:rsid w:val="002F3EEA"/>
    <w:rsid w:val="002F4095"/>
    <w:rsid w:val="002F418E"/>
    <w:rsid w:val="002F42DB"/>
    <w:rsid w:val="002F4734"/>
    <w:rsid w:val="002F4768"/>
    <w:rsid w:val="002F4A21"/>
    <w:rsid w:val="002F4CB0"/>
    <w:rsid w:val="002F51D1"/>
    <w:rsid w:val="002F51F6"/>
    <w:rsid w:val="002F5552"/>
    <w:rsid w:val="002F55E7"/>
    <w:rsid w:val="002F564B"/>
    <w:rsid w:val="002F5709"/>
    <w:rsid w:val="002F5B7B"/>
    <w:rsid w:val="002F5E04"/>
    <w:rsid w:val="002F5EC6"/>
    <w:rsid w:val="002F6816"/>
    <w:rsid w:val="002F7EB5"/>
    <w:rsid w:val="00300021"/>
    <w:rsid w:val="003001A3"/>
    <w:rsid w:val="00300B61"/>
    <w:rsid w:val="00300D5D"/>
    <w:rsid w:val="00301239"/>
    <w:rsid w:val="003014D5"/>
    <w:rsid w:val="003015F6"/>
    <w:rsid w:val="003017F3"/>
    <w:rsid w:val="0030183F"/>
    <w:rsid w:val="00301A93"/>
    <w:rsid w:val="00301CDC"/>
    <w:rsid w:val="00301F9D"/>
    <w:rsid w:val="00302070"/>
    <w:rsid w:val="00302362"/>
    <w:rsid w:val="00302512"/>
    <w:rsid w:val="003027DF"/>
    <w:rsid w:val="00302C74"/>
    <w:rsid w:val="00302CCB"/>
    <w:rsid w:val="00302DC2"/>
    <w:rsid w:val="00302FBB"/>
    <w:rsid w:val="003031B8"/>
    <w:rsid w:val="003035B0"/>
    <w:rsid w:val="0030389F"/>
    <w:rsid w:val="00303CCC"/>
    <w:rsid w:val="00303D49"/>
    <w:rsid w:val="0030428B"/>
    <w:rsid w:val="003042AE"/>
    <w:rsid w:val="003043F0"/>
    <w:rsid w:val="0030443C"/>
    <w:rsid w:val="00305730"/>
    <w:rsid w:val="00305882"/>
    <w:rsid w:val="0030589D"/>
    <w:rsid w:val="003058C6"/>
    <w:rsid w:val="00305A52"/>
    <w:rsid w:val="00305FA6"/>
    <w:rsid w:val="003066F0"/>
    <w:rsid w:val="00306955"/>
    <w:rsid w:val="003069C8"/>
    <w:rsid w:val="003073F1"/>
    <w:rsid w:val="0030749A"/>
    <w:rsid w:val="0030771B"/>
    <w:rsid w:val="00307776"/>
    <w:rsid w:val="00307900"/>
    <w:rsid w:val="003079A0"/>
    <w:rsid w:val="003079AF"/>
    <w:rsid w:val="00307B6E"/>
    <w:rsid w:val="00307CAE"/>
    <w:rsid w:val="00307D9A"/>
    <w:rsid w:val="00307DBB"/>
    <w:rsid w:val="00307EC3"/>
    <w:rsid w:val="00307FED"/>
    <w:rsid w:val="003101E1"/>
    <w:rsid w:val="0031028F"/>
    <w:rsid w:val="00310469"/>
    <w:rsid w:val="00310C0F"/>
    <w:rsid w:val="00310C62"/>
    <w:rsid w:val="00310CCE"/>
    <w:rsid w:val="003117F7"/>
    <w:rsid w:val="00311840"/>
    <w:rsid w:val="00311A58"/>
    <w:rsid w:val="00311D93"/>
    <w:rsid w:val="0031240F"/>
    <w:rsid w:val="00312DD8"/>
    <w:rsid w:val="00313762"/>
    <w:rsid w:val="00313CF6"/>
    <w:rsid w:val="00313E8E"/>
    <w:rsid w:val="00313EAD"/>
    <w:rsid w:val="00314A5B"/>
    <w:rsid w:val="00314B15"/>
    <w:rsid w:val="00314C51"/>
    <w:rsid w:val="00314EF6"/>
    <w:rsid w:val="00314FD0"/>
    <w:rsid w:val="00315502"/>
    <w:rsid w:val="003159CD"/>
    <w:rsid w:val="003162E1"/>
    <w:rsid w:val="00316374"/>
    <w:rsid w:val="00316B16"/>
    <w:rsid w:val="00316C5F"/>
    <w:rsid w:val="00316C74"/>
    <w:rsid w:val="00316FFA"/>
    <w:rsid w:val="003173B8"/>
    <w:rsid w:val="003175DB"/>
    <w:rsid w:val="00320322"/>
    <w:rsid w:val="00320399"/>
    <w:rsid w:val="003208C0"/>
    <w:rsid w:val="00320C47"/>
    <w:rsid w:val="00320E63"/>
    <w:rsid w:val="00321163"/>
    <w:rsid w:val="003222FF"/>
    <w:rsid w:val="003223A3"/>
    <w:rsid w:val="0032277E"/>
    <w:rsid w:val="00322D71"/>
    <w:rsid w:val="00322DC8"/>
    <w:rsid w:val="00323137"/>
    <w:rsid w:val="00323144"/>
    <w:rsid w:val="003231F5"/>
    <w:rsid w:val="0032320B"/>
    <w:rsid w:val="003238C7"/>
    <w:rsid w:val="00323C05"/>
    <w:rsid w:val="00323E0B"/>
    <w:rsid w:val="00323E13"/>
    <w:rsid w:val="00323E15"/>
    <w:rsid w:val="0032408F"/>
    <w:rsid w:val="00324180"/>
    <w:rsid w:val="00324271"/>
    <w:rsid w:val="00324609"/>
    <w:rsid w:val="003248AE"/>
    <w:rsid w:val="00324C27"/>
    <w:rsid w:val="00324CDF"/>
    <w:rsid w:val="003251AD"/>
    <w:rsid w:val="0032522D"/>
    <w:rsid w:val="00325455"/>
    <w:rsid w:val="00325B1C"/>
    <w:rsid w:val="00325F05"/>
    <w:rsid w:val="00325FB5"/>
    <w:rsid w:val="00326271"/>
    <w:rsid w:val="003262BC"/>
    <w:rsid w:val="003264C5"/>
    <w:rsid w:val="0032656B"/>
    <w:rsid w:val="0032668F"/>
    <w:rsid w:val="003266C9"/>
    <w:rsid w:val="00326BE5"/>
    <w:rsid w:val="00326E01"/>
    <w:rsid w:val="003271C4"/>
    <w:rsid w:val="0032738A"/>
    <w:rsid w:val="0032750B"/>
    <w:rsid w:val="00327712"/>
    <w:rsid w:val="00327A0F"/>
    <w:rsid w:val="00327CAB"/>
    <w:rsid w:val="003302D0"/>
    <w:rsid w:val="003305B4"/>
    <w:rsid w:val="00330B88"/>
    <w:rsid w:val="00330F7B"/>
    <w:rsid w:val="00330FF2"/>
    <w:rsid w:val="003310BB"/>
    <w:rsid w:val="0033151F"/>
    <w:rsid w:val="003316FE"/>
    <w:rsid w:val="00331A3A"/>
    <w:rsid w:val="00331D89"/>
    <w:rsid w:val="00331E2F"/>
    <w:rsid w:val="00331E5C"/>
    <w:rsid w:val="0033229C"/>
    <w:rsid w:val="0033236E"/>
    <w:rsid w:val="0033279B"/>
    <w:rsid w:val="00332E18"/>
    <w:rsid w:val="00332ED7"/>
    <w:rsid w:val="00332FC0"/>
    <w:rsid w:val="003331F6"/>
    <w:rsid w:val="00333232"/>
    <w:rsid w:val="00333330"/>
    <w:rsid w:val="00333AC2"/>
    <w:rsid w:val="00333E21"/>
    <w:rsid w:val="00333F8F"/>
    <w:rsid w:val="00334094"/>
    <w:rsid w:val="003347B0"/>
    <w:rsid w:val="0033481A"/>
    <w:rsid w:val="00334D0F"/>
    <w:rsid w:val="00334DC7"/>
    <w:rsid w:val="0033534E"/>
    <w:rsid w:val="003354E2"/>
    <w:rsid w:val="003358C1"/>
    <w:rsid w:val="00335CD6"/>
    <w:rsid w:val="00335D8B"/>
    <w:rsid w:val="00335EC9"/>
    <w:rsid w:val="00336031"/>
    <w:rsid w:val="003360A9"/>
    <w:rsid w:val="00336200"/>
    <w:rsid w:val="003364FC"/>
    <w:rsid w:val="00336EC5"/>
    <w:rsid w:val="00336FF6"/>
    <w:rsid w:val="0033759C"/>
    <w:rsid w:val="00337647"/>
    <w:rsid w:val="00337716"/>
    <w:rsid w:val="0033774A"/>
    <w:rsid w:val="00337AD1"/>
    <w:rsid w:val="00337BF1"/>
    <w:rsid w:val="00337FBA"/>
    <w:rsid w:val="0034007C"/>
    <w:rsid w:val="00340ABD"/>
    <w:rsid w:val="00340CE9"/>
    <w:rsid w:val="00340DBB"/>
    <w:rsid w:val="00340DFC"/>
    <w:rsid w:val="00340F29"/>
    <w:rsid w:val="00340F9F"/>
    <w:rsid w:val="003410FC"/>
    <w:rsid w:val="00341213"/>
    <w:rsid w:val="0034124B"/>
    <w:rsid w:val="00341602"/>
    <w:rsid w:val="00341678"/>
    <w:rsid w:val="00341C83"/>
    <w:rsid w:val="00341EA7"/>
    <w:rsid w:val="0034221B"/>
    <w:rsid w:val="003424C5"/>
    <w:rsid w:val="00342FFA"/>
    <w:rsid w:val="003437D6"/>
    <w:rsid w:val="00343EC9"/>
    <w:rsid w:val="00343F33"/>
    <w:rsid w:val="00343FA5"/>
    <w:rsid w:val="00343FA7"/>
    <w:rsid w:val="003444B8"/>
    <w:rsid w:val="00344714"/>
    <w:rsid w:val="00344B9E"/>
    <w:rsid w:val="00344C65"/>
    <w:rsid w:val="00344F3D"/>
    <w:rsid w:val="003450EE"/>
    <w:rsid w:val="00345A1C"/>
    <w:rsid w:val="00345ABD"/>
    <w:rsid w:val="00345DEF"/>
    <w:rsid w:val="00346403"/>
    <w:rsid w:val="00346C86"/>
    <w:rsid w:val="0034706B"/>
    <w:rsid w:val="00347106"/>
    <w:rsid w:val="0034734D"/>
    <w:rsid w:val="003479B2"/>
    <w:rsid w:val="00347A64"/>
    <w:rsid w:val="00347F22"/>
    <w:rsid w:val="00350016"/>
    <w:rsid w:val="00350986"/>
    <w:rsid w:val="00350C37"/>
    <w:rsid w:val="00350C54"/>
    <w:rsid w:val="00350EBA"/>
    <w:rsid w:val="003514B6"/>
    <w:rsid w:val="0035219E"/>
    <w:rsid w:val="0035288A"/>
    <w:rsid w:val="003537FE"/>
    <w:rsid w:val="0035394E"/>
    <w:rsid w:val="003539E0"/>
    <w:rsid w:val="00353FEF"/>
    <w:rsid w:val="00354394"/>
    <w:rsid w:val="00354EC0"/>
    <w:rsid w:val="003553BF"/>
    <w:rsid w:val="003555CD"/>
    <w:rsid w:val="003556C9"/>
    <w:rsid w:val="0035586F"/>
    <w:rsid w:val="00355910"/>
    <w:rsid w:val="003559E5"/>
    <w:rsid w:val="00355E0E"/>
    <w:rsid w:val="00356145"/>
    <w:rsid w:val="0035637D"/>
    <w:rsid w:val="003564D0"/>
    <w:rsid w:val="003566E9"/>
    <w:rsid w:val="003569CE"/>
    <w:rsid w:val="003572FC"/>
    <w:rsid w:val="0035736B"/>
    <w:rsid w:val="00357547"/>
    <w:rsid w:val="0035784D"/>
    <w:rsid w:val="00357B28"/>
    <w:rsid w:val="00357D44"/>
    <w:rsid w:val="003601BE"/>
    <w:rsid w:val="0036054A"/>
    <w:rsid w:val="00360564"/>
    <w:rsid w:val="0036078D"/>
    <w:rsid w:val="00360BE9"/>
    <w:rsid w:val="00360F06"/>
    <w:rsid w:val="003610F5"/>
    <w:rsid w:val="00361302"/>
    <w:rsid w:val="00361717"/>
    <w:rsid w:val="003619B1"/>
    <w:rsid w:val="00361AA2"/>
    <w:rsid w:val="00361C9B"/>
    <w:rsid w:val="00361E87"/>
    <w:rsid w:val="00362059"/>
    <w:rsid w:val="0036214A"/>
    <w:rsid w:val="003622B0"/>
    <w:rsid w:val="003622C5"/>
    <w:rsid w:val="00362387"/>
    <w:rsid w:val="00362C4A"/>
    <w:rsid w:val="00362D38"/>
    <w:rsid w:val="00362F74"/>
    <w:rsid w:val="00362FD5"/>
    <w:rsid w:val="00363143"/>
    <w:rsid w:val="003631B0"/>
    <w:rsid w:val="0036329E"/>
    <w:rsid w:val="003632A1"/>
    <w:rsid w:val="003632FC"/>
    <w:rsid w:val="0036349A"/>
    <w:rsid w:val="00363864"/>
    <w:rsid w:val="003639D3"/>
    <w:rsid w:val="00363E47"/>
    <w:rsid w:val="00364005"/>
    <w:rsid w:val="003641DB"/>
    <w:rsid w:val="0036429D"/>
    <w:rsid w:val="003643E3"/>
    <w:rsid w:val="00364655"/>
    <w:rsid w:val="003646E0"/>
    <w:rsid w:val="00364897"/>
    <w:rsid w:val="00364A1F"/>
    <w:rsid w:val="00364F65"/>
    <w:rsid w:val="00365244"/>
    <w:rsid w:val="0036548A"/>
    <w:rsid w:val="00365493"/>
    <w:rsid w:val="0036587E"/>
    <w:rsid w:val="00365EB0"/>
    <w:rsid w:val="00366013"/>
    <w:rsid w:val="00366112"/>
    <w:rsid w:val="00366440"/>
    <w:rsid w:val="00366462"/>
    <w:rsid w:val="003664F0"/>
    <w:rsid w:val="0036652F"/>
    <w:rsid w:val="003666AA"/>
    <w:rsid w:val="003667F8"/>
    <w:rsid w:val="00366CFC"/>
    <w:rsid w:val="00366E9B"/>
    <w:rsid w:val="00366F52"/>
    <w:rsid w:val="00366FA6"/>
    <w:rsid w:val="003670CB"/>
    <w:rsid w:val="0036729D"/>
    <w:rsid w:val="003673F7"/>
    <w:rsid w:val="00367892"/>
    <w:rsid w:val="00367C61"/>
    <w:rsid w:val="003700B4"/>
    <w:rsid w:val="0037094A"/>
    <w:rsid w:val="00370BF8"/>
    <w:rsid w:val="00370FCD"/>
    <w:rsid w:val="0037120B"/>
    <w:rsid w:val="00371243"/>
    <w:rsid w:val="00371759"/>
    <w:rsid w:val="00371B94"/>
    <w:rsid w:val="00371EF6"/>
    <w:rsid w:val="00372721"/>
    <w:rsid w:val="00372994"/>
    <w:rsid w:val="00372F40"/>
    <w:rsid w:val="00373C27"/>
    <w:rsid w:val="00373D49"/>
    <w:rsid w:val="00373D4F"/>
    <w:rsid w:val="00373E6D"/>
    <w:rsid w:val="003740B4"/>
    <w:rsid w:val="0037440C"/>
    <w:rsid w:val="003746F1"/>
    <w:rsid w:val="00374A49"/>
    <w:rsid w:val="00374FBB"/>
    <w:rsid w:val="00375749"/>
    <w:rsid w:val="003757A9"/>
    <w:rsid w:val="00375C10"/>
    <w:rsid w:val="00376854"/>
    <w:rsid w:val="003768AA"/>
    <w:rsid w:val="003769A7"/>
    <w:rsid w:val="0037711C"/>
    <w:rsid w:val="0037726B"/>
    <w:rsid w:val="003779DF"/>
    <w:rsid w:val="00377A5A"/>
    <w:rsid w:val="00377A6B"/>
    <w:rsid w:val="00380760"/>
    <w:rsid w:val="00380898"/>
    <w:rsid w:val="0038104D"/>
    <w:rsid w:val="003813BF"/>
    <w:rsid w:val="00382023"/>
    <w:rsid w:val="003820E5"/>
    <w:rsid w:val="0038210D"/>
    <w:rsid w:val="0038218F"/>
    <w:rsid w:val="0038237D"/>
    <w:rsid w:val="00382598"/>
    <w:rsid w:val="003825AB"/>
    <w:rsid w:val="003825AC"/>
    <w:rsid w:val="00382663"/>
    <w:rsid w:val="00382EA2"/>
    <w:rsid w:val="00382F83"/>
    <w:rsid w:val="003832E3"/>
    <w:rsid w:val="003835F9"/>
    <w:rsid w:val="00383C58"/>
    <w:rsid w:val="0038407B"/>
    <w:rsid w:val="0038415C"/>
    <w:rsid w:val="00384375"/>
    <w:rsid w:val="003843D2"/>
    <w:rsid w:val="0038479F"/>
    <w:rsid w:val="0038489D"/>
    <w:rsid w:val="003849F7"/>
    <w:rsid w:val="00384FEA"/>
    <w:rsid w:val="0038602E"/>
    <w:rsid w:val="00386394"/>
    <w:rsid w:val="00386A34"/>
    <w:rsid w:val="00386FEF"/>
    <w:rsid w:val="0038719A"/>
    <w:rsid w:val="00387370"/>
    <w:rsid w:val="00387932"/>
    <w:rsid w:val="00387CD6"/>
    <w:rsid w:val="003900BC"/>
    <w:rsid w:val="003900EE"/>
    <w:rsid w:val="003902F8"/>
    <w:rsid w:val="0039036D"/>
    <w:rsid w:val="00390CF9"/>
    <w:rsid w:val="00390FBD"/>
    <w:rsid w:val="00391661"/>
    <w:rsid w:val="003918CF"/>
    <w:rsid w:val="00391C2E"/>
    <w:rsid w:val="00391D50"/>
    <w:rsid w:val="00391F14"/>
    <w:rsid w:val="00392245"/>
    <w:rsid w:val="003922B5"/>
    <w:rsid w:val="00392881"/>
    <w:rsid w:val="00392D1A"/>
    <w:rsid w:val="00392DB4"/>
    <w:rsid w:val="003931D3"/>
    <w:rsid w:val="00393370"/>
    <w:rsid w:val="00393CC9"/>
    <w:rsid w:val="003941B7"/>
    <w:rsid w:val="00394507"/>
    <w:rsid w:val="00394689"/>
    <w:rsid w:val="003948F9"/>
    <w:rsid w:val="00394A4D"/>
    <w:rsid w:val="00394D18"/>
    <w:rsid w:val="00394F78"/>
    <w:rsid w:val="00395662"/>
    <w:rsid w:val="0039580A"/>
    <w:rsid w:val="003961F3"/>
    <w:rsid w:val="003964FA"/>
    <w:rsid w:val="003965CF"/>
    <w:rsid w:val="00396ACA"/>
    <w:rsid w:val="00396D7A"/>
    <w:rsid w:val="00397216"/>
    <w:rsid w:val="003972BF"/>
    <w:rsid w:val="00397646"/>
    <w:rsid w:val="00397ACD"/>
    <w:rsid w:val="00397C02"/>
    <w:rsid w:val="00397CFB"/>
    <w:rsid w:val="00397D7D"/>
    <w:rsid w:val="00397D82"/>
    <w:rsid w:val="00397F83"/>
    <w:rsid w:val="003A0469"/>
    <w:rsid w:val="003A04CE"/>
    <w:rsid w:val="003A0597"/>
    <w:rsid w:val="003A0C8F"/>
    <w:rsid w:val="003A0DB9"/>
    <w:rsid w:val="003A110F"/>
    <w:rsid w:val="003A128C"/>
    <w:rsid w:val="003A1917"/>
    <w:rsid w:val="003A19E3"/>
    <w:rsid w:val="003A1A28"/>
    <w:rsid w:val="003A1A85"/>
    <w:rsid w:val="003A1CEA"/>
    <w:rsid w:val="003A1D5C"/>
    <w:rsid w:val="003A2257"/>
    <w:rsid w:val="003A2869"/>
    <w:rsid w:val="003A28D4"/>
    <w:rsid w:val="003A2A6B"/>
    <w:rsid w:val="003A2B4C"/>
    <w:rsid w:val="003A2C36"/>
    <w:rsid w:val="003A2DD3"/>
    <w:rsid w:val="003A2E10"/>
    <w:rsid w:val="003A34F8"/>
    <w:rsid w:val="003A370F"/>
    <w:rsid w:val="003A3C55"/>
    <w:rsid w:val="003A3F2E"/>
    <w:rsid w:val="003A403D"/>
    <w:rsid w:val="003A4701"/>
    <w:rsid w:val="003A4914"/>
    <w:rsid w:val="003A4A94"/>
    <w:rsid w:val="003A4C70"/>
    <w:rsid w:val="003A4EDA"/>
    <w:rsid w:val="003A502E"/>
    <w:rsid w:val="003A5230"/>
    <w:rsid w:val="003A5842"/>
    <w:rsid w:val="003A5DF0"/>
    <w:rsid w:val="003A60D0"/>
    <w:rsid w:val="003A64A7"/>
    <w:rsid w:val="003A67EB"/>
    <w:rsid w:val="003A6AD4"/>
    <w:rsid w:val="003A6BBA"/>
    <w:rsid w:val="003A6E9A"/>
    <w:rsid w:val="003A7C14"/>
    <w:rsid w:val="003B0229"/>
    <w:rsid w:val="003B0314"/>
    <w:rsid w:val="003B1171"/>
    <w:rsid w:val="003B12CE"/>
    <w:rsid w:val="003B1342"/>
    <w:rsid w:val="003B1A3F"/>
    <w:rsid w:val="003B1BDF"/>
    <w:rsid w:val="003B1CF8"/>
    <w:rsid w:val="003B1FF8"/>
    <w:rsid w:val="003B2289"/>
    <w:rsid w:val="003B31F6"/>
    <w:rsid w:val="003B32F3"/>
    <w:rsid w:val="003B3347"/>
    <w:rsid w:val="003B38F9"/>
    <w:rsid w:val="003B394D"/>
    <w:rsid w:val="003B398C"/>
    <w:rsid w:val="003B40B9"/>
    <w:rsid w:val="003B421A"/>
    <w:rsid w:val="003B44EA"/>
    <w:rsid w:val="003B450E"/>
    <w:rsid w:val="003B4795"/>
    <w:rsid w:val="003B4FE8"/>
    <w:rsid w:val="003B4FFD"/>
    <w:rsid w:val="003B5059"/>
    <w:rsid w:val="003B511C"/>
    <w:rsid w:val="003B51BB"/>
    <w:rsid w:val="003B5370"/>
    <w:rsid w:val="003B55E5"/>
    <w:rsid w:val="003B5C78"/>
    <w:rsid w:val="003B5DA6"/>
    <w:rsid w:val="003B5E0E"/>
    <w:rsid w:val="003B60B5"/>
    <w:rsid w:val="003B640F"/>
    <w:rsid w:val="003B6A8F"/>
    <w:rsid w:val="003B6C73"/>
    <w:rsid w:val="003B6D8F"/>
    <w:rsid w:val="003B751F"/>
    <w:rsid w:val="003B77FA"/>
    <w:rsid w:val="003B7EE9"/>
    <w:rsid w:val="003B7F2F"/>
    <w:rsid w:val="003C00B4"/>
    <w:rsid w:val="003C0679"/>
    <w:rsid w:val="003C06E5"/>
    <w:rsid w:val="003C17C4"/>
    <w:rsid w:val="003C1876"/>
    <w:rsid w:val="003C1E67"/>
    <w:rsid w:val="003C1E84"/>
    <w:rsid w:val="003C1F7F"/>
    <w:rsid w:val="003C2E4B"/>
    <w:rsid w:val="003C2EEA"/>
    <w:rsid w:val="003C2EF6"/>
    <w:rsid w:val="003C30BA"/>
    <w:rsid w:val="003C32AC"/>
    <w:rsid w:val="003C34FA"/>
    <w:rsid w:val="003C3554"/>
    <w:rsid w:val="003C3799"/>
    <w:rsid w:val="003C37E3"/>
    <w:rsid w:val="003C3936"/>
    <w:rsid w:val="003C39A8"/>
    <w:rsid w:val="003C3E70"/>
    <w:rsid w:val="003C4441"/>
    <w:rsid w:val="003C4681"/>
    <w:rsid w:val="003C4A8D"/>
    <w:rsid w:val="003C4CF4"/>
    <w:rsid w:val="003C4D36"/>
    <w:rsid w:val="003C573C"/>
    <w:rsid w:val="003C59AD"/>
    <w:rsid w:val="003C59E5"/>
    <w:rsid w:val="003C6501"/>
    <w:rsid w:val="003C65FA"/>
    <w:rsid w:val="003C6A6F"/>
    <w:rsid w:val="003C6EC5"/>
    <w:rsid w:val="003C6ECE"/>
    <w:rsid w:val="003C6F1E"/>
    <w:rsid w:val="003C74D4"/>
    <w:rsid w:val="003C7548"/>
    <w:rsid w:val="003C775E"/>
    <w:rsid w:val="003C77C6"/>
    <w:rsid w:val="003C78A9"/>
    <w:rsid w:val="003C7968"/>
    <w:rsid w:val="003C79FE"/>
    <w:rsid w:val="003D0293"/>
    <w:rsid w:val="003D061F"/>
    <w:rsid w:val="003D0877"/>
    <w:rsid w:val="003D0F70"/>
    <w:rsid w:val="003D10A5"/>
    <w:rsid w:val="003D13FA"/>
    <w:rsid w:val="003D1576"/>
    <w:rsid w:val="003D19D2"/>
    <w:rsid w:val="003D1B13"/>
    <w:rsid w:val="003D21D0"/>
    <w:rsid w:val="003D278A"/>
    <w:rsid w:val="003D27D1"/>
    <w:rsid w:val="003D2EE3"/>
    <w:rsid w:val="003D31B6"/>
    <w:rsid w:val="003D331D"/>
    <w:rsid w:val="003D3416"/>
    <w:rsid w:val="003D34E2"/>
    <w:rsid w:val="003D35F4"/>
    <w:rsid w:val="003D3815"/>
    <w:rsid w:val="003D39C9"/>
    <w:rsid w:val="003D3A02"/>
    <w:rsid w:val="003D3D68"/>
    <w:rsid w:val="003D3FD0"/>
    <w:rsid w:val="003D416F"/>
    <w:rsid w:val="003D423B"/>
    <w:rsid w:val="003D44A9"/>
    <w:rsid w:val="003D47E6"/>
    <w:rsid w:val="003D4A22"/>
    <w:rsid w:val="003D4A5D"/>
    <w:rsid w:val="003D4BDF"/>
    <w:rsid w:val="003D4F05"/>
    <w:rsid w:val="003D56A3"/>
    <w:rsid w:val="003D5C45"/>
    <w:rsid w:val="003D5DBE"/>
    <w:rsid w:val="003D5E21"/>
    <w:rsid w:val="003D5E5F"/>
    <w:rsid w:val="003D5FB3"/>
    <w:rsid w:val="003D60A6"/>
    <w:rsid w:val="003D64FD"/>
    <w:rsid w:val="003D6D6E"/>
    <w:rsid w:val="003D6E97"/>
    <w:rsid w:val="003D7248"/>
    <w:rsid w:val="003D73DE"/>
    <w:rsid w:val="003D7F58"/>
    <w:rsid w:val="003D7F7B"/>
    <w:rsid w:val="003E0124"/>
    <w:rsid w:val="003E067F"/>
    <w:rsid w:val="003E0CA1"/>
    <w:rsid w:val="003E1240"/>
    <w:rsid w:val="003E14CC"/>
    <w:rsid w:val="003E1616"/>
    <w:rsid w:val="003E161D"/>
    <w:rsid w:val="003E1E7C"/>
    <w:rsid w:val="003E222A"/>
    <w:rsid w:val="003E25C7"/>
    <w:rsid w:val="003E2915"/>
    <w:rsid w:val="003E2B38"/>
    <w:rsid w:val="003E2B4F"/>
    <w:rsid w:val="003E2DA2"/>
    <w:rsid w:val="003E306F"/>
    <w:rsid w:val="003E362F"/>
    <w:rsid w:val="003E3858"/>
    <w:rsid w:val="003E3870"/>
    <w:rsid w:val="003E39AB"/>
    <w:rsid w:val="003E39CD"/>
    <w:rsid w:val="003E442E"/>
    <w:rsid w:val="003E49B9"/>
    <w:rsid w:val="003E4B05"/>
    <w:rsid w:val="003E4EA3"/>
    <w:rsid w:val="003E4F2C"/>
    <w:rsid w:val="003E5444"/>
    <w:rsid w:val="003E54BF"/>
    <w:rsid w:val="003E57B5"/>
    <w:rsid w:val="003E598A"/>
    <w:rsid w:val="003E63FE"/>
    <w:rsid w:val="003E6409"/>
    <w:rsid w:val="003E640D"/>
    <w:rsid w:val="003E6429"/>
    <w:rsid w:val="003E6930"/>
    <w:rsid w:val="003E6CD7"/>
    <w:rsid w:val="003E6E05"/>
    <w:rsid w:val="003E6EAF"/>
    <w:rsid w:val="003E7474"/>
    <w:rsid w:val="003E7570"/>
    <w:rsid w:val="003E7D27"/>
    <w:rsid w:val="003E7DC8"/>
    <w:rsid w:val="003E7E02"/>
    <w:rsid w:val="003F0014"/>
    <w:rsid w:val="003F0AC5"/>
    <w:rsid w:val="003F10D3"/>
    <w:rsid w:val="003F1890"/>
    <w:rsid w:val="003F1B22"/>
    <w:rsid w:val="003F1DD4"/>
    <w:rsid w:val="003F1F6A"/>
    <w:rsid w:val="003F2981"/>
    <w:rsid w:val="003F2ECF"/>
    <w:rsid w:val="003F2F32"/>
    <w:rsid w:val="003F3195"/>
    <w:rsid w:val="003F38AA"/>
    <w:rsid w:val="003F3C28"/>
    <w:rsid w:val="003F3D9E"/>
    <w:rsid w:val="003F3DA9"/>
    <w:rsid w:val="003F3FB8"/>
    <w:rsid w:val="003F440F"/>
    <w:rsid w:val="003F44A8"/>
    <w:rsid w:val="003F47A5"/>
    <w:rsid w:val="003F52E8"/>
    <w:rsid w:val="003F52F2"/>
    <w:rsid w:val="003F5440"/>
    <w:rsid w:val="003F5C34"/>
    <w:rsid w:val="003F5C98"/>
    <w:rsid w:val="003F64A6"/>
    <w:rsid w:val="003F6717"/>
    <w:rsid w:val="003F69B9"/>
    <w:rsid w:val="003F6A1B"/>
    <w:rsid w:val="003F6AFA"/>
    <w:rsid w:val="003F6B08"/>
    <w:rsid w:val="003F6E0A"/>
    <w:rsid w:val="003F6E29"/>
    <w:rsid w:val="003F76FC"/>
    <w:rsid w:val="00400431"/>
    <w:rsid w:val="00400886"/>
    <w:rsid w:val="004011A2"/>
    <w:rsid w:val="00401CA3"/>
    <w:rsid w:val="00401F97"/>
    <w:rsid w:val="00402141"/>
    <w:rsid w:val="004024D3"/>
    <w:rsid w:val="00402526"/>
    <w:rsid w:val="004029FF"/>
    <w:rsid w:val="00402E22"/>
    <w:rsid w:val="00403304"/>
    <w:rsid w:val="004034F8"/>
    <w:rsid w:val="00403686"/>
    <w:rsid w:val="00403974"/>
    <w:rsid w:val="00403D3F"/>
    <w:rsid w:val="00403D7F"/>
    <w:rsid w:val="00403E5F"/>
    <w:rsid w:val="004042C5"/>
    <w:rsid w:val="00404889"/>
    <w:rsid w:val="00404F4A"/>
    <w:rsid w:val="0040507E"/>
    <w:rsid w:val="00405885"/>
    <w:rsid w:val="00405A41"/>
    <w:rsid w:val="00405A83"/>
    <w:rsid w:val="00405CCE"/>
    <w:rsid w:val="00405D5A"/>
    <w:rsid w:val="00406279"/>
    <w:rsid w:val="0040693E"/>
    <w:rsid w:val="00406B77"/>
    <w:rsid w:val="00406E3D"/>
    <w:rsid w:val="00406FD2"/>
    <w:rsid w:val="00407046"/>
    <w:rsid w:val="004071CE"/>
    <w:rsid w:val="004077AA"/>
    <w:rsid w:val="004079E9"/>
    <w:rsid w:val="00407CA4"/>
    <w:rsid w:val="00407D47"/>
    <w:rsid w:val="00407FA6"/>
    <w:rsid w:val="0041026E"/>
    <w:rsid w:val="004104D9"/>
    <w:rsid w:val="00410A0E"/>
    <w:rsid w:val="00410E6F"/>
    <w:rsid w:val="00411071"/>
    <w:rsid w:val="004111D1"/>
    <w:rsid w:val="004114CC"/>
    <w:rsid w:val="004114D4"/>
    <w:rsid w:val="004117F4"/>
    <w:rsid w:val="0041189C"/>
    <w:rsid w:val="00411CFA"/>
    <w:rsid w:val="00411D41"/>
    <w:rsid w:val="00411E8B"/>
    <w:rsid w:val="0041211D"/>
    <w:rsid w:val="00412161"/>
    <w:rsid w:val="00412529"/>
    <w:rsid w:val="00412A42"/>
    <w:rsid w:val="00412A7D"/>
    <w:rsid w:val="004133A8"/>
    <w:rsid w:val="004133B2"/>
    <w:rsid w:val="00413464"/>
    <w:rsid w:val="0041365B"/>
    <w:rsid w:val="00413860"/>
    <w:rsid w:val="00413D48"/>
    <w:rsid w:val="004141FB"/>
    <w:rsid w:val="00414DAF"/>
    <w:rsid w:val="00415173"/>
    <w:rsid w:val="00415386"/>
    <w:rsid w:val="00415B25"/>
    <w:rsid w:val="00415B3C"/>
    <w:rsid w:val="00415C0B"/>
    <w:rsid w:val="00415E86"/>
    <w:rsid w:val="00415F4F"/>
    <w:rsid w:val="0041633B"/>
    <w:rsid w:val="00416501"/>
    <w:rsid w:val="004168AD"/>
    <w:rsid w:val="00416A98"/>
    <w:rsid w:val="00416ACD"/>
    <w:rsid w:val="00416B45"/>
    <w:rsid w:val="00416ECD"/>
    <w:rsid w:val="0041746E"/>
    <w:rsid w:val="00417818"/>
    <w:rsid w:val="004179BF"/>
    <w:rsid w:val="00417E6B"/>
    <w:rsid w:val="00417F3E"/>
    <w:rsid w:val="0042032B"/>
    <w:rsid w:val="0042069A"/>
    <w:rsid w:val="00420B8C"/>
    <w:rsid w:val="00421032"/>
    <w:rsid w:val="00421592"/>
    <w:rsid w:val="004215E6"/>
    <w:rsid w:val="004219DE"/>
    <w:rsid w:val="0042225F"/>
    <w:rsid w:val="004225E5"/>
    <w:rsid w:val="00422B6A"/>
    <w:rsid w:val="00422EFB"/>
    <w:rsid w:val="00423246"/>
    <w:rsid w:val="00423616"/>
    <w:rsid w:val="004236F9"/>
    <w:rsid w:val="004237A6"/>
    <w:rsid w:val="00423A2B"/>
    <w:rsid w:val="00423B3B"/>
    <w:rsid w:val="00423D04"/>
    <w:rsid w:val="00423DC9"/>
    <w:rsid w:val="00423EFA"/>
    <w:rsid w:val="00423F61"/>
    <w:rsid w:val="0042400C"/>
    <w:rsid w:val="004240C5"/>
    <w:rsid w:val="004243D1"/>
    <w:rsid w:val="00424440"/>
    <w:rsid w:val="0042456E"/>
    <w:rsid w:val="0042476C"/>
    <w:rsid w:val="00424D45"/>
    <w:rsid w:val="004251F9"/>
    <w:rsid w:val="00425390"/>
    <w:rsid w:val="004259CD"/>
    <w:rsid w:val="00426077"/>
    <w:rsid w:val="004260ED"/>
    <w:rsid w:val="00426595"/>
    <w:rsid w:val="004265CF"/>
    <w:rsid w:val="004269E5"/>
    <w:rsid w:val="00426E2E"/>
    <w:rsid w:val="00426E47"/>
    <w:rsid w:val="004271D4"/>
    <w:rsid w:val="004279C1"/>
    <w:rsid w:val="00427C18"/>
    <w:rsid w:val="00427C63"/>
    <w:rsid w:val="00427CDD"/>
    <w:rsid w:val="00430310"/>
    <w:rsid w:val="00430363"/>
    <w:rsid w:val="004307DB"/>
    <w:rsid w:val="00430842"/>
    <w:rsid w:val="00430B5D"/>
    <w:rsid w:val="00430E69"/>
    <w:rsid w:val="00430F6E"/>
    <w:rsid w:val="00431180"/>
    <w:rsid w:val="00431737"/>
    <w:rsid w:val="0043220F"/>
    <w:rsid w:val="00432863"/>
    <w:rsid w:val="00432D4D"/>
    <w:rsid w:val="0043323C"/>
    <w:rsid w:val="004334D2"/>
    <w:rsid w:val="00433E1D"/>
    <w:rsid w:val="004342B6"/>
    <w:rsid w:val="0043493E"/>
    <w:rsid w:val="00434A83"/>
    <w:rsid w:val="0043506F"/>
    <w:rsid w:val="0043579A"/>
    <w:rsid w:val="00435D26"/>
    <w:rsid w:val="00435E06"/>
    <w:rsid w:val="00436437"/>
    <w:rsid w:val="00436B8B"/>
    <w:rsid w:val="00436CF8"/>
    <w:rsid w:val="00437A73"/>
    <w:rsid w:val="004402E4"/>
    <w:rsid w:val="004403E8"/>
    <w:rsid w:val="00440690"/>
    <w:rsid w:val="00440748"/>
    <w:rsid w:val="00440BB2"/>
    <w:rsid w:val="00440BC5"/>
    <w:rsid w:val="004410CA"/>
    <w:rsid w:val="004418F3"/>
    <w:rsid w:val="00441B2D"/>
    <w:rsid w:val="0044220A"/>
    <w:rsid w:val="00442617"/>
    <w:rsid w:val="00442834"/>
    <w:rsid w:val="00442C5F"/>
    <w:rsid w:val="00442E11"/>
    <w:rsid w:val="00442FFD"/>
    <w:rsid w:val="00443870"/>
    <w:rsid w:val="00443A46"/>
    <w:rsid w:val="00443B0E"/>
    <w:rsid w:val="00443E0F"/>
    <w:rsid w:val="00444050"/>
    <w:rsid w:val="004452B5"/>
    <w:rsid w:val="004454AC"/>
    <w:rsid w:val="0044576D"/>
    <w:rsid w:val="00445B58"/>
    <w:rsid w:val="00445C52"/>
    <w:rsid w:val="004460A4"/>
    <w:rsid w:val="0044655A"/>
    <w:rsid w:val="00446694"/>
    <w:rsid w:val="004468E4"/>
    <w:rsid w:val="004470B6"/>
    <w:rsid w:val="00447296"/>
    <w:rsid w:val="0044748B"/>
    <w:rsid w:val="00447615"/>
    <w:rsid w:val="00447653"/>
    <w:rsid w:val="00450961"/>
    <w:rsid w:val="00450C62"/>
    <w:rsid w:val="00450DD4"/>
    <w:rsid w:val="004510B5"/>
    <w:rsid w:val="004511B5"/>
    <w:rsid w:val="00451239"/>
    <w:rsid w:val="00451416"/>
    <w:rsid w:val="00451477"/>
    <w:rsid w:val="00451AFC"/>
    <w:rsid w:val="00451B9A"/>
    <w:rsid w:val="00451EB1"/>
    <w:rsid w:val="004523A8"/>
    <w:rsid w:val="00452709"/>
    <w:rsid w:val="00452E02"/>
    <w:rsid w:val="00452EAA"/>
    <w:rsid w:val="00453019"/>
    <w:rsid w:val="004533C0"/>
    <w:rsid w:val="00453634"/>
    <w:rsid w:val="00453C9D"/>
    <w:rsid w:val="00454234"/>
    <w:rsid w:val="00454366"/>
    <w:rsid w:val="004545DD"/>
    <w:rsid w:val="00454829"/>
    <w:rsid w:val="00454A4C"/>
    <w:rsid w:val="0045500B"/>
    <w:rsid w:val="004554F5"/>
    <w:rsid w:val="004555B6"/>
    <w:rsid w:val="00455C7B"/>
    <w:rsid w:val="00456464"/>
    <w:rsid w:val="004569D8"/>
    <w:rsid w:val="00456E66"/>
    <w:rsid w:val="004571A5"/>
    <w:rsid w:val="0045728E"/>
    <w:rsid w:val="00457B21"/>
    <w:rsid w:val="00457D51"/>
    <w:rsid w:val="004601E5"/>
    <w:rsid w:val="00460563"/>
    <w:rsid w:val="00460C0B"/>
    <w:rsid w:val="00460CF1"/>
    <w:rsid w:val="00460D36"/>
    <w:rsid w:val="004619E0"/>
    <w:rsid w:val="00461A07"/>
    <w:rsid w:val="00461AD5"/>
    <w:rsid w:val="00461E7A"/>
    <w:rsid w:val="004624AC"/>
    <w:rsid w:val="004624CD"/>
    <w:rsid w:val="004626E4"/>
    <w:rsid w:val="00462791"/>
    <w:rsid w:val="00462863"/>
    <w:rsid w:val="0046316A"/>
    <w:rsid w:val="00463171"/>
    <w:rsid w:val="004633AA"/>
    <w:rsid w:val="00463499"/>
    <w:rsid w:val="0046352E"/>
    <w:rsid w:val="004639AB"/>
    <w:rsid w:val="00463E11"/>
    <w:rsid w:val="004640C3"/>
    <w:rsid w:val="0046418C"/>
    <w:rsid w:val="0046436E"/>
    <w:rsid w:val="004646FB"/>
    <w:rsid w:val="00464B9F"/>
    <w:rsid w:val="00464D98"/>
    <w:rsid w:val="0046504D"/>
    <w:rsid w:val="004651E9"/>
    <w:rsid w:val="004655BD"/>
    <w:rsid w:val="00465874"/>
    <w:rsid w:val="0046590C"/>
    <w:rsid w:val="00465DE4"/>
    <w:rsid w:val="00466445"/>
    <w:rsid w:val="00466787"/>
    <w:rsid w:val="00466C06"/>
    <w:rsid w:val="0046716A"/>
    <w:rsid w:val="00467251"/>
    <w:rsid w:val="004672F1"/>
    <w:rsid w:val="00467678"/>
    <w:rsid w:val="00467C9C"/>
    <w:rsid w:val="00470498"/>
    <w:rsid w:val="00470716"/>
    <w:rsid w:val="00470A6B"/>
    <w:rsid w:val="00470BA7"/>
    <w:rsid w:val="00470C44"/>
    <w:rsid w:val="00471236"/>
    <w:rsid w:val="00471300"/>
    <w:rsid w:val="00471493"/>
    <w:rsid w:val="0047162C"/>
    <w:rsid w:val="00471660"/>
    <w:rsid w:val="004720C2"/>
    <w:rsid w:val="0047211D"/>
    <w:rsid w:val="004726AC"/>
    <w:rsid w:val="004733E0"/>
    <w:rsid w:val="004739C5"/>
    <w:rsid w:val="00473A64"/>
    <w:rsid w:val="00473DE7"/>
    <w:rsid w:val="004749B6"/>
    <w:rsid w:val="00474F70"/>
    <w:rsid w:val="00475121"/>
    <w:rsid w:val="00475128"/>
    <w:rsid w:val="0047514D"/>
    <w:rsid w:val="0047531E"/>
    <w:rsid w:val="00475451"/>
    <w:rsid w:val="0047545B"/>
    <w:rsid w:val="00475609"/>
    <w:rsid w:val="00475814"/>
    <w:rsid w:val="004758DD"/>
    <w:rsid w:val="00475B02"/>
    <w:rsid w:val="00475F79"/>
    <w:rsid w:val="00476027"/>
    <w:rsid w:val="0047610D"/>
    <w:rsid w:val="004762A9"/>
    <w:rsid w:val="004763EB"/>
    <w:rsid w:val="00476DC0"/>
    <w:rsid w:val="00476FB8"/>
    <w:rsid w:val="00477642"/>
    <w:rsid w:val="004777AA"/>
    <w:rsid w:val="00477F96"/>
    <w:rsid w:val="004802C9"/>
    <w:rsid w:val="004802E0"/>
    <w:rsid w:val="00480ADE"/>
    <w:rsid w:val="00480BB9"/>
    <w:rsid w:val="00480DCC"/>
    <w:rsid w:val="00481069"/>
    <w:rsid w:val="0048107B"/>
    <w:rsid w:val="00481623"/>
    <w:rsid w:val="0048167E"/>
    <w:rsid w:val="004816F6"/>
    <w:rsid w:val="0048198D"/>
    <w:rsid w:val="00481992"/>
    <w:rsid w:val="00481ED0"/>
    <w:rsid w:val="00481F58"/>
    <w:rsid w:val="004822C9"/>
    <w:rsid w:val="004824E4"/>
    <w:rsid w:val="00482685"/>
    <w:rsid w:val="00483575"/>
    <w:rsid w:val="004836B4"/>
    <w:rsid w:val="004838D0"/>
    <w:rsid w:val="00483930"/>
    <w:rsid w:val="00483AE1"/>
    <w:rsid w:val="00483B62"/>
    <w:rsid w:val="00483D15"/>
    <w:rsid w:val="00484454"/>
    <w:rsid w:val="004849BF"/>
    <w:rsid w:val="00484A81"/>
    <w:rsid w:val="00484B77"/>
    <w:rsid w:val="00484F13"/>
    <w:rsid w:val="00484FA5"/>
    <w:rsid w:val="004854F4"/>
    <w:rsid w:val="00485B4A"/>
    <w:rsid w:val="00485D8B"/>
    <w:rsid w:val="00486100"/>
    <w:rsid w:val="004861BE"/>
    <w:rsid w:val="004863E1"/>
    <w:rsid w:val="004865B2"/>
    <w:rsid w:val="00486A0A"/>
    <w:rsid w:val="00487344"/>
    <w:rsid w:val="004874CF"/>
    <w:rsid w:val="004875E2"/>
    <w:rsid w:val="0048764E"/>
    <w:rsid w:val="00487679"/>
    <w:rsid w:val="004876D6"/>
    <w:rsid w:val="00487E07"/>
    <w:rsid w:val="0049002C"/>
    <w:rsid w:val="00490332"/>
    <w:rsid w:val="004908C7"/>
    <w:rsid w:val="00490A7C"/>
    <w:rsid w:val="00490B02"/>
    <w:rsid w:val="004911B0"/>
    <w:rsid w:val="0049146A"/>
    <w:rsid w:val="004914D0"/>
    <w:rsid w:val="004922C2"/>
    <w:rsid w:val="00492584"/>
    <w:rsid w:val="00492719"/>
    <w:rsid w:val="0049292A"/>
    <w:rsid w:val="00493055"/>
    <w:rsid w:val="004931E6"/>
    <w:rsid w:val="004933F2"/>
    <w:rsid w:val="00493546"/>
    <w:rsid w:val="00493739"/>
    <w:rsid w:val="00494684"/>
    <w:rsid w:val="00494AA2"/>
    <w:rsid w:val="00494C9C"/>
    <w:rsid w:val="00494E2F"/>
    <w:rsid w:val="00495239"/>
    <w:rsid w:val="00495891"/>
    <w:rsid w:val="0049598E"/>
    <w:rsid w:val="00495B9C"/>
    <w:rsid w:val="004960B7"/>
    <w:rsid w:val="00496934"/>
    <w:rsid w:val="00496FBC"/>
    <w:rsid w:val="00497073"/>
    <w:rsid w:val="00497B07"/>
    <w:rsid w:val="00497D56"/>
    <w:rsid w:val="00497E18"/>
    <w:rsid w:val="004A0105"/>
    <w:rsid w:val="004A029F"/>
    <w:rsid w:val="004A037D"/>
    <w:rsid w:val="004A0417"/>
    <w:rsid w:val="004A04EC"/>
    <w:rsid w:val="004A0C2F"/>
    <w:rsid w:val="004A0C6F"/>
    <w:rsid w:val="004A0E28"/>
    <w:rsid w:val="004A0F70"/>
    <w:rsid w:val="004A12B7"/>
    <w:rsid w:val="004A12E8"/>
    <w:rsid w:val="004A12EB"/>
    <w:rsid w:val="004A169B"/>
    <w:rsid w:val="004A23A6"/>
    <w:rsid w:val="004A2744"/>
    <w:rsid w:val="004A2B8F"/>
    <w:rsid w:val="004A2CFA"/>
    <w:rsid w:val="004A2E26"/>
    <w:rsid w:val="004A2F48"/>
    <w:rsid w:val="004A2F87"/>
    <w:rsid w:val="004A31D7"/>
    <w:rsid w:val="004A3498"/>
    <w:rsid w:val="004A4017"/>
    <w:rsid w:val="004A408A"/>
    <w:rsid w:val="004A4178"/>
    <w:rsid w:val="004A4558"/>
    <w:rsid w:val="004A518B"/>
    <w:rsid w:val="004A53CD"/>
    <w:rsid w:val="004A57F4"/>
    <w:rsid w:val="004A5A55"/>
    <w:rsid w:val="004A5DD3"/>
    <w:rsid w:val="004A6018"/>
    <w:rsid w:val="004A60C0"/>
    <w:rsid w:val="004A612B"/>
    <w:rsid w:val="004A615B"/>
    <w:rsid w:val="004A65A8"/>
    <w:rsid w:val="004A685A"/>
    <w:rsid w:val="004A6B8C"/>
    <w:rsid w:val="004A6C0F"/>
    <w:rsid w:val="004A6E7D"/>
    <w:rsid w:val="004A7253"/>
    <w:rsid w:val="004A7A14"/>
    <w:rsid w:val="004A7B37"/>
    <w:rsid w:val="004B00B9"/>
    <w:rsid w:val="004B056D"/>
    <w:rsid w:val="004B0748"/>
    <w:rsid w:val="004B0910"/>
    <w:rsid w:val="004B098A"/>
    <w:rsid w:val="004B1643"/>
    <w:rsid w:val="004B1976"/>
    <w:rsid w:val="004B19F5"/>
    <w:rsid w:val="004B1AA5"/>
    <w:rsid w:val="004B1B74"/>
    <w:rsid w:val="004B1E26"/>
    <w:rsid w:val="004B25DA"/>
    <w:rsid w:val="004B2B51"/>
    <w:rsid w:val="004B2BE2"/>
    <w:rsid w:val="004B2D19"/>
    <w:rsid w:val="004B2F9C"/>
    <w:rsid w:val="004B3536"/>
    <w:rsid w:val="004B362F"/>
    <w:rsid w:val="004B36C1"/>
    <w:rsid w:val="004B3921"/>
    <w:rsid w:val="004B3A75"/>
    <w:rsid w:val="004B3ABE"/>
    <w:rsid w:val="004B3B2C"/>
    <w:rsid w:val="004B3B71"/>
    <w:rsid w:val="004B4056"/>
    <w:rsid w:val="004B40EA"/>
    <w:rsid w:val="004B4384"/>
    <w:rsid w:val="004B477A"/>
    <w:rsid w:val="004B481A"/>
    <w:rsid w:val="004B501C"/>
    <w:rsid w:val="004B50CC"/>
    <w:rsid w:val="004B5401"/>
    <w:rsid w:val="004B5509"/>
    <w:rsid w:val="004B5528"/>
    <w:rsid w:val="004B5587"/>
    <w:rsid w:val="004B567B"/>
    <w:rsid w:val="004B56DF"/>
    <w:rsid w:val="004B578C"/>
    <w:rsid w:val="004B5826"/>
    <w:rsid w:val="004B59FF"/>
    <w:rsid w:val="004B5A37"/>
    <w:rsid w:val="004B5AC4"/>
    <w:rsid w:val="004B5DBB"/>
    <w:rsid w:val="004B5E60"/>
    <w:rsid w:val="004B680C"/>
    <w:rsid w:val="004B6878"/>
    <w:rsid w:val="004B6B27"/>
    <w:rsid w:val="004B6E73"/>
    <w:rsid w:val="004B6FC6"/>
    <w:rsid w:val="004B7175"/>
    <w:rsid w:val="004B718A"/>
    <w:rsid w:val="004B74E4"/>
    <w:rsid w:val="004B765E"/>
    <w:rsid w:val="004B76EB"/>
    <w:rsid w:val="004B7760"/>
    <w:rsid w:val="004B782D"/>
    <w:rsid w:val="004B7CE6"/>
    <w:rsid w:val="004C00DC"/>
    <w:rsid w:val="004C043F"/>
    <w:rsid w:val="004C07DD"/>
    <w:rsid w:val="004C08B6"/>
    <w:rsid w:val="004C0E54"/>
    <w:rsid w:val="004C14B6"/>
    <w:rsid w:val="004C177E"/>
    <w:rsid w:val="004C1925"/>
    <w:rsid w:val="004C19E9"/>
    <w:rsid w:val="004C2186"/>
    <w:rsid w:val="004C2410"/>
    <w:rsid w:val="004C2413"/>
    <w:rsid w:val="004C26B2"/>
    <w:rsid w:val="004C28F6"/>
    <w:rsid w:val="004C2944"/>
    <w:rsid w:val="004C2CA2"/>
    <w:rsid w:val="004C2D18"/>
    <w:rsid w:val="004C2EBC"/>
    <w:rsid w:val="004C30CD"/>
    <w:rsid w:val="004C33C4"/>
    <w:rsid w:val="004C37DB"/>
    <w:rsid w:val="004C3DD5"/>
    <w:rsid w:val="004C3E6F"/>
    <w:rsid w:val="004C4162"/>
    <w:rsid w:val="004C425F"/>
    <w:rsid w:val="004C444F"/>
    <w:rsid w:val="004C4605"/>
    <w:rsid w:val="004C470C"/>
    <w:rsid w:val="004C4842"/>
    <w:rsid w:val="004C491E"/>
    <w:rsid w:val="004C4BD4"/>
    <w:rsid w:val="004C4D89"/>
    <w:rsid w:val="004C507C"/>
    <w:rsid w:val="004C58A3"/>
    <w:rsid w:val="004C58C4"/>
    <w:rsid w:val="004C5A2F"/>
    <w:rsid w:val="004C5C5E"/>
    <w:rsid w:val="004C5D2F"/>
    <w:rsid w:val="004C5E88"/>
    <w:rsid w:val="004C6351"/>
    <w:rsid w:val="004C66E3"/>
    <w:rsid w:val="004C677B"/>
    <w:rsid w:val="004C6A8B"/>
    <w:rsid w:val="004C6C94"/>
    <w:rsid w:val="004C6F74"/>
    <w:rsid w:val="004C76AD"/>
    <w:rsid w:val="004C79B1"/>
    <w:rsid w:val="004C7DEB"/>
    <w:rsid w:val="004D005B"/>
    <w:rsid w:val="004D0495"/>
    <w:rsid w:val="004D053E"/>
    <w:rsid w:val="004D069D"/>
    <w:rsid w:val="004D06C2"/>
    <w:rsid w:val="004D08E2"/>
    <w:rsid w:val="004D0CBA"/>
    <w:rsid w:val="004D0D83"/>
    <w:rsid w:val="004D0F2F"/>
    <w:rsid w:val="004D107A"/>
    <w:rsid w:val="004D1351"/>
    <w:rsid w:val="004D1362"/>
    <w:rsid w:val="004D1636"/>
    <w:rsid w:val="004D17D3"/>
    <w:rsid w:val="004D1DDD"/>
    <w:rsid w:val="004D2576"/>
    <w:rsid w:val="004D26DB"/>
    <w:rsid w:val="004D3368"/>
    <w:rsid w:val="004D3371"/>
    <w:rsid w:val="004D342B"/>
    <w:rsid w:val="004D3472"/>
    <w:rsid w:val="004D38FA"/>
    <w:rsid w:val="004D390D"/>
    <w:rsid w:val="004D3E06"/>
    <w:rsid w:val="004D4074"/>
    <w:rsid w:val="004D46A5"/>
    <w:rsid w:val="004D4752"/>
    <w:rsid w:val="004D4B05"/>
    <w:rsid w:val="004D4EFE"/>
    <w:rsid w:val="004D5226"/>
    <w:rsid w:val="004D54DA"/>
    <w:rsid w:val="004D5A11"/>
    <w:rsid w:val="004D5AFC"/>
    <w:rsid w:val="004D5F2B"/>
    <w:rsid w:val="004D623E"/>
    <w:rsid w:val="004D6282"/>
    <w:rsid w:val="004D66E0"/>
    <w:rsid w:val="004D6757"/>
    <w:rsid w:val="004D6785"/>
    <w:rsid w:val="004D6B56"/>
    <w:rsid w:val="004D6D73"/>
    <w:rsid w:val="004D79E7"/>
    <w:rsid w:val="004D7A67"/>
    <w:rsid w:val="004D7AB5"/>
    <w:rsid w:val="004D7B01"/>
    <w:rsid w:val="004D7D73"/>
    <w:rsid w:val="004D7F40"/>
    <w:rsid w:val="004E0055"/>
    <w:rsid w:val="004E04D5"/>
    <w:rsid w:val="004E08F1"/>
    <w:rsid w:val="004E094A"/>
    <w:rsid w:val="004E0952"/>
    <w:rsid w:val="004E0EA0"/>
    <w:rsid w:val="004E12A5"/>
    <w:rsid w:val="004E1C0C"/>
    <w:rsid w:val="004E1C48"/>
    <w:rsid w:val="004E1D03"/>
    <w:rsid w:val="004E2089"/>
    <w:rsid w:val="004E2461"/>
    <w:rsid w:val="004E2A2A"/>
    <w:rsid w:val="004E2CAD"/>
    <w:rsid w:val="004E2D64"/>
    <w:rsid w:val="004E2EE0"/>
    <w:rsid w:val="004E2F27"/>
    <w:rsid w:val="004E3220"/>
    <w:rsid w:val="004E3746"/>
    <w:rsid w:val="004E39F8"/>
    <w:rsid w:val="004E4448"/>
    <w:rsid w:val="004E4739"/>
    <w:rsid w:val="004E4A05"/>
    <w:rsid w:val="004E4FE7"/>
    <w:rsid w:val="004E521F"/>
    <w:rsid w:val="004E5737"/>
    <w:rsid w:val="004E5802"/>
    <w:rsid w:val="004E5ABD"/>
    <w:rsid w:val="004E5B1E"/>
    <w:rsid w:val="004E5B7A"/>
    <w:rsid w:val="004E5E62"/>
    <w:rsid w:val="004E5F13"/>
    <w:rsid w:val="004E632D"/>
    <w:rsid w:val="004E662E"/>
    <w:rsid w:val="004E66A0"/>
    <w:rsid w:val="004E66C9"/>
    <w:rsid w:val="004E772C"/>
    <w:rsid w:val="004E785B"/>
    <w:rsid w:val="004E7BB9"/>
    <w:rsid w:val="004E7F2C"/>
    <w:rsid w:val="004F024E"/>
    <w:rsid w:val="004F0953"/>
    <w:rsid w:val="004F0D2C"/>
    <w:rsid w:val="004F1184"/>
    <w:rsid w:val="004F126F"/>
    <w:rsid w:val="004F1335"/>
    <w:rsid w:val="004F1340"/>
    <w:rsid w:val="004F1691"/>
    <w:rsid w:val="004F1718"/>
    <w:rsid w:val="004F2A68"/>
    <w:rsid w:val="004F2E60"/>
    <w:rsid w:val="004F303E"/>
    <w:rsid w:val="004F3304"/>
    <w:rsid w:val="004F3321"/>
    <w:rsid w:val="004F39CF"/>
    <w:rsid w:val="004F3B78"/>
    <w:rsid w:val="004F3CE4"/>
    <w:rsid w:val="004F4079"/>
    <w:rsid w:val="004F4579"/>
    <w:rsid w:val="004F46FF"/>
    <w:rsid w:val="004F4A2A"/>
    <w:rsid w:val="004F4AAB"/>
    <w:rsid w:val="004F4EB5"/>
    <w:rsid w:val="004F5202"/>
    <w:rsid w:val="004F5DB0"/>
    <w:rsid w:val="004F62E9"/>
    <w:rsid w:val="004F632F"/>
    <w:rsid w:val="004F657D"/>
    <w:rsid w:val="004F668C"/>
    <w:rsid w:val="004F6A8E"/>
    <w:rsid w:val="004F6C51"/>
    <w:rsid w:val="004F72D9"/>
    <w:rsid w:val="004F774B"/>
    <w:rsid w:val="004F7791"/>
    <w:rsid w:val="004F7B29"/>
    <w:rsid w:val="004F7CEA"/>
    <w:rsid w:val="0050014F"/>
    <w:rsid w:val="0050016F"/>
    <w:rsid w:val="005003DB"/>
    <w:rsid w:val="0050050D"/>
    <w:rsid w:val="00500C05"/>
    <w:rsid w:val="005011E4"/>
    <w:rsid w:val="0050134F"/>
    <w:rsid w:val="0050135B"/>
    <w:rsid w:val="00501927"/>
    <w:rsid w:val="00501CC2"/>
    <w:rsid w:val="005022EC"/>
    <w:rsid w:val="00502315"/>
    <w:rsid w:val="0050265C"/>
    <w:rsid w:val="00502FCA"/>
    <w:rsid w:val="005032A4"/>
    <w:rsid w:val="005032EB"/>
    <w:rsid w:val="005033D7"/>
    <w:rsid w:val="0050351D"/>
    <w:rsid w:val="00503863"/>
    <w:rsid w:val="005038AC"/>
    <w:rsid w:val="00504060"/>
    <w:rsid w:val="00504274"/>
    <w:rsid w:val="0050429E"/>
    <w:rsid w:val="005042D4"/>
    <w:rsid w:val="00504544"/>
    <w:rsid w:val="0050465B"/>
    <w:rsid w:val="0050485B"/>
    <w:rsid w:val="005048BD"/>
    <w:rsid w:val="005049A3"/>
    <w:rsid w:val="00504AC3"/>
    <w:rsid w:val="00504BB3"/>
    <w:rsid w:val="00504EB9"/>
    <w:rsid w:val="005057D6"/>
    <w:rsid w:val="00505A25"/>
    <w:rsid w:val="00505D52"/>
    <w:rsid w:val="00505DCD"/>
    <w:rsid w:val="00505F87"/>
    <w:rsid w:val="005063C9"/>
    <w:rsid w:val="00506A3D"/>
    <w:rsid w:val="00506B79"/>
    <w:rsid w:val="00506C02"/>
    <w:rsid w:val="00506FB6"/>
    <w:rsid w:val="0050711B"/>
    <w:rsid w:val="00507164"/>
    <w:rsid w:val="005078B0"/>
    <w:rsid w:val="00507E6D"/>
    <w:rsid w:val="00507FC8"/>
    <w:rsid w:val="00510A46"/>
    <w:rsid w:val="00510B0C"/>
    <w:rsid w:val="00510B63"/>
    <w:rsid w:val="00510D06"/>
    <w:rsid w:val="00510E76"/>
    <w:rsid w:val="00510FDF"/>
    <w:rsid w:val="005110F4"/>
    <w:rsid w:val="005111B8"/>
    <w:rsid w:val="00511254"/>
    <w:rsid w:val="005113E6"/>
    <w:rsid w:val="00511CDE"/>
    <w:rsid w:val="00511FA3"/>
    <w:rsid w:val="00511FDD"/>
    <w:rsid w:val="00512106"/>
    <w:rsid w:val="005121B9"/>
    <w:rsid w:val="005124FC"/>
    <w:rsid w:val="00512F0A"/>
    <w:rsid w:val="00512F28"/>
    <w:rsid w:val="00512F56"/>
    <w:rsid w:val="0051313A"/>
    <w:rsid w:val="00513369"/>
    <w:rsid w:val="0051340A"/>
    <w:rsid w:val="00514694"/>
    <w:rsid w:val="005149A0"/>
    <w:rsid w:val="005154F8"/>
    <w:rsid w:val="00515943"/>
    <w:rsid w:val="00515A26"/>
    <w:rsid w:val="00515ABE"/>
    <w:rsid w:val="00515B63"/>
    <w:rsid w:val="00515C5E"/>
    <w:rsid w:val="00515F14"/>
    <w:rsid w:val="00516089"/>
    <w:rsid w:val="00516B13"/>
    <w:rsid w:val="00516D79"/>
    <w:rsid w:val="00516E00"/>
    <w:rsid w:val="00516E9A"/>
    <w:rsid w:val="00516EC0"/>
    <w:rsid w:val="0051727A"/>
    <w:rsid w:val="0051786F"/>
    <w:rsid w:val="005178D7"/>
    <w:rsid w:val="00517D74"/>
    <w:rsid w:val="005205EC"/>
    <w:rsid w:val="00520AA8"/>
    <w:rsid w:val="00520B14"/>
    <w:rsid w:val="00520C9B"/>
    <w:rsid w:val="00520CD5"/>
    <w:rsid w:val="00520E26"/>
    <w:rsid w:val="0052114D"/>
    <w:rsid w:val="005212B6"/>
    <w:rsid w:val="005213DA"/>
    <w:rsid w:val="00521462"/>
    <w:rsid w:val="00521CDD"/>
    <w:rsid w:val="00521F72"/>
    <w:rsid w:val="00522414"/>
    <w:rsid w:val="005225A6"/>
    <w:rsid w:val="0052277A"/>
    <w:rsid w:val="00522B76"/>
    <w:rsid w:val="00523162"/>
    <w:rsid w:val="00523421"/>
    <w:rsid w:val="00523C33"/>
    <w:rsid w:val="00523E46"/>
    <w:rsid w:val="00524055"/>
    <w:rsid w:val="005242BB"/>
    <w:rsid w:val="00524BEE"/>
    <w:rsid w:val="00525110"/>
    <w:rsid w:val="00525208"/>
    <w:rsid w:val="00525384"/>
    <w:rsid w:val="0052619D"/>
    <w:rsid w:val="00526AB5"/>
    <w:rsid w:val="00526DCB"/>
    <w:rsid w:val="00526F63"/>
    <w:rsid w:val="0052735F"/>
    <w:rsid w:val="005273D9"/>
    <w:rsid w:val="00527529"/>
    <w:rsid w:val="0052792B"/>
    <w:rsid w:val="00527C70"/>
    <w:rsid w:val="00530779"/>
    <w:rsid w:val="00530831"/>
    <w:rsid w:val="00530BDE"/>
    <w:rsid w:val="00530E4E"/>
    <w:rsid w:val="005315F6"/>
    <w:rsid w:val="00531804"/>
    <w:rsid w:val="0053188C"/>
    <w:rsid w:val="0053189D"/>
    <w:rsid w:val="00531DA1"/>
    <w:rsid w:val="00531E23"/>
    <w:rsid w:val="00531E88"/>
    <w:rsid w:val="0053244C"/>
    <w:rsid w:val="00532569"/>
    <w:rsid w:val="005334C5"/>
    <w:rsid w:val="005336D0"/>
    <w:rsid w:val="005339C0"/>
    <w:rsid w:val="00533BD5"/>
    <w:rsid w:val="00533D06"/>
    <w:rsid w:val="005341AF"/>
    <w:rsid w:val="00534E46"/>
    <w:rsid w:val="00534E87"/>
    <w:rsid w:val="005354E6"/>
    <w:rsid w:val="00535F14"/>
    <w:rsid w:val="00536807"/>
    <w:rsid w:val="00536F44"/>
    <w:rsid w:val="005372B4"/>
    <w:rsid w:val="00537321"/>
    <w:rsid w:val="0053763F"/>
    <w:rsid w:val="00537B28"/>
    <w:rsid w:val="00537B8E"/>
    <w:rsid w:val="00537EBE"/>
    <w:rsid w:val="0054034F"/>
    <w:rsid w:val="0054041B"/>
    <w:rsid w:val="005408AD"/>
    <w:rsid w:val="005408B6"/>
    <w:rsid w:val="005414C0"/>
    <w:rsid w:val="00541554"/>
    <w:rsid w:val="00541DE1"/>
    <w:rsid w:val="00541F9A"/>
    <w:rsid w:val="0054214B"/>
    <w:rsid w:val="005421D4"/>
    <w:rsid w:val="005424AF"/>
    <w:rsid w:val="005425E8"/>
    <w:rsid w:val="005427EF"/>
    <w:rsid w:val="00543F1D"/>
    <w:rsid w:val="00544C70"/>
    <w:rsid w:val="00544F51"/>
    <w:rsid w:val="0054548A"/>
    <w:rsid w:val="005455EA"/>
    <w:rsid w:val="005455EC"/>
    <w:rsid w:val="00545626"/>
    <w:rsid w:val="005457BD"/>
    <w:rsid w:val="005458E2"/>
    <w:rsid w:val="005459E4"/>
    <w:rsid w:val="00545E42"/>
    <w:rsid w:val="00546004"/>
    <w:rsid w:val="0054654C"/>
    <w:rsid w:val="00547318"/>
    <w:rsid w:val="00547748"/>
    <w:rsid w:val="00547C8A"/>
    <w:rsid w:val="00547CDC"/>
    <w:rsid w:val="00547CE6"/>
    <w:rsid w:val="00547E31"/>
    <w:rsid w:val="00550093"/>
    <w:rsid w:val="00550186"/>
    <w:rsid w:val="0055029F"/>
    <w:rsid w:val="0055056D"/>
    <w:rsid w:val="005506A1"/>
    <w:rsid w:val="00550AAB"/>
    <w:rsid w:val="00551216"/>
    <w:rsid w:val="005513AF"/>
    <w:rsid w:val="0055159F"/>
    <w:rsid w:val="00551B76"/>
    <w:rsid w:val="00551BBC"/>
    <w:rsid w:val="00551C84"/>
    <w:rsid w:val="00551FF2"/>
    <w:rsid w:val="005524D1"/>
    <w:rsid w:val="00552CCC"/>
    <w:rsid w:val="005537F9"/>
    <w:rsid w:val="005538BB"/>
    <w:rsid w:val="00553FA2"/>
    <w:rsid w:val="005541B3"/>
    <w:rsid w:val="005543FD"/>
    <w:rsid w:val="00554545"/>
    <w:rsid w:val="00554754"/>
    <w:rsid w:val="005548F2"/>
    <w:rsid w:val="00554C97"/>
    <w:rsid w:val="00554E4B"/>
    <w:rsid w:val="00554FB0"/>
    <w:rsid w:val="00555C33"/>
    <w:rsid w:val="00555EB2"/>
    <w:rsid w:val="005567A1"/>
    <w:rsid w:val="00556858"/>
    <w:rsid w:val="00556892"/>
    <w:rsid w:val="00556CF9"/>
    <w:rsid w:val="00556D08"/>
    <w:rsid w:val="00556D8D"/>
    <w:rsid w:val="005572A0"/>
    <w:rsid w:val="0055738A"/>
    <w:rsid w:val="00557B27"/>
    <w:rsid w:val="00557DD5"/>
    <w:rsid w:val="00557F14"/>
    <w:rsid w:val="0056026C"/>
    <w:rsid w:val="005603F9"/>
    <w:rsid w:val="0056050D"/>
    <w:rsid w:val="00560656"/>
    <w:rsid w:val="0056079E"/>
    <w:rsid w:val="005607F8"/>
    <w:rsid w:val="00560EA2"/>
    <w:rsid w:val="00560EE5"/>
    <w:rsid w:val="00561058"/>
    <w:rsid w:val="005616AB"/>
    <w:rsid w:val="0056195F"/>
    <w:rsid w:val="00561B03"/>
    <w:rsid w:val="00562A8C"/>
    <w:rsid w:val="00562EA6"/>
    <w:rsid w:val="00563CB0"/>
    <w:rsid w:val="00564338"/>
    <w:rsid w:val="00564856"/>
    <w:rsid w:val="00564A79"/>
    <w:rsid w:val="00564DFC"/>
    <w:rsid w:val="00565082"/>
    <w:rsid w:val="0056533E"/>
    <w:rsid w:val="00565487"/>
    <w:rsid w:val="00565728"/>
    <w:rsid w:val="00565A17"/>
    <w:rsid w:val="0056646E"/>
    <w:rsid w:val="00566BF8"/>
    <w:rsid w:val="00566EBF"/>
    <w:rsid w:val="00566F32"/>
    <w:rsid w:val="00567A7E"/>
    <w:rsid w:val="00567EF8"/>
    <w:rsid w:val="0057028E"/>
    <w:rsid w:val="0057029E"/>
    <w:rsid w:val="005704E4"/>
    <w:rsid w:val="00570C27"/>
    <w:rsid w:val="00571028"/>
    <w:rsid w:val="005711BD"/>
    <w:rsid w:val="00571996"/>
    <w:rsid w:val="00571EE9"/>
    <w:rsid w:val="00571F64"/>
    <w:rsid w:val="005721B5"/>
    <w:rsid w:val="005726FA"/>
    <w:rsid w:val="00572D91"/>
    <w:rsid w:val="00572F13"/>
    <w:rsid w:val="0057335D"/>
    <w:rsid w:val="00573FE3"/>
    <w:rsid w:val="00574102"/>
    <w:rsid w:val="005748C9"/>
    <w:rsid w:val="0057491B"/>
    <w:rsid w:val="005749AF"/>
    <w:rsid w:val="00574A84"/>
    <w:rsid w:val="00574D34"/>
    <w:rsid w:val="0057532D"/>
    <w:rsid w:val="0057582E"/>
    <w:rsid w:val="005759A0"/>
    <w:rsid w:val="00575BDC"/>
    <w:rsid w:val="00575E87"/>
    <w:rsid w:val="005760A2"/>
    <w:rsid w:val="0057666D"/>
    <w:rsid w:val="00576A51"/>
    <w:rsid w:val="00576B33"/>
    <w:rsid w:val="00576FE4"/>
    <w:rsid w:val="00577276"/>
    <w:rsid w:val="00577622"/>
    <w:rsid w:val="00577645"/>
    <w:rsid w:val="00577B7E"/>
    <w:rsid w:val="00577D00"/>
    <w:rsid w:val="00577E93"/>
    <w:rsid w:val="00580246"/>
    <w:rsid w:val="0058051F"/>
    <w:rsid w:val="0058086D"/>
    <w:rsid w:val="005808DF"/>
    <w:rsid w:val="00580CBB"/>
    <w:rsid w:val="005817BD"/>
    <w:rsid w:val="00581D41"/>
    <w:rsid w:val="00581D79"/>
    <w:rsid w:val="00581E58"/>
    <w:rsid w:val="005821BA"/>
    <w:rsid w:val="005823AE"/>
    <w:rsid w:val="005824A7"/>
    <w:rsid w:val="0058294D"/>
    <w:rsid w:val="00582D30"/>
    <w:rsid w:val="00582F68"/>
    <w:rsid w:val="005832E6"/>
    <w:rsid w:val="00583940"/>
    <w:rsid w:val="00583FAF"/>
    <w:rsid w:val="0058463B"/>
    <w:rsid w:val="005849BE"/>
    <w:rsid w:val="00584A15"/>
    <w:rsid w:val="00584C3C"/>
    <w:rsid w:val="00584C98"/>
    <w:rsid w:val="0058534F"/>
    <w:rsid w:val="00585B4D"/>
    <w:rsid w:val="00585B5E"/>
    <w:rsid w:val="00585E64"/>
    <w:rsid w:val="00585EC9"/>
    <w:rsid w:val="005862BD"/>
    <w:rsid w:val="0058639F"/>
    <w:rsid w:val="005865A7"/>
    <w:rsid w:val="005866D9"/>
    <w:rsid w:val="00586E01"/>
    <w:rsid w:val="00586FA0"/>
    <w:rsid w:val="00587290"/>
    <w:rsid w:val="00587592"/>
    <w:rsid w:val="005876F3"/>
    <w:rsid w:val="00587981"/>
    <w:rsid w:val="005879BB"/>
    <w:rsid w:val="00587E2A"/>
    <w:rsid w:val="00587E60"/>
    <w:rsid w:val="00590469"/>
    <w:rsid w:val="0059065C"/>
    <w:rsid w:val="005906D7"/>
    <w:rsid w:val="00590952"/>
    <w:rsid w:val="005909F9"/>
    <w:rsid w:val="0059116E"/>
    <w:rsid w:val="0059199D"/>
    <w:rsid w:val="005919E5"/>
    <w:rsid w:val="005928BE"/>
    <w:rsid w:val="00592F2D"/>
    <w:rsid w:val="00592FCD"/>
    <w:rsid w:val="005930EE"/>
    <w:rsid w:val="00593346"/>
    <w:rsid w:val="00593349"/>
    <w:rsid w:val="00593F2C"/>
    <w:rsid w:val="00593F39"/>
    <w:rsid w:val="00594328"/>
    <w:rsid w:val="00594607"/>
    <w:rsid w:val="00594B6A"/>
    <w:rsid w:val="0059507A"/>
    <w:rsid w:val="00595177"/>
    <w:rsid w:val="00595737"/>
    <w:rsid w:val="00595882"/>
    <w:rsid w:val="00595C7D"/>
    <w:rsid w:val="00595E81"/>
    <w:rsid w:val="00595ECE"/>
    <w:rsid w:val="005965C0"/>
    <w:rsid w:val="00596686"/>
    <w:rsid w:val="00596C15"/>
    <w:rsid w:val="00596DD2"/>
    <w:rsid w:val="005971BB"/>
    <w:rsid w:val="0059737E"/>
    <w:rsid w:val="00597431"/>
    <w:rsid w:val="0059762C"/>
    <w:rsid w:val="0059795E"/>
    <w:rsid w:val="00597EFF"/>
    <w:rsid w:val="005A02C8"/>
    <w:rsid w:val="005A066E"/>
    <w:rsid w:val="005A08C4"/>
    <w:rsid w:val="005A0BE6"/>
    <w:rsid w:val="005A173E"/>
    <w:rsid w:val="005A17C7"/>
    <w:rsid w:val="005A1AAF"/>
    <w:rsid w:val="005A1B63"/>
    <w:rsid w:val="005A1D92"/>
    <w:rsid w:val="005A27EA"/>
    <w:rsid w:val="005A2B66"/>
    <w:rsid w:val="005A2BDC"/>
    <w:rsid w:val="005A30EC"/>
    <w:rsid w:val="005A3633"/>
    <w:rsid w:val="005A3C5F"/>
    <w:rsid w:val="005A3E74"/>
    <w:rsid w:val="005A40EC"/>
    <w:rsid w:val="005A41B8"/>
    <w:rsid w:val="005A49E0"/>
    <w:rsid w:val="005A4A29"/>
    <w:rsid w:val="005A4B43"/>
    <w:rsid w:val="005A4D71"/>
    <w:rsid w:val="005A4DA9"/>
    <w:rsid w:val="005A4DF9"/>
    <w:rsid w:val="005A4F85"/>
    <w:rsid w:val="005A4FEB"/>
    <w:rsid w:val="005A500A"/>
    <w:rsid w:val="005A501A"/>
    <w:rsid w:val="005A5086"/>
    <w:rsid w:val="005A51FE"/>
    <w:rsid w:val="005A549A"/>
    <w:rsid w:val="005A5691"/>
    <w:rsid w:val="005A583A"/>
    <w:rsid w:val="005A5944"/>
    <w:rsid w:val="005A5A89"/>
    <w:rsid w:val="005A5C0E"/>
    <w:rsid w:val="005A5DB8"/>
    <w:rsid w:val="005A6023"/>
    <w:rsid w:val="005A65A6"/>
    <w:rsid w:val="005A6797"/>
    <w:rsid w:val="005A6A16"/>
    <w:rsid w:val="005A6B08"/>
    <w:rsid w:val="005A7015"/>
    <w:rsid w:val="005A71FA"/>
    <w:rsid w:val="005A7608"/>
    <w:rsid w:val="005A791F"/>
    <w:rsid w:val="005A7C3C"/>
    <w:rsid w:val="005B0662"/>
    <w:rsid w:val="005B07E4"/>
    <w:rsid w:val="005B0990"/>
    <w:rsid w:val="005B0D19"/>
    <w:rsid w:val="005B15E3"/>
    <w:rsid w:val="005B161E"/>
    <w:rsid w:val="005B1C24"/>
    <w:rsid w:val="005B1D67"/>
    <w:rsid w:val="005B1EFC"/>
    <w:rsid w:val="005B22F0"/>
    <w:rsid w:val="005B2404"/>
    <w:rsid w:val="005B259B"/>
    <w:rsid w:val="005B28EA"/>
    <w:rsid w:val="005B2A9F"/>
    <w:rsid w:val="005B2B5C"/>
    <w:rsid w:val="005B3709"/>
    <w:rsid w:val="005B3B4B"/>
    <w:rsid w:val="005B406B"/>
    <w:rsid w:val="005B473D"/>
    <w:rsid w:val="005B4912"/>
    <w:rsid w:val="005B4A00"/>
    <w:rsid w:val="005B4EAC"/>
    <w:rsid w:val="005B4F33"/>
    <w:rsid w:val="005B4F3B"/>
    <w:rsid w:val="005B4F9D"/>
    <w:rsid w:val="005B51C0"/>
    <w:rsid w:val="005B52EB"/>
    <w:rsid w:val="005B5772"/>
    <w:rsid w:val="005B5794"/>
    <w:rsid w:val="005B5993"/>
    <w:rsid w:val="005B6059"/>
    <w:rsid w:val="005B642A"/>
    <w:rsid w:val="005B6712"/>
    <w:rsid w:val="005B681E"/>
    <w:rsid w:val="005B68B8"/>
    <w:rsid w:val="005B6E33"/>
    <w:rsid w:val="005B7152"/>
    <w:rsid w:val="005B7676"/>
    <w:rsid w:val="005C01CC"/>
    <w:rsid w:val="005C03DD"/>
    <w:rsid w:val="005C040D"/>
    <w:rsid w:val="005C0744"/>
    <w:rsid w:val="005C0816"/>
    <w:rsid w:val="005C0AAB"/>
    <w:rsid w:val="005C1073"/>
    <w:rsid w:val="005C10A3"/>
    <w:rsid w:val="005C1437"/>
    <w:rsid w:val="005C14FF"/>
    <w:rsid w:val="005C17CA"/>
    <w:rsid w:val="005C1AD4"/>
    <w:rsid w:val="005C1CA7"/>
    <w:rsid w:val="005C1CC8"/>
    <w:rsid w:val="005C2676"/>
    <w:rsid w:val="005C2A6E"/>
    <w:rsid w:val="005C2DA0"/>
    <w:rsid w:val="005C2DEE"/>
    <w:rsid w:val="005C32B5"/>
    <w:rsid w:val="005C3613"/>
    <w:rsid w:val="005C3AD2"/>
    <w:rsid w:val="005C3DAD"/>
    <w:rsid w:val="005C3E9D"/>
    <w:rsid w:val="005C3FC6"/>
    <w:rsid w:val="005C4A62"/>
    <w:rsid w:val="005C50A2"/>
    <w:rsid w:val="005C50F0"/>
    <w:rsid w:val="005C55F8"/>
    <w:rsid w:val="005C59B6"/>
    <w:rsid w:val="005C5B8D"/>
    <w:rsid w:val="005C5DDE"/>
    <w:rsid w:val="005C5F93"/>
    <w:rsid w:val="005C6BCC"/>
    <w:rsid w:val="005C6C0E"/>
    <w:rsid w:val="005C7092"/>
    <w:rsid w:val="005C749B"/>
    <w:rsid w:val="005C796C"/>
    <w:rsid w:val="005C7D1C"/>
    <w:rsid w:val="005C7FB1"/>
    <w:rsid w:val="005D00F0"/>
    <w:rsid w:val="005D0362"/>
    <w:rsid w:val="005D03D9"/>
    <w:rsid w:val="005D06C1"/>
    <w:rsid w:val="005D0733"/>
    <w:rsid w:val="005D0EEA"/>
    <w:rsid w:val="005D139E"/>
    <w:rsid w:val="005D18DD"/>
    <w:rsid w:val="005D1E2E"/>
    <w:rsid w:val="005D1E72"/>
    <w:rsid w:val="005D23E9"/>
    <w:rsid w:val="005D289B"/>
    <w:rsid w:val="005D2CE8"/>
    <w:rsid w:val="005D32F7"/>
    <w:rsid w:val="005D3ADC"/>
    <w:rsid w:val="005D3EDA"/>
    <w:rsid w:val="005D41EB"/>
    <w:rsid w:val="005D4280"/>
    <w:rsid w:val="005D44B0"/>
    <w:rsid w:val="005D486A"/>
    <w:rsid w:val="005D4B82"/>
    <w:rsid w:val="005D504D"/>
    <w:rsid w:val="005D57EC"/>
    <w:rsid w:val="005D5F93"/>
    <w:rsid w:val="005D60BF"/>
    <w:rsid w:val="005D685F"/>
    <w:rsid w:val="005D6867"/>
    <w:rsid w:val="005D69C2"/>
    <w:rsid w:val="005D69D0"/>
    <w:rsid w:val="005D70D1"/>
    <w:rsid w:val="005D791A"/>
    <w:rsid w:val="005D791C"/>
    <w:rsid w:val="005D7BD6"/>
    <w:rsid w:val="005D7D97"/>
    <w:rsid w:val="005D7F67"/>
    <w:rsid w:val="005E001A"/>
    <w:rsid w:val="005E0110"/>
    <w:rsid w:val="005E05A9"/>
    <w:rsid w:val="005E085E"/>
    <w:rsid w:val="005E0972"/>
    <w:rsid w:val="005E0B7B"/>
    <w:rsid w:val="005E0BE3"/>
    <w:rsid w:val="005E0CD6"/>
    <w:rsid w:val="005E1370"/>
    <w:rsid w:val="005E172A"/>
    <w:rsid w:val="005E1D20"/>
    <w:rsid w:val="005E1EAB"/>
    <w:rsid w:val="005E2A73"/>
    <w:rsid w:val="005E2D7C"/>
    <w:rsid w:val="005E2E42"/>
    <w:rsid w:val="005E32FF"/>
    <w:rsid w:val="005E3378"/>
    <w:rsid w:val="005E33CB"/>
    <w:rsid w:val="005E38EB"/>
    <w:rsid w:val="005E3BE3"/>
    <w:rsid w:val="005E3EF9"/>
    <w:rsid w:val="005E3F44"/>
    <w:rsid w:val="005E462C"/>
    <w:rsid w:val="005E46CB"/>
    <w:rsid w:val="005E48CE"/>
    <w:rsid w:val="005E4D33"/>
    <w:rsid w:val="005E5414"/>
    <w:rsid w:val="005E54DA"/>
    <w:rsid w:val="005E57FC"/>
    <w:rsid w:val="005E5AC6"/>
    <w:rsid w:val="005E5BF3"/>
    <w:rsid w:val="005E60F2"/>
    <w:rsid w:val="005E62F3"/>
    <w:rsid w:val="005E6550"/>
    <w:rsid w:val="005E65D0"/>
    <w:rsid w:val="005E65FD"/>
    <w:rsid w:val="005E6621"/>
    <w:rsid w:val="005E67A4"/>
    <w:rsid w:val="005E6B5C"/>
    <w:rsid w:val="005E7482"/>
    <w:rsid w:val="005E7C40"/>
    <w:rsid w:val="005E7DCD"/>
    <w:rsid w:val="005E7E09"/>
    <w:rsid w:val="005E7E2D"/>
    <w:rsid w:val="005E7FB7"/>
    <w:rsid w:val="005F00E0"/>
    <w:rsid w:val="005F0A8A"/>
    <w:rsid w:val="005F0B94"/>
    <w:rsid w:val="005F10D0"/>
    <w:rsid w:val="005F155B"/>
    <w:rsid w:val="005F168C"/>
    <w:rsid w:val="005F1D3A"/>
    <w:rsid w:val="005F2161"/>
    <w:rsid w:val="005F24E3"/>
    <w:rsid w:val="005F2E25"/>
    <w:rsid w:val="005F32A2"/>
    <w:rsid w:val="005F3DC6"/>
    <w:rsid w:val="005F4187"/>
    <w:rsid w:val="005F47CA"/>
    <w:rsid w:val="005F506A"/>
    <w:rsid w:val="005F5564"/>
    <w:rsid w:val="005F559A"/>
    <w:rsid w:val="005F5B1F"/>
    <w:rsid w:val="005F5B37"/>
    <w:rsid w:val="005F5E4F"/>
    <w:rsid w:val="005F60C3"/>
    <w:rsid w:val="005F65DA"/>
    <w:rsid w:val="005F663D"/>
    <w:rsid w:val="005F673F"/>
    <w:rsid w:val="005F6EB1"/>
    <w:rsid w:val="005F71F7"/>
    <w:rsid w:val="005F7A0E"/>
    <w:rsid w:val="005F7BA8"/>
    <w:rsid w:val="005F7C1B"/>
    <w:rsid w:val="006002C4"/>
    <w:rsid w:val="006002C8"/>
    <w:rsid w:val="00600494"/>
    <w:rsid w:val="00600971"/>
    <w:rsid w:val="00600F35"/>
    <w:rsid w:val="00601062"/>
    <w:rsid w:val="00601443"/>
    <w:rsid w:val="00601AD7"/>
    <w:rsid w:val="00601B0A"/>
    <w:rsid w:val="00601C79"/>
    <w:rsid w:val="00601F94"/>
    <w:rsid w:val="00602269"/>
    <w:rsid w:val="006025BB"/>
    <w:rsid w:val="00602A98"/>
    <w:rsid w:val="00602D4F"/>
    <w:rsid w:val="0060381A"/>
    <w:rsid w:val="00604354"/>
    <w:rsid w:val="006044F4"/>
    <w:rsid w:val="006046B3"/>
    <w:rsid w:val="00604780"/>
    <w:rsid w:val="00604C07"/>
    <w:rsid w:val="00604C0F"/>
    <w:rsid w:val="00605747"/>
    <w:rsid w:val="0060590F"/>
    <w:rsid w:val="00605CC5"/>
    <w:rsid w:val="00605E0A"/>
    <w:rsid w:val="00605FFB"/>
    <w:rsid w:val="00606517"/>
    <w:rsid w:val="00606ED2"/>
    <w:rsid w:val="00607181"/>
    <w:rsid w:val="0060736F"/>
    <w:rsid w:val="006076B7"/>
    <w:rsid w:val="00607726"/>
    <w:rsid w:val="006079D4"/>
    <w:rsid w:val="006079D6"/>
    <w:rsid w:val="00607CED"/>
    <w:rsid w:val="00610153"/>
    <w:rsid w:val="006105EC"/>
    <w:rsid w:val="00610781"/>
    <w:rsid w:val="006107C9"/>
    <w:rsid w:val="00610A3D"/>
    <w:rsid w:val="00610EDE"/>
    <w:rsid w:val="00610F32"/>
    <w:rsid w:val="0061169C"/>
    <w:rsid w:val="006116A9"/>
    <w:rsid w:val="00611861"/>
    <w:rsid w:val="006123A6"/>
    <w:rsid w:val="0061259E"/>
    <w:rsid w:val="00612614"/>
    <w:rsid w:val="00612685"/>
    <w:rsid w:val="006129E6"/>
    <w:rsid w:val="00613A38"/>
    <w:rsid w:val="00614353"/>
    <w:rsid w:val="00614746"/>
    <w:rsid w:val="00614BAF"/>
    <w:rsid w:val="00614C33"/>
    <w:rsid w:val="00615016"/>
    <w:rsid w:val="00615117"/>
    <w:rsid w:val="00615861"/>
    <w:rsid w:val="0061594D"/>
    <w:rsid w:val="0061598F"/>
    <w:rsid w:val="00615CCE"/>
    <w:rsid w:val="00615D8C"/>
    <w:rsid w:val="006162FE"/>
    <w:rsid w:val="0061639F"/>
    <w:rsid w:val="0061661A"/>
    <w:rsid w:val="00616D21"/>
    <w:rsid w:val="00617F9C"/>
    <w:rsid w:val="00620424"/>
    <w:rsid w:val="0062043A"/>
    <w:rsid w:val="00620642"/>
    <w:rsid w:val="006206D0"/>
    <w:rsid w:val="006207E0"/>
    <w:rsid w:val="00620F00"/>
    <w:rsid w:val="00621008"/>
    <w:rsid w:val="00621662"/>
    <w:rsid w:val="006217F2"/>
    <w:rsid w:val="00621D96"/>
    <w:rsid w:val="0062258F"/>
    <w:rsid w:val="00622593"/>
    <w:rsid w:val="006228E4"/>
    <w:rsid w:val="00622992"/>
    <w:rsid w:val="00622B05"/>
    <w:rsid w:val="00622C85"/>
    <w:rsid w:val="00622F7A"/>
    <w:rsid w:val="0062327D"/>
    <w:rsid w:val="006233A6"/>
    <w:rsid w:val="00623B01"/>
    <w:rsid w:val="00623ED9"/>
    <w:rsid w:val="00623F95"/>
    <w:rsid w:val="006243AF"/>
    <w:rsid w:val="00624476"/>
    <w:rsid w:val="0062460F"/>
    <w:rsid w:val="00624DB7"/>
    <w:rsid w:val="00624E21"/>
    <w:rsid w:val="006257DA"/>
    <w:rsid w:val="00625FA2"/>
    <w:rsid w:val="00626078"/>
    <w:rsid w:val="006260B6"/>
    <w:rsid w:val="006262FB"/>
    <w:rsid w:val="00626539"/>
    <w:rsid w:val="00626EE7"/>
    <w:rsid w:val="00626EF6"/>
    <w:rsid w:val="00626FB2"/>
    <w:rsid w:val="006276AE"/>
    <w:rsid w:val="00627CE5"/>
    <w:rsid w:val="0063082A"/>
    <w:rsid w:val="00631608"/>
    <w:rsid w:val="006316B0"/>
    <w:rsid w:val="006316E2"/>
    <w:rsid w:val="00631902"/>
    <w:rsid w:val="00631E31"/>
    <w:rsid w:val="00631E89"/>
    <w:rsid w:val="00632804"/>
    <w:rsid w:val="006328C4"/>
    <w:rsid w:val="00632955"/>
    <w:rsid w:val="00632AED"/>
    <w:rsid w:val="00632D2B"/>
    <w:rsid w:val="00632D5F"/>
    <w:rsid w:val="00632FA7"/>
    <w:rsid w:val="0063304B"/>
    <w:rsid w:val="006333A1"/>
    <w:rsid w:val="006335D3"/>
    <w:rsid w:val="00633710"/>
    <w:rsid w:val="0063389C"/>
    <w:rsid w:val="00633B14"/>
    <w:rsid w:val="006340F6"/>
    <w:rsid w:val="00634730"/>
    <w:rsid w:val="00634A47"/>
    <w:rsid w:val="00634ADB"/>
    <w:rsid w:val="00634BE7"/>
    <w:rsid w:val="00634E70"/>
    <w:rsid w:val="00634FD4"/>
    <w:rsid w:val="006356C0"/>
    <w:rsid w:val="00635B4E"/>
    <w:rsid w:val="00635D2D"/>
    <w:rsid w:val="00635D65"/>
    <w:rsid w:val="00635D8D"/>
    <w:rsid w:val="006367E6"/>
    <w:rsid w:val="00636E99"/>
    <w:rsid w:val="0063759F"/>
    <w:rsid w:val="00637A79"/>
    <w:rsid w:val="00637AC1"/>
    <w:rsid w:val="00637C4E"/>
    <w:rsid w:val="006403BE"/>
    <w:rsid w:val="006404AF"/>
    <w:rsid w:val="006408D6"/>
    <w:rsid w:val="0064092E"/>
    <w:rsid w:val="006409D9"/>
    <w:rsid w:val="00640B7A"/>
    <w:rsid w:val="00640F18"/>
    <w:rsid w:val="0064144F"/>
    <w:rsid w:val="00641541"/>
    <w:rsid w:val="00641583"/>
    <w:rsid w:val="00641643"/>
    <w:rsid w:val="00641CDA"/>
    <w:rsid w:val="00642037"/>
    <w:rsid w:val="00642386"/>
    <w:rsid w:val="00642549"/>
    <w:rsid w:val="00642581"/>
    <w:rsid w:val="006425D1"/>
    <w:rsid w:val="00642855"/>
    <w:rsid w:val="00642EC0"/>
    <w:rsid w:val="0064300B"/>
    <w:rsid w:val="00643222"/>
    <w:rsid w:val="006433A2"/>
    <w:rsid w:val="006434D7"/>
    <w:rsid w:val="006435C0"/>
    <w:rsid w:val="00643BFC"/>
    <w:rsid w:val="00643C40"/>
    <w:rsid w:val="00643ECF"/>
    <w:rsid w:val="006449D8"/>
    <w:rsid w:val="00644C49"/>
    <w:rsid w:val="00644CE8"/>
    <w:rsid w:val="006450B6"/>
    <w:rsid w:val="00645225"/>
    <w:rsid w:val="0064568D"/>
    <w:rsid w:val="00645AEA"/>
    <w:rsid w:val="0064606D"/>
    <w:rsid w:val="006468AD"/>
    <w:rsid w:val="00646D77"/>
    <w:rsid w:val="0064716F"/>
    <w:rsid w:val="00647246"/>
    <w:rsid w:val="00647397"/>
    <w:rsid w:val="006473F6"/>
    <w:rsid w:val="006477BB"/>
    <w:rsid w:val="00647D4F"/>
    <w:rsid w:val="006502F3"/>
    <w:rsid w:val="0065063A"/>
    <w:rsid w:val="00650738"/>
    <w:rsid w:val="00650E76"/>
    <w:rsid w:val="00651190"/>
    <w:rsid w:val="0065128B"/>
    <w:rsid w:val="006512AB"/>
    <w:rsid w:val="00651734"/>
    <w:rsid w:val="006517E8"/>
    <w:rsid w:val="00651B92"/>
    <w:rsid w:val="00651C1A"/>
    <w:rsid w:val="00651D35"/>
    <w:rsid w:val="00651E58"/>
    <w:rsid w:val="006525EE"/>
    <w:rsid w:val="0065271F"/>
    <w:rsid w:val="006532DC"/>
    <w:rsid w:val="006537BD"/>
    <w:rsid w:val="00653A62"/>
    <w:rsid w:val="00653D56"/>
    <w:rsid w:val="00653FDB"/>
    <w:rsid w:val="006543E2"/>
    <w:rsid w:val="006544AE"/>
    <w:rsid w:val="006545D7"/>
    <w:rsid w:val="006546BA"/>
    <w:rsid w:val="006546C7"/>
    <w:rsid w:val="00654899"/>
    <w:rsid w:val="00654A1F"/>
    <w:rsid w:val="00654A3D"/>
    <w:rsid w:val="00654B8F"/>
    <w:rsid w:val="00654BF3"/>
    <w:rsid w:val="00654F19"/>
    <w:rsid w:val="00654F78"/>
    <w:rsid w:val="006551BB"/>
    <w:rsid w:val="00655761"/>
    <w:rsid w:val="0065580C"/>
    <w:rsid w:val="0065588A"/>
    <w:rsid w:val="00655AEE"/>
    <w:rsid w:val="00655CC8"/>
    <w:rsid w:val="00655D2A"/>
    <w:rsid w:val="00655FDD"/>
    <w:rsid w:val="006563C4"/>
    <w:rsid w:val="0065698D"/>
    <w:rsid w:val="00657489"/>
    <w:rsid w:val="0065749C"/>
    <w:rsid w:val="00657530"/>
    <w:rsid w:val="00657792"/>
    <w:rsid w:val="00657D25"/>
    <w:rsid w:val="006605A5"/>
    <w:rsid w:val="0066069B"/>
    <w:rsid w:val="006607F5"/>
    <w:rsid w:val="006608FD"/>
    <w:rsid w:val="00660E8A"/>
    <w:rsid w:val="00660F53"/>
    <w:rsid w:val="00661053"/>
    <w:rsid w:val="0066187E"/>
    <w:rsid w:val="00661959"/>
    <w:rsid w:val="00661C93"/>
    <w:rsid w:val="00661F78"/>
    <w:rsid w:val="00662154"/>
    <w:rsid w:val="00662197"/>
    <w:rsid w:val="006621B2"/>
    <w:rsid w:val="00662BDA"/>
    <w:rsid w:val="0066357A"/>
    <w:rsid w:val="00663942"/>
    <w:rsid w:val="00663CCD"/>
    <w:rsid w:val="00664254"/>
    <w:rsid w:val="006645DD"/>
    <w:rsid w:val="00664705"/>
    <w:rsid w:val="00664713"/>
    <w:rsid w:val="006647A6"/>
    <w:rsid w:val="00664C85"/>
    <w:rsid w:val="00664D3C"/>
    <w:rsid w:val="00664D3E"/>
    <w:rsid w:val="0066567F"/>
    <w:rsid w:val="00665A30"/>
    <w:rsid w:val="00665A67"/>
    <w:rsid w:val="00665BAC"/>
    <w:rsid w:val="00666470"/>
    <w:rsid w:val="00666594"/>
    <w:rsid w:val="00666F9B"/>
    <w:rsid w:val="0066717D"/>
    <w:rsid w:val="00667225"/>
    <w:rsid w:val="00667677"/>
    <w:rsid w:val="006676EE"/>
    <w:rsid w:val="006703A7"/>
    <w:rsid w:val="006704B9"/>
    <w:rsid w:val="006704F7"/>
    <w:rsid w:val="006707AD"/>
    <w:rsid w:val="00670FBA"/>
    <w:rsid w:val="006710BB"/>
    <w:rsid w:val="0067183B"/>
    <w:rsid w:val="00672003"/>
    <w:rsid w:val="00672C7A"/>
    <w:rsid w:val="00672FAC"/>
    <w:rsid w:val="00672FE0"/>
    <w:rsid w:val="00673152"/>
    <w:rsid w:val="0067337E"/>
    <w:rsid w:val="00673567"/>
    <w:rsid w:val="0067367E"/>
    <w:rsid w:val="00673804"/>
    <w:rsid w:val="00673E0E"/>
    <w:rsid w:val="0067447E"/>
    <w:rsid w:val="00674503"/>
    <w:rsid w:val="00674634"/>
    <w:rsid w:val="0067490B"/>
    <w:rsid w:val="00675274"/>
    <w:rsid w:val="00675941"/>
    <w:rsid w:val="00675A31"/>
    <w:rsid w:val="00675B9F"/>
    <w:rsid w:val="00675D7A"/>
    <w:rsid w:val="00675E08"/>
    <w:rsid w:val="006760AC"/>
    <w:rsid w:val="006762E2"/>
    <w:rsid w:val="00676B31"/>
    <w:rsid w:val="00676B85"/>
    <w:rsid w:val="00677061"/>
    <w:rsid w:val="0067760A"/>
    <w:rsid w:val="00677DFC"/>
    <w:rsid w:val="00677E3E"/>
    <w:rsid w:val="00677F6A"/>
    <w:rsid w:val="00677F82"/>
    <w:rsid w:val="006801E5"/>
    <w:rsid w:val="0068043F"/>
    <w:rsid w:val="0068044D"/>
    <w:rsid w:val="006805B5"/>
    <w:rsid w:val="00680E8F"/>
    <w:rsid w:val="00681205"/>
    <w:rsid w:val="00681394"/>
    <w:rsid w:val="00681D64"/>
    <w:rsid w:val="00681EF1"/>
    <w:rsid w:val="00681F1A"/>
    <w:rsid w:val="00681F52"/>
    <w:rsid w:val="00681F7D"/>
    <w:rsid w:val="0068260B"/>
    <w:rsid w:val="006827A1"/>
    <w:rsid w:val="006828ED"/>
    <w:rsid w:val="00682A07"/>
    <w:rsid w:val="00682E97"/>
    <w:rsid w:val="0068320F"/>
    <w:rsid w:val="00683226"/>
    <w:rsid w:val="00683358"/>
    <w:rsid w:val="006833CA"/>
    <w:rsid w:val="00683C1D"/>
    <w:rsid w:val="00683DB6"/>
    <w:rsid w:val="00683E8C"/>
    <w:rsid w:val="00684255"/>
    <w:rsid w:val="00684487"/>
    <w:rsid w:val="006846C9"/>
    <w:rsid w:val="00684ECE"/>
    <w:rsid w:val="00684EF8"/>
    <w:rsid w:val="00685013"/>
    <w:rsid w:val="0068586E"/>
    <w:rsid w:val="00685E44"/>
    <w:rsid w:val="006861AE"/>
    <w:rsid w:val="006862A6"/>
    <w:rsid w:val="006862E4"/>
    <w:rsid w:val="00686328"/>
    <w:rsid w:val="00686407"/>
    <w:rsid w:val="00686ACF"/>
    <w:rsid w:val="00686B32"/>
    <w:rsid w:val="00686C72"/>
    <w:rsid w:val="0068730B"/>
    <w:rsid w:val="00687392"/>
    <w:rsid w:val="006875FB"/>
    <w:rsid w:val="00687825"/>
    <w:rsid w:val="00687DFE"/>
    <w:rsid w:val="006903B9"/>
    <w:rsid w:val="00690486"/>
    <w:rsid w:val="006904BC"/>
    <w:rsid w:val="00690763"/>
    <w:rsid w:val="006908D0"/>
    <w:rsid w:val="00690AAE"/>
    <w:rsid w:val="00690CCE"/>
    <w:rsid w:val="0069111F"/>
    <w:rsid w:val="0069121B"/>
    <w:rsid w:val="00691639"/>
    <w:rsid w:val="0069165E"/>
    <w:rsid w:val="00691736"/>
    <w:rsid w:val="00691CD2"/>
    <w:rsid w:val="00691F45"/>
    <w:rsid w:val="006921C2"/>
    <w:rsid w:val="00692513"/>
    <w:rsid w:val="00692711"/>
    <w:rsid w:val="0069287F"/>
    <w:rsid w:val="00692881"/>
    <w:rsid w:val="00692ACF"/>
    <w:rsid w:val="00692CD7"/>
    <w:rsid w:val="00692D13"/>
    <w:rsid w:val="00692DB1"/>
    <w:rsid w:val="00693598"/>
    <w:rsid w:val="006941B5"/>
    <w:rsid w:val="00694271"/>
    <w:rsid w:val="0069471A"/>
    <w:rsid w:val="00694B26"/>
    <w:rsid w:val="00694B52"/>
    <w:rsid w:val="00694BDE"/>
    <w:rsid w:val="00694E61"/>
    <w:rsid w:val="00694ECC"/>
    <w:rsid w:val="006950E9"/>
    <w:rsid w:val="00695195"/>
    <w:rsid w:val="006952DF"/>
    <w:rsid w:val="006953C2"/>
    <w:rsid w:val="006953EB"/>
    <w:rsid w:val="0069540B"/>
    <w:rsid w:val="006957CC"/>
    <w:rsid w:val="00695F18"/>
    <w:rsid w:val="006961AE"/>
    <w:rsid w:val="006966B2"/>
    <w:rsid w:val="006969B4"/>
    <w:rsid w:val="00696BA0"/>
    <w:rsid w:val="00697172"/>
    <w:rsid w:val="006971BF"/>
    <w:rsid w:val="00697298"/>
    <w:rsid w:val="00697564"/>
    <w:rsid w:val="00697E92"/>
    <w:rsid w:val="00697FB6"/>
    <w:rsid w:val="006A0345"/>
    <w:rsid w:val="006A0989"/>
    <w:rsid w:val="006A0A5C"/>
    <w:rsid w:val="006A0BD3"/>
    <w:rsid w:val="006A0BDE"/>
    <w:rsid w:val="006A109C"/>
    <w:rsid w:val="006A1629"/>
    <w:rsid w:val="006A1780"/>
    <w:rsid w:val="006A1FAE"/>
    <w:rsid w:val="006A2653"/>
    <w:rsid w:val="006A2693"/>
    <w:rsid w:val="006A31E0"/>
    <w:rsid w:val="006A350A"/>
    <w:rsid w:val="006A3540"/>
    <w:rsid w:val="006A3555"/>
    <w:rsid w:val="006A3CAF"/>
    <w:rsid w:val="006A3E8A"/>
    <w:rsid w:val="006A410F"/>
    <w:rsid w:val="006A4759"/>
    <w:rsid w:val="006A4A13"/>
    <w:rsid w:val="006A5386"/>
    <w:rsid w:val="006A54A3"/>
    <w:rsid w:val="006A5521"/>
    <w:rsid w:val="006A5755"/>
    <w:rsid w:val="006A5B47"/>
    <w:rsid w:val="006A698E"/>
    <w:rsid w:val="006A6B24"/>
    <w:rsid w:val="006A6E17"/>
    <w:rsid w:val="006A6FA9"/>
    <w:rsid w:val="006A7590"/>
    <w:rsid w:val="006A7F91"/>
    <w:rsid w:val="006B03B8"/>
    <w:rsid w:val="006B066F"/>
    <w:rsid w:val="006B0782"/>
    <w:rsid w:val="006B08B1"/>
    <w:rsid w:val="006B0E35"/>
    <w:rsid w:val="006B0E91"/>
    <w:rsid w:val="006B133C"/>
    <w:rsid w:val="006B1672"/>
    <w:rsid w:val="006B19D7"/>
    <w:rsid w:val="006B1D3C"/>
    <w:rsid w:val="006B270F"/>
    <w:rsid w:val="006B28D1"/>
    <w:rsid w:val="006B2C57"/>
    <w:rsid w:val="006B2C76"/>
    <w:rsid w:val="006B2D95"/>
    <w:rsid w:val="006B2D97"/>
    <w:rsid w:val="006B353A"/>
    <w:rsid w:val="006B3663"/>
    <w:rsid w:val="006B3751"/>
    <w:rsid w:val="006B3AC3"/>
    <w:rsid w:val="006B3B3C"/>
    <w:rsid w:val="006B3CCB"/>
    <w:rsid w:val="006B3F06"/>
    <w:rsid w:val="006B3F87"/>
    <w:rsid w:val="006B4252"/>
    <w:rsid w:val="006B4254"/>
    <w:rsid w:val="006B46EA"/>
    <w:rsid w:val="006B4B5F"/>
    <w:rsid w:val="006B4CE4"/>
    <w:rsid w:val="006B503C"/>
    <w:rsid w:val="006B50B9"/>
    <w:rsid w:val="006B539E"/>
    <w:rsid w:val="006B58E8"/>
    <w:rsid w:val="006B5962"/>
    <w:rsid w:val="006B5CE7"/>
    <w:rsid w:val="006B5D3F"/>
    <w:rsid w:val="006B6036"/>
    <w:rsid w:val="006B6148"/>
    <w:rsid w:val="006B63D0"/>
    <w:rsid w:val="006B660D"/>
    <w:rsid w:val="006B68CD"/>
    <w:rsid w:val="006B69EC"/>
    <w:rsid w:val="006B6AF7"/>
    <w:rsid w:val="006B6D62"/>
    <w:rsid w:val="006B77B5"/>
    <w:rsid w:val="006B7902"/>
    <w:rsid w:val="006B79D2"/>
    <w:rsid w:val="006B7BB2"/>
    <w:rsid w:val="006B7CFB"/>
    <w:rsid w:val="006C0229"/>
    <w:rsid w:val="006C031A"/>
    <w:rsid w:val="006C04CC"/>
    <w:rsid w:val="006C08AD"/>
    <w:rsid w:val="006C0BF8"/>
    <w:rsid w:val="006C0C0F"/>
    <w:rsid w:val="006C1D18"/>
    <w:rsid w:val="006C20F7"/>
    <w:rsid w:val="006C2243"/>
    <w:rsid w:val="006C2290"/>
    <w:rsid w:val="006C2588"/>
    <w:rsid w:val="006C2AB7"/>
    <w:rsid w:val="006C2E48"/>
    <w:rsid w:val="006C33AC"/>
    <w:rsid w:val="006C367B"/>
    <w:rsid w:val="006C3CA3"/>
    <w:rsid w:val="006C42C0"/>
    <w:rsid w:val="006C42C3"/>
    <w:rsid w:val="006C4DE7"/>
    <w:rsid w:val="006C526F"/>
    <w:rsid w:val="006C5412"/>
    <w:rsid w:val="006C5460"/>
    <w:rsid w:val="006C5515"/>
    <w:rsid w:val="006C584C"/>
    <w:rsid w:val="006C5947"/>
    <w:rsid w:val="006C595E"/>
    <w:rsid w:val="006C59D7"/>
    <w:rsid w:val="006C5CDF"/>
    <w:rsid w:val="006C6305"/>
    <w:rsid w:val="006C66AF"/>
    <w:rsid w:val="006C6753"/>
    <w:rsid w:val="006C6D32"/>
    <w:rsid w:val="006C6F59"/>
    <w:rsid w:val="006C7520"/>
    <w:rsid w:val="006C7A65"/>
    <w:rsid w:val="006C7C5E"/>
    <w:rsid w:val="006C7D2C"/>
    <w:rsid w:val="006C7EC5"/>
    <w:rsid w:val="006C7F17"/>
    <w:rsid w:val="006C7F84"/>
    <w:rsid w:val="006D0706"/>
    <w:rsid w:val="006D090A"/>
    <w:rsid w:val="006D0C09"/>
    <w:rsid w:val="006D16B9"/>
    <w:rsid w:val="006D18FA"/>
    <w:rsid w:val="006D1A2A"/>
    <w:rsid w:val="006D1DA8"/>
    <w:rsid w:val="006D1E8B"/>
    <w:rsid w:val="006D2212"/>
    <w:rsid w:val="006D2365"/>
    <w:rsid w:val="006D23C1"/>
    <w:rsid w:val="006D2897"/>
    <w:rsid w:val="006D2EA2"/>
    <w:rsid w:val="006D34E1"/>
    <w:rsid w:val="006D3B44"/>
    <w:rsid w:val="006D3DDE"/>
    <w:rsid w:val="006D4327"/>
    <w:rsid w:val="006D43D8"/>
    <w:rsid w:val="006D4469"/>
    <w:rsid w:val="006D44DC"/>
    <w:rsid w:val="006D490E"/>
    <w:rsid w:val="006D496C"/>
    <w:rsid w:val="006D4A19"/>
    <w:rsid w:val="006D4AA0"/>
    <w:rsid w:val="006D4E7F"/>
    <w:rsid w:val="006D4EBA"/>
    <w:rsid w:val="006D4FE8"/>
    <w:rsid w:val="006D5982"/>
    <w:rsid w:val="006D5A9E"/>
    <w:rsid w:val="006D5C26"/>
    <w:rsid w:val="006D61B5"/>
    <w:rsid w:val="006D63E4"/>
    <w:rsid w:val="006D67E9"/>
    <w:rsid w:val="006D6831"/>
    <w:rsid w:val="006D69A3"/>
    <w:rsid w:val="006D744E"/>
    <w:rsid w:val="006D78D3"/>
    <w:rsid w:val="006D7A72"/>
    <w:rsid w:val="006D7F99"/>
    <w:rsid w:val="006E003D"/>
    <w:rsid w:val="006E0111"/>
    <w:rsid w:val="006E028F"/>
    <w:rsid w:val="006E0AE1"/>
    <w:rsid w:val="006E0B4E"/>
    <w:rsid w:val="006E0DF7"/>
    <w:rsid w:val="006E0EBF"/>
    <w:rsid w:val="006E0EF9"/>
    <w:rsid w:val="006E117F"/>
    <w:rsid w:val="006E14C2"/>
    <w:rsid w:val="006E1C63"/>
    <w:rsid w:val="006E30DA"/>
    <w:rsid w:val="006E33CF"/>
    <w:rsid w:val="006E33F1"/>
    <w:rsid w:val="006E35D2"/>
    <w:rsid w:val="006E37E1"/>
    <w:rsid w:val="006E3E34"/>
    <w:rsid w:val="006E3F1C"/>
    <w:rsid w:val="006E4053"/>
    <w:rsid w:val="006E458A"/>
    <w:rsid w:val="006E4946"/>
    <w:rsid w:val="006E4D2D"/>
    <w:rsid w:val="006E4D90"/>
    <w:rsid w:val="006E51C8"/>
    <w:rsid w:val="006E5779"/>
    <w:rsid w:val="006E57E9"/>
    <w:rsid w:val="006E5DE8"/>
    <w:rsid w:val="006E68A7"/>
    <w:rsid w:val="006E6AF2"/>
    <w:rsid w:val="006E6CE6"/>
    <w:rsid w:val="006E76CC"/>
    <w:rsid w:val="006E78E5"/>
    <w:rsid w:val="006E7A02"/>
    <w:rsid w:val="006E7CD0"/>
    <w:rsid w:val="006F00D1"/>
    <w:rsid w:val="006F03CA"/>
    <w:rsid w:val="006F0643"/>
    <w:rsid w:val="006F117D"/>
    <w:rsid w:val="006F12E4"/>
    <w:rsid w:val="006F14D0"/>
    <w:rsid w:val="006F1894"/>
    <w:rsid w:val="006F1E1C"/>
    <w:rsid w:val="006F1FA3"/>
    <w:rsid w:val="006F20E4"/>
    <w:rsid w:val="006F20E6"/>
    <w:rsid w:val="006F266F"/>
    <w:rsid w:val="006F26DA"/>
    <w:rsid w:val="006F2E2A"/>
    <w:rsid w:val="006F30B7"/>
    <w:rsid w:val="006F3177"/>
    <w:rsid w:val="006F3273"/>
    <w:rsid w:val="006F32B1"/>
    <w:rsid w:val="006F32F1"/>
    <w:rsid w:val="006F35DE"/>
    <w:rsid w:val="006F36A2"/>
    <w:rsid w:val="006F373B"/>
    <w:rsid w:val="006F3990"/>
    <w:rsid w:val="006F3A2F"/>
    <w:rsid w:val="006F3AF9"/>
    <w:rsid w:val="006F3B6E"/>
    <w:rsid w:val="006F4183"/>
    <w:rsid w:val="006F41A2"/>
    <w:rsid w:val="006F41AB"/>
    <w:rsid w:val="006F43F4"/>
    <w:rsid w:val="006F44F7"/>
    <w:rsid w:val="006F48E5"/>
    <w:rsid w:val="006F4B9A"/>
    <w:rsid w:val="006F52BF"/>
    <w:rsid w:val="006F53F5"/>
    <w:rsid w:val="006F561D"/>
    <w:rsid w:val="006F57CB"/>
    <w:rsid w:val="006F60E6"/>
    <w:rsid w:val="006F6717"/>
    <w:rsid w:val="006F671E"/>
    <w:rsid w:val="006F6786"/>
    <w:rsid w:val="006F6856"/>
    <w:rsid w:val="006F6B60"/>
    <w:rsid w:val="006F723E"/>
    <w:rsid w:val="006F73F3"/>
    <w:rsid w:val="006F7941"/>
    <w:rsid w:val="00700063"/>
    <w:rsid w:val="00700142"/>
    <w:rsid w:val="007001A8"/>
    <w:rsid w:val="00700275"/>
    <w:rsid w:val="00700490"/>
    <w:rsid w:val="00700647"/>
    <w:rsid w:val="00700875"/>
    <w:rsid w:val="00700A07"/>
    <w:rsid w:val="007012B3"/>
    <w:rsid w:val="00701A97"/>
    <w:rsid w:val="00701C0D"/>
    <w:rsid w:val="00701F03"/>
    <w:rsid w:val="00702227"/>
    <w:rsid w:val="007026C7"/>
    <w:rsid w:val="00702A95"/>
    <w:rsid w:val="00702BAE"/>
    <w:rsid w:val="00702FC0"/>
    <w:rsid w:val="007035A2"/>
    <w:rsid w:val="00703766"/>
    <w:rsid w:val="007037E2"/>
    <w:rsid w:val="00704030"/>
    <w:rsid w:val="00704240"/>
    <w:rsid w:val="007043B2"/>
    <w:rsid w:val="007045F8"/>
    <w:rsid w:val="0070485B"/>
    <w:rsid w:val="00704943"/>
    <w:rsid w:val="00704EAE"/>
    <w:rsid w:val="00704F85"/>
    <w:rsid w:val="00705443"/>
    <w:rsid w:val="00705509"/>
    <w:rsid w:val="00705B13"/>
    <w:rsid w:val="00706368"/>
    <w:rsid w:val="0070638F"/>
    <w:rsid w:val="00706E26"/>
    <w:rsid w:val="00707027"/>
    <w:rsid w:val="0070708C"/>
    <w:rsid w:val="00707262"/>
    <w:rsid w:val="007075E4"/>
    <w:rsid w:val="00707658"/>
    <w:rsid w:val="007076AA"/>
    <w:rsid w:val="00707C2C"/>
    <w:rsid w:val="00707CD4"/>
    <w:rsid w:val="00707E0B"/>
    <w:rsid w:val="00707FC8"/>
    <w:rsid w:val="00710059"/>
    <w:rsid w:val="00710286"/>
    <w:rsid w:val="007106BB"/>
    <w:rsid w:val="00710B04"/>
    <w:rsid w:val="00710B6C"/>
    <w:rsid w:val="00710E0D"/>
    <w:rsid w:val="007115E3"/>
    <w:rsid w:val="00711918"/>
    <w:rsid w:val="00711AD6"/>
    <w:rsid w:val="00711B83"/>
    <w:rsid w:val="00711C31"/>
    <w:rsid w:val="007121C8"/>
    <w:rsid w:val="0071235E"/>
    <w:rsid w:val="00712740"/>
    <w:rsid w:val="007127BC"/>
    <w:rsid w:val="00713287"/>
    <w:rsid w:val="007135D5"/>
    <w:rsid w:val="00713870"/>
    <w:rsid w:val="00713A28"/>
    <w:rsid w:val="00713FFD"/>
    <w:rsid w:val="00714408"/>
    <w:rsid w:val="00714757"/>
    <w:rsid w:val="00714DF7"/>
    <w:rsid w:val="00715283"/>
    <w:rsid w:val="00715704"/>
    <w:rsid w:val="00715BFB"/>
    <w:rsid w:val="007161C7"/>
    <w:rsid w:val="00716C06"/>
    <w:rsid w:val="00717287"/>
    <w:rsid w:val="00717461"/>
    <w:rsid w:val="00717807"/>
    <w:rsid w:val="0071798E"/>
    <w:rsid w:val="00717B39"/>
    <w:rsid w:val="00717D0F"/>
    <w:rsid w:val="00717D7B"/>
    <w:rsid w:val="00720479"/>
    <w:rsid w:val="00721561"/>
    <w:rsid w:val="00721BEB"/>
    <w:rsid w:val="00721E04"/>
    <w:rsid w:val="00722248"/>
    <w:rsid w:val="00722381"/>
    <w:rsid w:val="0072240A"/>
    <w:rsid w:val="0072271F"/>
    <w:rsid w:val="0072286A"/>
    <w:rsid w:val="00722B75"/>
    <w:rsid w:val="00723291"/>
    <w:rsid w:val="00723CEA"/>
    <w:rsid w:val="00723E5A"/>
    <w:rsid w:val="00723E76"/>
    <w:rsid w:val="007241C2"/>
    <w:rsid w:val="00724C70"/>
    <w:rsid w:val="00725642"/>
    <w:rsid w:val="007259FD"/>
    <w:rsid w:val="00725AF5"/>
    <w:rsid w:val="00725F40"/>
    <w:rsid w:val="00725FA7"/>
    <w:rsid w:val="0072622C"/>
    <w:rsid w:val="00726991"/>
    <w:rsid w:val="00726CED"/>
    <w:rsid w:val="00726D5B"/>
    <w:rsid w:val="00726F09"/>
    <w:rsid w:val="00727158"/>
    <w:rsid w:val="0072737D"/>
    <w:rsid w:val="00727387"/>
    <w:rsid w:val="007277EF"/>
    <w:rsid w:val="007278F4"/>
    <w:rsid w:val="00727C6C"/>
    <w:rsid w:val="00727FBA"/>
    <w:rsid w:val="007301C5"/>
    <w:rsid w:val="00730236"/>
    <w:rsid w:val="00730269"/>
    <w:rsid w:val="007304BE"/>
    <w:rsid w:val="00730C36"/>
    <w:rsid w:val="00730DAB"/>
    <w:rsid w:val="00730F1D"/>
    <w:rsid w:val="00731839"/>
    <w:rsid w:val="00731849"/>
    <w:rsid w:val="00731DB7"/>
    <w:rsid w:val="0073210A"/>
    <w:rsid w:val="0073235D"/>
    <w:rsid w:val="00732AD9"/>
    <w:rsid w:val="00732D37"/>
    <w:rsid w:val="00733177"/>
    <w:rsid w:val="007333A2"/>
    <w:rsid w:val="00733895"/>
    <w:rsid w:val="00733C8B"/>
    <w:rsid w:val="00733EC4"/>
    <w:rsid w:val="007349A8"/>
    <w:rsid w:val="00734DAB"/>
    <w:rsid w:val="00734DB5"/>
    <w:rsid w:val="00734EED"/>
    <w:rsid w:val="00735458"/>
    <w:rsid w:val="00735EA9"/>
    <w:rsid w:val="00735ED4"/>
    <w:rsid w:val="00736417"/>
    <w:rsid w:val="0073649A"/>
    <w:rsid w:val="00736882"/>
    <w:rsid w:val="00736B73"/>
    <w:rsid w:val="0073722D"/>
    <w:rsid w:val="007376A8"/>
    <w:rsid w:val="007376D8"/>
    <w:rsid w:val="00737CA6"/>
    <w:rsid w:val="007400F7"/>
    <w:rsid w:val="007401AD"/>
    <w:rsid w:val="00740378"/>
    <w:rsid w:val="007408C8"/>
    <w:rsid w:val="00740985"/>
    <w:rsid w:val="00740B04"/>
    <w:rsid w:val="00740D78"/>
    <w:rsid w:val="00740E51"/>
    <w:rsid w:val="0074116C"/>
    <w:rsid w:val="0074145F"/>
    <w:rsid w:val="00741834"/>
    <w:rsid w:val="00741C05"/>
    <w:rsid w:val="00741E07"/>
    <w:rsid w:val="00741F04"/>
    <w:rsid w:val="0074203D"/>
    <w:rsid w:val="00742066"/>
    <w:rsid w:val="007425B7"/>
    <w:rsid w:val="0074280D"/>
    <w:rsid w:val="00742B68"/>
    <w:rsid w:val="00742FB4"/>
    <w:rsid w:val="00743F3E"/>
    <w:rsid w:val="00744140"/>
    <w:rsid w:val="007444E4"/>
    <w:rsid w:val="0074465D"/>
    <w:rsid w:val="00745362"/>
    <w:rsid w:val="007456BD"/>
    <w:rsid w:val="007458B9"/>
    <w:rsid w:val="00745902"/>
    <w:rsid w:val="00745F14"/>
    <w:rsid w:val="00746466"/>
    <w:rsid w:val="0074716C"/>
    <w:rsid w:val="0074719F"/>
    <w:rsid w:val="00747A18"/>
    <w:rsid w:val="007500EE"/>
    <w:rsid w:val="007501B6"/>
    <w:rsid w:val="007501E3"/>
    <w:rsid w:val="007503F6"/>
    <w:rsid w:val="007505E5"/>
    <w:rsid w:val="0075090D"/>
    <w:rsid w:val="00750E95"/>
    <w:rsid w:val="00751148"/>
    <w:rsid w:val="007511A8"/>
    <w:rsid w:val="0075134B"/>
    <w:rsid w:val="00751377"/>
    <w:rsid w:val="00751387"/>
    <w:rsid w:val="007513C3"/>
    <w:rsid w:val="007514A2"/>
    <w:rsid w:val="0075190E"/>
    <w:rsid w:val="00751F12"/>
    <w:rsid w:val="007523AD"/>
    <w:rsid w:val="007523B6"/>
    <w:rsid w:val="0075294C"/>
    <w:rsid w:val="007529E1"/>
    <w:rsid w:val="00752A2C"/>
    <w:rsid w:val="007530FE"/>
    <w:rsid w:val="0075346A"/>
    <w:rsid w:val="0075374F"/>
    <w:rsid w:val="007537C0"/>
    <w:rsid w:val="00753CFE"/>
    <w:rsid w:val="00753F56"/>
    <w:rsid w:val="00754A71"/>
    <w:rsid w:val="00754B6A"/>
    <w:rsid w:val="00754C1F"/>
    <w:rsid w:val="00754C59"/>
    <w:rsid w:val="00754D3A"/>
    <w:rsid w:val="00754F8B"/>
    <w:rsid w:val="007552A4"/>
    <w:rsid w:val="007554C5"/>
    <w:rsid w:val="00755EFD"/>
    <w:rsid w:val="00755FFC"/>
    <w:rsid w:val="007561AA"/>
    <w:rsid w:val="0075657E"/>
    <w:rsid w:val="007574C8"/>
    <w:rsid w:val="00757BCF"/>
    <w:rsid w:val="00760323"/>
    <w:rsid w:val="0076056A"/>
    <w:rsid w:val="00760D4C"/>
    <w:rsid w:val="00760FBB"/>
    <w:rsid w:val="00761465"/>
    <w:rsid w:val="007614D2"/>
    <w:rsid w:val="00761A1D"/>
    <w:rsid w:val="00761A97"/>
    <w:rsid w:val="00761BB4"/>
    <w:rsid w:val="00762187"/>
    <w:rsid w:val="007625A7"/>
    <w:rsid w:val="007626DA"/>
    <w:rsid w:val="007635F7"/>
    <w:rsid w:val="007638A5"/>
    <w:rsid w:val="007644AA"/>
    <w:rsid w:val="00764659"/>
    <w:rsid w:val="007648C5"/>
    <w:rsid w:val="00764A1E"/>
    <w:rsid w:val="00764CB9"/>
    <w:rsid w:val="0076554E"/>
    <w:rsid w:val="00765791"/>
    <w:rsid w:val="00765EDF"/>
    <w:rsid w:val="0076612B"/>
    <w:rsid w:val="0076617D"/>
    <w:rsid w:val="007667FA"/>
    <w:rsid w:val="007669E1"/>
    <w:rsid w:val="00766A9E"/>
    <w:rsid w:val="00766B04"/>
    <w:rsid w:val="00766CD1"/>
    <w:rsid w:val="00767040"/>
    <w:rsid w:val="007670FB"/>
    <w:rsid w:val="0076719D"/>
    <w:rsid w:val="0076740C"/>
    <w:rsid w:val="00767415"/>
    <w:rsid w:val="00767502"/>
    <w:rsid w:val="007677A4"/>
    <w:rsid w:val="00767805"/>
    <w:rsid w:val="00767C2F"/>
    <w:rsid w:val="007703D0"/>
    <w:rsid w:val="0077099E"/>
    <w:rsid w:val="007709BF"/>
    <w:rsid w:val="00770D11"/>
    <w:rsid w:val="00770E8D"/>
    <w:rsid w:val="0077100B"/>
    <w:rsid w:val="0077110B"/>
    <w:rsid w:val="007717F9"/>
    <w:rsid w:val="0077183F"/>
    <w:rsid w:val="00771887"/>
    <w:rsid w:val="00772125"/>
    <w:rsid w:val="00772130"/>
    <w:rsid w:val="007724F8"/>
    <w:rsid w:val="00772521"/>
    <w:rsid w:val="00772563"/>
    <w:rsid w:val="0077281D"/>
    <w:rsid w:val="00772D2B"/>
    <w:rsid w:val="00772F70"/>
    <w:rsid w:val="00773092"/>
    <w:rsid w:val="007732BF"/>
    <w:rsid w:val="007737AA"/>
    <w:rsid w:val="00773FB2"/>
    <w:rsid w:val="007743B0"/>
    <w:rsid w:val="0077458A"/>
    <w:rsid w:val="00774848"/>
    <w:rsid w:val="00774A3D"/>
    <w:rsid w:val="00774D1C"/>
    <w:rsid w:val="00774D7B"/>
    <w:rsid w:val="00774DA1"/>
    <w:rsid w:val="00774F54"/>
    <w:rsid w:val="00774FFF"/>
    <w:rsid w:val="0077538D"/>
    <w:rsid w:val="00775574"/>
    <w:rsid w:val="00775831"/>
    <w:rsid w:val="00775866"/>
    <w:rsid w:val="00775A39"/>
    <w:rsid w:val="00775E28"/>
    <w:rsid w:val="00776315"/>
    <w:rsid w:val="007765C1"/>
    <w:rsid w:val="00776753"/>
    <w:rsid w:val="00776961"/>
    <w:rsid w:val="00776B70"/>
    <w:rsid w:val="00776DA3"/>
    <w:rsid w:val="00776E49"/>
    <w:rsid w:val="0077708C"/>
    <w:rsid w:val="0077713E"/>
    <w:rsid w:val="007772B7"/>
    <w:rsid w:val="00777824"/>
    <w:rsid w:val="0078026A"/>
    <w:rsid w:val="0078026F"/>
    <w:rsid w:val="00780360"/>
    <w:rsid w:val="0078054C"/>
    <w:rsid w:val="00781108"/>
    <w:rsid w:val="007811A7"/>
    <w:rsid w:val="007814A8"/>
    <w:rsid w:val="00781AEB"/>
    <w:rsid w:val="00781E0C"/>
    <w:rsid w:val="00781E53"/>
    <w:rsid w:val="00781FA5"/>
    <w:rsid w:val="00782475"/>
    <w:rsid w:val="00782504"/>
    <w:rsid w:val="007828FA"/>
    <w:rsid w:val="00783145"/>
    <w:rsid w:val="00783564"/>
    <w:rsid w:val="007839DB"/>
    <w:rsid w:val="007846DB"/>
    <w:rsid w:val="007849C6"/>
    <w:rsid w:val="00784B5F"/>
    <w:rsid w:val="00784EE0"/>
    <w:rsid w:val="0078539F"/>
    <w:rsid w:val="00785779"/>
    <w:rsid w:val="00785D2F"/>
    <w:rsid w:val="00785F18"/>
    <w:rsid w:val="00786C90"/>
    <w:rsid w:val="00787424"/>
    <w:rsid w:val="00787B57"/>
    <w:rsid w:val="00787E0E"/>
    <w:rsid w:val="007900B4"/>
    <w:rsid w:val="007903F1"/>
    <w:rsid w:val="007906E9"/>
    <w:rsid w:val="00791118"/>
    <w:rsid w:val="007916DE"/>
    <w:rsid w:val="007918AF"/>
    <w:rsid w:val="00791941"/>
    <w:rsid w:val="007919A1"/>
    <w:rsid w:val="00791CB5"/>
    <w:rsid w:val="00792022"/>
    <w:rsid w:val="00792046"/>
    <w:rsid w:val="007924FF"/>
    <w:rsid w:val="007927A5"/>
    <w:rsid w:val="007929F3"/>
    <w:rsid w:val="00792B30"/>
    <w:rsid w:val="00792F54"/>
    <w:rsid w:val="0079329B"/>
    <w:rsid w:val="007932DE"/>
    <w:rsid w:val="00793ABC"/>
    <w:rsid w:val="00793B93"/>
    <w:rsid w:val="00793F00"/>
    <w:rsid w:val="00794093"/>
    <w:rsid w:val="007945A0"/>
    <w:rsid w:val="0079491C"/>
    <w:rsid w:val="00794A1B"/>
    <w:rsid w:val="00794CD2"/>
    <w:rsid w:val="00794DF2"/>
    <w:rsid w:val="00794FCD"/>
    <w:rsid w:val="007950F7"/>
    <w:rsid w:val="007963D4"/>
    <w:rsid w:val="007967B4"/>
    <w:rsid w:val="00796858"/>
    <w:rsid w:val="0079685C"/>
    <w:rsid w:val="00796A72"/>
    <w:rsid w:val="00796C0F"/>
    <w:rsid w:val="00796F05"/>
    <w:rsid w:val="0079739A"/>
    <w:rsid w:val="007976E9"/>
    <w:rsid w:val="00797700"/>
    <w:rsid w:val="0079786A"/>
    <w:rsid w:val="007A03F1"/>
    <w:rsid w:val="007A052C"/>
    <w:rsid w:val="007A2046"/>
    <w:rsid w:val="007A20E3"/>
    <w:rsid w:val="007A213F"/>
    <w:rsid w:val="007A22C4"/>
    <w:rsid w:val="007A26AA"/>
    <w:rsid w:val="007A32DC"/>
    <w:rsid w:val="007A344A"/>
    <w:rsid w:val="007A35A0"/>
    <w:rsid w:val="007A37DC"/>
    <w:rsid w:val="007A395B"/>
    <w:rsid w:val="007A4561"/>
    <w:rsid w:val="007A4C46"/>
    <w:rsid w:val="007A5116"/>
    <w:rsid w:val="007A51DA"/>
    <w:rsid w:val="007A5396"/>
    <w:rsid w:val="007A542B"/>
    <w:rsid w:val="007A5578"/>
    <w:rsid w:val="007A5625"/>
    <w:rsid w:val="007A583C"/>
    <w:rsid w:val="007A5B86"/>
    <w:rsid w:val="007A5C98"/>
    <w:rsid w:val="007A5D57"/>
    <w:rsid w:val="007A5D88"/>
    <w:rsid w:val="007A6129"/>
    <w:rsid w:val="007A6423"/>
    <w:rsid w:val="007A6437"/>
    <w:rsid w:val="007A69D7"/>
    <w:rsid w:val="007A6AE2"/>
    <w:rsid w:val="007A6DDB"/>
    <w:rsid w:val="007A6F64"/>
    <w:rsid w:val="007A7060"/>
    <w:rsid w:val="007A71A1"/>
    <w:rsid w:val="007A756D"/>
    <w:rsid w:val="007A7617"/>
    <w:rsid w:val="007A76DA"/>
    <w:rsid w:val="007A78E5"/>
    <w:rsid w:val="007A7A8C"/>
    <w:rsid w:val="007B0095"/>
    <w:rsid w:val="007B0393"/>
    <w:rsid w:val="007B054E"/>
    <w:rsid w:val="007B0614"/>
    <w:rsid w:val="007B082C"/>
    <w:rsid w:val="007B090F"/>
    <w:rsid w:val="007B0C0B"/>
    <w:rsid w:val="007B12A2"/>
    <w:rsid w:val="007B1ACF"/>
    <w:rsid w:val="007B1DD4"/>
    <w:rsid w:val="007B238E"/>
    <w:rsid w:val="007B23B7"/>
    <w:rsid w:val="007B2552"/>
    <w:rsid w:val="007B2905"/>
    <w:rsid w:val="007B2E83"/>
    <w:rsid w:val="007B32FB"/>
    <w:rsid w:val="007B382F"/>
    <w:rsid w:val="007B3D46"/>
    <w:rsid w:val="007B4121"/>
    <w:rsid w:val="007B476F"/>
    <w:rsid w:val="007B4919"/>
    <w:rsid w:val="007B5511"/>
    <w:rsid w:val="007B5730"/>
    <w:rsid w:val="007B57BA"/>
    <w:rsid w:val="007B5BF1"/>
    <w:rsid w:val="007B5D25"/>
    <w:rsid w:val="007B605C"/>
    <w:rsid w:val="007B6333"/>
    <w:rsid w:val="007B636C"/>
    <w:rsid w:val="007B6572"/>
    <w:rsid w:val="007B668F"/>
    <w:rsid w:val="007B675A"/>
    <w:rsid w:val="007B68C1"/>
    <w:rsid w:val="007B6B61"/>
    <w:rsid w:val="007B6B82"/>
    <w:rsid w:val="007B6F75"/>
    <w:rsid w:val="007B71B3"/>
    <w:rsid w:val="007B74EA"/>
    <w:rsid w:val="007B7807"/>
    <w:rsid w:val="007B7A7C"/>
    <w:rsid w:val="007B7F87"/>
    <w:rsid w:val="007C0EAB"/>
    <w:rsid w:val="007C0FEE"/>
    <w:rsid w:val="007C143D"/>
    <w:rsid w:val="007C17D2"/>
    <w:rsid w:val="007C1819"/>
    <w:rsid w:val="007C18F8"/>
    <w:rsid w:val="007C1B4E"/>
    <w:rsid w:val="007C20BB"/>
    <w:rsid w:val="007C20C0"/>
    <w:rsid w:val="007C23AD"/>
    <w:rsid w:val="007C28BF"/>
    <w:rsid w:val="007C3121"/>
    <w:rsid w:val="007C35FE"/>
    <w:rsid w:val="007C364A"/>
    <w:rsid w:val="007C366C"/>
    <w:rsid w:val="007C3A72"/>
    <w:rsid w:val="007C3B29"/>
    <w:rsid w:val="007C3BD1"/>
    <w:rsid w:val="007C3D86"/>
    <w:rsid w:val="007C4605"/>
    <w:rsid w:val="007C492F"/>
    <w:rsid w:val="007C494D"/>
    <w:rsid w:val="007C4F03"/>
    <w:rsid w:val="007C4F40"/>
    <w:rsid w:val="007C4F91"/>
    <w:rsid w:val="007C5135"/>
    <w:rsid w:val="007C5390"/>
    <w:rsid w:val="007C53C7"/>
    <w:rsid w:val="007C5A32"/>
    <w:rsid w:val="007C5ED9"/>
    <w:rsid w:val="007C600D"/>
    <w:rsid w:val="007C685E"/>
    <w:rsid w:val="007C6ABB"/>
    <w:rsid w:val="007C6E67"/>
    <w:rsid w:val="007C70E5"/>
    <w:rsid w:val="007C74A4"/>
    <w:rsid w:val="007C74DC"/>
    <w:rsid w:val="007C7944"/>
    <w:rsid w:val="007C7A1D"/>
    <w:rsid w:val="007C7BFD"/>
    <w:rsid w:val="007C7E0E"/>
    <w:rsid w:val="007C7ED2"/>
    <w:rsid w:val="007D0162"/>
    <w:rsid w:val="007D0180"/>
    <w:rsid w:val="007D0558"/>
    <w:rsid w:val="007D0832"/>
    <w:rsid w:val="007D0B9F"/>
    <w:rsid w:val="007D0C1D"/>
    <w:rsid w:val="007D1018"/>
    <w:rsid w:val="007D1191"/>
    <w:rsid w:val="007D11E9"/>
    <w:rsid w:val="007D1518"/>
    <w:rsid w:val="007D162C"/>
    <w:rsid w:val="007D1BA3"/>
    <w:rsid w:val="007D1C15"/>
    <w:rsid w:val="007D1D25"/>
    <w:rsid w:val="007D1D27"/>
    <w:rsid w:val="007D1E33"/>
    <w:rsid w:val="007D2202"/>
    <w:rsid w:val="007D284E"/>
    <w:rsid w:val="007D2900"/>
    <w:rsid w:val="007D299B"/>
    <w:rsid w:val="007D3253"/>
    <w:rsid w:val="007D3B1C"/>
    <w:rsid w:val="007D3C14"/>
    <w:rsid w:val="007D450C"/>
    <w:rsid w:val="007D46CF"/>
    <w:rsid w:val="007D4721"/>
    <w:rsid w:val="007D4CAE"/>
    <w:rsid w:val="007D50FB"/>
    <w:rsid w:val="007D5176"/>
    <w:rsid w:val="007D55BF"/>
    <w:rsid w:val="007D55DA"/>
    <w:rsid w:val="007D575F"/>
    <w:rsid w:val="007D5774"/>
    <w:rsid w:val="007D5E18"/>
    <w:rsid w:val="007D6293"/>
    <w:rsid w:val="007D67C7"/>
    <w:rsid w:val="007D6866"/>
    <w:rsid w:val="007D6A84"/>
    <w:rsid w:val="007D6AD5"/>
    <w:rsid w:val="007D733D"/>
    <w:rsid w:val="007D733F"/>
    <w:rsid w:val="007D7903"/>
    <w:rsid w:val="007D7E3A"/>
    <w:rsid w:val="007E01F7"/>
    <w:rsid w:val="007E0503"/>
    <w:rsid w:val="007E06B4"/>
    <w:rsid w:val="007E073D"/>
    <w:rsid w:val="007E0E5B"/>
    <w:rsid w:val="007E0F4E"/>
    <w:rsid w:val="007E1050"/>
    <w:rsid w:val="007E1065"/>
    <w:rsid w:val="007E1069"/>
    <w:rsid w:val="007E1635"/>
    <w:rsid w:val="007E17A8"/>
    <w:rsid w:val="007E1CE3"/>
    <w:rsid w:val="007E1DDF"/>
    <w:rsid w:val="007E22EB"/>
    <w:rsid w:val="007E27B0"/>
    <w:rsid w:val="007E2D2E"/>
    <w:rsid w:val="007E2EFF"/>
    <w:rsid w:val="007E2F5C"/>
    <w:rsid w:val="007E3113"/>
    <w:rsid w:val="007E318C"/>
    <w:rsid w:val="007E3713"/>
    <w:rsid w:val="007E3839"/>
    <w:rsid w:val="007E3C23"/>
    <w:rsid w:val="007E4052"/>
    <w:rsid w:val="007E407A"/>
    <w:rsid w:val="007E41D7"/>
    <w:rsid w:val="007E47A6"/>
    <w:rsid w:val="007E4AED"/>
    <w:rsid w:val="007E4D14"/>
    <w:rsid w:val="007E511B"/>
    <w:rsid w:val="007E55A8"/>
    <w:rsid w:val="007E5722"/>
    <w:rsid w:val="007E5AA8"/>
    <w:rsid w:val="007E5B26"/>
    <w:rsid w:val="007E5F8A"/>
    <w:rsid w:val="007E6179"/>
    <w:rsid w:val="007E6567"/>
    <w:rsid w:val="007E65BD"/>
    <w:rsid w:val="007E6C2C"/>
    <w:rsid w:val="007E6FC4"/>
    <w:rsid w:val="007E7128"/>
    <w:rsid w:val="007E7150"/>
    <w:rsid w:val="007E72AA"/>
    <w:rsid w:val="007E763A"/>
    <w:rsid w:val="007E7E37"/>
    <w:rsid w:val="007E7EA3"/>
    <w:rsid w:val="007F05D5"/>
    <w:rsid w:val="007F0984"/>
    <w:rsid w:val="007F09D1"/>
    <w:rsid w:val="007F0CCF"/>
    <w:rsid w:val="007F12DE"/>
    <w:rsid w:val="007F159B"/>
    <w:rsid w:val="007F162E"/>
    <w:rsid w:val="007F1A2A"/>
    <w:rsid w:val="007F1E15"/>
    <w:rsid w:val="007F257A"/>
    <w:rsid w:val="007F2858"/>
    <w:rsid w:val="007F2A1C"/>
    <w:rsid w:val="007F3285"/>
    <w:rsid w:val="007F33ED"/>
    <w:rsid w:val="007F34AB"/>
    <w:rsid w:val="007F3820"/>
    <w:rsid w:val="007F3A5D"/>
    <w:rsid w:val="007F3BAB"/>
    <w:rsid w:val="007F3E48"/>
    <w:rsid w:val="007F3FDE"/>
    <w:rsid w:val="007F4198"/>
    <w:rsid w:val="007F422A"/>
    <w:rsid w:val="007F4350"/>
    <w:rsid w:val="007F439A"/>
    <w:rsid w:val="007F43D1"/>
    <w:rsid w:val="007F4771"/>
    <w:rsid w:val="007F47E3"/>
    <w:rsid w:val="007F4A61"/>
    <w:rsid w:val="007F4CB0"/>
    <w:rsid w:val="007F5690"/>
    <w:rsid w:val="007F5737"/>
    <w:rsid w:val="007F5785"/>
    <w:rsid w:val="007F5DB9"/>
    <w:rsid w:val="007F5E9F"/>
    <w:rsid w:val="007F66B0"/>
    <w:rsid w:val="007F68D5"/>
    <w:rsid w:val="007F6D03"/>
    <w:rsid w:val="007F7492"/>
    <w:rsid w:val="007F762C"/>
    <w:rsid w:val="007F7C87"/>
    <w:rsid w:val="008001B2"/>
    <w:rsid w:val="00800411"/>
    <w:rsid w:val="0080067E"/>
    <w:rsid w:val="00800BE7"/>
    <w:rsid w:val="008012F1"/>
    <w:rsid w:val="008016A9"/>
    <w:rsid w:val="008016CE"/>
    <w:rsid w:val="00801A83"/>
    <w:rsid w:val="00801AC9"/>
    <w:rsid w:val="00802D8E"/>
    <w:rsid w:val="00803145"/>
    <w:rsid w:val="00803709"/>
    <w:rsid w:val="008039F9"/>
    <w:rsid w:val="00803E61"/>
    <w:rsid w:val="00804444"/>
    <w:rsid w:val="00804671"/>
    <w:rsid w:val="0080469F"/>
    <w:rsid w:val="00804BA0"/>
    <w:rsid w:val="008050E2"/>
    <w:rsid w:val="00805126"/>
    <w:rsid w:val="0080514F"/>
    <w:rsid w:val="008051E1"/>
    <w:rsid w:val="00805489"/>
    <w:rsid w:val="00805756"/>
    <w:rsid w:val="00805C59"/>
    <w:rsid w:val="00805C67"/>
    <w:rsid w:val="00805EB2"/>
    <w:rsid w:val="0080611D"/>
    <w:rsid w:val="00806D27"/>
    <w:rsid w:val="00807038"/>
    <w:rsid w:val="00807581"/>
    <w:rsid w:val="00807980"/>
    <w:rsid w:val="008107AA"/>
    <w:rsid w:val="00810DF7"/>
    <w:rsid w:val="00810E16"/>
    <w:rsid w:val="00810E29"/>
    <w:rsid w:val="00810EBD"/>
    <w:rsid w:val="008111C5"/>
    <w:rsid w:val="0081130F"/>
    <w:rsid w:val="00811374"/>
    <w:rsid w:val="00811782"/>
    <w:rsid w:val="00812236"/>
    <w:rsid w:val="0081229A"/>
    <w:rsid w:val="0081238A"/>
    <w:rsid w:val="008124DB"/>
    <w:rsid w:val="0081271E"/>
    <w:rsid w:val="00812832"/>
    <w:rsid w:val="0081352F"/>
    <w:rsid w:val="00813573"/>
    <w:rsid w:val="00813824"/>
    <w:rsid w:val="00813836"/>
    <w:rsid w:val="00813899"/>
    <w:rsid w:val="008138B8"/>
    <w:rsid w:val="00813E24"/>
    <w:rsid w:val="00813FE6"/>
    <w:rsid w:val="0081406A"/>
    <w:rsid w:val="00814319"/>
    <w:rsid w:val="008144A2"/>
    <w:rsid w:val="00816039"/>
    <w:rsid w:val="008161E8"/>
    <w:rsid w:val="008162E9"/>
    <w:rsid w:val="008164EF"/>
    <w:rsid w:val="00816970"/>
    <w:rsid w:val="008169C8"/>
    <w:rsid w:val="00816C6B"/>
    <w:rsid w:val="00817357"/>
    <w:rsid w:val="00817377"/>
    <w:rsid w:val="00817675"/>
    <w:rsid w:val="008177CA"/>
    <w:rsid w:val="008177E4"/>
    <w:rsid w:val="008177F5"/>
    <w:rsid w:val="0081787C"/>
    <w:rsid w:val="008201FF"/>
    <w:rsid w:val="00820219"/>
    <w:rsid w:val="008202C4"/>
    <w:rsid w:val="00820362"/>
    <w:rsid w:val="00820428"/>
    <w:rsid w:val="00820A3B"/>
    <w:rsid w:val="008211F0"/>
    <w:rsid w:val="0082124C"/>
    <w:rsid w:val="008213E1"/>
    <w:rsid w:val="00821437"/>
    <w:rsid w:val="00821667"/>
    <w:rsid w:val="00821771"/>
    <w:rsid w:val="008217D8"/>
    <w:rsid w:val="00821BFA"/>
    <w:rsid w:val="00822025"/>
    <w:rsid w:val="008220F7"/>
    <w:rsid w:val="008225EE"/>
    <w:rsid w:val="008227A7"/>
    <w:rsid w:val="00822F81"/>
    <w:rsid w:val="00823020"/>
    <w:rsid w:val="00823097"/>
    <w:rsid w:val="0082312B"/>
    <w:rsid w:val="00823465"/>
    <w:rsid w:val="00823CAE"/>
    <w:rsid w:val="00823DA2"/>
    <w:rsid w:val="0082422D"/>
    <w:rsid w:val="00824468"/>
    <w:rsid w:val="00824835"/>
    <w:rsid w:val="0082485A"/>
    <w:rsid w:val="00824A8D"/>
    <w:rsid w:val="00824CAA"/>
    <w:rsid w:val="00824F78"/>
    <w:rsid w:val="00825517"/>
    <w:rsid w:val="00825B67"/>
    <w:rsid w:val="00825CC7"/>
    <w:rsid w:val="00825DF3"/>
    <w:rsid w:val="00825FB6"/>
    <w:rsid w:val="00826008"/>
    <w:rsid w:val="0082629E"/>
    <w:rsid w:val="008265DD"/>
    <w:rsid w:val="0082683F"/>
    <w:rsid w:val="008268D6"/>
    <w:rsid w:val="00826A5B"/>
    <w:rsid w:val="0082728B"/>
    <w:rsid w:val="00827B47"/>
    <w:rsid w:val="00830274"/>
    <w:rsid w:val="00830352"/>
    <w:rsid w:val="008306E6"/>
    <w:rsid w:val="008306E7"/>
    <w:rsid w:val="008309B5"/>
    <w:rsid w:val="00830C8E"/>
    <w:rsid w:val="00830E25"/>
    <w:rsid w:val="00831038"/>
    <w:rsid w:val="0083105B"/>
    <w:rsid w:val="00831247"/>
    <w:rsid w:val="00831512"/>
    <w:rsid w:val="0083163D"/>
    <w:rsid w:val="00831741"/>
    <w:rsid w:val="00831BB2"/>
    <w:rsid w:val="0083216F"/>
    <w:rsid w:val="00832466"/>
    <w:rsid w:val="008324A3"/>
    <w:rsid w:val="0083278C"/>
    <w:rsid w:val="00832B13"/>
    <w:rsid w:val="00832BBE"/>
    <w:rsid w:val="00832BEF"/>
    <w:rsid w:val="00832C5C"/>
    <w:rsid w:val="00833199"/>
    <w:rsid w:val="008334FF"/>
    <w:rsid w:val="0083382C"/>
    <w:rsid w:val="00833B6F"/>
    <w:rsid w:val="00833C34"/>
    <w:rsid w:val="00833FBC"/>
    <w:rsid w:val="00834406"/>
    <w:rsid w:val="00834438"/>
    <w:rsid w:val="00834857"/>
    <w:rsid w:val="008348D3"/>
    <w:rsid w:val="00834D19"/>
    <w:rsid w:val="008350E4"/>
    <w:rsid w:val="00835210"/>
    <w:rsid w:val="008358B0"/>
    <w:rsid w:val="00835F87"/>
    <w:rsid w:val="00836116"/>
    <w:rsid w:val="008361AE"/>
    <w:rsid w:val="00836769"/>
    <w:rsid w:val="008368A5"/>
    <w:rsid w:val="008368D2"/>
    <w:rsid w:val="008369C6"/>
    <w:rsid w:val="00836AE5"/>
    <w:rsid w:val="00836C70"/>
    <w:rsid w:val="00836C9F"/>
    <w:rsid w:val="008372FB"/>
    <w:rsid w:val="0083776B"/>
    <w:rsid w:val="00837B3A"/>
    <w:rsid w:val="008402F5"/>
    <w:rsid w:val="0084034C"/>
    <w:rsid w:val="00840468"/>
    <w:rsid w:val="00840857"/>
    <w:rsid w:val="00840917"/>
    <w:rsid w:val="00840918"/>
    <w:rsid w:val="00840B0C"/>
    <w:rsid w:val="0084112C"/>
    <w:rsid w:val="008412AC"/>
    <w:rsid w:val="008413D1"/>
    <w:rsid w:val="0084146F"/>
    <w:rsid w:val="00841CEE"/>
    <w:rsid w:val="00841DF4"/>
    <w:rsid w:val="00841E2B"/>
    <w:rsid w:val="00841F6E"/>
    <w:rsid w:val="008421B0"/>
    <w:rsid w:val="008422BD"/>
    <w:rsid w:val="00842624"/>
    <w:rsid w:val="00842834"/>
    <w:rsid w:val="00842FA9"/>
    <w:rsid w:val="008430BC"/>
    <w:rsid w:val="0084320A"/>
    <w:rsid w:val="008437C7"/>
    <w:rsid w:val="00843AF4"/>
    <w:rsid w:val="00843C28"/>
    <w:rsid w:val="00843E33"/>
    <w:rsid w:val="00843EA7"/>
    <w:rsid w:val="008445FF"/>
    <w:rsid w:val="0084473D"/>
    <w:rsid w:val="00844873"/>
    <w:rsid w:val="00844BAB"/>
    <w:rsid w:val="00844F6A"/>
    <w:rsid w:val="00845362"/>
    <w:rsid w:val="00845378"/>
    <w:rsid w:val="008454F2"/>
    <w:rsid w:val="00845A6B"/>
    <w:rsid w:val="00845F3F"/>
    <w:rsid w:val="00845F84"/>
    <w:rsid w:val="008460B5"/>
    <w:rsid w:val="008462F8"/>
    <w:rsid w:val="00846335"/>
    <w:rsid w:val="0084657A"/>
    <w:rsid w:val="00846646"/>
    <w:rsid w:val="008466A3"/>
    <w:rsid w:val="00846717"/>
    <w:rsid w:val="00846844"/>
    <w:rsid w:val="00846A61"/>
    <w:rsid w:val="00846A80"/>
    <w:rsid w:val="00846FCC"/>
    <w:rsid w:val="008477BD"/>
    <w:rsid w:val="008478A6"/>
    <w:rsid w:val="00847B0A"/>
    <w:rsid w:val="0085010C"/>
    <w:rsid w:val="00850499"/>
    <w:rsid w:val="00850B0E"/>
    <w:rsid w:val="00850CEA"/>
    <w:rsid w:val="008510C0"/>
    <w:rsid w:val="008511E0"/>
    <w:rsid w:val="008513BD"/>
    <w:rsid w:val="0085153B"/>
    <w:rsid w:val="00851591"/>
    <w:rsid w:val="008515F6"/>
    <w:rsid w:val="00851F55"/>
    <w:rsid w:val="0085229D"/>
    <w:rsid w:val="0085299D"/>
    <w:rsid w:val="00852B6F"/>
    <w:rsid w:val="00852BEA"/>
    <w:rsid w:val="00852D39"/>
    <w:rsid w:val="00853140"/>
    <w:rsid w:val="008531AA"/>
    <w:rsid w:val="00853397"/>
    <w:rsid w:val="00853565"/>
    <w:rsid w:val="008537A9"/>
    <w:rsid w:val="00854193"/>
    <w:rsid w:val="00854652"/>
    <w:rsid w:val="00854681"/>
    <w:rsid w:val="008546AA"/>
    <w:rsid w:val="0085475C"/>
    <w:rsid w:val="00854895"/>
    <w:rsid w:val="00854C05"/>
    <w:rsid w:val="00854CBD"/>
    <w:rsid w:val="00854D8F"/>
    <w:rsid w:val="00855182"/>
    <w:rsid w:val="008551A0"/>
    <w:rsid w:val="00855344"/>
    <w:rsid w:val="00855532"/>
    <w:rsid w:val="00855A30"/>
    <w:rsid w:val="00855C02"/>
    <w:rsid w:val="00855FD3"/>
    <w:rsid w:val="00856AA8"/>
    <w:rsid w:val="00856AFC"/>
    <w:rsid w:val="00856BC6"/>
    <w:rsid w:val="008570A3"/>
    <w:rsid w:val="008572BD"/>
    <w:rsid w:val="008574E8"/>
    <w:rsid w:val="00857793"/>
    <w:rsid w:val="0085793F"/>
    <w:rsid w:val="00857A78"/>
    <w:rsid w:val="00857B95"/>
    <w:rsid w:val="008601DE"/>
    <w:rsid w:val="008602C9"/>
    <w:rsid w:val="008606B0"/>
    <w:rsid w:val="008607D2"/>
    <w:rsid w:val="00860858"/>
    <w:rsid w:val="00860939"/>
    <w:rsid w:val="00860C07"/>
    <w:rsid w:val="00860C65"/>
    <w:rsid w:val="00860DBA"/>
    <w:rsid w:val="00860F76"/>
    <w:rsid w:val="00860F89"/>
    <w:rsid w:val="008616F2"/>
    <w:rsid w:val="008617F2"/>
    <w:rsid w:val="00861B37"/>
    <w:rsid w:val="00861D9C"/>
    <w:rsid w:val="008622E9"/>
    <w:rsid w:val="00862303"/>
    <w:rsid w:val="0086267D"/>
    <w:rsid w:val="008627B7"/>
    <w:rsid w:val="00862A7D"/>
    <w:rsid w:val="00862E4F"/>
    <w:rsid w:val="00863674"/>
    <w:rsid w:val="00863C27"/>
    <w:rsid w:val="00863CE3"/>
    <w:rsid w:val="00863EE3"/>
    <w:rsid w:val="008640A9"/>
    <w:rsid w:val="00864260"/>
    <w:rsid w:val="008644F0"/>
    <w:rsid w:val="0086467C"/>
    <w:rsid w:val="00864897"/>
    <w:rsid w:val="0086496E"/>
    <w:rsid w:val="00864A37"/>
    <w:rsid w:val="00864C2D"/>
    <w:rsid w:val="00864DEE"/>
    <w:rsid w:val="00865388"/>
    <w:rsid w:val="0086572B"/>
    <w:rsid w:val="0086593D"/>
    <w:rsid w:val="00865980"/>
    <w:rsid w:val="008663DA"/>
    <w:rsid w:val="00866582"/>
    <w:rsid w:val="00866E09"/>
    <w:rsid w:val="0086737A"/>
    <w:rsid w:val="00867462"/>
    <w:rsid w:val="00867501"/>
    <w:rsid w:val="0086797C"/>
    <w:rsid w:val="00867FDE"/>
    <w:rsid w:val="00870098"/>
    <w:rsid w:val="00870183"/>
    <w:rsid w:val="00870A05"/>
    <w:rsid w:val="00870AA2"/>
    <w:rsid w:val="00870F14"/>
    <w:rsid w:val="00870F18"/>
    <w:rsid w:val="00870F38"/>
    <w:rsid w:val="008711E2"/>
    <w:rsid w:val="00871487"/>
    <w:rsid w:val="008715AB"/>
    <w:rsid w:val="00871A1A"/>
    <w:rsid w:val="00871CD4"/>
    <w:rsid w:val="00871FAE"/>
    <w:rsid w:val="00872423"/>
    <w:rsid w:val="008726CC"/>
    <w:rsid w:val="0087280E"/>
    <w:rsid w:val="008728B6"/>
    <w:rsid w:val="008729C1"/>
    <w:rsid w:val="00872E28"/>
    <w:rsid w:val="00872F9F"/>
    <w:rsid w:val="008731F1"/>
    <w:rsid w:val="00873C04"/>
    <w:rsid w:val="00873E40"/>
    <w:rsid w:val="0087457E"/>
    <w:rsid w:val="0087470B"/>
    <w:rsid w:val="00874ADA"/>
    <w:rsid w:val="00874DFB"/>
    <w:rsid w:val="00875007"/>
    <w:rsid w:val="008755AB"/>
    <w:rsid w:val="008757BF"/>
    <w:rsid w:val="00875928"/>
    <w:rsid w:val="00875A05"/>
    <w:rsid w:val="00875AF0"/>
    <w:rsid w:val="00875BF8"/>
    <w:rsid w:val="00875CDE"/>
    <w:rsid w:val="00875EE0"/>
    <w:rsid w:val="00875F14"/>
    <w:rsid w:val="008762C1"/>
    <w:rsid w:val="0087686F"/>
    <w:rsid w:val="008769AC"/>
    <w:rsid w:val="00876B31"/>
    <w:rsid w:val="00876B78"/>
    <w:rsid w:val="00876C35"/>
    <w:rsid w:val="00876DCD"/>
    <w:rsid w:val="00876EEC"/>
    <w:rsid w:val="008770E8"/>
    <w:rsid w:val="008772CF"/>
    <w:rsid w:val="00877A24"/>
    <w:rsid w:val="00880016"/>
    <w:rsid w:val="0088093F"/>
    <w:rsid w:val="00880F50"/>
    <w:rsid w:val="00881363"/>
    <w:rsid w:val="00881582"/>
    <w:rsid w:val="0088170F"/>
    <w:rsid w:val="00881EC9"/>
    <w:rsid w:val="008824AB"/>
    <w:rsid w:val="008827F3"/>
    <w:rsid w:val="00883002"/>
    <w:rsid w:val="00883070"/>
    <w:rsid w:val="008833DD"/>
    <w:rsid w:val="008835F8"/>
    <w:rsid w:val="00883856"/>
    <w:rsid w:val="00883C14"/>
    <w:rsid w:val="00883C8A"/>
    <w:rsid w:val="00883D5B"/>
    <w:rsid w:val="00883E6E"/>
    <w:rsid w:val="00883E78"/>
    <w:rsid w:val="00884303"/>
    <w:rsid w:val="00884C5A"/>
    <w:rsid w:val="00884D6A"/>
    <w:rsid w:val="00885189"/>
    <w:rsid w:val="00885192"/>
    <w:rsid w:val="008853BD"/>
    <w:rsid w:val="008854C2"/>
    <w:rsid w:val="00885805"/>
    <w:rsid w:val="00885AD3"/>
    <w:rsid w:val="0088619E"/>
    <w:rsid w:val="008861C8"/>
    <w:rsid w:val="008862FA"/>
    <w:rsid w:val="008864A5"/>
    <w:rsid w:val="0088655C"/>
    <w:rsid w:val="00886662"/>
    <w:rsid w:val="008867CF"/>
    <w:rsid w:val="00886847"/>
    <w:rsid w:val="008868CC"/>
    <w:rsid w:val="00886E16"/>
    <w:rsid w:val="00886E2C"/>
    <w:rsid w:val="00887506"/>
    <w:rsid w:val="008878B5"/>
    <w:rsid w:val="008878D0"/>
    <w:rsid w:val="00887CC1"/>
    <w:rsid w:val="00887F18"/>
    <w:rsid w:val="00890450"/>
    <w:rsid w:val="0089058C"/>
    <w:rsid w:val="00890BC2"/>
    <w:rsid w:val="00891251"/>
    <w:rsid w:val="00891332"/>
    <w:rsid w:val="0089145B"/>
    <w:rsid w:val="00891892"/>
    <w:rsid w:val="00891926"/>
    <w:rsid w:val="00891C66"/>
    <w:rsid w:val="00891D04"/>
    <w:rsid w:val="008924ED"/>
    <w:rsid w:val="00892594"/>
    <w:rsid w:val="008926B4"/>
    <w:rsid w:val="00892A04"/>
    <w:rsid w:val="00892D6D"/>
    <w:rsid w:val="0089305E"/>
    <w:rsid w:val="008935BE"/>
    <w:rsid w:val="008937CC"/>
    <w:rsid w:val="0089388E"/>
    <w:rsid w:val="00893CE9"/>
    <w:rsid w:val="00893EB4"/>
    <w:rsid w:val="0089408E"/>
    <w:rsid w:val="008940CF"/>
    <w:rsid w:val="008949CB"/>
    <w:rsid w:val="00894CAD"/>
    <w:rsid w:val="00894CB6"/>
    <w:rsid w:val="00894D1B"/>
    <w:rsid w:val="00894DCF"/>
    <w:rsid w:val="00894F26"/>
    <w:rsid w:val="00895148"/>
    <w:rsid w:val="008955B7"/>
    <w:rsid w:val="00895674"/>
    <w:rsid w:val="00895767"/>
    <w:rsid w:val="008957E6"/>
    <w:rsid w:val="008959FD"/>
    <w:rsid w:val="00895A2D"/>
    <w:rsid w:val="00895A41"/>
    <w:rsid w:val="00895C65"/>
    <w:rsid w:val="00895CC4"/>
    <w:rsid w:val="00895CD9"/>
    <w:rsid w:val="00895F3C"/>
    <w:rsid w:val="00896555"/>
    <w:rsid w:val="008967BC"/>
    <w:rsid w:val="00896CC8"/>
    <w:rsid w:val="00896F53"/>
    <w:rsid w:val="008970FE"/>
    <w:rsid w:val="00897142"/>
    <w:rsid w:val="008974B0"/>
    <w:rsid w:val="00897C5E"/>
    <w:rsid w:val="00897C80"/>
    <w:rsid w:val="00897CA3"/>
    <w:rsid w:val="008A11A2"/>
    <w:rsid w:val="008A193E"/>
    <w:rsid w:val="008A22E2"/>
    <w:rsid w:val="008A28FB"/>
    <w:rsid w:val="008A2C16"/>
    <w:rsid w:val="008A30E3"/>
    <w:rsid w:val="008A3F82"/>
    <w:rsid w:val="008A4171"/>
    <w:rsid w:val="008A42E3"/>
    <w:rsid w:val="008A4322"/>
    <w:rsid w:val="008A44C2"/>
    <w:rsid w:val="008A4D33"/>
    <w:rsid w:val="008A4D51"/>
    <w:rsid w:val="008A5096"/>
    <w:rsid w:val="008A50E5"/>
    <w:rsid w:val="008A5B62"/>
    <w:rsid w:val="008A5C17"/>
    <w:rsid w:val="008A6028"/>
    <w:rsid w:val="008A657F"/>
    <w:rsid w:val="008A6827"/>
    <w:rsid w:val="008A6B59"/>
    <w:rsid w:val="008A6C9F"/>
    <w:rsid w:val="008A6CE5"/>
    <w:rsid w:val="008A6E00"/>
    <w:rsid w:val="008A6FFB"/>
    <w:rsid w:val="008A749F"/>
    <w:rsid w:val="008A7602"/>
    <w:rsid w:val="008A79BA"/>
    <w:rsid w:val="008A7DCB"/>
    <w:rsid w:val="008B01C6"/>
    <w:rsid w:val="008B01CE"/>
    <w:rsid w:val="008B0B68"/>
    <w:rsid w:val="008B0BB5"/>
    <w:rsid w:val="008B0E4F"/>
    <w:rsid w:val="008B0FDF"/>
    <w:rsid w:val="008B0FEA"/>
    <w:rsid w:val="008B1482"/>
    <w:rsid w:val="008B1F71"/>
    <w:rsid w:val="008B2026"/>
    <w:rsid w:val="008B27BB"/>
    <w:rsid w:val="008B38F6"/>
    <w:rsid w:val="008B3BE5"/>
    <w:rsid w:val="008B40D8"/>
    <w:rsid w:val="008B4151"/>
    <w:rsid w:val="008B43EE"/>
    <w:rsid w:val="008B4565"/>
    <w:rsid w:val="008B468E"/>
    <w:rsid w:val="008B4B0D"/>
    <w:rsid w:val="008B4E79"/>
    <w:rsid w:val="008B53FB"/>
    <w:rsid w:val="008B54D3"/>
    <w:rsid w:val="008B5717"/>
    <w:rsid w:val="008B58A9"/>
    <w:rsid w:val="008B5C17"/>
    <w:rsid w:val="008B5EF9"/>
    <w:rsid w:val="008B5F5A"/>
    <w:rsid w:val="008B60AD"/>
    <w:rsid w:val="008B60E5"/>
    <w:rsid w:val="008B622C"/>
    <w:rsid w:val="008B62A2"/>
    <w:rsid w:val="008B649A"/>
    <w:rsid w:val="008B68B0"/>
    <w:rsid w:val="008B69A0"/>
    <w:rsid w:val="008B6BA9"/>
    <w:rsid w:val="008B6E5A"/>
    <w:rsid w:val="008B7A33"/>
    <w:rsid w:val="008C0785"/>
    <w:rsid w:val="008C08F5"/>
    <w:rsid w:val="008C09A1"/>
    <w:rsid w:val="008C0B6B"/>
    <w:rsid w:val="008C0F90"/>
    <w:rsid w:val="008C12FC"/>
    <w:rsid w:val="008C18E7"/>
    <w:rsid w:val="008C1A22"/>
    <w:rsid w:val="008C1BE2"/>
    <w:rsid w:val="008C1C6E"/>
    <w:rsid w:val="008C1EB2"/>
    <w:rsid w:val="008C2259"/>
    <w:rsid w:val="008C2264"/>
    <w:rsid w:val="008C26DF"/>
    <w:rsid w:val="008C2B1C"/>
    <w:rsid w:val="008C364C"/>
    <w:rsid w:val="008C36C3"/>
    <w:rsid w:val="008C3707"/>
    <w:rsid w:val="008C3BCC"/>
    <w:rsid w:val="008C3F23"/>
    <w:rsid w:val="008C3F86"/>
    <w:rsid w:val="008C42F3"/>
    <w:rsid w:val="008C4310"/>
    <w:rsid w:val="008C45BE"/>
    <w:rsid w:val="008C4EA2"/>
    <w:rsid w:val="008C5371"/>
    <w:rsid w:val="008C5666"/>
    <w:rsid w:val="008C571D"/>
    <w:rsid w:val="008C576D"/>
    <w:rsid w:val="008C581D"/>
    <w:rsid w:val="008C584D"/>
    <w:rsid w:val="008C5919"/>
    <w:rsid w:val="008C5D47"/>
    <w:rsid w:val="008C5D88"/>
    <w:rsid w:val="008C6170"/>
    <w:rsid w:val="008C647A"/>
    <w:rsid w:val="008C6536"/>
    <w:rsid w:val="008C6538"/>
    <w:rsid w:val="008C6999"/>
    <w:rsid w:val="008C6AC1"/>
    <w:rsid w:val="008C6B33"/>
    <w:rsid w:val="008C6BD9"/>
    <w:rsid w:val="008C6EEF"/>
    <w:rsid w:val="008C6FFC"/>
    <w:rsid w:val="008C70B8"/>
    <w:rsid w:val="008C76C9"/>
    <w:rsid w:val="008C77F5"/>
    <w:rsid w:val="008C7B7A"/>
    <w:rsid w:val="008D0215"/>
    <w:rsid w:val="008D0236"/>
    <w:rsid w:val="008D052C"/>
    <w:rsid w:val="008D06F1"/>
    <w:rsid w:val="008D0C08"/>
    <w:rsid w:val="008D1EB1"/>
    <w:rsid w:val="008D20B9"/>
    <w:rsid w:val="008D2281"/>
    <w:rsid w:val="008D22F3"/>
    <w:rsid w:val="008D2D3F"/>
    <w:rsid w:val="008D2DFD"/>
    <w:rsid w:val="008D2E49"/>
    <w:rsid w:val="008D2EBF"/>
    <w:rsid w:val="008D2F4C"/>
    <w:rsid w:val="008D3AF6"/>
    <w:rsid w:val="008D40A5"/>
    <w:rsid w:val="008D4691"/>
    <w:rsid w:val="008D4A7A"/>
    <w:rsid w:val="008D4FB6"/>
    <w:rsid w:val="008D5135"/>
    <w:rsid w:val="008D515B"/>
    <w:rsid w:val="008D5422"/>
    <w:rsid w:val="008D5AF1"/>
    <w:rsid w:val="008D5B7E"/>
    <w:rsid w:val="008D5DB8"/>
    <w:rsid w:val="008D6672"/>
    <w:rsid w:val="008D67D0"/>
    <w:rsid w:val="008D6CCA"/>
    <w:rsid w:val="008D70D7"/>
    <w:rsid w:val="008D72A6"/>
    <w:rsid w:val="008D73D4"/>
    <w:rsid w:val="008D741E"/>
    <w:rsid w:val="008D793D"/>
    <w:rsid w:val="008D7BEC"/>
    <w:rsid w:val="008E0068"/>
    <w:rsid w:val="008E0800"/>
    <w:rsid w:val="008E092E"/>
    <w:rsid w:val="008E092F"/>
    <w:rsid w:val="008E0B5D"/>
    <w:rsid w:val="008E0D6D"/>
    <w:rsid w:val="008E101C"/>
    <w:rsid w:val="008E12D0"/>
    <w:rsid w:val="008E12DB"/>
    <w:rsid w:val="008E145B"/>
    <w:rsid w:val="008E1689"/>
    <w:rsid w:val="008E193D"/>
    <w:rsid w:val="008E1DD2"/>
    <w:rsid w:val="008E1E7B"/>
    <w:rsid w:val="008E209C"/>
    <w:rsid w:val="008E2349"/>
    <w:rsid w:val="008E2791"/>
    <w:rsid w:val="008E2BCA"/>
    <w:rsid w:val="008E2E80"/>
    <w:rsid w:val="008E3ECB"/>
    <w:rsid w:val="008E4470"/>
    <w:rsid w:val="008E44AF"/>
    <w:rsid w:val="008E4746"/>
    <w:rsid w:val="008E4975"/>
    <w:rsid w:val="008E49CB"/>
    <w:rsid w:val="008E4B52"/>
    <w:rsid w:val="008E4BEC"/>
    <w:rsid w:val="008E4E5F"/>
    <w:rsid w:val="008E51C2"/>
    <w:rsid w:val="008E5476"/>
    <w:rsid w:val="008E564C"/>
    <w:rsid w:val="008E56B3"/>
    <w:rsid w:val="008E57B0"/>
    <w:rsid w:val="008E5A8B"/>
    <w:rsid w:val="008E5D7F"/>
    <w:rsid w:val="008E5E9D"/>
    <w:rsid w:val="008E5ED0"/>
    <w:rsid w:val="008E5F4C"/>
    <w:rsid w:val="008E5F5B"/>
    <w:rsid w:val="008E620F"/>
    <w:rsid w:val="008E6871"/>
    <w:rsid w:val="008E69F3"/>
    <w:rsid w:val="008E6A01"/>
    <w:rsid w:val="008E6B1E"/>
    <w:rsid w:val="008E6C91"/>
    <w:rsid w:val="008E6FEF"/>
    <w:rsid w:val="008E7027"/>
    <w:rsid w:val="008E70B2"/>
    <w:rsid w:val="008E717F"/>
    <w:rsid w:val="008F0232"/>
    <w:rsid w:val="008F0286"/>
    <w:rsid w:val="008F161E"/>
    <w:rsid w:val="008F297B"/>
    <w:rsid w:val="008F2BEE"/>
    <w:rsid w:val="008F32AF"/>
    <w:rsid w:val="008F32BE"/>
    <w:rsid w:val="008F3476"/>
    <w:rsid w:val="008F34E1"/>
    <w:rsid w:val="008F3C66"/>
    <w:rsid w:val="008F3EA8"/>
    <w:rsid w:val="008F42D8"/>
    <w:rsid w:val="008F47E5"/>
    <w:rsid w:val="008F54A0"/>
    <w:rsid w:val="008F5AEA"/>
    <w:rsid w:val="008F5BF2"/>
    <w:rsid w:val="008F5F27"/>
    <w:rsid w:val="008F6176"/>
    <w:rsid w:val="008F670B"/>
    <w:rsid w:val="008F6C55"/>
    <w:rsid w:val="008F6F5E"/>
    <w:rsid w:val="008F70DD"/>
    <w:rsid w:val="008F7BD1"/>
    <w:rsid w:val="008F7CBD"/>
    <w:rsid w:val="0090030C"/>
    <w:rsid w:val="00900661"/>
    <w:rsid w:val="00900719"/>
    <w:rsid w:val="00901158"/>
    <w:rsid w:val="00901279"/>
    <w:rsid w:val="0090151A"/>
    <w:rsid w:val="00901684"/>
    <w:rsid w:val="009016C9"/>
    <w:rsid w:val="0090180C"/>
    <w:rsid w:val="00901B2B"/>
    <w:rsid w:val="00901BCC"/>
    <w:rsid w:val="00901FA1"/>
    <w:rsid w:val="00902A1D"/>
    <w:rsid w:val="00902F3A"/>
    <w:rsid w:val="0090334C"/>
    <w:rsid w:val="009033DC"/>
    <w:rsid w:val="00903625"/>
    <w:rsid w:val="00903672"/>
    <w:rsid w:val="00903678"/>
    <w:rsid w:val="0090383A"/>
    <w:rsid w:val="00903E17"/>
    <w:rsid w:val="0090406A"/>
    <w:rsid w:val="0090410F"/>
    <w:rsid w:val="0090469F"/>
    <w:rsid w:val="00904928"/>
    <w:rsid w:val="00904C16"/>
    <w:rsid w:val="0090525B"/>
    <w:rsid w:val="00905778"/>
    <w:rsid w:val="00905E7B"/>
    <w:rsid w:val="00905F88"/>
    <w:rsid w:val="009063F2"/>
    <w:rsid w:val="009064F9"/>
    <w:rsid w:val="00906584"/>
    <w:rsid w:val="00906B47"/>
    <w:rsid w:val="00906D0A"/>
    <w:rsid w:val="00906EE0"/>
    <w:rsid w:val="00906F25"/>
    <w:rsid w:val="00906F8D"/>
    <w:rsid w:val="00906FDB"/>
    <w:rsid w:val="00907D2A"/>
    <w:rsid w:val="00907E60"/>
    <w:rsid w:val="00907F8B"/>
    <w:rsid w:val="009100C5"/>
    <w:rsid w:val="0091048D"/>
    <w:rsid w:val="00910900"/>
    <w:rsid w:val="0091108D"/>
    <w:rsid w:val="009116C6"/>
    <w:rsid w:val="00911814"/>
    <w:rsid w:val="00911AA8"/>
    <w:rsid w:val="00911D53"/>
    <w:rsid w:val="0091206D"/>
    <w:rsid w:val="009120BD"/>
    <w:rsid w:val="00912191"/>
    <w:rsid w:val="00912464"/>
    <w:rsid w:val="009128E7"/>
    <w:rsid w:val="00912B9A"/>
    <w:rsid w:val="009130AD"/>
    <w:rsid w:val="00913227"/>
    <w:rsid w:val="00913482"/>
    <w:rsid w:val="00913539"/>
    <w:rsid w:val="009139AD"/>
    <w:rsid w:val="0091406C"/>
    <w:rsid w:val="00914EA0"/>
    <w:rsid w:val="00915294"/>
    <w:rsid w:val="009154E1"/>
    <w:rsid w:val="00915BCA"/>
    <w:rsid w:val="009164AE"/>
    <w:rsid w:val="0091650C"/>
    <w:rsid w:val="00917C3C"/>
    <w:rsid w:val="00917CB2"/>
    <w:rsid w:val="00920031"/>
    <w:rsid w:val="009207A5"/>
    <w:rsid w:val="00920B6B"/>
    <w:rsid w:val="00921071"/>
    <w:rsid w:val="00921241"/>
    <w:rsid w:val="009214F5"/>
    <w:rsid w:val="009221FE"/>
    <w:rsid w:val="00922275"/>
    <w:rsid w:val="00922428"/>
    <w:rsid w:val="00922473"/>
    <w:rsid w:val="00922714"/>
    <w:rsid w:val="00922D84"/>
    <w:rsid w:val="00923033"/>
    <w:rsid w:val="0092306B"/>
    <w:rsid w:val="009234BF"/>
    <w:rsid w:val="00923567"/>
    <w:rsid w:val="0092386D"/>
    <w:rsid w:val="00923BFE"/>
    <w:rsid w:val="00923ED6"/>
    <w:rsid w:val="0092485D"/>
    <w:rsid w:val="00924CD8"/>
    <w:rsid w:val="00924D74"/>
    <w:rsid w:val="009252A5"/>
    <w:rsid w:val="009255C2"/>
    <w:rsid w:val="00925F0D"/>
    <w:rsid w:val="00925F5A"/>
    <w:rsid w:val="00925F83"/>
    <w:rsid w:val="009267BA"/>
    <w:rsid w:val="00926805"/>
    <w:rsid w:val="00926AB6"/>
    <w:rsid w:val="00926D36"/>
    <w:rsid w:val="00926FD9"/>
    <w:rsid w:val="00927343"/>
    <w:rsid w:val="0092778F"/>
    <w:rsid w:val="00927BD1"/>
    <w:rsid w:val="00927DFD"/>
    <w:rsid w:val="00927EFC"/>
    <w:rsid w:val="00927FED"/>
    <w:rsid w:val="009300CE"/>
    <w:rsid w:val="00930629"/>
    <w:rsid w:val="00930CEE"/>
    <w:rsid w:val="00930D01"/>
    <w:rsid w:val="00931384"/>
    <w:rsid w:val="009314C6"/>
    <w:rsid w:val="00931CD6"/>
    <w:rsid w:val="00931DDC"/>
    <w:rsid w:val="0093213B"/>
    <w:rsid w:val="00932198"/>
    <w:rsid w:val="009322B2"/>
    <w:rsid w:val="0093255D"/>
    <w:rsid w:val="00932AB3"/>
    <w:rsid w:val="0093304B"/>
    <w:rsid w:val="009342D1"/>
    <w:rsid w:val="0093492F"/>
    <w:rsid w:val="009354BC"/>
    <w:rsid w:val="0093559A"/>
    <w:rsid w:val="00935AEA"/>
    <w:rsid w:val="00935ED6"/>
    <w:rsid w:val="00935F61"/>
    <w:rsid w:val="00935FD7"/>
    <w:rsid w:val="00935FF8"/>
    <w:rsid w:val="0093631F"/>
    <w:rsid w:val="009363EF"/>
    <w:rsid w:val="00936967"/>
    <w:rsid w:val="00936DBB"/>
    <w:rsid w:val="009371A7"/>
    <w:rsid w:val="009371E5"/>
    <w:rsid w:val="009373B2"/>
    <w:rsid w:val="00937AA3"/>
    <w:rsid w:val="00937C52"/>
    <w:rsid w:val="00937E23"/>
    <w:rsid w:val="00937FA0"/>
    <w:rsid w:val="00940183"/>
    <w:rsid w:val="0094028C"/>
    <w:rsid w:val="00940EC6"/>
    <w:rsid w:val="00940EFE"/>
    <w:rsid w:val="0094178B"/>
    <w:rsid w:val="00941A33"/>
    <w:rsid w:val="00941C08"/>
    <w:rsid w:val="009421DC"/>
    <w:rsid w:val="0094235B"/>
    <w:rsid w:val="009429B2"/>
    <w:rsid w:val="00942A20"/>
    <w:rsid w:val="00942A25"/>
    <w:rsid w:val="00942BE2"/>
    <w:rsid w:val="00942DE7"/>
    <w:rsid w:val="00943445"/>
    <w:rsid w:val="00943770"/>
    <w:rsid w:val="009439B2"/>
    <w:rsid w:val="00943F48"/>
    <w:rsid w:val="0094421F"/>
    <w:rsid w:val="00944323"/>
    <w:rsid w:val="00945183"/>
    <w:rsid w:val="009452FB"/>
    <w:rsid w:val="0094532A"/>
    <w:rsid w:val="0094544C"/>
    <w:rsid w:val="00945585"/>
    <w:rsid w:val="0094565B"/>
    <w:rsid w:val="00945662"/>
    <w:rsid w:val="00945C61"/>
    <w:rsid w:val="0094616B"/>
    <w:rsid w:val="00946330"/>
    <w:rsid w:val="00946740"/>
    <w:rsid w:val="00946964"/>
    <w:rsid w:val="00946BAE"/>
    <w:rsid w:val="00946BC7"/>
    <w:rsid w:val="009470B3"/>
    <w:rsid w:val="0094731E"/>
    <w:rsid w:val="009474AF"/>
    <w:rsid w:val="00947C9C"/>
    <w:rsid w:val="00947F29"/>
    <w:rsid w:val="00950789"/>
    <w:rsid w:val="00950799"/>
    <w:rsid w:val="009507B0"/>
    <w:rsid w:val="00950F8F"/>
    <w:rsid w:val="00950F9A"/>
    <w:rsid w:val="00950FAD"/>
    <w:rsid w:val="009512E9"/>
    <w:rsid w:val="00951395"/>
    <w:rsid w:val="00951406"/>
    <w:rsid w:val="009516DE"/>
    <w:rsid w:val="009517C7"/>
    <w:rsid w:val="00951A5E"/>
    <w:rsid w:val="00951B27"/>
    <w:rsid w:val="009521C8"/>
    <w:rsid w:val="0095236F"/>
    <w:rsid w:val="00952677"/>
    <w:rsid w:val="00952BA3"/>
    <w:rsid w:val="00953000"/>
    <w:rsid w:val="00953097"/>
    <w:rsid w:val="009534D9"/>
    <w:rsid w:val="0095396A"/>
    <w:rsid w:val="00953F2D"/>
    <w:rsid w:val="0095409E"/>
    <w:rsid w:val="009543FF"/>
    <w:rsid w:val="00954B16"/>
    <w:rsid w:val="00954CC4"/>
    <w:rsid w:val="0095518A"/>
    <w:rsid w:val="00955B23"/>
    <w:rsid w:val="00955B6E"/>
    <w:rsid w:val="00955F38"/>
    <w:rsid w:val="009560C3"/>
    <w:rsid w:val="00956177"/>
    <w:rsid w:val="00956411"/>
    <w:rsid w:val="009564A6"/>
    <w:rsid w:val="009565D6"/>
    <w:rsid w:val="009565ED"/>
    <w:rsid w:val="0095661E"/>
    <w:rsid w:val="009566EF"/>
    <w:rsid w:val="00956CAB"/>
    <w:rsid w:val="00956D40"/>
    <w:rsid w:val="00956E23"/>
    <w:rsid w:val="00956EFF"/>
    <w:rsid w:val="00957275"/>
    <w:rsid w:val="00957287"/>
    <w:rsid w:val="009574B7"/>
    <w:rsid w:val="0095780E"/>
    <w:rsid w:val="00960041"/>
    <w:rsid w:val="009602FC"/>
    <w:rsid w:val="0096090B"/>
    <w:rsid w:val="009609F3"/>
    <w:rsid w:val="00960B78"/>
    <w:rsid w:val="0096152B"/>
    <w:rsid w:val="0096158D"/>
    <w:rsid w:val="00961600"/>
    <w:rsid w:val="009622FA"/>
    <w:rsid w:val="00962310"/>
    <w:rsid w:val="009625F5"/>
    <w:rsid w:val="00962631"/>
    <w:rsid w:val="00962730"/>
    <w:rsid w:val="00962766"/>
    <w:rsid w:val="009630D4"/>
    <w:rsid w:val="0096321B"/>
    <w:rsid w:val="009634D7"/>
    <w:rsid w:val="0096361E"/>
    <w:rsid w:val="009637E0"/>
    <w:rsid w:val="009638B7"/>
    <w:rsid w:val="009647B8"/>
    <w:rsid w:val="00964A6F"/>
    <w:rsid w:val="009650D3"/>
    <w:rsid w:val="00965741"/>
    <w:rsid w:val="00965810"/>
    <w:rsid w:val="00965A78"/>
    <w:rsid w:val="00965B5D"/>
    <w:rsid w:val="00965E7D"/>
    <w:rsid w:val="00965F2D"/>
    <w:rsid w:val="00966738"/>
    <w:rsid w:val="00966774"/>
    <w:rsid w:val="00966895"/>
    <w:rsid w:val="00966A9D"/>
    <w:rsid w:val="00967168"/>
    <w:rsid w:val="009671CA"/>
    <w:rsid w:val="009671E2"/>
    <w:rsid w:val="00967731"/>
    <w:rsid w:val="00967975"/>
    <w:rsid w:val="00967C49"/>
    <w:rsid w:val="00970032"/>
    <w:rsid w:val="0097017B"/>
    <w:rsid w:val="0097039E"/>
    <w:rsid w:val="00970E2D"/>
    <w:rsid w:val="00971350"/>
    <w:rsid w:val="00971B29"/>
    <w:rsid w:val="00971C02"/>
    <w:rsid w:val="00972269"/>
    <w:rsid w:val="009723BE"/>
    <w:rsid w:val="0097262E"/>
    <w:rsid w:val="00972E15"/>
    <w:rsid w:val="00972EFA"/>
    <w:rsid w:val="00973102"/>
    <w:rsid w:val="00973215"/>
    <w:rsid w:val="009733A6"/>
    <w:rsid w:val="00973621"/>
    <w:rsid w:val="009736EA"/>
    <w:rsid w:val="009737C5"/>
    <w:rsid w:val="0097395F"/>
    <w:rsid w:val="0097397B"/>
    <w:rsid w:val="00973C24"/>
    <w:rsid w:val="00973F11"/>
    <w:rsid w:val="00974B64"/>
    <w:rsid w:val="00974C68"/>
    <w:rsid w:val="00974F30"/>
    <w:rsid w:val="00975285"/>
    <w:rsid w:val="0097588E"/>
    <w:rsid w:val="00975A85"/>
    <w:rsid w:val="00975ADD"/>
    <w:rsid w:val="00975D17"/>
    <w:rsid w:val="00975FF8"/>
    <w:rsid w:val="0097624B"/>
    <w:rsid w:val="009766B5"/>
    <w:rsid w:val="00977329"/>
    <w:rsid w:val="009807EE"/>
    <w:rsid w:val="00980CF4"/>
    <w:rsid w:val="00981076"/>
    <w:rsid w:val="00981716"/>
    <w:rsid w:val="00981C88"/>
    <w:rsid w:val="00981FCC"/>
    <w:rsid w:val="00982151"/>
    <w:rsid w:val="0098221A"/>
    <w:rsid w:val="009822F8"/>
    <w:rsid w:val="00982481"/>
    <w:rsid w:val="00982B21"/>
    <w:rsid w:val="0098320F"/>
    <w:rsid w:val="00983321"/>
    <w:rsid w:val="00983884"/>
    <w:rsid w:val="00983D91"/>
    <w:rsid w:val="00984085"/>
    <w:rsid w:val="0098415C"/>
    <w:rsid w:val="0098417F"/>
    <w:rsid w:val="00984379"/>
    <w:rsid w:val="0098491A"/>
    <w:rsid w:val="00984957"/>
    <w:rsid w:val="00984C31"/>
    <w:rsid w:val="00985344"/>
    <w:rsid w:val="009858D8"/>
    <w:rsid w:val="009859B5"/>
    <w:rsid w:val="00985DE6"/>
    <w:rsid w:val="0098604C"/>
    <w:rsid w:val="009864BF"/>
    <w:rsid w:val="00986BC3"/>
    <w:rsid w:val="00986C82"/>
    <w:rsid w:val="00986FD7"/>
    <w:rsid w:val="009871DF"/>
    <w:rsid w:val="00987210"/>
    <w:rsid w:val="009873DE"/>
    <w:rsid w:val="00987611"/>
    <w:rsid w:val="0098784D"/>
    <w:rsid w:val="00987BE2"/>
    <w:rsid w:val="00987DFE"/>
    <w:rsid w:val="00990008"/>
    <w:rsid w:val="00990371"/>
    <w:rsid w:val="009905DD"/>
    <w:rsid w:val="00990686"/>
    <w:rsid w:val="009908FC"/>
    <w:rsid w:val="00990B44"/>
    <w:rsid w:val="00990E80"/>
    <w:rsid w:val="00990F55"/>
    <w:rsid w:val="00990F73"/>
    <w:rsid w:val="00991195"/>
    <w:rsid w:val="00991345"/>
    <w:rsid w:val="00991361"/>
    <w:rsid w:val="00991476"/>
    <w:rsid w:val="009917C3"/>
    <w:rsid w:val="009918AC"/>
    <w:rsid w:val="00992133"/>
    <w:rsid w:val="0099249E"/>
    <w:rsid w:val="00992A95"/>
    <w:rsid w:val="0099395C"/>
    <w:rsid w:val="00993B82"/>
    <w:rsid w:val="00993FA4"/>
    <w:rsid w:val="00993FB5"/>
    <w:rsid w:val="00994271"/>
    <w:rsid w:val="00994847"/>
    <w:rsid w:val="00994A37"/>
    <w:rsid w:val="00994BF2"/>
    <w:rsid w:val="00995138"/>
    <w:rsid w:val="009952A9"/>
    <w:rsid w:val="00995AEE"/>
    <w:rsid w:val="00995DD7"/>
    <w:rsid w:val="00995ECC"/>
    <w:rsid w:val="009962FB"/>
    <w:rsid w:val="00996322"/>
    <w:rsid w:val="00996364"/>
    <w:rsid w:val="009967C2"/>
    <w:rsid w:val="00996CEE"/>
    <w:rsid w:val="00996FDB"/>
    <w:rsid w:val="00997249"/>
    <w:rsid w:val="009973CE"/>
    <w:rsid w:val="00997651"/>
    <w:rsid w:val="009978A5"/>
    <w:rsid w:val="00997A4D"/>
    <w:rsid w:val="00997F90"/>
    <w:rsid w:val="00997FF4"/>
    <w:rsid w:val="009A0228"/>
    <w:rsid w:val="009A028D"/>
    <w:rsid w:val="009A0472"/>
    <w:rsid w:val="009A06D0"/>
    <w:rsid w:val="009A0887"/>
    <w:rsid w:val="009A0A85"/>
    <w:rsid w:val="009A0BE0"/>
    <w:rsid w:val="009A0FD7"/>
    <w:rsid w:val="009A104E"/>
    <w:rsid w:val="009A106C"/>
    <w:rsid w:val="009A1B3B"/>
    <w:rsid w:val="009A1BF9"/>
    <w:rsid w:val="009A1E3F"/>
    <w:rsid w:val="009A213A"/>
    <w:rsid w:val="009A22E4"/>
    <w:rsid w:val="009A2400"/>
    <w:rsid w:val="009A240B"/>
    <w:rsid w:val="009A2569"/>
    <w:rsid w:val="009A2806"/>
    <w:rsid w:val="009A2854"/>
    <w:rsid w:val="009A285E"/>
    <w:rsid w:val="009A346F"/>
    <w:rsid w:val="009A34B1"/>
    <w:rsid w:val="009A36C5"/>
    <w:rsid w:val="009A38FB"/>
    <w:rsid w:val="009A3FBB"/>
    <w:rsid w:val="009A4277"/>
    <w:rsid w:val="009A43C6"/>
    <w:rsid w:val="009A46F1"/>
    <w:rsid w:val="009A4766"/>
    <w:rsid w:val="009A4EFE"/>
    <w:rsid w:val="009A54E9"/>
    <w:rsid w:val="009A5619"/>
    <w:rsid w:val="009A5ACF"/>
    <w:rsid w:val="009A5E3C"/>
    <w:rsid w:val="009A6176"/>
    <w:rsid w:val="009A637C"/>
    <w:rsid w:val="009A665E"/>
    <w:rsid w:val="009A6721"/>
    <w:rsid w:val="009A6F11"/>
    <w:rsid w:val="009A715D"/>
    <w:rsid w:val="009A7417"/>
    <w:rsid w:val="009A76A4"/>
    <w:rsid w:val="009A7BB1"/>
    <w:rsid w:val="009A7D2C"/>
    <w:rsid w:val="009A7E4A"/>
    <w:rsid w:val="009A7FCC"/>
    <w:rsid w:val="009B0216"/>
    <w:rsid w:val="009B0412"/>
    <w:rsid w:val="009B0424"/>
    <w:rsid w:val="009B0644"/>
    <w:rsid w:val="009B07B6"/>
    <w:rsid w:val="009B0AE6"/>
    <w:rsid w:val="009B0B0F"/>
    <w:rsid w:val="009B0CC1"/>
    <w:rsid w:val="009B0D0D"/>
    <w:rsid w:val="009B13E3"/>
    <w:rsid w:val="009B16CB"/>
    <w:rsid w:val="009B1BC8"/>
    <w:rsid w:val="009B1C68"/>
    <w:rsid w:val="009B22E3"/>
    <w:rsid w:val="009B2743"/>
    <w:rsid w:val="009B27AD"/>
    <w:rsid w:val="009B282B"/>
    <w:rsid w:val="009B2906"/>
    <w:rsid w:val="009B295A"/>
    <w:rsid w:val="009B2B1F"/>
    <w:rsid w:val="009B329E"/>
    <w:rsid w:val="009B3452"/>
    <w:rsid w:val="009B38EA"/>
    <w:rsid w:val="009B3AA8"/>
    <w:rsid w:val="009B4132"/>
    <w:rsid w:val="009B443A"/>
    <w:rsid w:val="009B46D1"/>
    <w:rsid w:val="009B46FF"/>
    <w:rsid w:val="009B4841"/>
    <w:rsid w:val="009B4A1F"/>
    <w:rsid w:val="009B4C1E"/>
    <w:rsid w:val="009B4E58"/>
    <w:rsid w:val="009B4FAD"/>
    <w:rsid w:val="009B4FB2"/>
    <w:rsid w:val="009B5233"/>
    <w:rsid w:val="009B5245"/>
    <w:rsid w:val="009B58A8"/>
    <w:rsid w:val="009B5C43"/>
    <w:rsid w:val="009B601B"/>
    <w:rsid w:val="009B65B9"/>
    <w:rsid w:val="009B6AB5"/>
    <w:rsid w:val="009B6DD1"/>
    <w:rsid w:val="009B6E32"/>
    <w:rsid w:val="009B6F9D"/>
    <w:rsid w:val="009B6FF1"/>
    <w:rsid w:val="009B705E"/>
    <w:rsid w:val="009B7549"/>
    <w:rsid w:val="009B7AA8"/>
    <w:rsid w:val="009B7BAA"/>
    <w:rsid w:val="009C02EB"/>
    <w:rsid w:val="009C0422"/>
    <w:rsid w:val="009C0B29"/>
    <w:rsid w:val="009C0B45"/>
    <w:rsid w:val="009C10EA"/>
    <w:rsid w:val="009C1369"/>
    <w:rsid w:val="009C13C1"/>
    <w:rsid w:val="009C17FB"/>
    <w:rsid w:val="009C19D8"/>
    <w:rsid w:val="009C1A56"/>
    <w:rsid w:val="009C1BE2"/>
    <w:rsid w:val="009C1D06"/>
    <w:rsid w:val="009C20F0"/>
    <w:rsid w:val="009C20F9"/>
    <w:rsid w:val="009C2A49"/>
    <w:rsid w:val="009C2AE2"/>
    <w:rsid w:val="009C2B4A"/>
    <w:rsid w:val="009C2E90"/>
    <w:rsid w:val="009C301C"/>
    <w:rsid w:val="009C314C"/>
    <w:rsid w:val="009C326F"/>
    <w:rsid w:val="009C32CA"/>
    <w:rsid w:val="009C3589"/>
    <w:rsid w:val="009C3ED9"/>
    <w:rsid w:val="009C4145"/>
    <w:rsid w:val="009C4171"/>
    <w:rsid w:val="009C48D0"/>
    <w:rsid w:val="009C4E00"/>
    <w:rsid w:val="009C4E5A"/>
    <w:rsid w:val="009C4F33"/>
    <w:rsid w:val="009C4F48"/>
    <w:rsid w:val="009C51E0"/>
    <w:rsid w:val="009C5703"/>
    <w:rsid w:val="009C57B6"/>
    <w:rsid w:val="009C5EE7"/>
    <w:rsid w:val="009C60CD"/>
    <w:rsid w:val="009C63DD"/>
    <w:rsid w:val="009C6527"/>
    <w:rsid w:val="009C65B4"/>
    <w:rsid w:val="009C6771"/>
    <w:rsid w:val="009C680A"/>
    <w:rsid w:val="009C6B07"/>
    <w:rsid w:val="009C6B19"/>
    <w:rsid w:val="009C6B23"/>
    <w:rsid w:val="009C6E58"/>
    <w:rsid w:val="009C775E"/>
    <w:rsid w:val="009C7E5F"/>
    <w:rsid w:val="009C7E77"/>
    <w:rsid w:val="009D00B6"/>
    <w:rsid w:val="009D01D7"/>
    <w:rsid w:val="009D0620"/>
    <w:rsid w:val="009D06CB"/>
    <w:rsid w:val="009D0F02"/>
    <w:rsid w:val="009D11A6"/>
    <w:rsid w:val="009D11FB"/>
    <w:rsid w:val="009D12AE"/>
    <w:rsid w:val="009D187E"/>
    <w:rsid w:val="009D1B04"/>
    <w:rsid w:val="009D1E16"/>
    <w:rsid w:val="009D2399"/>
    <w:rsid w:val="009D247D"/>
    <w:rsid w:val="009D2996"/>
    <w:rsid w:val="009D2FF4"/>
    <w:rsid w:val="009D386C"/>
    <w:rsid w:val="009D398A"/>
    <w:rsid w:val="009D4255"/>
    <w:rsid w:val="009D430E"/>
    <w:rsid w:val="009D43AF"/>
    <w:rsid w:val="009D44B2"/>
    <w:rsid w:val="009D460D"/>
    <w:rsid w:val="009D461F"/>
    <w:rsid w:val="009D46DE"/>
    <w:rsid w:val="009D49A0"/>
    <w:rsid w:val="009D4F8A"/>
    <w:rsid w:val="009D4FB5"/>
    <w:rsid w:val="009D5006"/>
    <w:rsid w:val="009D50B6"/>
    <w:rsid w:val="009D5324"/>
    <w:rsid w:val="009D5D43"/>
    <w:rsid w:val="009D60C8"/>
    <w:rsid w:val="009D6425"/>
    <w:rsid w:val="009D6468"/>
    <w:rsid w:val="009D6526"/>
    <w:rsid w:val="009D6549"/>
    <w:rsid w:val="009D68DF"/>
    <w:rsid w:val="009D6913"/>
    <w:rsid w:val="009D6935"/>
    <w:rsid w:val="009D714F"/>
    <w:rsid w:val="009D72C8"/>
    <w:rsid w:val="009D72F9"/>
    <w:rsid w:val="009D7437"/>
    <w:rsid w:val="009D7960"/>
    <w:rsid w:val="009D7A9C"/>
    <w:rsid w:val="009E00A4"/>
    <w:rsid w:val="009E0681"/>
    <w:rsid w:val="009E0803"/>
    <w:rsid w:val="009E094A"/>
    <w:rsid w:val="009E095E"/>
    <w:rsid w:val="009E12E9"/>
    <w:rsid w:val="009E16F3"/>
    <w:rsid w:val="009E183B"/>
    <w:rsid w:val="009E18AC"/>
    <w:rsid w:val="009E1EF1"/>
    <w:rsid w:val="009E1F31"/>
    <w:rsid w:val="009E207D"/>
    <w:rsid w:val="009E20C7"/>
    <w:rsid w:val="009E233A"/>
    <w:rsid w:val="009E2403"/>
    <w:rsid w:val="009E277E"/>
    <w:rsid w:val="009E2841"/>
    <w:rsid w:val="009E2C25"/>
    <w:rsid w:val="009E2CF5"/>
    <w:rsid w:val="009E2F01"/>
    <w:rsid w:val="009E30EF"/>
    <w:rsid w:val="009E3168"/>
    <w:rsid w:val="009E3A5B"/>
    <w:rsid w:val="009E3B21"/>
    <w:rsid w:val="009E3B3F"/>
    <w:rsid w:val="009E3B72"/>
    <w:rsid w:val="009E4110"/>
    <w:rsid w:val="009E474A"/>
    <w:rsid w:val="009E4A69"/>
    <w:rsid w:val="009E4F15"/>
    <w:rsid w:val="009E4F3B"/>
    <w:rsid w:val="009E576F"/>
    <w:rsid w:val="009E5827"/>
    <w:rsid w:val="009E59A7"/>
    <w:rsid w:val="009E60EE"/>
    <w:rsid w:val="009E63E2"/>
    <w:rsid w:val="009E69D5"/>
    <w:rsid w:val="009E6A0A"/>
    <w:rsid w:val="009E6AD5"/>
    <w:rsid w:val="009E70C0"/>
    <w:rsid w:val="009E76A3"/>
    <w:rsid w:val="009E7B51"/>
    <w:rsid w:val="009E7DC4"/>
    <w:rsid w:val="009F02E5"/>
    <w:rsid w:val="009F0375"/>
    <w:rsid w:val="009F05A2"/>
    <w:rsid w:val="009F10CB"/>
    <w:rsid w:val="009F15CF"/>
    <w:rsid w:val="009F1DCD"/>
    <w:rsid w:val="009F1ED1"/>
    <w:rsid w:val="009F24B3"/>
    <w:rsid w:val="009F2A69"/>
    <w:rsid w:val="009F2AA8"/>
    <w:rsid w:val="009F2C4C"/>
    <w:rsid w:val="009F310D"/>
    <w:rsid w:val="009F337E"/>
    <w:rsid w:val="009F3739"/>
    <w:rsid w:val="009F3924"/>
    <w:rsid w:val="009F39DE"/>
    <w:rsid w:val="009F3A5D"/>
    <w:rsid w:val="009F3A80"/>
    <w:rsid w:val="009F3B19"/>
    <w:rsid w:val="009F3BA2"/>
    <w:rsid w:val="009F421F"/>
    <w:rsid w:val="009F470C"/>
    <w:rsid w:val="009F48CB"/>
    <w:rsid w:val="009F4ACD"/>
    <w:rsid w:val="009F51E5"/>
    <w:rsid w:val="009F53D0"/>
    <w:rsid w:val="009F56B2"/>
    <w:rsid w:val="009F5A9D"/>
    <w:rsid w:val="009F5E05"/>
    <w:rsid w:val="009F60B6"/>
    <w:rsid w:val="009F6337"/>
    <w:rsid w:val="009F6609"/>
    <w:rsid w:val="009F6678"/>
    <w:rsid w:val="009F6AD6"/>
    <w:rsid w:val="009F6E8A"/>
    <w:rsid w:val="009F6FDA"/>
    <w:rsid w:val="009F7103"/>
    <w:rsid w:val="009F7167"/>
    <w:rsid w:val="009F7C4B"/>
    <w:rsid w:val="009F7D47"/>
    <w:rsid w:val="009F7FD8"/>
    <w:rsid w:val="00A00666"/>
    <w:rsid w:val="00A007DE"/>
    <w:rsid w:val="00A00B47"/>
    <w:rsid w:val="00A00E3C"/>
    <w:rsid w:val="00A00F9D"/>
    <w:rsid w:val="00A0128E"/>
    <w:rsid w:val="00A013EB"/>
    <w:rsid w:val="00A0149D"/>
    <w:rsid w:val="00A014B5"/>
    <w:rsid w:val="00A016FC"/>
    <w:rsid w:val="00A0171F"/>
    <w:rsid w:val="00A01AF9"/>
    <w:rsid w:val="00A01EED"/>
    <w:rsid w:val="00A02692"/>
    <w:rsid w:val="00A027D5"/>
    <w:rsid w:val="00A029E1"/>
    <w:rsid w:val="00A02AE5"/>
    <w:rsid w:val="00A02B9C"/>
    <w:rsid w:val="00A02C17"/>
    <w:rsid w:val="00A02CEA"/>
    <w:rsid w:val="00A03514"/>
    <w:rsid w:val="00A03566"/>
    <w:rsid w:val="00A041D3"/>
    <w:rsid w:val="00A04971"/>
    <w:rsid w:val="00A04B99"/>
    <w:rsid w:val="00A04C35"/>
    <w:rsid w:val="00A04D54"/>
    <w:rsid w:val="00A04D8F"/>
    <w:rsid w:val="00A05676"/>
    <w:rsid w:val="00A056A1"/>
    <w:rsid w:val="00A05A2B"/>
    <w:rsid w:val="00A05CBE"/>
    <w:rsid w:val="00A05DB5"/>
    <w:rsid w:val="00A06278"/>
    <w:rsid w:val="00A06B20"/>
    <w:rsid w:val="00A0726E"/>
    <w:rsid w:val="00A07497"/>
    <w:rsid w:val="00A0784B"/>
    <w:rsid w:val="00A07A97"/>
    <w:rsid w:val="00A07BA1"/>
    <w:rsid w:val="00A07CB4"/>
    <w:rsid w:val="00A07DC1"/>
    <w:rsid w:val="00A07DE5"/>
    <w:rsid w:val="00A102B8"/>
    <w:rsid w:val="00A10445"/>
    <w:rsid w:val="00A1069F"/>
    <w:rsid w:val="00A1091E"/>
    <w:rsid w:val="00A10B6F"/>
    <w:rsid w:val="00A10F42"/>
    <w:rsid w:val="00A115BA"/>
    <w:rsid w:val="00A117A4"/>
    <w:rsid w:val="00A11C35"/>
    <w:rsid w:val="00A122D3"/>
    <w:rsid w:val="00A122F6"/>
    <w:rsid w:val="00A124D9"/>
    <w:rsid w:val="00A1304F"/>
    <w:rsid w:val="00A13303"/>
    <w:rsid w:val="00A13898"/>
    <w:rsid w:val="00A13A21"/>
    <w:rsid w:val="00A142A2"/>
    <w:rsid w:val="00A14544"/>
    <w:rsid w:val="00A14B6C"/>
    <w:rsid w:val="00A14CBD"/>
    <w:rsid w:val="00A15018"/>
    <w:rsid w:val="00A1542A"/>
    <w:rsid w:val="00A157CB"/>
    <w:rsid w:val="00A15C26"/>
    <w:rsid w:val="00A15D37"/>
    <w:rsid w:val="00A1622F"/>
    <w:rsid w:val="00A1629D"/>
    <w:rsid w:val="00A16334"/>
    <w:rsid w:val="00A16378"/>
    <w:rsid w:val="00A164B8"/>
    <w:rsid w:val="00A16CB2"/>
    <w:rsid w:val="00A1711A"/>
    <w:rsid w:val="00A1739F"/>
    <w:rsid w:val="00A17692"/>
    <w:rsid w:val="00A1782D"/>
    <w:rsid w:val="00A17AB8"/>
    <w:rsid w:val="00A17B39"/>
    <w:rsid w:val="00A202DE"/>
    <w:rsid w:val="00A20587"/>
    <w:rsid w:val="00A20C1B"/>
    <w:rsid w:val="00A2144F"/>
    <w:rsid w:val="00A216C3"/>
    <w:rsid w:val="00A216D0"/>
    <w:rsid w:val="00A21D2D"/>
    <w:rsid w:val="00A22067"/>
    <w:rsid w:val="00A220F2"/>
    <w:rsid w:val="00A2243D"/>
    <w:rsid w:val="00A22486"/>
    <w:rsid w:val="00A228D9"/>
    <w:rsid w:val="00A22B8A"/>
    <w:rsid w:val="00A230D2"/>
    <w:rsid w:val="00A238E2"/>
    <w:rsid w:val="00A2392F"/>
    <w:rsid w:val="00A23B49"/>
    <w:rsid w:val="00A23C57"/>
    <w:rsid w:val="00A23D50"/>
    <w:rsid w:val="00A24273"/>
    <w:rsid w:val="00A2474C"/>
    <w:rsid w:val="00A24E8E"/>
    <w:rsid w:val="00A25256"/>
    <w:rsid w:val="00A25461"/>
    <w:rsid w:val="00A25A60"/>
    <w:rsid w:val="00A25ED7"/>
    <w:rsid w:val="00A2602E"/>
    <w:rsid w:val="00A26244"/>
    <w:rsid w:val="00A264AC"/>
    <w:rsid w:val="00A26764"/>
    <w:rsid w:val="00A27084"/>
    <w:rsid w:val="00A271BD"/>
    <w:rsid w:val="00A274FF"/>
    <w:rsid w:val="00A27CE5"/>
    <w:rsid w:val="00A30243"/>
    <w:rsid w:val="00A30425"/>
    <w:rsid w:val="00A304B6"/>
    <w:rsid w:val="00A305DD"/>
    <w:rsid w:val="00A30613"/>
    <w:rsid w:val="00A3096A"/>
    <w:rsid w:val="00A30C06"/>
    <w:rsid w:val="00A30E71"/>
    <w:rsid w:val="00A31154"/>
    <w:rsid w:val="00A3123A"/>
    <w:rsid w:val="00A31402"/>
    <w:rsid w:val="00A31B7D"/>
    <w:rsid w:val="00A31DAC"/>
    <w:rsid w:val="00A31E9A"/>
    <w:rsid w:val="00A31FB9"/>
    <w:rsid w:val="00A32060"/>
    <w:rsid w:val="00A320E7"/>
    <w:rsid w:val="00A323E3"/>
    <w:rsid w:val="00A324CF"/>
    <w:rsid w:val="00A3250E"/>
    <w:rsid w:val="00A32706"/>
    <w:rsid w:val="00A329DC"/>
    <w:rsid w:val="00A32A84"/>
    <w:rsid w:val="00A32C2F"/>
    <w:rsid w:val="00A32CFC"/>
    <w:rsid w:val="00A32EC6"/>
    <w:rsid w:val="00A33499"/>
    <w:rsid w:val="00A33517"/>
    <w:rsid w:val="00A33680"/>
    <w:rsid w:val="00A3387C"/>
    <w:rsid w:val="00A3447F"/>
    <w:rsid w:val="00A34789"/>
    <w:rsid w:val="00A34823"/>
    <w:rsid w:val="00A3484B"/>
    <w:rsid w:val="00A349CA"/>
    <w:rsid w:val="00A35422"/>
    <w:rsid w:val="00A354DB"/>
    <w:rsid w:val="00A35708"/>
    <w:rsid w:val="00A3598A"/>
    <w:rsid w:val="00A35BC7"/>
    <w:rsid w:val="00A363FE"/>
    <w:rsid w:val="00A36C39"/>
    <w:rsid w:val="00A36FD3"/>
    <w:rsid w:val="00A37304"/>
    <w:rsid w:val="00A37A43"/>
    <w:rsid w:val="00A37B27"/>
    <w:rsid w:val="00A37B5F"/>
    <w:rsid w:val="00A37E9D"/>
    <w:rsid w:val="00A37F6A"/>
    <w:rsid w:val="00A37FEC"/>
    <w:rsid w:val="00A40755"/>
    <w:rsid w:val="00A40C05"/>
    <w:rsid w:val="00A40E89"/>
    <w:rsid w:val="00A416FC"/>
    <w:rsid w:val="00A42A18"/>
    <w:rsid w:val="00A42C83"/>
    <w:rsid w:val="00A42CB6"/>
    <w:rsid w:val="00A4313E"/>
    <w:rsid w:val="00A436E8"/>
    <w:rsid w:val="00A43B25"/>
    <w:rsid w:val="00A43EDD"/>
    <w:rsid w:val="00A443C7"/>
    <w:rsid w:val="00A4456B"/>
    <w:rsid w:val="00A448EA"/>
    <w:rsid w:val="00A44BB3"/>
    <w:rsid w:val="00A44E8D"/>
    <w:rsid w:val="00A44F61"/>
    <w:rsid w:val="00A45101"/>
    <w:rsid w:val="00A45484"/>
    <w:rsid w:val="00A45518"/>
    <w:rsid w:val="00A458E1"/>
    <w:rsid w:val="00A45D7D"/>
    <w:rsid w:val="00A45DDC"/>
    <w:rsid w:val="00A46446"/>
    <w:rsid w:val="00A46538"/>
    <w:rsid w:val="00A465DD"/>
    <w:rsid w:val="00A46C17"/>
    <w:rsid w:val="00A46C6D"/>
    <w:rsid w:val="00A46F03"/>
    <w:rsid w:val="00A470A5"/>
    <w:rsid w:val="00A4747D"/>
    <w:rsid w:val="00A4750D"/>
    <w:rsid w:val="00A47876"/>
    <w:rsid w:val="00A47ED3"/>
    <w:rsid w:val="00A5057D"/>
    <w:rsid w:val="00A51166"/>
    <w:rsid w:val="00A51223"/>
    <w:rsid w:val="00A5130B"/>
    <w:rsid w:val="00A513E9"/>
    <w:rsid w:val="00A51DD3"/>
    <w:rsid w:val="00A5200F"/>
    <w:rsid w:val="00A520A7"/>
    <w:rsid w:val="00A52268"/>
    <w:rsid w:val="00A526F5"/>
    <w:rsid w:val="00A5279B"/>
    <w:rsid w:val="00A52DB6"/>
    <w:rsid w:val="00A52FA9"/>
    <w:rsid w:val="00A5330E"/>
    <w:rsid w:val="00A53822"/>
    <w:rsid w:val="00A53B92"/>
    <w:rsid w:val="00A53D67"/>
    <w:rsid w:val="00A53E62"/>
    <w:rsid w:val="00A5416D"/>
    <w:rsid w:val="00A5443E"/>
    <w:rsid w:val="00A544B5"/>
    <w:rsid w:val="00A544EE"/>
    <w:rsid w:val="00A54E40"/>
    <w:rsid w:val="00A54F04"/>
    <w:rsid w:val="00A55028"/>
    <w:rsid w:val="00A551A9"/>
    <w:rsid w:val="00A552C0"/>
    <w:rsid w:val="00A553C9"/>
    <w:rsid w:val="00A55BDF"/>
    <w:rsid w:val="00A55C43"/>
    <w:rsid w:val="00A56624"/>
    <w:rsid w:val="00A567B0"/>
    <w:rsid w:val="00A569AD"/>
    <w:rsid w:val="00A56C6A"/>
    <w:rsid w:val="00A56F11"/>
    <w:rsid w:val="00A5703E"/>
    <w:rsid w:val="00A570E7"/>
    <w:rsid w:val="00A57455"/>
    <w:rsid w:val="00A57473"/>
    <w:rsid w:val="00A57927"/>
    <w:rsid w:val="00A5799E"/>
    <w:rsid w:val="00A57C03"/>
    <w:rsid w:val="00A57CB2"/>
    <w:rsid w:val="00A57E34"/>
    <w:rsid w:val="00A57F21"/>
    <w:rsid w:val="00A60658"/>
    <w:rsid w:val="00A60E62"/>
    <w:rsid w:val="00A60F4E"/>
    <w:rsid w:val="00A61006"/>
    <w:rsid w:val="00A61202"/>
    <w:rsid w:val="00A61A21"/>
    <w:rsid w:val="00A61B73"/>
    <w:rsid w:val="00A61B9F"/>
    <w:rsid w:val="00A6221A"/>
    <w:rsid w:val="00A62256"/>
    <w:rsid w:val="00A622B3"/>
    <w:rsid w:val="00A624F4"/>
    <w:rsid w:val="00A62825"/>
    <w:rsid w:val="00A62AB5"/>
    <w:rsid w:val="00A62D46"/>
    <w:rsid w:val="00A62DFB"/>
    <w:rsid w:val="00A62E95"/>
    <w:rsid w:val="00A62EC7"/>
    <w:rsid w:val="00A63068"/>
    <w:rsid w:val="00A63151"/>
    <w:rsid w:val="00A631E6"/>
    <w:rsid w:val="00A632FE"/>
    <w:rsid w:val="00A633EC"/>
    <w:rsid w:val="00A63455"/>
    <w:rsid w:val="00A63463"/>
    <w:rsid w:val="00A63857"/>
    <w:rsid w:val="00A64176"/>
    <w:rsid w:val="00A64415"/>
    <w:rsid w:val="00A650FD"/>
    <w:rsid w:val="00A651C5"/>
    <w:rsid w:val="00A6541A"/>
    <w:rsid w:val="00A65611"/>
    <w:rsid w:val="00A65631"/>
    <w:rsid w:val="00A656FE"/>
    <w:rsid w:val="00A65D9B"/>
    <w:rsid w:val="00A6623D"/>
    <w:rsid w:val="00A662A8"/>
    <w:rsid w:val="00A66913"/>
    <w:rsid w:val="00A66CB3"/>
    <w:rsid w:val="00A672BC"/>
    <w:rsid w:val="00A67343"/>
    <w:rsid w:val="00A676E8"/>
    <w:rsid w:val="00A67881"/>
    <w:rsid w:val="00A678E2"/>
    <w:rsid w:val="00A70282"/>
    <w:rsid w:val="00A7030E"/>
    <w:rsid w:val="00A707B9"/>
    <w:rsid w:val="00A70E91"/>
    <w:rsid w:val="00A71886"/>
    <w:rsid w:val="00A71939"/>
    <w:rsid w:val="00A71AB5"/>
    <w:rsid w:val="00A71C8A"/>
    <w:rsid w:val="00A71D68"/>
    <w:rsid w:val="00A71EF5"/>
    <w:rsid w:val="00A71F6D"/>
    <w:rsid w:val="00A71FAD"/>
    <w:rsid w:val="00A7255B"/>
    <w:rsid w:val="00A72897"/>
    <w:rsid w:val="00A728E8"/>
    <w:rsid w:val="00A72AF0"/>
    <w:rsid w:val="00A72B6C"/>
    <w:rsid w:val="00A72C16"/>
    <w:rsid w:val="00A72F53"/>
    <w:rsid w:val="00A730A5"/>
    <w:rsid w:val="00A732C0"/>
    <w:rsid w:val="00A735AC"/>
    <w:rsid w:val="00A73837"/>
    <w:rsid w:val="00A73B53"/>
    <w:rsid w:val="00A73D6E"/>
    <w:rsid w:val="00A741E0"/>
    <w:rsid w:val="00A742A5"/>
    <w:rsid w:val="00A74733"/>
    <w:rsid w:val="00A74A3C"/>
    <w:rsid w:val="00A74B61"/>
    <w:rsid w:val="00A74DBA"/>
    <w:rsid w:val="00A7534E"/>
    <w:rsid w:val="00A7565F"/>
    <w:rsid w:val="00A75889"/>
    <w:rsid w:val="00A75B7B"/>
    <w:rsid w:val="00A75E8E"/>
    <w:rsid w:val="00A76405"/>
    <w:rsid w:val="00A76862"/>
    <w:rsid w:val="00A769E9"/>
    <w:rsid w:val="00A7708B"/>
    <w:rsid w:val="00A770B1"/>
    <w:rsid w:val="00A77554"/>
    <w:rsid w:val="00A778D6"/>
    <w:rsid w:val="00A77BBC"/>
    <w:rsid w:val="00A77D7E"/>
    <w:rsid w:val="00A77F88"/>
    <w:rsid w:val="00A80319"/>
    <w:rsid w:val="00A8054F"/>
    <w:rsid w:val="00A80B0C"/>
    <w:rsid w:val="00A80D77"/>
    <w:rsid w:val="00A80E6A"/>
    <w:rsid w:val="00A81437"/>
    <w:rsid w:val="00A815E4"/>
    <w:rsid w:val="00A81B5C"/>
    <w:rsid w:val="00A81B8A"/>
    <w:rsid w:val="00A81C11"/>
    <w:rsid w:val="00A81CF1"/>
    <w:rsid w:val="00A81DFF"/>
    <w:rsid w:val="00A81F61"/>
    <w:rsid w:val="00A820C2"/>
    <w:rsid w:val="00A823CB"/>
    <w:rsid w:val="00A82511"/>
    <w:rsid w:val="00A82645"/>
    <w:rsid w:val="00A826F2"/>
    <w:rsid w:val="00A82C8D"/>
    <w:rsid w:val="00A82DBA"/>
    <w:rsid w:val="00A82E84"/>
    <w:rsid w:val="00A83D8B"/>
    <w:rsid w:val="00A840AF"/>
    <w:rsid w:val="00A84128"/>
    <w:rsid w:val="00A84251"/>
    <w:rsid w:val="00A842F1"/>
    <w:rsid w:val="00A84526"/>
    <w:rsid w:val="00A84592"/>
    <w:rsid w:val="00A845AB"/>
    <w:rsid w:val="00A84940"/>
    <w:rsid w:val="00A84CE1"/>
    <w:rsid w:val="00A84ED1"/>
    <w:rsid w:val="00A850A5"/>
    <w:rsid w:val="00A85397"/>
    <w:rsid w:val="00A85447"/>
    <w:rsid w:val="00A85872"/>
    <w:rsid w:val="00A85A6B"/>
    <w:rsid w:val="00A85CEE"/>
    <w:rsid w:val="00A85D73"/>
    <w:rsid w:val="00A85D89"/>
    <w:rsid w:val="00A86399"/>
    <w:rsid w:val="00A86738"/>
    <w:rsid w:val="00A86C33"/>
    <w:rsid w:val="00A86E08"/>
    <w:rsid w:val="00A86F44"/>
    <w:rsid w:val="00A87114"/>
    <w:rsid w:val="00A87131"/>
    <w:rsid w:val="00A8749B"/>
    <w:rsid w:val="00A87596"/>
    <w:rsid w:val="00A8759D"/>
    <w:rsid w:val="00A90108"/>
    <w:rsid w:val="00A901AB"/>
    <w:rsid w:val="00A903F1"/>
    <w:rsid w:val="00A9090A"/>
    <w:rsid w:val="00A90AF2"/>
    <w:rsid w:val="00A90E50"/>
    <w:rsid w:val="00A91240"/>
    <w:rsid w:val="00A9156E"/>
    <w:rsid w:val="00A9163A"/>
    <w:rsid w:val="00A918F9"/>
    <w:rsid w:val="00A91BA9"/>
    <w:rsid w:val="00A91E55"/>
    <w:rsid w:val="00A928A2"/>
    <w:rsid w:val="00A92EE7"/>
    <w:rsid w:val="00A93055"/>
    <w:rsid w:val="00A93568"/>
    <w:rsid w:val="00A937E5"/>
    <w:rsid w:val="00A93858"/>
    <w:rsid w:val="00A93864"/>
    <w:rsid w:val="00A93A20"/>
    <w:rsid w:val="00A93CFA"/>
    <w:rsid w:val="00A94011"/>
    <w:rsid w:val="00A9461A"/>
    <w:rsid w:val="00A9465B"/>
    <w:rsid w:val="00A94864"/>
    <w:rsid w:val="00A94D26"/>
    <w:rsid w:val="00A94E67"/>
    <w:rsid w:val="00A950B7"/>
    <w:rsid w:val="00A95303"/>
    <w:rsid w:val="00A95952"/>
    <w:rsid w:val="00A95C6B"/>
    <w:rsid w:val="00A95D40"/>
    <w:rsid w:val="00A95D94"/>
    <w:rsid w:val="00A9602D"/>
    <w:rsid w:val="00A96152"/>
    <w:rsid w:val="00A96EC7"/>
    <w:rsid w:val="00A971D5"/>
    <w:rsid w:val="00A973E8"/>
    <w:rsid w:val="00A9764F"/>
    <w:rsid w:val="00A976C9"/>
    <w:rsid w:val="00A97817"/>
    <w:rsid w:val="00A97A34"/>
    <w:rsid w:val="00A97AFA"/>
    <w:rsid w:val="00A97CA9"/>
    <w:rsid w:val="00A97D89"/>
    <w:rsid w:val="00A97E59"/>
    <w:rsid w:val="00A97F13"/>
    <w:rsid w:val="00AA02A2"/>
    <w:rsid w:val="00AA0512"/>
    <w:rsid w:val="00AA08BF"/>
    <w:rsid w:val="00AA0C8F"/>
    <w:rsid w:val="00AA0CB4"/>
    <w:rsid w:val="00AA1663"/>
    <w:rsid w:val="00AA1C6B"/>
    <w:rsid w:val="00AA1C87"/>
    <w:rsid w:val="00AA1DE8"/>
    <w:rsid w:val="00AA23FC"/>
    <w:rsid w:val="00AA24D7"/>
    <w:rsid w:val="00AA2B8E"/>
    <w:rsid w:val="00AA3172"/>
    <w:rsid w:val="00AA31C6"/>
    <w:rsid w:val="00AA33CC"/>
    <w:rsid w:val="00AA34FA"/>
    <w:rsid w:val="00AA3B86"/>
    <w:rsid w:val="00AA3C7F"/>
    <w:rsid w:val="00AA3F8D"/>
    <w:rsid w:val="00AA3F9B"/>
    <w:rsid w:val="00AA4137"/>
    <w:rsid w:val="00AA4315"/>
    <w:rsid w:val="00AA45F2"/>
    <w:rsid w:val="00AA48FF"/>
    <w:rsid w:val="00AA4A53"/>
    <w:rsid w:val="00AA4BC1"/>
    <w:rsid w:val="00AA5487"/>
    <w:rsid w:val="00AA5C2B"/>
    <w:rsid w:val="00AA6275"/>
    <w:rsid w:val="00AA63E3"/>
    <w:rsid w:val="00AA6902"/>
    <w:rsid w:val="00AA6BAF"/>
    <w:rsid w:val="00AA721C"/>
    <w:rsid w:val="00AA7306"/>
    <w:rsid w:val="00AA736D"/>
    <w:rsid w:val="00AB0276"/>
    <w:rsid w:val="00AB052E"/>
    <w:rsid w:val="00AB09A5"/>
    <w:rsid w:val="00AB0CCE"/>
    <w:rsid w:val="00AB10D7"/>
    <w:rsid w:val="00AB12B1"/>
    <w:rsid w:val="00AB148B"/>
    <w:rsid w:val="00AB1982"/>
    <w:rsid w:val="00AB272E"/>
    <w:rsid w:val="00AB28E7"/>
    <w:rsid w:val="00AB2E49"/>
    <w:rsid w:val="00AB2E60"/>
    <w:rsid w:val="00AB3EB7"/>
    <w:rsid w:val="00AB40AF"/>
    <w:rsid w:val="00AB4201"/>
    <w:rsid w:val="00AB4C62"/>
    <w:rsid w:val="00AB4CE4"/>
    <w:rsid w:val="00AB4FAB"/>
    <w:rsid w:val="00AB522A"/>
    <w:rsid w:val="00AB5458"/>
    <w:rsid w:val="00AB588D"/>
    <w:rsid w:val="00AB590A"/>
    <w:rsid w:val="00AB602D"/>
    <w:rsid w:val="00AB6366"/>
    <w:rsid w:val="00AB64B6"/>
    <w:rsid w:val="00AB6763"/>
    <w:rsid w:val="00AB6960"/>
    <w:rsid w:val="00AB70F6"/>
    <w:rsid w:val="00AB7AAA"/>
    <w:rsid w:val="00AB7B5C"/>
    <w:rsid w:val="00AB7C1C"/>
    <w:rsid w:val="00AB7D73"/>
    <w:rsid w:val="00AC0602"/>
    <w:rsid w:val="00AC0F4A"/>
    <w:rsid w:val="00AC11C8"/>
    <w:rsid w:val="00AC1499"/>
    <w:rsid w:val="00AC17F2"/>
    <w:rsid w:val="00AC1E8B"/>
    <w:rsid w:val="00AC2925"/>
    <w:rsid w:val="00AC3E66"/>
    <w:rsid w:val="00AC3E92"/>
    <w:rsid w:val="00AC3FBB"/>
    <w:rsid w:val="00AC42E4"/>
    <w:rsid w:val="00AC5573"/>
    <w:rsid w:val="00AC5A66"/>
    <w:rsid w:val="00AC5BCF"/>
    <w:rsid w:val="00AC5D6F"/>
    <w:rsid w:val="00AC5F25"/>
    <w:rsid w:val="00AC6111"/>
    <w:rsid w:val="00AC6209"/>
    <w:rsid w:val="00AC641C"/>
    <w:rsid w:val="00AC6429"/>
    <w:rsid w:val="00AC6A80"/>
    <w:rsid w:val="00AC6E0B"/>
    <w:rsid w:val="00AC719D"/>
    <w:rsid w:val="00AC721C"/>
    <w:rsid w:val="00AC767A"/>
    <w:rsid w:val="00AC768C"/>
    <w:rsid w:val="00AC77D3"/>
    <w:rsid w:val="00AC790B"/>
    <w:rsid w:val="00AC7A16"/>
    <w:rsid w:val="00AC7D46"/>
    <w:rsid w:val="00AD002B"/>
    <w:rsid w:val="00AD00A1"/>
    <w:rsid w:val="00AD02C1"/>
    <w:rsid w:val="00AD072E"/>
    <w:rsid w:val="00AD0FA7"/>
    <w:rsid w:val="00AD10DE"/>
    <w:rsid w:val="00AD1124"/>
    <w:rsid w:val="00AD1132"/>
    <w:rsid w:val="00AD14A2"/>
    <w:rsid w:val="00AD14DD"/>
    <w:rsid w:val="00AD1F74"/>
    <w:rsid w:val="00AD1FDD"/>
    <w:rsid w:val="00AD2063"/>
    <w:rsid w:val="00AD206F"/>
    <w:rsid w:val="00AD208A"/>
    <w:rsid w:val="00AD2168"/>
    <w:rsid w:val="00AD234B"/>
    <w:rsid w:val="00AD278B"/>
    <w:rsid w:val="00AD2B48"/>
    <w:rsid w:val="00AD3361"/>
    <w:rsid w:val="00AD3602"/>
    <w:rsid w:val="00AD36E9"/>
    <w:rsid w:val="00AD37AC"/>
    <w:rsid w:val="00AD3A4F"/>
    <w:rsid w:val="00AD3EC4"/>
    <w:rsid w:val="00AD4069"/>
    <w:rsid w:val="00AD4157"/>
    <w:rsid w:val="00AD42CF"/>
    <w:rsid w:val="00AD43C7"/>
    <w:rsid w:val="00AD47B3"/>
    <w:rsid w:val="00AD49C8"/>
    <w:rsid w:val="00AD4A0F"/>
    <w:rsid w:val="00AD4A43"/>
    <w:rsid w:val="00AD4B03"/>
    <w:rsid w:val="00AD4BAE"/>
    <w:rsid w:val="00AD4BC0"/>
    <w:rsid w:val="00AD4D2E"/>
    <w:rsid w:val="00AD4EAE"/>
    <w:rsid w:val="00AD5004"/>
    <w:rsid w:val="00AD5033"/>
    <w:rsid w:val="00AD52E6"/>
    <w:rsid w:val="00AD5531"/>
    <w:rsid w:val="00AD5A16"/>
    <w:rsid w:val="00AD5EFB"/>
    <w:rsid w:val="00AD7037"/>
    <w:rsid w:val="00AD750D"/>
    <w:rsid w:val="00AD76D2"/>
    <w:rsid w:val="00AD7722"/>
    <w:rsid w:val="00AD7E90"/>
    <w:rsid w:val="00AE00D3"/>
    <w:rsid w:val="00AE0D1C"/>
    <w:rsid w:val="00AE0ECE"/>
    <w:rsid w:val="00AE0FCB"/>
    <w:rsid w:val="00AE115F"/>
    <w:rsid w:val="00AE124A"/>
    <w:rsid w:val="00AE126D"/>
    <w:rsid w:val="00AE1284"/>
    <w:rsid w:val="00AE153F"/>
    <w:rsid w:val="00AE1739"/>
    <w:rsid w:val="00AE2176"/>
    <w:rsid w:val="00AE2362"/>
    <w:rsid w:val="00AE2395"/>
    <w:rsid w:val="00AE3008"/>
    <w:rsid w:val="00AE388E"/>
    <w:rsid w:val="00AE3A1B"/>
    <w:rsid w:val="00AE3F40"/>
    <w:rsid w:val="00AE4164"/>
    <w:rsid w:val="00AE49C0"/>
    <w:rsid w:val="00AE50E5"/>
    <w:rsid w:val="00AE50E9"/>
    <w:rsid w:val="00AE521E"/>
    <w:rsid w:val="00AE5318"/>
    <w:rsid w:val="00AE5831"/>
    <w:rsid w:val="00AE5972"/>
    <w:rsid w:val="00AE5E50"/>
    <w:rsid w:val="00AE618C"/>
    <w:rsid w:val="00AE6389"/>
    <w:rsid w:val="00AE6420"/>
    <w:rsid w:val="00AE64E6"/>
    <w:rsid w:val="00AE65E7"/>
    <w:rsid w:val="00AE6633"/>
    <w:rsid w:val="00AE6E1F"/>
    <w:rsid w:val="00AE75CA"/>
    <w:rsid w:val="00AE76EE"/>
    <w:rsid w:val="00AE7722"/>
    <w:rsid w:val="00AE7784"/>
    <w:rsid w:val="00AE77C5"/>
    <w:rsid w:val="00AE7923"/>
    <w:rsid w:val="00AE7E24"/>
    <w:rsid w:val="00AE7E29"/>
    <w:rsid w:val="00AE7E2B"/>
    <w:rsid w:val="00AE7E53"/>
    <w:rsid w:val="00AE7F28"/>
    <w:rsid w:val="00AF04DB"/>
    <w:rsid w:val="00AF0992"/>
    <w:rsid w:val="00AF0A7F"/>
    <w:rsid w:val="00AF0D9A"/>
    <w:rsid w:val="00AF13BE"/>
    <w:rsid w:val="00AF1452"/>
    <w:rsid w:val="00AF14DD"/>
    <w:rsid w:val="00AF17D0"/>
    <w:rsid w:val="00AF1952"/>
    <w:rsid w:val="00AF1A0B"/>
    <w:rsid w:val="00AF1BFD"/>
    <w:rsid w:val="00AF1CFC"/>
    <w:rsid w:val="00AF1D74"/>
    <w:rsid w:val="00AF1E2D"/>
    <w:rsid w:val="00AF2234"/>
    <w:rsid w:val="00AF25A4"/>
    <w:rsid w:val="00AF2B47"/>
    <w:rsid w:val="00AF2DA1"/>
    <w:rsid w:val="00AF3162"/>
    <w:rsid w:val="00AF3781"/>
    <w:rsid w:val="00AF3782"/>
    <w:rsid w:val="00AF38A2"/>
    <w:rsid w:val="00AF397A"/>
    <w:rsid w:val="00AF3ACF"/>
    <w:rsid w:val="00AF3C6C"/>
    <w:rsid w:val="00AF46FD"/>
    <w:rsid w:val="00AF47EA"/>
    <w:rsid w:val="00AF4C8E"/>
    <w:rsid w:val="00AF5015"/>
    <w:rsid w:val="00AF5106"/>
    <w:rsid w:val="00AF590C"/>
    <w:rsid w:val="00AF59B3"/>
    <w:rsid w:val="00AF5C1A"/>
    <w:rsid w:val="00AF69C9"/>
    <w:rsid w:val="00AF6B0C"/>
    <w:rsid w:val="00AF6D54"/>
    <w:rsid w:val="00AF776F"/>
    <w:rsid w:val="00AF7A7D"/>
    <w:rsid w:val="00B00263"/>
    <w:rsid w:val="00B00A99"/>
    <w:rsid w:val="00B01219"/>
    <w:rsid w:val="00B01530"/>
    <w:rsid w:val="00B01A61"/>
    <w:rsid w:val="00B01DD8"/>
    <w:rsid w:val="00B01FF2"/>
    <w:rsid w:val="00B0201B"/>
    <w:rsid w:val="00B02293"/>
    <w:rsid w:val="00B0252F"/>
    <w:rsid w:val="00B02666"/>
    <w:rsid w:val="00B02EE4"/>
    <w:rsid w:val="00B02F09"/>
    <w:rsid w:val="00B03C91"/>
    <w:rsid w:val="00B03D32"/>
    <w:rsid w:val="00B03F9C"/>
    <w:rsid w:val="00B0404B"/>
    <w:rsid w:val="00B048A4"/>
    <w:rsid w:val="00B04B6E"/>
    <w:rsid w:val="00B04D72"/>
    <w:rsid w:val="00B04F38"/>
    <w:rsid w:val="00B04FBB"/>
    <w:rsid w:val="00B050FD"/>
    <w:rsid w:val="00B05CE0"/>
    <w:rsid w:val="00B0673B"/>
    <w:rsid w:val="00B067A7"/>
    <w:rsid w:val="00B06F83"/>
    <w:rsid w:val="00B0752C"/>
    <w:rsid w:val="00B0778D"/>
    <w:rsid w:val="00B07AAC"/>
    <w:rsid w:val="00B07B80"/>
    <w:rsid w:val="00B07F02"/>
    <w:rsid w:val="00B105BB"/>
    <w:rsid w:val="00B107E6"/>
    <w:rsid w:val="00B10809"/>
    <w:rsid w:val="00B10937"/>
    <w:rsid w:val="00B10A43"/>
    <w:rsid w:val="00B10BE5"/>
    <w:rsid w:val="00B10BEF"/>
    <w:rsid w:val="00B10F70"/>
    <w:rsid w:val="00B1168B"/>
    <w:rsid w:val="00B119E7"/>
    <w:rsid w:val="00B11B59"/>
    <w:rsid w:val="00B11CB4"/>
    <w:rsid w:val="00B11D2D"/>
    <w:rsid w:val="00B11DE5"/>
    <w:rsid w:val="00B123C8"/>
    <w:rsid w:val="00B124B2"/>
    <w:rsid w:val="00B12BAF"/>
    <w:rsid w:val="00B12C10"/>
    <w:rsid w:val="00B12D42"/>
    <w:rsid w:val="00B12EF9"/>
    <w:rsid w:val="00B1310A"/>
    <w:rsid w:val="00B13189"/>
    <w:rsid w:val="00B131B5"/>
    <w:rsid w:val="00B13511"/>
    <w:rsid w:val="00B13598"/>
    <w:rsid w:val="00B1359A"/>
    <w:rsid w:val="00B1388C"/>
    <w:rsid w:val="00B1419C"/>
    <w:rsid w:val="00B142EE"/>
    <w:rsid w:val="00B144F7"/>
    <w:rsid w:val="00B148C6"/>
    <w:rsid w:val="00B14983"/>
    <w:rsid w:val="00B1515C"/>
    <w:rsid w:val="00B154AC"/>
    <w:rsid w:val="00B15BF5"/>
    <w:rsid w:val="00B15C05"/>
    <w:rsid w:val="00B15DB9"/>
    <w:rsid w:val="00B16153"/>
    <w:rsid w:val="00B165D6"/>
    <w:rsid w:val="00B16B80"/>
    <w:rsid w:val="00B1739F"/>
    <w:rsid w:val="00B175C7"/>
    <w:rsid w:val="00B17614"/>
    <w:rsid w:val="00B17627"/>
    <w:rsid w:val="00B176D6"/>
    <w:rsid w:val="00B1777A"/>
    <w:rsid w:val="00B17CB5"/>
    <w:rsid w:val="00B2000A"/>
    <w:rsid w:val="00B20103"/>
    <w:rsid w:val="00B20423"/>
    <w:rsid w:val="00B20925"/>
    <w:rsid w:val="00B20B75"/>
    <w:rsid w:val="00B20C9F"/>
    <w:rsid w:val="00B20F75"/>
    <w:rsid w:val="00B21055"/>
    <w:rsid w:val="00B21663"/>
    <w:rsid w:val="00B21AC0"/>
    <w:rsid w:val="00B21C5C"/>
    <w:rsid w:val="00B2206E"/>
    <w:rsid w:val="00B22DF6"/>
    <w:rsid w:val="00B22F25"/>
    <w:rsid w:val="00B23218"/>
    <w:rsid w:val="00B234A1"/>
    <w:rsid w:val="00B2384D"/>
    <w:rsid w:val="00B238E6"/>
    <w:rsid w:val="00B23DC5"/>
    <w:rsid w:val="00B23E10"/>
    <w:rsid w:val="00B2446E"/>
    <w:rsid w:val="00B24521"/>
    <w:rsid w:val="00B2467B"/>
    <w:rsid w:val="00B247ED"/>
    <w:rsid w:val="00B249E2"/>
    <w:rsid w:val="00B24AEB"/>
    <w:rsid w:val="00B24C5F"/>
    <w:rsid w:val="00B24FC5"/>
    <w:rsid w:val="00B2550B"/>
    <w:rsid w:val="00B25751"/>
    <w:rsid w:val="00B2599E"/>
    <w:rsid w:val="00B259D0"/>
    <w:rsid w:val="00B25C91"/>
    <w:rsid w:val="00B25EDC"/>
    <w:rsid w:val="00B2602E"/>
    <w:rsid w:val="00B261FB"/>
    <w:rsid w:val="00B2634F"/>
    <w:rsid w:val="00B2683B"/>
    <w:rsid w:val="00B26E3D"/>
    <w:rsid w:val="00B26EA7"/>
    <w:rsid w:val="00B2703F"/>
    <w:rsid w:val="00B27217"/>
    <w:rsid w:val="00B27309"/>
    <w:rsid w:val="00B2745B"/>
    <w:rsid w:val="00B27D18"/>
    <w:rsid w:val="00B3056F"/>
    <w:rsid w:val="00B30613"/>
    <w:rsid w:val="00B3066A"/>
    <w:rsid w:val="00B308BF"/>
    <w:rsid w:val="00B30975"/>
    <w:rsid w:val="00B309DC"/>
    <w:rsid w:val="00B31565"/>
    <w:rsid w:val="00B3177F"/>
    <w:rsid w:val="00B317C9"/>
    <w:rsid w:val="00B31A30"/>
    <w:rsid w:val="00B3210C"/>
    <w:rsid w:val="00B3228B"/>
    <w:rsid w:val="00B325B9"/>
    <w:rsid w:val="00B325E4"/>
    <w:rsid w:val="00B32CA2"/>
    <w:rsid w:val="00B3395C"/>
    <w:rsid w:val="00B33A3A"/>
    <w:rsid w:val="00B33AA1"/>
    <w:rsid w:val="00B33B1A"/>
    <w:rsid w:val="00B33BB7"/>
    <w:rsid w:val="00B33C34"/>
    <w:rsid w:val="00B33E39"/>
    <w:rsid w:val="00B349EE"/>
    <w:rsid w:val="00B34FA6"/>
    <w:rsid w:val="00B351F2"/>
    <w:rsid w:val="00B3589B"/>
    <w:rsid w:val="00B35E36"/>
    <w:rsid w:val="00B35E84"/>
    <w:rsid w:val="00B361CE"/>
    <w:rsid w:val="00B36C28"/>
    <w:rsid w:val="00B373C2"/>
    <w:rsid w:val="00B3761F"/>
    <w:rsid w:val="00B37858"/>
    <w:rsid w:val="00B37883"/>
    <w:rsid w:val="00B37DAB"/>
    <w:rsid w:val="00B37ED7"/>
    <w:rsid w:val="00B37FFE"/>
    <w:rsid w:val="00B4002C"/>
    <w:rsid w:val="00B4020E"/>
    <w:rsid w:val="00B40730"/>
    <w:rsid w:val="00B409E1"/>
    <w:rsid w:val="00B40FE4"/>
    <w:rsid w:val="00B413E0"/>
    <w:rsid w:val="00B41D5C"/>
    <w:rsid w:val="00B41D7F"/>
    <w:rsid w:val="00B41E29"/>
    <w:rsid w:val="00B42265"/>
    <w:rsid w:val="00B425E9"/>
    <w:rsid w:val="00B4265D"/>
    <w:rsid w:val="00B426FD"/>
    <w:rsid w:val="00B42E74"/>
    <w:rsid w:val="00B43840"/>
    <w:rsid w:val="00B43843"/>
    <w:rsid w:val="00B43CD7"/>
    <w:rsid w:val="00B43CFE"/>
    <w:rsid w:val="00B43F89"/>
    <w:rsid w:val="00B444BB"/>
    <w:rsid w:val="00B4480E"/>
    <w:rsid w:val="00B44DC3"/>
    <w:rsid w:val="00B44E29"/>
    <w:rsid w:val="00B44F4D"/>
    <w:rsid w:val="00B45238"/>
    <w:rsid w:val="00B45298"/>
    <w:rsid w:val="00B45619"/>
    <w:rsid w:val="00B459CB"/>
    <w:rsid w:val="00B45C4B"/>
    <w:rsid w:val="00B461A6"/>
    <w:rsid w:val="00B4657D"/>
    <w:rsid w:val="00B46F93"/>
    <w:rsid w:val="00B47369"/>
    <w:rsid w:val="00B4774A"/>
    <w:rsid w:val="00B47983"/>
    <w:rsid w:val="00B47ACE"/>
    <w:rsid w:val="00B47D5E"/>
    <w:rsid w:val="00B500D3"/>
    <w:rsid w:val="00B50342"/>
    <w:rsid w:val="00B507E6"/>
    <w:rsid w:val="00B50C12"/>
    <w:rsid w:val="00B50D9F"/>
    <w:rsid w:val="00B5161F"/>
    <w:rsid w:val="00B51A30"/>
    <w:rsid w:val="00B51C64"/>
    <w:rsid w:val="00B51D56"/>
    <w:rsid w:val="00B52079"/>
    <w:rsid w:val="00B520BC"/>
    <w:rsid w:val="00B52730"/>
    <w:rsid w:val="00B52F26"/>
    <w:rsid w:val="00B5330A"/>
    <w:rsid w:val="00B53B04"/>
    <w:rsid w:val="00B53FD7"/>
    <w:rsid w:val="00B540C8"/>
    <w:rsid w:val="00B54326"/>
    <w:rsid w:val="00B543AD"/>
    <w:rsid w:val="00B54496"/>
    <w:rsid w:val="00B545F8"/>
    <w:rsid w:val="00B54715"/>
    <w:rsid w:val="00B5478B"/>
    <w:rsid w:val="00B551BE"/>
    <w:rsid w:val="00B55A95"/>
    <w:rsid w:val="00B55CA7"/>
    <w:rsid w:val="00B55DC1"/>
    <w:rsid w:val="00B55EB7"/>
    <w:rsid w:val="00B55EDF"/>
    <w:rsid w:val="00B5661D"/>
    <w:rsid w:val="00B5686E"/>
    <w:rsid w:val="00B56BC9"/>
    <w:rsid w:val="00B56EED"/>
    <w:rsid w:val="00B5703E"/>
    <w:rsid w:val="00B575D6"/>
    <w:rsid w:val="00B57B7C"/>
    <w:rsid w:val="00B57CC4"/>
    <w:rsid w:val="00B57E22"/>
    <w:rsid w:val="00B57EAE"/>
    <w:rsid w:val="00B601B8"/>
    <w:rsid w:val="00B60325"/>
    <w:rsid w:val="00B6052A"/>
    <w:rsid w:val="00B605C5"/>
    <w:rsid w:val="00B60818"/>
    <w:rsid w:val="00B60A5A"/>
    <w:rsid w:val="00B60D01"/>
    <w:rsid w:val="00B61C98"/>
    <w:rsid w:val="00B61D11"/>
    <w:rsid w:val="00B61D71"/>
    <w:rsid w:val="00B6208F"/>
    <w:rsid w:val="00B6243A"/>
    <w:rsid w:val="00B6258F"/>
    <w:rsid w:val="00B62915"/>
    <w:rsid w:val="00B62DE4"/>
    <w:rsid w:val="00B63722"/>
    <w:rsid w:val="00B63AEA"/>
    <w:rsid w:val="00B64148"/>
    <w:rsid w:val="00B64281"/>
    <w:rsid w:val="00B642D3"/>
    <w:rsid w:val="00B6445F"/>
    <w:rsid w:val="00B6482E"/>
    <w:rsid w:val="00B64C39"/>
    <w:rsid w:val="00B65111"/>
    <w:rsid w:val="00B65146"/>
    <w:rsid w:val="00B656B8"/>
    <w:rsid w:val="00B65725"/>
    <w:rsid w:val="00B6592E"/>
    <w:rsid w:val="00B65BEA"/>
    <w:rsid w:val="00B6604A"/>
    <w:rsid w:val="00B6685D"/>
    <w:rsid w:val="00B669A9"/>
    <w:rsid w:val="00B66B21"/>
    <w:rsid w:val="00B66BEF"/>
    <w:rsid w:val="00B6725B"/>
    <w:rsid w:val="00B679A0"/>
    <w:rsid w:val="00B7008E"/>
    <w:rsid w:val="00B7017A"/>
    <w:rsid w:val="00B7048F"/>
    <w:rsid w:val="00B7058E"/>
    <w:rsid w:val="00B708BD"/>
    <w:rsid w:val="00B70A18"/>
    <w:rsid w:val="00B70A98"/>
    <w:rsid w:val="00B70CE4"/>
    <w:rsid w:val="00B713FF"/>
    <w:rsid w:val="00B71448"/>
    <w:rsid w:val="00B71A4C"/>
    <w:rsid w:val="00B721F3"/>
    <w:rsid w:val="00B725DF"/>
    <w:rsid w:val="00B7293D"/>
    <w:rsid w:val="00B730B5"/>
    <w:rsid w:val="00B73543"/>
    <w:rsid w:val="00B7389C"/>
    <w:rsid w:val="00B73DBC"/>
    <w:rsid w:val="00B73E44"/>
    <w:rsid w:val="00B73ED4"/>
    <w:rsid w:val="00B73F54"/>
    <w:rsid w:val="00B73F9E"/>
    <w:rsid w:val="00B7432A"/>
    <w:rsid w:val="00B745F8"/>
    <w:rsid w:val="00B749E3"/>
    <w:rsid w:val="00B751D5"/>
    <w:rsid w:val="00B75331"/>
    <w:rsid w:val="00B75600"/>
    <w:rsid w:val="00B75721"/>
    <w:rsid w:val="00B7581A"/>
    <w:rsid w:val="00B758F4"/>
    <w:rsid w:val="00B759EC"/>
    <w:rsid w:val="00B75AB8"/>
    <w:rsid w:val="00B75BD6"/>
    <w:rsid w:val="00B7618B"/>
    <w:rsid w:val="00B762DD"/>
    <w:rsid w:val="00B76E54"/>
    <w:rsid w:val="00B76ED4"/>
    <w:rsid w:val="00B76F23"/>
    <w:rsid w:val="00B776E4"/>
    <w:rsid w:val="00B77A5D"/>
    <w:rsid w:val="00B77CA5"/>
    <w:rsid w:val="00B77D54"/>
    <w:rsid w:val="00B804FE"/>
    <w:rsid w:val="00B80527"/>
    <w:rsid w:val="00B80566"/>
    <w:rsid w:val="00B80D61"/>
    <w:rsid w:val="00B8112A"/>
    <w:rsid w:val="00B81196"/>
    <w:rsid w:val="00B811E4"/>
    <w:rsid w:val="00B8155E"/>
    <w:rsid w:val="00B81658"/>
    <w:rsid w:val="00B81DA1"/>
    <w:rsid w:val="00B82247"/>
    <w:rsid w:val="00B82724"/>
    <w:rsid w:val="00B829EB"/>
    <w:rsid w:val="00B82B4C"/>
    <w:rsid w:val="00B82F8A"/>
    <w:rsid w:val="00B8320C"/>
    <w:rsid w:val="00B83317"/>
    <w:rsid w:val="00B8341B"/>
    <w:rsid w:val="00B83677"/>
    <w:rsid w:val="00B83765"/>
    <w:rsid w:val="00B83A36"/>
    <w:rsid w:val="00B83BEF"/>
    <w:rsid w:val="00B841C7"/>
    <w:rsid w:val="00B84461"/>
    <w:rsid w:val="00B846D1"/>
    <w:rsid w:val="00B8473D"/>
    <w:rsid w:val="00B84E6F"/>
    <w:rsid w:val="00B8546A"/>
    <w:rsid w:val="00B856AA"/>
    <w:rsid w:val="00B85A9A"/>
    <w:rsid w:val="00B85DFA"/>
    <w:rsid w:val="00B85F2C"/>
    <w:rsid w:val="00B86221"/>
    <w:rsid w:val="00B863AF"/>
    <w:rsid w:val="00B86523"/>
    <w:rsid w:val="00B8653F"/>
    <w:rsid w:val="00B86C19"/>
    <w:rsid w:val="00B86FFD"/>
    <w:rsid w:val="00B8761D"/>
    <w:rsid w:val="00B87D67"/>
    <w:rsid w:val="00B90040"/>
    <w:rsid w:val="00B900AA"/>
    <w:rsid w:val="00B9020A"/>
    <w:rsid w:val="00B90598"/>
    <w:rsid w:val="00B9074D"/>
    <w:rsid w:val="00B90891"/>
    <w:rsid w:val="00B90966"/>
    <w:rsid w:val="00B90BBD"/>
    <w:rsid w:val="00B9118C"/>
    <w:rsid w:val="00B912AC"/>
    <w:rsid w:val="00B91449"/>
    <w:rsid w:val="00B91BE5"/>
    <w:rsid w:val="00B91C33"/>
    <w:rsid w:val="00B92272"/>
    <w:rsid w:val="00B92A3C"/>
    <w:rsid w:val="00B92EC2"/>
    <w:rsid w:val="00B9300C"/>
    <w:rsid w:val="00B932DC"/>
    <w:rsid w:val="00B934B9"/>
    <w:rsid w:val="00B935D9"/>
    <w:rsid w:val="00B937D0"/>
    <w:rsid w:val="00B9425B"/>
    <w:rsid w:val="00B94928"/>
    <w:rsid w:val="00B94B84"/>
    <w:rsid w:val="00B94D89"/>
    <w:rsid w:val="00B94E6F"/>
    <w:rsid w:val="00B95B22"/>
    <w:rsid w:val="00B95D6D"/>
    <w:rsid w:val="00B95F39"/>
    <w:rsid w:val="00B961D1"/>
    <w:rsid w:val="00B963E4"/>
    <w:rsid w:val="00B96BAF"/>
    <w:rsid w:val="00B96C51"/>
    <w:rsid w:val="00B96DE8"/>
    <w:rsid w:val="00B96E32"/>
    <w:rsid w:val="00B96E54"/>
    <w:rsid w:val="00B97070"/>
    <w:rsid w:val="00B97343"/>
    <w:rsid w:val="00B974C8"/>
    <w:rsid w:val="00B97A30"/>
    <w:rsid w:val="00B97ADD"/>
    <w:rsid w:val="00BA006E"/>
    <w:rsid w:val="00BA01F8"/>
    <w:rsid w:val="00BA02F2"/>
    <w:rsid w:val="00BA0444"/>
    <w:rsid w:val="00BA0A66"/>
    <w:rsid w:val="00BA0BC7"/>
    <w:rsid w:val="00BA0EDF"/>
    <w:rsid w:val="00BA13C1"/>
    <w:rsid w:val="00BA1459"/>
    <w:rsid w:val="00BA15D6"/>
    <w:rsid w:val="00BA1690"/>
    <w:rsid w:val="00BA19D1"/>
    <w:rsid w:val="00BA1D03"/>
    <w:rsid w:val="00BA20DA"/>
    <w:rsid w:val="00BA24B0"/>
    <w:rsid w:val="00BA2557"/>
    <w:rsid w:val="00BA259F"/>
    <w:rsid w:val="00BA2B61"/>
    <w:rsid w:val="00BA2C11"/>
    <w:rsid w:val="00BA2DA9"/>
    <w:rsid w:val="00BA3162"/>
    <w:rsid w:val="00BA32E7"/>
    <w:rsid w:val="00BA33E8"/>
    <w:rsid w:val="00BA3A28"/>
    <w:rsid w:val="00BA41E7"/>
    <w:rsid w:val="00BA494E"/>
    <w:rsid w:val="00BA4B73"/>
    <w:rsid w:val="00BA4CCC"/>
    <w:rsid w:val="00BA520A"/>
    <w:rsid w:val="00BA56BC"/>
    <w:rsid w:val="00BA5785"/>
    <w:rsid w:val="00BA5957"/>
    <w:rsid w:val="00BA6157"/>
    <w:rsid w:val="00BA6A31"/>
    <w:rsid w:val="00BA6CE9"/>
    <w:rsid w:val="00BA7386"/>
    <w:rsid w:val="00BA77EF"/>
    <w:rsid w:val="00BA7BF7"/>
    <w:rsid w:val="00BB0776"/>
    <w:rsid w:val="00BB0A94"/>
    <w:rsid w:val="00BB0AD7"/>
    <w:rsid w:val="00BB1302"/>
    <w:rsid w:val="00BB14E0"/>
    <w:rsid w:val="00BB163D"/>
    <w:rsid w:val="00BB16B2"/>
    <w:rsid w:val="00BB1896"/>
    <w:rsid w:val="00BB1A05"/>
    <w:rsid w:val="00BB1A33"/>
    <w:rsid w:val="00BB1BE6"/>
    <w:rsid w:val="00BB1D56"/>
    <w:rsid w:val="00BB1E56"/>
    <w:rsid w:val="00BB2286"/>
    <w:rsid w:val="00BB2448"/>
    <w:rsid w:val="00BB24E7"/>
    <w:rsid w:val="00BB2C99"/>
    <w:rsid w:val="00BB2DD5"/>
    <w:rsid w:val="00BB316C"/>
    <w:rsid w:val="00BB318C"/>
    <w:rsid w:val="00BB31EA"/>
    <w:rsid w:val="00BB3226"/>
    <w:rsid w:val="00BB36B5"/>
    <w:rsid w:val="00BB39AC"/>
    <w:rsid w:val="00BB3AC2"/>
    <w:rsid w:val="00BB3C40"/>
    <w:rsid w:val="00BB3D54"/>
    <w:rsid w:val="00BB3FAE"/>
    <w:rsid w:val="00BB4351"/>
    <w:rsid w:val="00BB4473"/>
    <w:rsid w:val="00BB4879"/>
    <w:rsid w:val="00BB4A4A"/>
    <w:rsid w:val="00BB4C6E"/>
    <w:rsid w:val="00BB4E63"/>
    <w:rsid w:val="00BB4EF5"/>
    <w:rsid w:val="00BB57C3"/>
    <w:rsid w:val="00BB57EA"/>
    <w:rsid w:val="00BB5D42"/>
    <w:rsid w:val="00BB62F8"/>
    <w:rsid w:val="00BB62F9"/>
    <w:rsid w:val="00BB6325"/>
    <w:rsid w:val="00BB6752"/>
    <w:rsid w:val="00BB6899"/>
    <w:rsid w:val="00BB6E41"/>
    <w:rsid w:val="00BB710E"/>
    <w:rsid w:val="00BB7981"/>
    <w:rsid w:val="00BB79A6"/>
    <w:rsid w:val="00BB7C44"/>
    <w:rsid w:val="00BC0259"/>
    <w:rsid w:val="00BC06FC"/>
    <w:rsid w:val="00BC086B"/>
    <w:rsid w:val="00BC08C1"/>
    <w:rsid w:val="00BC096D"/>
    <w:rsid w:val="00BC0BA5"/>
    <w:rsid w:val="00BC0DC7"/>
    <w:rsid w:val="00BC16C5"/>
    <w:rsid w:val="00BC19C1"/>
    <w:rsid w:val="00BC1D4F"/>
    <w:rsid w:val="00BC21F3"/>
    <w:rsid w:val="00BC283C"/>
    <w:rsid w:val="00BC29AA"/>
    <w:rsid w:val="00BC2B18"/>
    <w:rsid w:val="00BC2B87"/>
    <w:rsid w:val="00BC2F52"/>
    <w:rsid w:val="00BC3236"/>
    <w:rsid w:val="00BC371B"/>
    <w:rsid w:val="00BC3BB6"/>
    <w:rsid w:val="00BC3BC2"/>
    <w:rsid w:val="00BC3E66"/>
    <w:rsid w:val="00BC4806"/>
    <w:rsid w:val="00BC4E87"/>
    <w:rsid w:val="00BC506B"/>
    <w:rsid w:val="00BC50F2"/>
    <w:rsid w:val="00BC5260"/>
    <w:rsid w:val="00BC559D"/>
    <w:rsid w:val="00BC58B0"/>
    <w:rsid w:val="00BC6124"/>
    <w:rsid w:val="00BC628A"/>
    <w:rsid w:val="00BC6363"/>
    <w:rsid w:val="00BC6853"/>
    <w:rsid w:val="00BC6DB5"/>
    <w:rsid w:val="00BC709D"/>
    <w:rsid w:val="00BC7353"/>
    <w:rsid w:val="00BC7618"/>
    <w:rsid w:val="00BC795E"/>
    <w:rsid w:val="00BC7CC8"/>
    <w:rsid w:val="00BD048D"/>
    <w:rsid w:val="00BD108F"/>
    <w:rsid w:val="00BD138B"/>
    <w:rsid w:val="00BD1D6A"/>
    <w:rsid w:val="00BD1E4F"/>
    <w:rsid w:val="00BD23CF"/>
    <w:rsid w:val="00BD2A04"/>
    <w:rsid w:val="00BD2A75"/>
    <w:rsid w:val="00BD30D6"/>
    <w:rsid w:val="00BD383B"/>
    <w:rsid w:val="00BD3CB3"/>
    <w:rsid w:val="00BD3CD0"/>
    <w:rsid w:val="00BD44A8"/>
    <w:rsid w:val="00BD467A"/>
    <w:rsid w:val="00BD4C9A"/>
    <w:rsid w:val="00BD4E27"/>
    <w:rsid w:val="00BD4EFF"/>
    <w:rsid w:val="00BD5021"/>
    <w:rsid w:val="00BD551A"/>
    <w:rsid w:val="00BD5F4D"/>
    <w:rsid w:val="00BD60CD"/>
    <w:rsid w:val="00BD6819"/>
    <w:rsid w:val="00BD6C48"/>
    <w:rsid w:val="00BD6FC4"/>
    <w:rsid w:val="00BD724A"/>
    <w:rsid w:val="00BD7525"/>
    <w:rsid w:val="00BD7775"/>
    <w:rsid w:val="00BD7F06"/>
    <w:rsid w:val="00BE02FF"/>
    <w:rsid w:val="00BE0406"/>
    <w:rsid w:val="00BE0553"/>
    <w:rsid w:val="00BE07AF"/>
    <w:rsid w:val="00BE0A7C"/>
    <w:rsid w:val="00BE0D26"/>
    <w:rsid w:val="00BE0EC5"/>
    <w:rsid w:val="00BE10CE"/>
    <w:rsid w:val="00BE117F"/>
    <w:rsid w:val="00BE1A0C"/>
    <w:rsid w:val="00BE1A80"/>
    <w:rsid w:val="00BE1B2A"/>
    <w:rsid w:val="00BE1C7F"/>
    <w:rsid w:val="00BE1D0D"/>
    <w:rsid w:val="00BE1FA6"/>
    <w:rsid w:val="00BE228E"/>
    <w:rsid w:val="00BE2417"/>
    <w:rsid w:val="00BE2944"/>
    <w:rsid w:val="00BE2F4A"/>
    <w:rsid w:val="00BE376F"/>
    <w:rsid w:val="00BE37F2"/>
    <w:rsid w:val="00BE39D3"/>
    <w:rsid w:val="00BE3A73"/>
    <w:rsid w:val="00BE3FD4"/>
    <w:rsid w:val="00BE41C9"/>
    <w:rsid w:val="00BE4405"/>
    <w:rsid w:val="00BE442A"/>
    <w:rsid w:val="00BE4508"/>
    <w:rsid w:val="00BE4B4E"/>
    <w:rsid w:val="00BE524C"/>
    <w:rsid w:val="00BE576F"/>
    <w:rsid w:val="00BE5F3B"/>
    <w:rsid w:val="00BE6030"/>
    <w:rsid w:val="00BE6157"/>
    <w:rsid w:val="00BE6B07"/>
    <w:rsid w:val="00BE6B7D"/>
    <w:rsid w:val="00BE6F7C"/>
    <w:rsid w:val="00BE7679"/>
    <w:rsid w:val="00BE7882"/>
    <w:rsid w:val="00BE79A1"/>
    <w:rsid w:val="00BE79BD"/>
    <w:rsid w:val="00BE7AC6"/>
    <w:rsid w:val="00BE7CBD"/>
    <w:rsid w:val="00BF107B"/>
    <w:rsid w:val="00BF13E7"/>
    <w:rsid w:val="00BF1B96"/>
    <w:rsid w:val="00BF1FA2"/>
    <w:rsid w:val="00BF203B"/>
    <w:rsid w:val="00BF2F27"/>
    <w:rsid w:val="00BF329D"/>
    <w:rsid w:val="00BF354B"/>
    <w:rsid w:val="00BF3881"/>
    <w:rsid w:val="00BF3B4E"/>
    <w:rsid w:val="00BF3DC9"/>
    <w:rsid w:val="00BF3E34"/>
    <w:rsid w:val="00BF43DA"/>
    <w:rsid w:val="00BF49CF"/>
    <w:rsid w:val="00BF4C53"/>
    <w:rsid w:val="00BF4CB3"/>
    <w:rsid w:val="00BF4DD2"/>
    <w:rsid w:val="00BF5180"/>
    <w:rsid w:val="00BF583C"/>
    <w:rsid w:val="00BF5A8D"/>
    <w:rsid w:val="00BF5E48"/>
    <w:rsid w:val="00BF650C"/>
    <w:rsid w:val="00BF675F"/>
    <w:rsid w:val="00BF6940"/>
    <w:rsid w:val="00BF6D5A"/>
    <w:rsid w:val="00BF6E18"/>
    <w:rsid w:val="00BF6F8A"/>
    <w:rsid w:val="00BF70DE"/>
    <w:rsid w:val="00BF72F4"/>
    <w:rsid w:val="00BF745C"/>
    <w:rsid w:val="00BF7480"/>
    <w:rsid w:val="00BF7A95"/>
    <w:rsid w:val="00BF7C80"/>
    <w:rsid w:val="00BF7CB1"/>
    <w:rsid w:val="00C002B5"/>
    <w:rsid w:val="00C005D4"/>
    <w:rsid w:val="00C007D9"/>
    <w:rsid w:val="00C00954"/>
    <w:rsid w:val="00C009EA"/>
    <w:rsid w:val="00C00E76"/>
    <w:rsid w:val="00C0282A"/>
    <w:rsid w:val="00C02965"/>
    <w:rsid w:val="00C02C0A"/>
    <w:rsid w:val="00C0306C"/>
    <w:rsid w:val="00C033EC"/>
    <w:rsid w:val="00C03B7A"/>
    <w:rsid w:val="00C03BB1"/>
    <w:rsid w:val="00C03DD3"/>
    <w:rsid w:val="00C040F2"/>
    <w:rsid w:val="00C040F6"/>
    <w:rsid w:val="00C04632"/>
    <w:rsid w:val="00C047C2"/>
    <w:rsid w:val="00C04D5B"/>
    <w:rsid w:val="00C052E8"/>
    <w:rsid w:val="00C0537A"/>
    <w:rsid w:val="00C0625C"/>
    <w:rsid w:val="00C062AF"/>
    <w:rsid w:val="00C06B9B"/>
    <w:rsid w:val="00C06C41"/>
    <w:rsid w:val="00C06C6D"/>
    <w:rsid w:val="00C0707A"/>
    <w:rsid w:val="00C07862"/>
    <w:rsid w:val="00C07AC4"/>
    <w:rsid w:val="00C07E47"/>
    <w:rsid w:val="00C1021A"/>
    <w:rsid w:val="00C1028E"/>
    <w:rsid w:val="00C102D1"/>
    <w:rsid w:val="00C108C6"/>
    <w:rsid w:val="00C108F6"/>
    <w:rsid w:val="00C10D22"/>
    <w:rsid w:val="00C121B6"/>
    <w:rsid w:val="00C121D6"/>
    <w:rsid w:val="00C1286F"/>
    <w:rsid w:val="00C1298A"/>
    <w:rsid w:val="00C12AE3"/>
    <w:rsid w:val="00C1315F"/>
    <w:rsid w:val="00C135DF"/>
    <w:rsid w:val="00C13D53"/>
    <w:rsid w:val="00C14546"/>
    <w:rsid w:val="00C14733"/>
    <w:rsid w:val="00C1493A"/>
    <w:rsid w:val="00C14B93"/>
    <w:rsid w:val="00C15057"/>
    <w:rsid w:val="00C154DE"/>
    <w:rsid w:val="00C15D01"/>
    <w:rsid w:val="00C15EA3"/>
    <w:rsid w:val="00C16C83"/>
    <w:rsid w:val="00C16CAA"/>
    <w:rsid w:val="00C16DCF"/>
    <w:rsid w:val="00C17025"/>
    <w:rsid w:val="00C172DC"/>
    <w:rsid w:val="00C17587"/>
    <w:rsid w:val="00C20124"/>
    <w:rsid w:val="00C2059A"/>
    <w:rsid w:val="00C20E7C"/>
    <w:rsid w:val="00C214E6"/>
    <w:rsid w:val="00C21AE5"/>
    <w:rsid w:val="00C22702"/>
    <w:rsid w:val="00C22965"/>
    <w:rsid w:val="00C22A21"/>
    <w:rsid w:val="00C22E8D"/>
    <w:rsid w:val="00C233A2"/>
    <w:rsid w:val="00C235BD"/>
    <w:rsid w:val="00C238C2"/>
    <w:rsid w:val="00C24389"/>
    <w:rsid w:val="00C24735"/>
    <w:rsid w:val="00C251B7"/>
    <w:rsid w:val="00C254D8"/>
    <w:rsid w:val="00C25969"/>
    <w:rsid w:val="00C25D22"/>
    <w:rsid w:val="00C263C3"/>
    <w:rsid w:val="00C26451"/>
    <w:rsid w:val="00C26756"/>
    <w:rsid w:val="00C26FC1"/>
    <w:rsid w:val="00C272EF"/>
    <w:rsid w:val="00C2749D"/>
    <w:rsid w:val="00C27660"/>
    <w:rsid w:val="00C2780E"/>
    <w:rsid w:val="00C27D10"/>
    <w:rsid w:val="00C30015"/>
    <w:rsid w:val="00C300C6"/>
    <w:rsid w:val="00C303A6"/>
    <w:rsid w:val="00C30CA6"/>
    <w:rsid w:val="00C31671"/>
    <w:rsid w:val="00C31886"/>
    <w:rsid w:val="00C31DD4"/>
    <w:rsid w:val="00C31EB7"/>
    <w:rsid w:val="00C31FF2"/>
    <w:rsid w:val="00C3229F"/>
    <w:rsid w:val="00C3284A"/>
    <w:rsid w:val="00C328BA"/>
    <w:rsid w:val="00C328C1"/>
    <w:rsid w:val="00C329EE"/>
    <w:rsid w:val="00C32F89"/>
    <w:rsid w:val="00C331B6"/>
    <w:rsid w:val="00C3340D"/>
    <w:rsid w:val="00C33B57"/>
    <w:rsid w:val="00C33FD2"/>
    <w:rsid w:val="00C34291"/>
    <w:rsid w:val="00C34684"/>
    <w:rsid w:val="00C34B64"/>
    <w:rsid w:val="00C34FE0"/>
    <w:rsid w:val="00C35394"/>
    <w:rsid w:val="00C35792"/>
    <w:rsid w:val="00C358E7"/>
    <w:rsid w:val="00C3609A"/>
    <w:rsid w:val="00C360B7"/>
    <w:rsid w:val="00C36D01"/>
    <w:rsid w:val="00C37024"/>
    <w:rsid w:val="00C370FA"/>
    <w:rsid w:val="00C3721E"/>
    <w:rsid w:val="00C37254"/>
    <w:rsid w:val="00C372CB"/>
    <w:rsid w:val="00C374AD"/>
    <w:rsid w:val="00C37666"/>
    <w:rsid w:val="00C37758"/>
    <w:rsid w:val="00C37CD2"/>
    <w:rsid w:val="00C37CF4"/>
    <w:rsid w:val="00C40453"/>
    <w:rsid w:val="00C407B8"/>
    <w:rsid w:val="00C416FC"/>
    <w:rsid w:val="00C41785"/>
    <w:rsid w:val="00C41EB2"/>
    <w:rsid w:val="00C4201F"/>
    <w:rsid w:val="00C42058"/>
    <w:rsid w:val="00C42620"/>
    <w:rsid w:val="00C42879"/>
    <w:rsid w:val="00C42F41"/>
    <w:rsid w:val="00C43777"/>
    <w:rsid w:val="00C4379C"/>
    <w:rsid w:val="00C43CDF"/>
    <w:rsid w:val="00C44146"/>
    <w:rsid w:val="00C44316"/>
    <w:rsid w:val="00C4474D"/>
    <w:rsid w:val="00C44768"/>
    <w:rsid w:val="00C449EC"/>
    <w:rsid w:val="00C4504F"/>
    <w:rsid w:val="00C45056"/>
    <w:rsid w:val="00C450EA"/>
    <w:rsid w:val="00C453BF"/>
    <w:rsid w:val="00C4542E"/>
    <w:rsid w:val="00C45779"/>
    <w:rsid w:val="00C46011"/>
    <w:rsid w:val="00C46970"/>
    <w:rsid w:val="00C46BC8"/>
    <w:rsid w:val="00C470D4"/>
    <w:rsid w:val="00C47184"/>
    <w:rsid w:val="00C47369"/>
    <w:rsid w:val="00C47506"/>
    <w:rsid w:val="00C47724"/>
    <w:rsid w:val="00C47A01"/>
    <w:rsid w:val="00C47A8A"/>
    <w:rsid w:val="00C47B20"/>
    <w:rsid w:val="00C47D66"/>
    <w:rsid w:val="00C47DDE"/>
    <w:rsid w:val="00C47EF0"/>
    <w:rsid w:val="00C50117"/>
    <w:rsid w:val="00C5039C"/>
    <w:rsid w:val="00C508AA"/>
    <w:rsid w:val="00C50D1E"/>
    <w:rsid w:val="00C5162B"/>
    <w:rsid w:val="00C51A9F"/>
    <w:rsid w:val="00C51D38"/>
    <w:rsid w:val="00C51FFF"/>
    <w:rsid w:val="00C5204C"/>
    <w:rsid w:val="00C522BD"/>
    <w:rsid w:val="00C52A57"/>
    <w:rsid w:val="00C52BD8"/>
    <w:rsid w:val="00C52F05"/>
    <w:rsid w:val="00C52F96"/>
    <w:rsid w:val="00C530FD"/>
    <w:rsid w:val="00C535C7"/>
    <w:rsid w:val="00C5365E"/>
    <w:rsid w:val="00C53919"/>
    <w:rsid w:val="00C5394C"/>
    <w:rsid w:val="00C53A28"/>
    <w:rsid w:val="00C53FD3"/>
    <w:rsid w:val="00C54273"/>
    <w:rsid w:val="00C54862"/>
    <w:rsid w:val="00C54F4E"/>
    <w:rsid w:val="00C5506D"/>
    <w:rsid w:val="00C557B2"/>
    <w:rsid w:val="00C55A84"/>
    <w:rsid w:val="00C55C8B"/>
    <w:rsid w:val="00C568A5"/>
    <w:rsid w:val="00C57156"/>
    <w:rsid w:val="00C572C2"/>
    <w:rsid w:val="00C57CF1"/>
    <w:rsid w:val="00C57F28"/>
    <w:rsid w:val="00C60356"/>
    <w:rsid w:val="00C60451"/>
    <w:rsid w:val="00C6049B"/>
    <w:rsid w:val="00C6070C"/>
    <w:rsid w:val="00C60AEA"/>
    <w:rsid w:val="00C610CA"/>
    <w:rsid w:val="00C6138B"/>
    <w:rsid w:val="00C6196E"/>
    <w:rsid w:val="00C61C08"/>
    <w:rsid w:val="00C61C97"/>
    <w:rsid w:val="00C621D5"/>
    <w:rsid w:val="00C627D8"/>
    <w:rsid w:val="00C629A2"/>
    <w:rsid w:val="00C62CB9"/>
    <w:rsid w:val="00C63083"/>
    <w:rsid w:val="00C636F6"/>
    <w:rsid w:val="00C637A1"/>
    <w:rsid w:val="00C63862"/>
    <w:rsid w:val="00C638F2"/>
    <w:rsid w:val="00C63909"/>
    <w:rsid w:val="00C6460D"/>
    <w:rsid w:val="00C6481E"/>
    <w:rsid w:val="00C64888"/>
    <w:rsid w:val="00C64892"/>
    <w:rsid w:val="00C648CC"/>
    <w:rsid w:val="00C64D72"/>
    <w:rsid w:val="00C65004"/>
    <w:rsid w:val="00C6546B"/>
    <w:rsid w:val="00C6574D"/>
    <w:rsid w:val="00C6576A"/>
    <w:rsid w:val="00C65881"/>
    <w:rsid w:val="00C65E89"/>
    <w:rsid w:val="00C65EE9"/>
    <w:rsid w:val="00C666F9"/>
    <w:rsid w:val="00C66753"/>
    <w:rsid w:val="00C668F3"/>
    <w:rsid w:val="00C66902"/>
    <w:rsid w:val="00C669BF"/>
    <w:rsid w:val="00C66DC4"/>
    <w:rsid w:val="00C670F9"/>
    <w:rsid w:val="00C67AAB"/>
    <w:rsid w:val="00C67D6C"/>
    <w:rsid w:val="00C7076E"/>
    <w:rsid w:val="00C70A2C"/>
    <w:rsid w:val="00C70EF6"/>
    <w:rsid w:val="00C716D5"/>
    <w:rsid w:val="00C71A96"/>
    <w:rsid w:val="00C72241"/>
    <w:rsid w:val="00C723A0"/>
    <w:rsid w:val="00C7248D"/>
    <w:rsid w:val="00C72726"/>
    <w:rsid w:val="00C7278A"/>
    <w:rsid w:val="00C72A52"/>
    <w:rsid w:val="00C72ACB"/>
    <w:rsid w:val="00C72AF4"/>
    <w:rsid w:val="00C72FE2"/>
    <w:rsid w:val="00C731E1"/>
    <w:rsid w:val="00C73629"/>
    <w:rsid w:val="00C737A5"/>
    <w:rsid w:val="00C74115"/>
    <w:rsid w:val="00C7454F"/>
    <w:rsid w:val="00C748F7"/>
    <w:rsid w:val="00C74E64"/>
    <w:rsid w:val="00C753E5"/>
    <w:rsid w:val="00C75977"/>
    <w:rsid w:val="00C75A0F"/>
    <w:rsid w:val="00C75EEB"/>
    <w:rsid w:val="00C760F0"/>
    <w:rsid w:val="00C761E8"/>
    <w:rsid w:val="00C76242"/>
    <w:rsid w:val="00C76600"/>
    <w:rsid w:val="00C767A7"/>
    <w:rsid w:val="00C76F74"/>
    <w:rsid w:val="00C7715B"/>
    <w:rsid w:val="00C772D7"/>
    <w:rsid w:val="00C7791E"/>
    <w:rsid w:val="00C77BAD"/>
    <w:rsid w:val="00C8005E"/>
    <w:rsid w:val="00C80255"/>
    <w:rsid w:val="00C8049B"/>
    <w:rsid w:val="00C804C4"/>
    <w:rsid w:val="00C8051A"/>
    <w:rsid w:val="00C8094E"/>
    <w:rsid w:val="00C80981"/>
    <w:rsid w:val="00C80AB0"/>
    <w:rsid w:val="00C80AD0"/>
    <w:rsid w:val="00C80B40"/>
    <w:rsid w:val="00C8195B"/>
    <w:rsid w:val="00C81A5A"/>
    <w:rsid w:val="00C81B1E"/>
    <w:rsid w:val="00C81C8B"/>
    <w:rsid w:val="00C81F1C"/>
    <w:rsid w:val="00C8245B"/>
    <w:rsid w:val="00C82565"/>
    <w:rsid w:val="00C82C67"/>
    <w:rsid w:val="00C82DBF"/>
    <w:rsid w:val="00C83688"/>
    <w:rsid w:val="00C8467C"/>
    <w:rsid w:val="00C857D3"/>
    <w:rsid w:val="00C85BAF"/>
    <w:rsid w:val="00C85C1B"/>
    <w:rsid w:val="00C85C93"/>
    <w:rsid w:val="00C85EB8"/>
    <w:rsid w:val="00C85F33"/>
    <w:rsid w:val="00C860E6"/>
    <w:rsid w:val="00C86882"/>
    <w:rsid w:val="00C86AF8"/>
    <w:rsid w:val="00C874F2"/>
    <w:rsid w:val="00C8751C"/>
    <w:rsid w:val="00C8760A"/>
    <w:rsid w:val="00C87838"/>
    <w:rsid w:val="00C9019B"/>
    <w:rsid w:val="00C904D5"/>
    <w:rsid w:val="00C904EA"/>
    <w:rsid w:val="00C907E4"/>
    <w:rsid w:val="00C90CA0"/>
    <w:rsid w:val="00C9138D"/>
    <w:rsid w:val="00C916AA"/>
    <w:rsid w:val="00C91824"/>
    <w:rsid w:val="00C9182D"/>
    <w:rsid w:val="00C91E0A"/>
    <w:rsid w:val="00C92767"/>
    <w:rsid w:val="00C929D7"/>
    <w:rsid w:val="00C92AAE"/>
    <w:rsid w:val="00C92ABE"/>
    <w:rsid w:val="00C93015"/>
    <w:rsid w:val="00C93024"/>
    <w:rsid w:val="00C933D3"/>
    <w:rsid w:val="00C9355B"/>
    <w:rsid w:val="00C93B32"/>
    <w:rsid w:val="00C93CE3"/>
    <w:rsid w:val="00C94011"/>
    <w:rsid w:val="00C94237"/>
    <w:rsid w:val="00C944E4"/>
    <w:rsid w:val="00C945FB"/>
    <w:rsid w:val="00C94A88"/>
    <w:rsid w:val="00C94ED0"/>
    <w:rsid w:val="00C951E0"/>
    <w:rsid w:val="00C95230"/>
    <w:rsid w:val="00C953E7"/>
    <w:rsid w:val="00C9552D"/>
    <w:rsid w:val="00C95658"/>
    <w:rsid w:val="00C9591A"/>
    <w:rsid w:val="00C959A5"/>
    <w:rsid w:val="00C95C99"/>
    <w:rsid w:val="00C95E79"/>
    <w:rsid w:val="00C9605F"/>
    <w:rsid w:val="00C96746"/>
    <w:rsid w:val="00C96AF5"/>
    <w:rsid w:val="00C96F1B"/>
    <w:rsid w:val="00C97562"/>
    <w:rsid w:val="00C976A7"/>
    <w:rsid w:val="00C978C5"/>
    <w:rsid w:val="00C97986"/>
    <w:rsid w:val="00CA0083"/>
    <w:rsid w:val="00CA03C5"/>
    <w:rsid w:val="00CA0799"/>
    <w:rsid w:val="00CA07C6"/>
    <w:rsid w:val="00CA0B2D"/>
    <w:rsid w:val="00CA0ED9"/>
    <w:rsid w:val="00CA1155"/>
    <w:rsid w:val="00CA11BE"/>
    <w:rsid w:val="00CA14AF"/>
    <w:rsid w:val="00CA1786"/>
    <w:rsid w:val="00CA1A7B"/>
    <w:rsid w:val="00CA1C83"/>
    <w:rsid w:val="00CA1CB0"/>
    <w:rsid w:val="00CA1E6A"/>
    <w:rsid w:val="00CA2510"/>
    <w:rsid w:val="00CA284B"/>
    <w:rsid w:val="00CA2CE0"/>
    <w:rsid w:val="00CA41B7"/>
    <w:rsid w:val="00CA4352"/>
    <w:rsid w:val="00CA4622"/>
    <w:rsid w:val="00CA466C"/>
    <w:rsid w:val="00CA54A0"/>
    <w:rsid w:val="00CA59D1"/>
    <w:rsid w:val="00CA5D3E"/>
    <w:rsid w:val="00CA5EDC"/>
    <w:rsid w:val="00CA6281"/>
    <w:rsid w:val="00CA66E9"/>
    <w:rsid w:val="00CA696F"/>
    <w:rsid w:val="00CA6BE5"/>
    <w:rsid w:val="00CA71F9"/>
    <w:rsid w:val="00CA73C6"/>
    <w:rsid w:val="00CA73F1"/>
    <w:rsid w:val="00CA74DD"/>
    <w:rsid w:val="00CA78A8"/>
    <w:rsid w:val="00CA78CE"/>
    <w:rsid w:val="00CA793E"/>
    <w:rsid w:val="00CA7C2C"/>
    <w:rsid w:val="00CB0020"/>
    <w:rsid w:val="00CB01B2"/>
    <w:rsid w:val="00CB090E"/>
    <w:rsid w:val="00CB09D6"/>
    <w:rsid w:val="00CB09EA"/>
    <w:rsid w:val="00CB0E58"/>
    <w:rsid w:val="00CB12B7"/>
    <w:rsid w:val="00CB13C3"/>
    <w:rsid w:val="00CB18F3"/>
    <w:rsid w:val="00CB1A26"/>
    <w:rsid w:val="00CB1DDC"/>
    <w:rsid w:val="00CB236D"/>
    <w:rsid w:val="00CB26B0"/>
    <w:rsid w:val="00CB2722"/>
    <w:rsid w:val="00CB2908"/>
    <w:rsid w:val="00CB3784"/>
    <w:rsid w:val="00CB37D6"/>
    <w:rsid w:val="00CB3C8E"/>
    <w:rsid w:val="00CB3D4C"/>
    <w:rsid w:val="00CB3E8D"/>
    <w:rsid w:val="00CB46DC"/>
    <w:rsid w:val="00CB4840"/>
    <w:rsid w:val="00CB4BC7"/>
    <w:rsid w:val="00CB4BC9"/>
    <w:rsid w:val="00CB505C"/>
    <w:rsid w:val="00CB5196"/>
    <w:rsid w:val="00CB51AD"/>
    <w:rsid w:val="00CB526B"/>
    <w:rsid w:val="00CB53D4"/>
    <w:rsid w:val="00CB5B87"/>
    <w:rsid w:val="00CB6062"/>
    <w:rsid w:val="00CB651F"/>
    <w:rsid w:val="00CB67FE"/>
    <w:rsid w:val="00CB68DA"/>
    <w:rsid w:val="00CB6E5F"/>
    <w:rsid w:val="00CB6E79"/>
    <w:rsid w:val="00CB70D9"/>
    <w:rsid w:val="00CB73B7"/>
    <w:rsid w:val="00CB747F"/>
    <w:rsid w:val="00CB7C24"/>
    <w:rsid w:val="00CC0438"/>
    <w:rsid w:val="00CC04B2"/>
    <w:rsid w:val="00CC0558"/>
    <w:rsid w:val="00CC0986"/>
    <w:rsid w:val="00CC0B30"/>
    <w:rsid w:val="00CC0DB2"/>
    <w:rsid w:val="00CC133A"/>
    <w:rsid w:val="00CC180E"/>
    <w:rsid w:val="00CC1CDE"/>
    <w:rsid w:val="00CC276A"/>
    <w:rsid w:val="00CC2BA3"/>
    <w:rsid w:val="00CC30C0"/>
    <w:rsid w:val="00CC34FC"/>
    <w:rsid w:val="00CC416A"/>
    <w:rsid w:val="00CC4234"/>
    <w:rsid w:val="00CC4ACD"/>
    <w:rsid w:val="00CC5281"/>
    <w:rsid w:val="00CC541F"/>
    <w:rsid w:val="00CC59A9"/>
    <w:rsid w:val="00CC5A2B"/>
    <w:rsid w:val="00CC5C1D"/>
    <w:rsid w:val="00CC5C4E"/>
    <w:rsid w:val="00CC6133"/>
    <w:rsid w:val="00CC6166"/>
    <w:rsid w:val="00CC61FE"/>
    <w:rsid w:val="00CC62C0"/>
    <w:rsid w:val="00CC6383"/>
    <w:rsid w:val="00CC652E"/>
    <w:rsid w:val="00CC6A99"/>
    <w:rsid w:val="00CC6B2E"/>
    <w:rsid w:val="00CC6B71"/>
    <w:rsid w:val="00CC6D8F"/>
    <w:rsid w:val="00CC6D9C"/>
    <w:rsid w:val="00CC6EC5"/>
    <w:rsid w:val="00CC6FF0"/>
    <w:rsid w:val="00CC7157"/>
    <w:rsid w:val="00CC71F1"/>
    <w:rsid w:val="00CC7511"/>
    <w:rsid w:val="00CC7836"/>
    <w:rsid w:val="00CC79B5"/>
    <w:rsid w:val="00CC7A73"/>
    <w:rsid w:val="00CC7D52"/>
    <w:rsid w:val="00CC7E0C"/>
    <w:rsid w:val="00CC7EA2"/>
    <w:rsid w:val="00CD03BF"/>
    <w:rsid w:val="00CD09B8"/>
    <w:rsid w:val="00CD17B3"/>
    <w:rsid w:val="00CD18F9"/>
    <w:rsid w:val="00CD1F92"/>
    <w:rsid w:val="00CD23B4"/>
    <w:rsid w:val="00CD2528"/>
    <w:rsid w:val="00CD2A20"/>
    <w:rsid w:val="00CD2C69"/>
    <w:rsid w:val="00CD2CA5"/>
    <w:rsid w:val="00CD2E94"/>
    <w:rsid w:val="00CD30D6"/>
    <w:rsid w:val="00CD3291"/>
    <w:rsid w:val="00CD36CF"/>
    <w:rsid w:val="00CD3756"/>
    <w:rsid w:val="00CD394E"/>
    <w:rsid w:val="00CD3B8A"/>
    <w:rsid w:val="00CD3FBE"/>
    <w:rsid w:val="00CD4029"/>
    <w:rsid w:val="00CD404B"/>
    <w:rsid w:val="00CD474A"/>
    <w:rsid w:val="00CD4AE7"/>
    <w:rsid w:val="00CD4B96"/>
    <w:rsid w:val="00CD5506"/>
    <w:rsid w:val="00CD55E5"/>
    <w:rsid w:val="00CD5AE8"/>
    <w:rsid w:val="00CD5B97"/>
    <w:rsid w:val="00CD5BE0"/>
    <w:rsid w:val="00CD5C8C"/>
    <w:rsid w:val="00CD5D03"/>
    <w:rsid w:val="00CD61C7"/>
    <w:rsid w:val="00CD638B"/>
    <w:rsid w:val="00CD64A2"/>
    <w:rsid w:val="00CD659F"/>
    <w:rsid w:val="00CD696E"/>
    <w:rsid w:val="00CD6E02"/>
    <w:rsid w:val="00CD6E4C"/>
    <w:rsid w:val="00CD7039"/>
    <w:rsid w:val="00CD7359"/>
    <w:rsid w:val="00CD76DA"/>
    <w:rsid w:val="00CD782D"/>
    <w:rsid w:val="00CD7C58"/>
    <w:rsid w:val="00CD7E41"/>
    <w:rsid w:val="00CD7ED6"/>
    <w:rsid w:val="00CE082C"/>
    <w:rsid w:val="00CE083A"/>
    <w:rsid w:val="00CE0933"/>
    <w:rsid w:val="00CE0B70"/>
    <w:rsid w:val="00CE0B9D"/>
    <w:rsid w:val="00CE0D91"/>
    <w:rsid w:val="00CE1187"/>
    <w:rsid w:val="00CE186D"/>
    <w:rsid w:val="00CE19A6"/>
    <w:rsid w:val="00CE1CF2"/>
    <w:rsid w:val="00CE29CD"/>
    <w:rsid w:val="00CE2E31"/>
    <w:rsid w:val="00CE2E50"/>
    <w:rsid w:val="00CE30AC"/>
    <w:rsid w:val="00CE35EF"/>
    <w:rsid w:val="00CE3718"/>
    <w:rsid w:val="00CE3FA5"/>
    <w:rsid w:val="00CE4374"/>
    <w:rsid w:val="00CE4AF2"/>
    <w:rsid w:val="00CE4AF4"/>
    <w:rsid w:val="00CE4D91"/>
    <w:rsid w:val="00CE4DBE"/>
    <w:rsid w:val="00CE547A"/>
    <w:rsid w:val="00CE554F"/>
    <w:rsid w:val="00CE55A6"/>
    <w:rsid w:val="00CE55C5"/>
    <w:rsid w:val="00CE561D"/>
    <w:rsid w:val="00CE5707"/>
    <w:rsid w:val="00CE5F54"/>
    <w:rsid w:val="00CE6151"/>
    <w:rsid w:val="00CE669C"/>
    <w:rsid w:val="00CE67DB"/>
    <w:rsid w:val="00CE680C"/>
    <w:rsid w:val="00CE68D0"/>
    <w:rsid w:val="00CE6CF1"/>
    <w:rsid w:val="00CE6F68"/>
    <w:rsid w:val="00CE6FB9"/>
    <w:rsid w:val="00CE7551"/>
    <w:rsid w:val="00CF03BC"/>
    <w:rsid w:val="00CF06BD"/>
    <w:rsid w:val="00CF092D"/>
    <w:rsid w:val="00CF1A73"/>
    <w:rsid w:val="00CF1DA7"/>
    <w:rsid w:val="00CF2AE3"/>
    <w:rsid w:val="00CF2B87"/>
    <w:rsid w:val="00CF2BF8"/>
    <w:rsid w:val="00CF2E7C"/>
    <w:rsid w:val="00CF2FF7"/>
    <w:rsid w:val="00CF30F9"/>
    <w:rsid w:val="00CF31C7"/>
    <w:rsid w:val="00CF35F7"/>
    <w:rsid w:val="00CF3975"/>
    <w:rsid w:val="00CF3DB6"/>
    <w:rsid w:val="00CF3FF9"/>
    <w:rsid w:val="00CF4589"/>
    <w:rsid w:val="00CF47B3"/>
    <w:rsid w:val="00CF606C"/>
    <w:rsid w:val="00CF6592"/>
    <w:rsid w:val="00CF66E8"/>
    <w:rsid w:val="00CF676F"/>
    <w:rsid w:val="00CF6B90"/>
    <w:rsid w:val="00CF6BA3"/>
    <w:rsid w:val="00CF6C07"/>
    <w:rsid w:val="00CF6C4D"/>
    <w:rsid w:val="00CF6C52"/>
    <w:rsid w:val="00CF7297"/>
    <w:rsid w:val="00CF75C9"/>
    <w:rsid w:val="00D004CF"/>
    <w:rsid w:val="00D004F5"/>
    <w:rsid w:val="00D00632"/>
    <w:rsid w:val="00D007D8"/>
    <w:rsid w:val="00D01473"/>
    <w:rsid w:val="00D01CE6"/>
    <w:rsid w:val="00D01F44"/>
    <w:rsid w:val="00D02760"/>
    <w:rsid w:val="00D02870"/>
    <w:rsid w:val="00D02B2F"/>
    <w:rsid w:val="00D02B61"/>
    <w:rsid w:val="00D02D6B"/>
    <w:rsid w:val="00D02EFD"/>
    <w:rsid w:val="00D032F0"/>
    <w:rsid w:val="00D03758"/>
    <w:rsid w:val="00D03C26"/>
    <w:rsid w:val="00D03DEF"/>
    <w:rsid w:val="00D043E1"/>
    <w:rsid w:val="00D0459C"/>
    <w:rsid w:val="00D04640"/>
    <w:rsid w:val="00D04C29"/>
    <w:rsid w:val="00D050B8"/>
    <w:rsid w:val="00D05282"/>
    <w:rsid w:val="00D058AE"/>
    <w:rsid w:val="00D05E02"/>
    <w:rsid w:val="00D05F83"/>
    <w:rsid w:val="00D06081"/>
    <w:rsid w:val="00D0611C"/>
    <w:rsid w:val="00D06854"/>
    <w:rsid w:val="00D06A0C"/>
    <w:rsid w:val="00D06B87"/>
    <w:rsid w:val="00D06C61"/>
    <w:rsid w:val="00D06D7E"/>
    <w:rsid w:val="00D06FB0"/>
    <w:rsid w:val="00D07547"/>
    <w:rsid w:val="00D10876"/>
    <w:rsid w:val="00D108E4"/>
    <w:rsid w:val="00D1121F"/>
    <w:rsid w:val="00D114F7"/>
    <w:rsid w:val="00D11A2D"/>
    <w:rsid w:val="00D11CA8"/>
    <w:rsid w:val="00D12513"/>
    <w:rsid w:val="00D12553"/>
    <w:rsid w:val="00D12842"/>
    <w:rsid w:val="00D12A48"/>
    <w:rsid w:val="00D12BFF"/>
    <w:rsid w:val="00D13215"/>
    <w:rsid w:val="00D132AF"/>
    <w:rsid w:val="00D134C2"/>
    <w:rsid w:val="00D136DF"/>
    <w:rsid w:val="00D13B5E"/>
    <w:rsid w:val="00D13F9E"/>
    <w:rsid w:val="00D13FEC"/>
    <w:rsid w:val="00D14070"/>
    <w:rsid w:val="00D14884"/>
    <w:rsid w:val="00D14A84"/>
    <w:rsid w:val="00D150D1"/>
    <w:rsid w:val="00D1591B"/>
    <w:rsid w:val="00D15B94"/>
    <w:rsid w:val="00D161DF"/>
    <w:rsid w:val="00D16371"/>
    <w:rsid w:val="00D16593"/>
    <w:rsid w:val="00D169DD"/>
    <w:rsid w:val="00D16F3E"/>
    <w:rsid w:val="00D1754D"/>
    <w:rsid w:val="00D17A5C"/>
    <w:rsid w:val="00D17B70"/>
    <w:rsid w:val="00D17CD6"/>
    <w:rsid w:val="00D20152"/>
    <w:rsid w:val="00D2088B"/>
    <w:rsid w:val="00D20A0F"/>
    <w:rsid w:val="00D20B30"/>
    <w:rsid w:val="00D20C2F"/>
    <w:rsid w:val="00D20F73"/>
    <w:rsid w:val="00D21442"/>
    <w:rsid w:val="00D2180B"/>
    <w:rsid w:val="00D21BA4"/>
    <w:rsid w:val="00D2207D"/>
    <w:rsid w:val="00D22323"/>
    <w:rsid w:val="00D2262F"/>
    <w:rsid w:val="00D226A0"/>
    <w:rsid w:val="00D22F42"/>
    <w:rsid w:val="00D2312C"/>
    <w:rsid w:val="00D2313E"/>
    <w:rsid w:val="00D231F8"/>
    <w:rsid w:val="00D24093"/>
    <w:rsid w:val="00D244A0"/>
    <w:rsid w:val="00D24941"/>
    <w:rsid w:val="00D24C08"/>
    <w:rsid w:val="00D24C87"/>
    <w:rsid w:val="00D24E04"/>
    <w:rsid w:val="00D25153"/>
    <w:rsid w:val="00D255D3"/>
    <w:rsid w:val="00D264F5"/>
    <w:rsid w:val="00D26678"/>
    <w:rsid w:val="00D26749"/>
    <w:rsid w:val="00D2682E"/>
    <w:rsid w:val="00D26CD8"/>
    <w:rsid w:val="00D2712B"/>
    <w:rsid w:val="00D2717B"/>
    <w:rsid w:val="00D27865"/>
    <w:rsid w:val="00D2792D"/>
    <w:rsid w:val="00D27AE4"/>
    <w:rsid w:val="00D27B54"/>
    <w:rsid w:val="00D27D6C"/>
    <w:rsid w:val="00D27FEB"/>
    <w:rsid w:val="00D300B5"/>
    <w:rsid w:val="00D30731"/>
    <w:rsid w:val="00D3091A"/>
    <w:rsid w:val="00D309AA"/>
    <w:rsid w:val="00D30AC2"/>
    <w:rsid w:val="00D30E30"/>
    <w:rsid w:val="00D3108A"/>
    <w:rsid w:val="00D310A7"/>
    <w:rsid w:val="00D315B7"/>
    <w:rsid w:val="00D31BD3"/>
    <w:rsid w:val="00D31E16"/>
    <w:rsid w:val="00D32317"/>
    <w:rsid w:val="00D3269F"/>
    <w:rsid w:val="00D32719"/>
    <w:rsid w:val="00D3275D"/>
    <w:rsid w:val="00D32886"/>
    <w:rsid w:val="00D32B51"/>
    <w:rsid w:val="00D32C3F"/>
    <w:rsid w:val="00D32D9B"/>
    <w:rsid w:val="00D32E33"/>
    <w:rsid w:val="00D32F2C"/>
    <w:rsid w:val="00D32FF5"/>
    <w:rsid w:val="00D33704"/>
    <w:rsid w:val="00D33C00"/>
    <w:rsid w:val="00D33F7B"/>
    <w:rsid w:val="00D340E4"/>
    <w:rsid w:val="00D342E0"/>
    <w:rsid w:val="00D3445A"/>
    <w:rsid w:val="00D34A7B"/>
    <w:rsid w:val="00D351BA"/>
    <w:rsid w:val="00D352EC"/>
    <w:rsid w:val="00D353E6"/>
    <w:rsid w:val="00D354BA"/>
    <w:rsid w:val="00D36A09"/>
    <w:rsid w:val="00D36AF5"/>
    <w:rsid w:val="00D36B17"/>
    <w:rsid w:val="00D36B6A"/>
    <w:rsid w:val="00D36CBE"/>
    <w:rsid w:val="00D3744A"/>
    <w:rsid w:val="00D37732"/>
    <w:rsid w:val="00D37948"/>
    <w:rsid w:val="00D40318"/>
    <w:rsid w:val="00D4082E"/>
    <w:rsid w:val="00D40B79"/>
    <w:rsid w:val="00D4135F"/>
    <w:rsid w:val="00D41774"/>
    <w:rsid w:val="00D41B5F"/>
    <w:rsid w:val="00D41C86"/>
    <w:rsid w:val="00D42592"/>
    <w:rsid w:val="00D4288A"/>
    <w:rsid w:val="00D42DA3"/>
    <w:rsid w:val="00D42E7A"/>
    <w:rsid w:val="00D42EC8"/>
    <w:rsid w:val="00D4332E"/>
    <w:rsid w:val="00D43432"/>
    <w:rsid w:val="00D43709"/>
    <w:rsid w:val="00D43B16"/>
    <w:rsid w:val="00D43CD9"/>
    <w:rsid w:val="00D43F71"/>
    <w:rsid w:val="00D441F6"/>
    <w:rsid w:val="00D4483C"/>
    <w:rsid w:val="00D44B83"/>
    <w:rsid w:val="00D44C85"/>
    <w:rsid w:val="00D44CD2"/>
    <w:rsid w:val="00D44E58"/>
    <w:rsid w:val="00D451AB"/>
    <w:rsid w:val="00D45657"/>
    <w:rsid w:val="00D4586B"/>
    <w:rsid w:val="00D46270"/>
    <w:rsid w:val="00D463EB"/>
    <w:rsid w:val="00D46D49"/>
    <w:rsid w:val="00D47088"/>
    <w:rsid w:val="00D47585"/>
    <w:rsid w:val="00D47B61"/>
    <w:rsid w:val="00D47FE7"/>
    <w:rsid w:val="00D5078C"/>
    <w:rsid w:val="00D508AE"/>
    <w:rsid w:val="00D508F7"/>
    <w:rsid w:val="00D50A05"/>
    <w:rsid w:val="00D50B80"/>
    <w:rsid w:val="00D50DDB"/>
    <w:rsid w:val="00D50F44"/>
    <w:rsid w:val="00D51151"/>
    <w:rsid w:val="00D513CC"/>
    <w:rsid w:val="00D51992"/>
    <w:rsid w:val="00D51BB8"/>
    <w:rsid w:val="00D51D00"/>
    <w:rsid w:val="00D51DB1"/>
    <w:rsid w:val="00D51FF4"/>
    <w:rsid w:val="00D52275"/>
    <w:rsid w:val="00D522F8"/>
    <w:rsid w:val="00D52595"/>
    <w:rsid w:val="00D52B13"/>
    <w:rsid w:val="00D52E2C"/>
    <w:rsid w:val="00D539FC"/>
    <w:rsid w:val="00D53A6F"/>
    <w:rsid w:val="00D53B8E"/>
    <w:rsid w:val="00D53CD3"/>
    <w:rsid w:val="00D53D62"/>
    <w:rsid w:val="00D5435C"/>
    <w:rsid w:val="00D54D01"/>
    <w:rsid w:val="00D54D98"/>
    <w:rsid w:val="00D54EBD"/>
    <w:rsid w:val="00D552FC"/>
    <w:rsid w:val="00D55545"/>
    <w:rsid w:val="00D563DE"/>
    <w:rsid w:val="00D572F1"/>
    <w:rsid w:val="00D5731A"/>
    <w:rsid w:val="00D576F8"/>
    <w:rsid w:val="00D57734"/>
    <w:rsid w:val="00D57F86"/>
    <w:rsid w:val="00D603E9"/>
    <w:rsid w:val="00D605C2"/>
    <w:rsid w:val="00D60B36"/>
    <w:rsid w:val="00D60BF2"/>
    <w:rsid w:val="00D60C53"/>
    <w:rsid w:val="00D611C2"/>
    <w:rsid w:val="00D616F3"/>
    <w:rsid w:val="00D61AD9"/>
    <w:rsid w:val="00D61C0C"/>
    <w:rsid w:val="00D61DB4"/>
    <w:rsid w:val="00D61FEF"/>
    <w:rsid w:val="00D623A1"/>
    <w:rsid w:val="00D628F9"/>
    <w:rsid w:val="00D62B85"/>
    <w:rsid w:val="00D632F4"/>
    <w:rsid w:val="00D6380D"/>
    <w:rsid w:val="00D63B19"/>
    <w:rsid w:val="00D63B8E"/>
    <w:rsid w:val="00D63C08"/>
    <w:rsid w:val="00D63C97"/>
    <w:rsid w:val="00D63CB8"/>
    <w:rsid w:val="00D63EE7"/>
    <w:rsid w:val="00D63FC7"/>
    <w:rsid w:val="00D63FC9"/>
    <w:rsid w:val="00D6455C"/>
    <w:rsid w:val="00D64713"/>
    <w:rsid w:val="00D64929"/>
    <w:rsid w:val="00D64985"/>
    <w:rsid w:val="00D64AC9"/>
    <w:rsid w:val="00D64C7F"/>
    <w:rsid w:val="00D652BB"/>
    <w:rsid w:val="00D655FA"/>
    <w:rsid w:val="00D6581F"/>
    <w:rsid w:val="00D65BDF"/>
    <w:rsid w:val="00D65D34"/>
    <w:rsid w:val="00D65D5D"/>
    <w:rsid w:val="00D65EA0"/>
    <w:rsid w:val="00D65F69"/>
    <w:rsid w:val="00D662B6"/>
    <w:rsid w:val="00D66AA2"/>
    <w:rsid w:val="00D66B12"/>
    <w:rsid w:val="00D66B4C"/>
    <w:rsid w:val="00D66DF8"/>
    <w:rsid w:val="00D6726B"/>
    <w:rsid w:val="00D67278"/>
    <w:rsid w:val="00D67348"/>
    <w:rsid w:val="00D67398"/>
    <w:rsid w:val="00D673CD"/>
    <w:rsid w:val="00D67AA4"/>
    <w:rsid w:val="00D67D1A"/>
    <w:rsid w:val="00D67D37"/>
    <w:rsid w:val="00D709CC"/>
    <w:rsid w:val="00D70B05"/>
    <w:rsid w:val="00D7103A"/>
    <w:rsid w:val="00D71867"/>
    <w:rsid w:val="00D71FBF"/>
    <w:rsid w:val="00D72065"/>
    <w:rsid w:val="00D724D4"/>
    <w:rsid w:val="00D73009"/>
    <w:rsid w:val="00D73536"/>
    <w:rsid w:val="00D73A40"/>
    <w:rsid w:val="00D73B4E"/>
    <w:rsid w:val="00D74182"/>
    <w:rsid w:val="00D741A2"/>
    <w:rsid w:val="00D74267"/>
    <w:rsid w:val="00D742F4"/>
    <w:rsid w:val="00D74F49"/>
    <w:rsid w:val="00D74F4C"/>
    <w:rsid w:val="00D74F61"/>
    <w:rsid w:val="00D74F6E"/>
    <w:rsid w:val="00D75286"/>
    <w:rsid w:val="00D75448"/>
    <w:rsid w:val="00D75632"/>
    <w:rsid w:val="00D75ACF"/>
    <w:rsid w:val="00D75C91"/>
    <w:rsid w:val="00D75D01"/>
    <w:rsid w:val="00D760B0"/>
    <w:rsid w:val="00D76189"/>
    <w:rsid w:val="00D76D9F"/>
    <w:rsid w:val="00D76E35"/>
    <w:rsid w:val="00D76EE3"/>
    <w:rsid w:val="00D7704D"/>
    <w:rsid w:val="00D772C5"/>
    <w:rsid w:val="00D77310"/>
    <w:rsid w:val="00D7771A"/>
    <w:rsid w:val="00D7780C"/>
    <w:rsid w:val="00D77A87"/>
    <w:rsid w:val="00D77DE8"/>
    <w:rsid w:val="00D77F34"/>
    <w:rsid w:val="00D8026A"/>
    <w:rsid w:val="00D803FF"/>
    <w:rsid w:val="00D80546"/>
    <w:rsid w:val="00D8088B"/>
    <w:rsid w:val="00D80A10"/>
    <w:rsid w:val="00D80A1B"/>
    <w:rsid w:val="00D80A67"/>
    <w:rsid w:val="00D80EAA"/>
    <w:rsid w:val="00D810D6"/>
    <w:rsid w:val="00D810E4"/>
    <w:rsid w:val="00D819B1"/>
    <w:rsid w:val="00D81B77"/>
    <w:rsid w:val="00D826A0"/>
    <w:rsid w:val="00D82729"/>
    <w:rsid w:val="00D82E53"/>
    <w:rsid w:val="00D83799"/>
    <w:rsid w:val="00D837F4"/>
    <w:rsid w:val="00D83949"/>
    <w:rsid w:val="00D83A2A"/>
    <w:rsid w:val="00D83BFD"/>
    <w:rsid w:val="00D83D3F"/>
    <w:rsid w:val="00D84029"/>
    <w:rsid w:val="00D841BA"/>
    <w:rsid w:val="00D84284"/>
    <w:rsid w:val="00D84C3E"/>
    <w:rsid w:val="00D84CF1"/>
    <w:rsid w:val="00D84D5B"/>
    <w:rsid w:val="00D850A1"/>
    <w:rsid w:val="00D85251"/>
    <w:rsid w:val="00D856E1"/>
    <w:rsid w:val="00D8571D"/>
    <w:rsid w:val="00D85996"/>
    <w:rsid w:val="00D85A47"/>
    <w:rsid w:val="00D85A52"/>
    <w:rsid w:val="00D85BD5"/>
    <w:rsid w:val="00D85DBE"/>
    <w:rsid w:val="00D85E63"/>
    <w:rsid w:val="00D861A8"/>
    <w:rsid w:val="00D86469"/>
    <w:rsid w:val="00D86D2D"/>
    <w:rsid w:val="00D87094"/>
    <w:rsid w:val="00D87A7D"/>
    <w:rsid w:val="00D87D9A"/>
    <w:rsid w:val="00D87E41"/>
    <w:rsid w:val="00D9001E"/>
    <w:rsid w:val="00D90164"/>
    <w:rsid w:val="00D901A4"/>
    <w:rsid w:val="00D905F8"/>
    <w:rsid w:val="00D90806"/>
    <w:rsid w:val="00D9095B"/>
    <w:rsid w:val="00D90B4E"/>
    <w:rsid w:val="00D90F60"/>
    <w:rsid w:val="00D9106A"/>
    <w:rsid w:val="00D91156"/>
    <w:rsid w:val="00D918FC"/>
    <w:rsid w:val="00D919C8"/>
    <w:rsid w:val="00D919D0"/>
    <w:rsid w:val="00D91D76"/>
    <w:rsid w:val="00D91F07"/>
    <w:rsid w:val="00D91FAE"/>
    <w:rsid w:val="00D92164"/>
    <w:rsid w:val="00D921B3"/>
    <w:rsid w:val="00D921C2"/>
    <w:rsid w:val="00D921D4"/>
    <w:rsid w:val="00D92272"/>
    <w:rsid w:val="00D92389"/>
    <w:rsid w:val="00D928B5"/>
    <w:rsid w:val="00D9305B"/>
    <w:rsid w:val="00D934E6"/>
    <w:rsid w:val="00D936B1"/>
    <w:rsid w:val="00D93BDA"/>
    <w:rsid w:val="00D93E3A"/>
    <w:rsid w:val="00D93F8C"/>
    <w:rsid w:val="00D93F9C"/>
    <w:rsid w:val="00D94309"/>
    <w:rsid w:val="00D94915"/>
    <w:rsid w:val="00D94AFF"/>
    <w:rsid w:val="00D9535F"/>
    <w:rsid w:val="00D953AE"/>
    <w:rsid w:val="00D9542C"/>
    <w:rsid w:val="00D95475"/>
    <w:rsid w:val="00D95550"/>
    <w:rsid w:val="00D9589F"/>
    <w:rsid w:val="00D958A3"/>
    <w:rsid w:val="00D95E49"/>
    <w:rsid w:val="00D960B1"/>
    <w:rsid w:val="00D96331"/>
    <w:rsid w:val="00D96701"/>
    <w:rsid w:val="00D968E8"/>
    <w:rsid w:val="00D96958"/>
    <w:rsid w:val="00D96B59"/>
    <w:rsid w:val="00D96C15"/>
    <w:rsid w:val="00D971EC"/>
    <w:rsid w:val="00DA0703"/>
    <w:rsid w:val="00DA0705"/>
    <w:rsid w:val="00DA07D7"/>
    <w:rsid w:val="00DA0EBB"/>
    <w:rsid w:val="00DA115A"/>
    <w:rsid w:val="00DA18F5"/>
    <w:rsid w:val="00DA1A41"/>
    <w:rsid w:val="00DA1CF8"/>
    <w:rsid w:val="00DA20AA"/>
    <w:rsid w:val="00DA2750"/>
    <w:rsid w:val="00DA2BD6"/>
    <w:rsid w:val="00DA3376"/>
    <w:rsid w:val="00DA39AB"/>
    <w:rsid w:val="00DA3B7E"/>
    <w:rsid w:val="00DA3D89"/>
    <w:rsid w:val="00DA404E"/>
    <w:rsid w:val="00DA45DB"/>
    <w:rsid w:val="00DA4943"/>
    <w:rsid w:val="00DA49D1"/>
    <w:rsid w:val="00DA4A80"/>
    <w:rsid w:val="00DA4D5A"/>
    <w:rsid w:val="00DA4E41"/>
    <w:rsid w:val="00DA4F0A"/>
    <w:rsid w:val="00DA51F5"/>
    <w:rsid w:val="00DA57C7"/>
    <w:rsid w:val="00DA58D0"/>
    <w:rsid w:val="00DA60CD"/>
    <w:rsid w:val="00DA62CD"/>
    <w:rsid w:val="00DA6B3D"/>
    <w:rsid w:val="00DA6CAD"/>
    <w:rsid w:val="00DA793F"/>
    <w:rsid w:val="00DA79F5"/>
    <w:rsid w:val="00DA7A85"/>
    <w:rsid w:val="00DB02A0"/>
    <w:rsid w:val="00DB047B"/>
    <w:rsid w:val="00DB0571"/>
    <w:rsid w:val="00DB068A"/>
    <w:rsid w:val="00DB0860"/>
    <w:rsid w:val="00DB0B47"/>
    <w:rsid w:val="00DB0CFE"/>
    <w:rsid w:val="00DB14D6"/>
    <w:rsid w:val="00DB1A4A"/>
    <w:rsid w:val="00DB1E6F"/>
    <w:rsid w:val="00DB2207"/>
    <w:rsid w:val="00DB2408"/>
    <w:rsid w:val="00DB24FE"/>
    <w:rsid w:val="00DB29D6"/>
    <w:rsid w:val="00DB2C2D"/>
    <w:rsid w:val="00DB2E62"/>
    <w:rsid w:val="00DB348C"/>
    <w:rsid w:val="00DB35B8"/>
    <w:rsid w:val="00DB3728"/>
    <w:rsid w:val="00DB3F8A"/>
    <w:rsid w:val="00DB44B5"/>
    <w:rsid w:val="00DB46AB"/>
    <w:rsid w:val="00DB4866"/>
    <w:rsid w:val="00DB4A9F"/>
    <w:rsid w:val="00DB4B3B"/>
    <w:rsid w:val="00DB5128"/>
    <w:rsid w:val="00DB53EB"/>
    <w:rsid w:val="00DB555C"/>
    <w:rsid w:val="00DB5F03"/>
    <w:rsid w:val="00DB6261"/>
    <w:rsid w:val="00DB68B3"/>
    <w:rsid w:val="00DB6A98"/>
    <w:rsid w:val="00DB6DF8"/>
    <w:rsid w:val="00DB709E"/>
    <w:rsid w:val="00DB70EE"/>
    <w:rsid w:val="00DB7633"/>
    <w:rsid w:val="00DC08EF"/>
    <w:rsid w:val="00DC0C05"/>
    <w:rsid w:val="00DC0D8E"/>
    <w:rsid w:val="00DC11D1"/>
    <w:rsid w:val="00DC11EC"/>
    <w:rsid w:val="00DC16C1"/>
    <w:rsid w:val="00DC17AF"/>
    <w:rsid w:val="00DC17FB"/>
    <w:rsid w:val="00DC1AE9"/>
    <w:rsid w:val="00DC1DA5"/>
    <w:rsid w:val="00DC2BFB"/>
    <w:rsid w:val="00DC2C76"/>
    <w:rsid w:val="00DC31AF"/>
    <w:rsid w:val="00DC3725"/>
    <w:rsid w:val="00DC39C8"/>
    <w:rsid w:val="00DC3F0E"/>
    <w:rsid w:val="00DC4091"/>
    <w:rsid w:val="00DC42BB"/>
    <w:rsid w:val="00DC42EC"/>
    <w:rsid w:val="00DC4A64"/>
    <w:rsid w:val="00DC50BF"/>
    <w:rsid w:val="00DC56F2"/>
    <w:rsid w:val="00DC5AB7"/>
    <w:rsid w:val="00DC5B02"/>
    <w:rsid w:val="00DC5E77"/>
    <w:rsid w:val="00DC606D"/>
    <w:rsid w:val="00DC6245"/>
    <w:rsid w:val="00DC6663"/>
    <w:rsid w:val="00DC6D8F"/>
    <w:rsid w:val="00DC6E05"/>
    <w:rsid w:val="00DC6E32"/>
    <w:rsid w:val="00DC7111"/>
    <w:rsid w:val="00DC74D6"/>
    <w:rsid w:val="00DC78A7"/>
    <w:rsid w:val="00DC78C6"/>
    <w:rsid w:val="00DC7972"/>
    <w:rsid w:val="00DC7C10"/>
    <w:rsid w:val="00DC7EDE"/>
    <w:rsid w:val="00DD0382"/>
    <w:rsid w:val="00DD0475"/>
    <w:rsid w:val="00DD066D"/>
    <w:rsid w:val="00DD086A"/>
    <w:rsid w:val="00DD0ABB"/>
    <w:rsid w:val="00DD0C38"/>
    <w:rsid w:val="00DD0C76"/>
    <w:rsid w:val="00DD0CAA"/>
    <w:rsid w:val="00DD15CE"/>
    <w:rsid w:val="00DD1A2E"/>
    <w:rsid w:val="00DD1C4F"/>
    <w:rsid w:val="00DD1DA6"/>
    <w:rsid w:val="00DD1E25"/>
    <w:rsid w:val="00DD1FA8"/>
    <w:rsid w:val="00DD206F"/>
    <w:rsid w:val="00DD2658"/>
    <w:rsid w:val="00DD277D"/>
    <w:rsid w:val="00DD2B6C"/>
    <w:rsid w:val="00DD2D27"/>
    <w:rsid w:val="00DD3573"/>
    <w:rsid w:val="00DD379F"/>
    <w:rsid w:val="00DD4063"/>
    <w:rsid w:val="00DD4343"/>
    <w:rsid w:val="00DD4552"/>
    <w:rsid w:val="00DD4DAF"/>
    <w:rsid w:val="00DD4EC2"/>
    <w:rsid w:val="00DD51D0"/>
    <w:rsid w:val="00DD580D"/>
    <w:rsid w:val="00DD582E"/>
    <w:rsid w:val="00DD5F1A"/>
    <w:rsid w:val="00DD5FE2"/>
    <w:rsid w:val="00DD6049"/>
    <w:rsid w:val="00DD6060"/>
    <w:rsid w:val="00DD62AA"/>
    <w:rsid w:val="00DD6533"/>
    <w:rsid w:val="00DD68C8"/>
    <w:rsid w:val="00DD697D"/>
    <w:rsid w:val="00DD6B4B"/>
    <w:rsid w:val="00DD74DE"/>
    <w:rsid w:val="00DD77ED"/>
    <w:rsid w:val="00DD7876"/>
    <w:rsid w:val="00DD7ABF"/>
    <w:rsid w:val="00DD7C99"/>
    <w:rsid w:val="00DD7D82"/>
    <w:rsid w:val="00DD7FF0"/>
    <w:rsid w:val="00DE07BE"/>
    <w:rsid w:val="00DE1042"/>
    <w:rsid w:val="00DE1094"/>
    <w:rsid w:val="00DE1197"/>
    <w:rsid w:val="00DE1471"/>
    <w:rsid w:val="00DE1534"/>
    <w:rsid w:val="00DE20F0"/>
    <w:rsid w:val="00DE21C2"/>
    <w:rsid w:val="00DE2B10"/>
    <w:rsid w:val="00DE2B82"/>
    <w:rsid w:val="00DE2D48"/>
    <w:rsid w:val="00DE2EA7"/>
    <w:rsid w:val="00DE3957"/>
    <w:rsid w:val="00DE3CCD"/>
    <w:rsid w:val="00DE41CD"/>
    <w:rsid w:val="00DE4629"/>
    <w:rsid w:val="00DE4D21"/>
    <w:rsid w:val="00DE4D82"/>
    <w:rsid w:val="00DE50B2"/>
    <w:rsid w:val="00DE5177"/>
    <w:rsid w:val="00DE52EC"/>
    <w:rsid w:val="00DE5A6C"/>
    <w:rsid w:val="00DE5BF2"/>
    <w:rsid w:val="00DE5F67"/>
    <w:rsid w:val="00DE6059"/>
    <w:rsid w:val="00DE625A"/>
    <w:rsid w:val="00DE6430"/>
    <w:rsid w:val="00DE6E3E"/>
    <w:rsid w:val="00DE7109"/>
    <w:rsid w:val="00DE722D"/>
    <w:rsid w:val="00DE7CBB"/>
    <w:rsid w:val="00DF06DC"/>
    <w:rsid w:val="00DF07CE"/>
    <w:rsid w:val="00DF0C00"/>
    <w:rsid w:val="00DF0C98"/>
    <w:rsid w:val="00DF1711"/>
    <w:rsid w:val="00DF1854"/>
    <w:rsid w:val="00DF1898"/>
    <w:rsid w:val="00DF1D0F"/>
    <w:rsid w:val="00DF216E"/>
    <w:rsid w:val="00DF2768"/>
    <w:rsid w:val="00DF2961"/>
    <w:rsid w:val="00DF29D2"/>
    <w:rsid w:val="00DF2ECF"/>
    <w:rsid w:val="00DF3087"/>
    <w:rsid w:val="00DF3170"/>
    <w:rsid w:val="00DF3286"/>
    <w:rsid w:val="00DF33BD"/>
    <w:rsid w:val="00DF3529"/>
    <w:rsid w:val="00DF3CED"/>
    <w:rsid w:val="00DF3F43"/>
    <w:rsid w:val="00DF443B"/>
    <w:rsid w:val="00DF46F5"/>
    <w:rsid w:val="00DF48A5"/>
    <w:rsid w:val="00DF491E"/>
    <w:rsid w:val="00DF4BBA"/>
    <w:rsid w:val="00DF505C"/>
    <w:rsid w:val="00DF5308"/>
    <w:rsid w:val="00DF602F"/>
    <w:rsid w:val="00DF6403"/>
    <w:rsid w:val="00DF6739"/>
    <w:rsid w:val="00DF69FB"/>
    <w:rsid w:val="00DF6FDF"/>
    <w:rsid w:val="00DF7013"/>
    <w:rsid w:val="00DF77DB"/>
    <w:rsid w:val="00DF7B2F"/>
    <w:rsid w:val="00DF7B8E"/>
    <w:rsid w:val="00DF7C08"/>
    <w:rsid w:val="00DF7E07"/>
    <w:rsid w:val="00E0010C"/>
    <w:rsid w:val="00E00370"/>
    <w:rsid w:val="00E004D8"/>
    <w:rsid w:val="00E0058C"/>
    <w:rsid w:val="00E00AF3"/>
    <w:rsid w:val="00E00B86"/>
    <w:rsid w:val="00E00CFF"/>
    <w:rsid w:val="00E00FF5"/>
    <w:rsid w:val="00E015FA"/>
    <w:rsid w:val="00E01813"/>
    <w:rsid w:val="00E01B93"/>
    <w:rsid w:val="00E0233A"/>
    <w:rsid w:val="00E0250F"/>
    <w:rsid w:val="00E0252B"/>
    <w:rsid w:val="00E02699"/>
    <w:rsid w:val="00E02C4F"/>
    <w:rsid w:val="00E02EB7"/>
    <w:rsid w:val="00E02F36"/>
    <w:rsid w:val="00E02FE1"/>
    <w:rsid w:val="00E0310B"/>
    <w:rsid w:val="00E032BD"/>
    <w:rsid w:val="00E03B7C"/>
    <w:rsid w:val="00E03C29"/>
    <w:rsid w:val="00E040E1"/>
    <w:rsid w:val="00E04D99"/>
    <w:rsid w:val="00E05391"/>
    <w:rsid w:val="00E059B8"/>
    <w:rsid w:val="00E05B26"/>
    <w:rsid w:val="00E05BF4"/>
    <w:rsid w:val="00E05CD4"/>
    <w:rsid w:val="00E05F6D"/>
    <w:rsid w:val="00E05FF1"/>
    <w:rsid w:val="00E06272"/>
    <w:rsid w:val="00E0660E"/>
    <w:rsid w:val="00E066B9"/>
    <w:rsid w:val="00E06C10"/>
    <w:rsid w:val="00E06D57"/>
    <w:rsid w:val="00E06FF0"/>
    <w:rsid w:val="00E07021"/>
    <w:rsid w:val="00E075DA"/>
    <w:rsid w:val="00E079CB"/>
    <w:rsid w:val="00E07D6C"/>
    <w:rsid w:val="00E10314"/>
    <w:rsid w:val="00E104BE"/>
    <w:rsid w:val="00E109B5"/>
    <w:rsid w:val="00E10D05"/>
    <w:rsid w:val="00E112EA"/>
    <w:rsid w:val="00E11A05"/>
    <w:rsid w:val="00E11EDE"/>
    <w:rsid w:val="00E1211D"/>
    <w:rsid w:val="00E12151"/>
    <w:rsid w:val="00E122AF"/>
    <w:rsid w:val="00E12653"/>
    <w:rsid w:val="00E1290D"/>
    <w:rsid w:val="00E12DCE"/>
    <w:rsid w:val="00E13137"/>
    <w:rsid w:val="00E132AE"/>
    <w:rsid w:val="00E136C3"/>
    <w:rsid w:val="00E13A7F"/>
    <w:rsid w:val="00E1408F"/>
    <w:rsid w:val="00E140BA"/>
    <w:rsid w:val="00E1438A"/>
    <w:rsid w:val="00E145FF"/>
    <w:rsid w:val="00E1462B"/>
    <w:rsid w:val="00E146F2"/>
    <w:rsid w:val="00E149D1"/>
    <w:rsid w:val="00E151EE"/>
    <w:rsid w:val="00E152C5"/>
    <w:rsid w:val="00E15B70"/>
    <w:rsid w:val="00E15BA9"/>
    <w:rsid w:val="00E15ECB"/>
    <w:rsid w:val="00E160A6"/>
    <w:rsid w:val="00E16188"/>
    <w:rsid w:val="00E1623E"/>
    <w:rsid w:val="00E169A7"/>
    <w:rsid w:val="00E16B73"/>
    <w:rsid w:val="00E16CF1"/>
    <w:rsid w:val="00E170DF"/>
    <w:rsid w:val="00E1729F"/>
    <w:rsid w:val="00E17A96"/>
    <w:rsid w:val="00E17B48"/>
    <w:rsid w:val="00E17BEF"/>
    <w:rsid w:val="00E17CF4"/>
    <w:rsid w:val="00E17D63"/>
    <w:rsid w:val="00E202E5"/>
    <w:rsid w:val="00E20F64"/>
    <w:rsid w:val="00E2146C"/>
    <w:rsid w:val="00E2146F"/>
    <w:rsid w:val="00E218FC"/>
    <w:rsid w:val="00E219EE"/>
    <w:rsid w:val="00E21B6F"/>
    <w:rsid w:val="00E21F19"/>
    <w:rsid w:val="00E21F56"/>
    <w:rsid w:val="00E22477"/>
    <w:rsid w:val="00E224AC"/>
    <w:rsid w:val="00E22687"/>
    <w:rsid w:val="00E22890"/>
    <w:rsid w:val="00E22921"/>
    <w:rsid w:val="00E22BDF"/>
    <w:rsid w:val="00E23013"/>
    <w:rsid w:val="00E231B7"/>
    <w:rsid w:val="00E236E8"/>
    <w:rsid w:val="00E2374E"/>
    <w:rsid w:val="00E2384D"/>
    <w:rsid w:val="00E238E1"/>
    <w:rsid w:val="00E239B7"/>
    <w:rsid w:val="00E23AFD"/>
    <w:rsid w:val="00E23BF5"/>
    <w:rsid w:val="00E23F97"/>
    <w:rsid w:val="00E2445D"/>
    <w:rsid w:val="00E24D7E"/>
    <w:rsid w:val="00E25085"/>
    <w:rsid w:val="00E25274"/>
    <w:rsid w:val="00E258E7"/>
    <w:rsid w:val="00E25AC5"/>
    <w:rsid w:val="00E25E84"/>
    <w:rsid w:val="00E25FC5"/>
    <w:rsid w:val="00E265E6"/>
    <w:rsid w:val="00E269DC"/>
    <w:rsid w:val="00E26BCC"/>
    <w:rsid w:val="00E26DB6"/>
    <w:rsid w:val="00E26E19"/>
    <w:rsid w:val="00E26FB2"/>
    <w:rsid w:val="00E26FE8"/>
    <w:rsid w:val="00E2713C"/>
    <w:rsid w:val="00E2728F"/>
    <w:rsid w:val="00E2760F"/>
    <w:rsid w:val="00E27668"/>
    <w:rsid w:val="00E27FDF"/>
    <w:rsid w:val="00E3145C"/>
    <w:rsid w:val="00E315D9"/>
    <w:rsid w:val="00E31DA5"/>
    <w:rsid w:val="00E31E79"/>
    <w:rsid w:val="00E31F67"/>
    <w:rsid w:val="00E32019"/>
    <w:rsid w:val="00E32167"/>
    <w:rsid w:val="00E32947"/>
    <w:rsid w:val="00E32AB6"/>
    <w:rsid w:val="00E32B2A"/>
    <w:rsid w:val="00E330C8"/>
    <w:rsid w:val="00E330CD"/>
    <w:rsid w:val="00E3341A"/>
    <w:rsid w:val="00E33459"/>
    <w:rsid w:val="00E337CA"/>
    <w:rsid w:val="00E343D6"/>
    <w:rsid w:val="00E347A8"/>
    <w:rsid w:val="00E34960"/>
    <w:rsid w:val="00E34AC5"/>
    <w:rsid w:val="00E34C21"/>
    <w:rsid w:val="00E3505B"/>
    <w:rsid w:val="00E35381"/>
    <w:rsid w:val="00E359C5"/>
    <w:rsid w:val="00E35BA3"/>
    <w:rsid w:val="00E360B2"/>
    <w:rsid w:val="00E360E6"/>
    <w:rsid w:val="00E3628E"/>
    <w:rsid w:val="00E362B7"/>
    <w:rsid w:val="00E36561"/>
    <w:rsid w:val="00E365B0"/>
    <w:rsid w:val="00E3676C"/>
    <w:rsid w:val="00E36795"/>
    <w:rsid w:val="00E36D21"/>
    <w:rsid w:val="00E37551"/>
    <w:rsid w:val="00E37745"/>
    <w:rsid w:val="00E37AE3"/>
    <w:rsid w:val="00E37DAC"/>
    <w:rsid w:val="00E37F32"/>
    <w:rsid w:val="00E401DB"/>
    <w:rsid w:val="00E402D0"/>
    <w:rsid w:val="00E405B3"/>
    <w:rsid w:val="00E40CBD"/>
    <w:rsid w:val="00E40D96"/>
    <w:rsid w:val="00E40DAD"/>
    <w:rsid w:val="00E40DC1"/>
    <w:rsid w:val="00E40DDE"/>
    <w:rsid w:val="00E411D8"/>
    <w:rsid w:val="00E41E80"/>
    <w:rsid w:val="00E4239E"/>
    <w:rsid w:val="00E42487"/>
    <w:rsid w:val="00E424CB"/>
    <w:rsid w:val="00E42CC9"/>
    <w:rsid w:val="00E42CFD"/>
    <w:rsid w:val="00E42E38"/>
    <w:rsid w:val="00E43030"/>
    <w:rsid w:val="00E43F1E"/>
    <w:rsid w:val="00E44349"/>
    <w:rsid w:val="00E4484A"/>
    <w:rsid w:val="00E44A23"/>
    <w:rsid w:val="00E44E32"/>
    <w:rsid w:val="00E44FA8"/>
    <w:rsid w:val="00E4551D"/>
    <w:rsid w:val="00E45C89"/>
    <w:rsid w:val="00E45D06"/>
    <w:rsid w:val="00E45E02"/>
    <w:rsid w:val="00E4606F"/>
    <w:rsid w:val="00E4609A"/>
    <w:rsid w:val="00E46278"/>
    <w:rsid w:val="00E4628E"/>
    <w:rsid w:val="00E462EB"/>
    <w:rsid w:val="00E4650F"/>
    <w:rsid w:val="00E4692F"/>
    <w:rsid w:val="00E46BA0"/>
    <w:rsid w:val="00E46EBA"/>
    <w:rsid w:val="00E4709A"/>
    <w:rsid w:val="00E47251"/>
    <w:rsid w:val="00E479E1"/>
    <w:rsid w:val="00E47AD6"/>
    <w:rsid w:val="00E47C98"/>
    <w:rsid w:val="00E508E9"/>
    <w:rsid w:val="00E50C56"/>
    <w:rsid w:val="00E513CE"/>
    <w:rsid w:val="00E517FE"/>
    <w:rsid w:val="00E51841"/>
    <w:rsid w:val="00E519FF"/>
    <w:rsid w:val="00E51AA4"/>
    <w:rsid w:val="00E51F1D"/>
    <w:rsid w:val="00E52417"/>
    <w:rsid w:val="00E52673"/>
    <w:rsid w:val="00E52941"/>
    <w:rsid w:val="00E52BFC"/>
    <w:rsid w:val="00E52C2A"/>
    <w:rsid w:val="00E530A4"/>
    <w:rsid w:val="00E530DB"/>
    <w:rsid w:val="00E53132"/>
    <w:rsid w:val="00E53157"/>
    <w:rsid w:val="00E53616"/>
    <w:rsid w:val="00E5391B"/>
    <w:rsid w:val="00E53B1C"/>
    <w:rsid w:val="00E53BFB"/>
    <w:rsid w:val="00E53D0F"/>
    <w:rsid w:val="00E53E85"/>
    <w:rsid w:val="00E53F2E"/>
    <w:rsid w:val="00E54577"/>
    <w:rsid w:val="00E5476A"/>
    <w:rsid w:val="00E54926"/>
    <w:rsid w:val="00E54937"/>
    <w:rsid w:val="00E549A8"/>
    <w:rsid w:val="00E549F8"/>
    <w:rsid w:val="00E54A4B"/>
    <w:rsid w:val="00E54DD1"/>
    <w:rsid w:val="00E5553F"/>
    <w:rsid w:val="00E55651"/>
    <w:rsid w:val="00E55CFA"/>
    <w:rsid w:val="00E55F73"/>
    <w:rsid w:val="00E55F85"/>
    <w:rsid w:val="00E56101"/>
    <w:rsid w:val="00E563FF"/>
    <w:rsid w:val="00E565CD"/>
    <w:rsid w:val="00E569AA"/>
    <w:rsid w:val="00E56A36"/>
    <w:rsid w:val="00E56A70"/>
    <w:rsid w:val="00E576AB"/>
    <w:rsid w:val="00E579BA"/>
    <w:rsid w:val="00E6012B"/>
    <w:rsid w:val="00E602A0"/>
    <w:rsid w:val="00E605E4"/>
    <w:rsid w:val="00E60D56"/>
    <w:rsid w:val="00E612E8"/>
    <w:rsid w:val="00E61BD5"/>
    <w:rsid w:val="00E6210A"/>
    <w:rsid w:val="00E624C1"/>
    <w:rsid w:val="00E62927"/>
    <w:rsid w:val="00E62957"/>
    <w:rsid w:val="00E6296F"/>
    <w:rsid w:val="00E62C4C"/>
    <w:rsid w:val="00E63170"/>
    <w:rsid w:val="00E631F2"/>
    <w:rsid w:val="00E633DF"/>
    <w:rsid w:val="00E63557"/>
    <w:rsid w:val="00E636B5"/>
    <w:rsid w:val="00E638D7"/>
    <w:rsid w:val="00E63951"/>
    <w:rsid w:val="00E648F2"/>
    <w:rsid w:val="00E649E3"/>
    <w:rsid w:val="00E64B94"/>
    <w:rsid w:val="00E64CAA"/>
    <w:rsid w:val="00E651FD"/>
    <w:rsid w:val="00E6525F"/>
    <w:rsid w:val="00E65A9F"/>
    <w:rsid w:val="00E65CD2"/>
    <w:rsid w:val="00E65D46"/>
    <w:rsid w:val="00E65DBD"/>
    <w:rsid w:val="00E66055"/>
    <w:rsid w:val="00E662FD"/>
    <w:rsid w:val="00E66444"/>
    <w:rsid w:val="00E66765"/>
    <w:rsid w:val="00E66947"/>
    <w:rsid w:val="00E66A19"/>
    <w:rsid w:val="00E66B78"/>
    <w:rsid w:val="00E66EEF"/>
    <w:rsid w:val="00E66FAD"/>
    <w:rsid w:val="00E66FFD"/>
    <w:rsid w:val="00E6712A"/>
    <w:rsid w:val="00E6799F"/>
    <w:rsid w:val="00E67A82"/>
    <w:rsid w:val="00E67CF1"/>
    <w:rsid w:val="00E67D3E"/>
    <w:rsid w:val="00E706C7"/>
    <w:rsid w:val="00E70A22"/>
    <w:rsid w:val="00E711FD"/>
    <w:rsid w:val="00E71D37"/>
    <w:rsid w:val="00E720FB"/>
    <w:rsid w:val="00E7221E"/>
    <w:rsid w:val="00E722EA"/>
    <w:rsid w:val="00E72D56"/>
    <w:rsid w:val="00E733C2"/>
    <w:rsid w:val="00E73566"/>
    <w:rsid w:val="00E73929"/>
    <w:rsid w:val="00E73ACC"/>
    <w:rsid w:val="00E73D43"/>
    <w:rsid w:val="00E745B3"/>
    <w:rsid w:val="00E7477D"/>
    <w:rsid w:val="00E748F3"/>
    <w:rsid w:val="00E74AF6"/>
    <w:rsid w:val="00E74B27"/>
    <w:rsid w:val="00E74CAA"/>
    <w:rsid w:val="00E74FAA"/>
    <w:rsid w:val="00E75190"/>
    <w:rsid w:val="00E75317"/>
    <w:rsid w:val="00E75332"/>
    <w:rsid w:val="00E7538C"/>
    <w:rsid w:val="00E75929"/>
    <w:rsid w:val="00E75C74"/>
    <w:rsid w:val="00E75DB0"/>
    <w:rsid w:val="00E762D0"/>
    <w:rsid w:val="00E7633F"/>
    <w:rsid w:val="00E7635B"/>
    <w:rsid w:val="00E76D2A"/>
    <w:rsid w:val="00E77144"/>
    <w:rsid w:val="00E7762C"/>
    <w:rsid w:val="00E77631"/>
    <w:rsid w:val="00E778DC"/>
    <w:rsid w:val="00E7798D"/>
    <w:rsid w:val="00E77ADA"/>
    <w:rsid w:val="00E77C22"/>
    <w:rsid w:val="00E77C2D"/>
    <w:rsid w:val="00E77FB3"/>
    <w:rsid w:val="00E77FDD"/>
    <w:rsid w:val="00E8088B"/>
    <w:rsid w:val="00E817E7"/>
    <w:rsid w:val="00E81D82"/>
    <w:rsid w:val="00E81F3D"/>
    <w:rsid w:val="00E8237A"/>
    <w:rsid w:val="00E82467"/>
    <w:rsid w:val="00E825FE"/>
    <w:rsid w:val="00E82623"/>
    <w:rsid w:val="00E827C5"/>
    <w:rsid w:val="00E82851"/>
    <w:rsid w:val="00E82CAD"/>
    <w:rsid w:val="00E82DA3"/>
    <w:rsid w:val="00E83245"/>
    <w:rsid w:val="00E8331F"/>
    <w:rsid w:val="00E8339F"/>
    <w:rsid w:val="00E834EC"/>
    <w:rsid w:val="00E834EE"/>
    <w:rsid w:val="00E835E8"/>
    <w:rsid w:val="00E83761"/>
    <w:rsid w:val="00E847EB"/>
    <w:rsid w:val="00E8489D"/>
    <w:rsid w:val="00E84D68"/>
    <w:rsid w:val="00E84F4D"/>
    <w:rsid w:val="00E852B7"/>
    <w:rsid w:val="00E85454"/>
    <w:rsid w:val="00E859F9"/>
    <w:rsid w:val="00E85C10"/>
    <w:rsid w:val="00E85C2D"/>
    <w:rsid w:val="00E85C55"/>
    <w:rsid w:val="00E85C76"/>
    <w:rsid w:val="00E85EED"/>
    <w:rsid w:val="00E8613C"/>
    <w:rsid w:val="00E863A3"/>
    <w:rsid w:val="00E865E1"/>
    <w:rsid w:val="00E879F5"/>
    <w:rsid w:val="00E87B87"/>
    <w:rsid w:val="00E87CC7"/>
    <w:rsid w:val="00E87F85"/>
    <w:rsid w:val="00E90079"/>
    <w:rsid w:val="00E90275"/>
    <w:rsid w:val="00E90DB8"/>
    <w:rsid w:val="00E90E8D"/>
    <w:rsid w:val="00E91162"/>
    <w:rsid w:val="00E91219"/>
    <w:rsid w:val="00E913A6"/>
    <w:rsid w:val="00E917AB"/>
    <w:rsid w:val="00E91F67"/>
    <w:rsid w:val="00E91FC3"/>
    <w:rsid w:val="00E924D5"/>
    <w:rsid w:val="00E9299C"/>
    <w:rsid w:val="00E92BD5"/>
    <w:rsid w:val="00E93302"/>
    <w:rsid w:val="00E93AC5"/>
    <w:rsid w:val="00E93C4E"/>
    <w:rsid w:val="00E93C75"/>
    <w:rsid w:val="00E94D4D"/>
    <w:rsid w:val="00E95238"/>
    <w:rsid w:val="00E95317"/>
    <w:rsid w:val="00E95F3E"/>
    <w:rsid w:val="00E95F65"/>
    <w:rsid w:val="00E965DA"/>
    <w:rsid w:val="00E969F6"/>
    <w:rsid w:val="00E96A5E"/>
    <w:rsid w:val="00E96B04"/>
    <w:rsid w:val="00E97083"/>
    <w:rsid w:val="00E97099"/>
    <w:rsid w:val="00E97783"/>
    <w:rsid w:val="00E977F4"/>
    <w:rsid w:val="00E979AD"/>
    <w:rsid w:val="00E97A46"/>
    <w:rsid w:val="00E97BE5"/>
    <w:rsid w:val="00E97D03"/>
    <w:rsid w:val="00E97D0F"/>
    <w:rsid w:val="00E97D93"/>
    <w:rsid w:val="00EA043A"/>
    <w:rsid w:val="00EA093A"/>
    <w:rsid w:val="00EA0CB4"/>
    <w:rsid w:val="00EA106C"/>
    <w:rsid w:val="00EA130B"/>
    <w:rsid w:val="00EA1514"/>
    <w:rsid w:val="00EA1794"/>
    <w:rsid w:val="00EA1BF3"/>
    <w:rsid w:val="00EA1C6B"/>
    <w:rsid w:val="00EA1E82"/>
    <w:rsid w:val="00EA2142"/>
    <w:rsid w:val="00EA2910"/>
    <w:rsid w:val="00EA2C0F"/>
    <w:rsid w:val="00EA2E7C"/>
    <w:rsid w:val="00EA35CE"/>
    <w:rsid w:val="00EA38ED"/>
    <w:rsid w:val="00EA3AFC"/>
    <w:rsid w:val="00EA3C6D"/>
    <w:rsid w:val="00EA3EF8"/>
    <w:rsid w:val="00EA3F9E"/>
    <w:rsid w:val="00EA3FF9"/>
    <w:rsid w:val="00EA43C1"/>
    <w:rsid w:val="00EA4547"/>
    <w:rsid w:val="00EA4BCC"/>
    <w:rsid w:val="00EA4D34"/>
    <w:rsid w:val="00EA4E79"/>
    <w:rsid w:val="00EA5617"/>
    <w:rsid w:val="00EA5D0F"/>
    <w:rsid w:val="00EA5E6D"/>
    <w:rsid w:val="00EA6323"/>
    <w:rsid w:val="00EA65B7"/>
    <w:rsid w:val="00EA65CD"/>
    <w:rsid w:val="00EA6AB2"/>
    <w:rsid w:val="00EA7646"/>
    <w:rsid w:val="00EA769E"/>
    <w:rsid w:val="00EA77E8"/>
    <w:rsid w:val="00EA7893"/>
    <w:rsid w:val="00EA7DFC"/>
    <w:rsid w:val="00EB057E"/>
    <w:rsid w:val="00EB078C"/>
    <w:rsid w:val="00EB0C9B"/>
    <w:rsid w:val="00EB0EDD"/>
    <w:rsid w:val="00EB1138"/>
    <w:rsid w:val="00EB15C6"/>
    <w:rsid w:val="00EB174D"/>
    <w:rsid w:val="00EB1D0A"/>
    <w:rsid w:val="00EB1E62"/>
    <w:rsid w:val="00EB1EBA"/>
    <w:rsid w:val="00EB2030"/>
    <w:rsid w:val="00EB241D"/>
    <w:rsid w:val="00EB27FC"/>
    <w:rsid w:val="00EB2D31"/>
    <w:rsid w:val="00EB3003"/>
    <w:rsid w:val="00EB30B3"/>
    <w:rsid w:val="00EB3107"/>
    <w:rsid w:val="00EB3295"/>
    <w:rsid w:val="00EB33C8"/>
    <w:rsid w:val="00EB37F7"/>
    <w:rsid w:val="00EB3C70"/>
    <w:rsid w:val="00EB3E49"/>
    <w:rsid w:val="00EB3F48"/>
    <w:rsid w:val="00EB50EF"/>
    <w:rsid w:val="00EB5C87"/>
    <w:rsid w:val="00EB5DDB"/>
    <w:rsid w:val="00EB62DE"/>
    <w:rsid w:val="00EB6624"/>
    <w:rsid w:val="00EB68D1"/>
    <w:rsid w:val="00EB69DF"/>
    <w:rsid w:val="00EB7857"/>
    <w:rsid w:val="00EC0938"/>
    <w:rsid w:val="00EC110F"/>
    <w:rsid w:val="00EC1359"/>
    <w:rsid w:val="00EC151A"/>
    <w:rsid w:val="00EC15BF"/>
    <w:rsid w:val="00EC16F9"/>
    <w:rsid w:val="00EC18AC"/>
    <w:rsid w:val="00EC1A1A"/>
    <w:rsid w:val="00EC206D"/>
    <w:rsid w:val="00EC2233"/>
    <w:rsid w:val="00EC233F"/>
    <w:rsid w:val="00EC2390"/>
    <w:rsid w:val="00EC244C"/>
    <w:rsid w:val="00EC248C"/>
    <w:rsid w:val="00EC24B5"/>
    <w:rsid w:val="00EC2729"/>
    <w:rsid w:val="00EC2C42"/>
    <w:rsid w:val="00EC2CA7"/>
    <w:rsid w:val="00EC2DF9"/>
    <w:rsid w:val="00EC2E5C"/>
    <w:rsid w:val="00EC302B"/>
    <w:rsid w:val="00EC30CD"/>
    <w:rsid w:val="00EC3302"/>
    <w:rsid w:val="00EC368E"/>
    <w:rsid w:val="00EC3DC3"/>
    <w:rsid w:val="00EC462C"/>
    <w:rsid w:val="00EC58AF"/>
    <w:rsid w:val="00EC60B7"/>
    <w:rsid w:val="00EC6163"/>
    <w:rsid w:val="00EC631B"/>
    <w:rsid w:val="00EC6410"/>
    <w:rsid w:val="00EC65B9"/>
    <w:rsid w:val="00EC68D5"/>
    <w:rsid w:val="00EC6905"/>
    <w:rsid w:val="00EC6B1D"/>
    <w:rsid w:val="00EC6F92"/>
    <w:rsid w:val="00EC706F"/>
    <w:rsid w:val="00EC742B"/>
    <w:rsid w:val="00EC74A5"/>
    <w:rsid w:val="00EC75F8"/>
    <w:rsid w:val="00EC77FC"/>
    <w:rsid w:val="00EC7857"/>
    <w:rsid w:val="00EC797B"/>
    <w:rsid w:val="00EC7BD9"/>
    <w:rsid w:val="00EC7F95"/>
    <w:rsid w:val="00ED05C3"/>
    <w:rsid w:val="00ED0632"/>
    <w:rsid w:val="00ED06F8"/>
    <w:rsid w:val="00ED0992"/>
    <w:rsid w:val="00ED0A87"/>
    <w:rsid w:val="00ED0B46"/>
    <w:rsid w:val="00ED0E0E"/>
    <w:rsid w:val="00ED0E55"/>
    <w:rsid w:val="00ED1034"/>
    <w:rsid w:val="00ED1115"/>
    <w:rsid w:val="00ED1646"/>
    <w:rsid w:val="00ED1877"/>
    <w:rsid w:val="00ED1C87"/>
    <w:rsid w:val="00ED1F27"/>
    <w:rsid w:val="00ED1FBD"/>
    <w:rsid w:val="00ED22C1"/>
    <w:rsid w:val="00ED26EC"/>
    <w:rsid w:val="00ED27A3"/>
    <w:rsid w:val="00ED2854"/>
    <w:rsid w:val="00ED2953"/>
    <w:rsid w:val="00ED29F2"/>
    <w:rsid w:val="00ED2C2F"/>
    <w:rsid w:val="00ED2FD7"/>
    <w:rsid w:val="00ED30F1"/>
    <w:rsid w:val="00ED32F3"/>
    <w:rsid w:val="00ED33AD"/>
    <w:rsid w:val="00ED3484"/>
    <w:rsid w:val="00ED3D2C"/>
    <w:rsid w:val="00ED53B9"/>
    <w:rsid w:val="00ED574D"/>
    <w:rsid w:val="00ED5F25"/>
    <w:rsid w:val="00ED652F"/>
    <w:rsid w:val="00ED6AE6"/>
    <w:rsid w:val="00ED7043"/>
    <w:rsid w:val="00ED7259"/>
    <w:rsid w:val="00ED743C"/>
    <w:rsid w:val="00ED791B"/>
    <w:rsid w:val="00ED79AF"/>
    <w:rsid w:val="00ED7B27"/>
    <w:rsid w:val="00EE08A4"/>
    <w:rsid w:val="00EE09C4"/>
    <w:rsid w:val="00EE1C3B"/>
    <w:rsid w:val="00EE1CD1"/>
    <w:rsid w:val="00EE1E43"/>
    <w:rsid w:val="00EE22CD"/>
    <w:rsid w:val="00EE2633"/>
    <w:rsid w:val="00EE2B05"/>
    <w:rsid w:val="00EE3111"/>
    <w:rsid w:val="00EE3304"/>
    <w:rsid w:val="00EE3609"/>
    <w:rsid w:val="00EE3975"/>
    <w:rsid w:val="00EE3E00"/>
    <w:rsid w:val="00EE3E7E"/>
    <w:rsid w:val="00EE4712"/>
    <w:rsid w:val="00EE4833"/>
    <w:rsid w:val="00EE4B2E"/>
    <w:rsid w:val="00EE4FA2"/>
    <w:rsid w:val="00EE5119"/>
    <w:rsid w:val="00EE5279"/>
    <w:rsid w:val="00EE52D3"/>
    <w:rsid w:val="00EE54AC"/>
    <w:rsid w:val="00EE5679"/>
    <w:rsid w:val="00EE5D7B"/>
    <w:rsid w:val="00EE5EED"/>
    <w:rsid w:val="00EE60B6"/>
    <w:rsid w:val="00EE6764"/>
    <w:rsid w:val="00EE679B"/>
    <w:rsid w:val="00EE695C"/>
    <w:rsid w:val="00EE6B31"/>
    <w:rsid w:val="00EE6C64"/>
    <w:rsid w:val="00EE7014"/>
    <w:rsid w:val="00EE7618"/>
    <w:rsid w:val="00EE7A00"/>
    <w:rsid w:val="00EF0790"/>
    <w:rsid w:val="00EF0918"/>
    <w:rsid w:val="00EF1058"/>
    <w:rsid w:val="00EF1166"/>
    <w:rsid w:val="00EF1256"/>
    <w:rsid w:val="00EF14A3"/>
    <w:rsid w:val="00EF1689"/>
    <w:rsid w:val="00EF27F7"/>
    <w:rsid w:val="00EF297A"/>
    <w:rsid w:val="00EF2E27"/>
    <w:rsid w:val="00EF3081"/>
    <w:rsid w:val="00EF3135"/>
    <w:rsid w:val="00EF3308"/>
    <w:rsid w:val="00EF3930"/>
    <w:rsid w:val="00EF3D43"/>
    <w:rsid w:val="00EF3D9B"/>
    <w:rsid w:val="00EF3E25"/>
    <w:rsid w:val="00EF3FA4"/>
    <w:rsid w:val="00EF54D3"/>
    <w:rsid w:val="00EF5639"/>
    <w:rsid w:val="00EF56DF"/>
    <w:rsid w:val="00EF5A52"/>
    <w:rsid w:val="00EF5CA2"/>
    <w:rsid w:val="00EF5EF4"/>
    <w:rsid w:val="00EF6040"/>
    <w:rsid w:val="00EF61C8"/>
    <w:rsid w:val="00EF6545"/>
    <w:rsid w:val="00EF6936"/>
    <w:rsid w:val="00EF6FFD"/>
    <w:rsid w:val="00EF7346"/>
    <w:rsid w:val="00EF7356"/>
    <w:rsid w:val="00EF74AE"/>
    <w:rsid w:val="00EF7A3E"/>
    <w:rsid w:val="00EF7AA3"/>
    <w:rsid w:val="00EF7E39"/>
    <w:rsid w:val="00EF7E70"/>
    <w:rsid w:val="00F000DB"/>
    <w:rsid w:val="00F002D5"/>
    <w:rsid w:val="00F00AA7"/>
    <w:rsid w:val="00F00B0F"/>
    <w:rsid w:val="00F00DFF"/>
    <w:rsid w:val="00F0109B"/>
    <w:rsid w:val="00F012F7"/>
    <w:rsid w:val="00F0179A"/>
    <w:rsid w:val="00F017E7"/>
    <w:rsid w:val="00F01FB9"/>
    <w:rsid w:val="00F0230A"/>
    <w:rsid w:val="00F02B1E"/>
    <w:rsid w:val="00F02C1B"/>
    <w:rsid w:val="00F02D00"/>
    <w:rsid w:val="00F02D6F"/>
    <w:rsid w:val="00F02DE4"/>
    <w:rsid w:val="00F03265"/>
    <w:rsid w:val="00F03A0F"/>
    <w:rsid w:val="00F03AAF"/>
    <w:rsid w:val="00F03F70"/>
    <w:rsid w:val="00F0445E"/>
    <w:rsid w:val="00F047F5"/>
    <w:rsid w:val="00F04926"/>
    <w:rsid w:val="00F04C2C"/>
    <w:rsid w:val="00F04CB8"/>
    <w:rsid w:val="00F04EA4"/>
    <w:rsid w:val="00F05340"/>
    <w:rsid w:val="00F0544A"/>
    <w:rsid w:val="00F05BB2"/>
    <w:rsid w:val="00F05FE1"/>
    <w:rsid w:val="00F060A2"/>
    <w:rsid w:val="00F06581"/>
    <w:rsid w:val="00F06E24"/>
    <w:rsid w:val="00F06FDE"/>
    <w:rsid w:val="00F07246"/>
    <w:rsid w:val="00F0731D"/>
    <w:rsid w:val="00F074CA"/>
    <w:rsid w:val="00F076FC"/>
    <w:rsid w:val="00F07877"/>
    <w:rsid w:val="00F07A19"/>
    <w:rsid w:val="00F10156"/>
    <w:rsid w:val="00F10772"/>
    <w:rsid w:val="00F10F5B"/>
    <w:rsid w:val="00F113F7"/>
    <w:rsid w:val="00F11AAB"/>
    <w:rsid w:val="00F11CB7"/>
    <w:rsid w:val="00F11EAF"/>
    <w:rsid w:val="00F11EF6"/>
    <w:rsid w:val="00F12228"/>
    <w:rsid w:val="00F1237D"/>
    <w:rsid w:val="00F128C8"/>
    <w:rsid w:val="00F129B9"/>
    <w:rsid w:val="00F12B20"/>
    <w:rsid w:val="00F12B97"/>
    <w:rsid w:val="00F12E48"/>
    <w:rsid w:val="00F12EBB"/>
    <w:rsid w:val="00F1320B"/>
    <w:rsid w:val="00F133AC"/>
    <w:rsid w:val="00F1363B"/>
    <w:rsid w:val="00F13852"/>
    <w:rsid w:val="00F13B93"/>
    <w:rsid w:val="00F13DCB"/>
    <w:rsid w:val="00F13E23"/>
    <w:rsid w:val="00F1465F"/>
    <w:rsid w:val="00F14710"/>
    <w:rsid w:val="00F14888"/>
    <w:rsid w:val="00F1507C"/>
    <w:rsid w:val="00F155E9"/>
    <w:rsid w:val="00F1561C"/>
    <w:rsid w:val="00F15B47"/>
    <w:rsid w:val="00F15DE5"/>
    <w:rsid w:val="00F15E3C"/>
    <w:rsid w:val="00F15FB2"/>
    <w:rsid w:val="00F16202"/>
    <w:rsid w:val="00F1625E"/>
    <w:rsid w:val="00F16698"/>
    <w:rsid w:val="00F168AA"/>
    <w:rsid w:val="00F16B44"/>
    <w:rsid w:val="00F16C22"/>
    <w:rsid w:val="00F16E7D"/>
    <w:rsid w:val="00F17133"/>
    <w:rsid w:val="00F173E8"/>
    <w:rsid w:val="00F17575"/>
    <w:rsid w:val="00F17667"/>
    <w:rsid w:val="00F179F9"/>
    <w:rsid w:val="00F17B91"/>
    <w:rsid w:val="00F207B6"/>
    <w:rsid w:val="00F20A16"/>
    <w:rsid w:val="00F20BAD"/>
    <w:rsid w:val="00F20D44"/>
    <w:rsid w:val="00F213E9"/>
    <w:rsid w:val="00F216FC"/>
    <w:rsid w:val="00F21DB7"/>
    <w:rsid w:val="00F2224A"/>
    <w:rsid w:val="00F22372"/>
    <w:rsid w:val="00F224D6"/>
    <w:rsid w:val="00F226E2"/>
    <w:rsid w:val="00F22A5F"/>
    <w:rsid w:val="00F22C3A"/>
    <w:rsid w:val="00F2308B"/>
    <w:rsid w:val="00F2319F"/>
    <w:rsid w:val="00F23658"/>
    <w:rsid w:val="00F23DA9"/>
    <w:rsid w:val="00F246B1"/>
    <w:rsid w:val="00F249F0"/>
    <w:rsid w:val="00F24AA7"/>
    <w:rsid w:val="00F24BD5"/>
    <w:rsid w:val="00F25038"/>
    <w:rsid w:val="00F2513A"/>
    <w:rsid w:val="00F25171"/>
    <w:rsid w:val="00F25439"/>
    <w:rsid w:val="00F25572"/>
    <w:rsid w:val="00F256CF"/>
    <w:rsid w:val="00F257B8"/>
    <w:rsid w:val="00F25985"/>
    <w:rsid w:val="00F25D31"/>
    <w:rsid w:val="00F25F7D"/>
    <w:rsid w:val="00F261E9"/>
    <w:rsid w:val="00F26B74"/>
    <w:rsid w:val="00F26D99"/>
    <w:rsid w:val="00F26FC3"/>
    <w:rsid w:val="00F2715F"/>
    <w:rsid w:val="00F273F1"/>
    <w:rsid w:val="00F278F0"/>
    <w:rsid w:val="00F27F5B"/>
    <w:rsid w:val="00F300A7"/>
    <w:rsid w:val="00F30427"/>
    <w:rsid w:val="00F305DD"/>
    <w:rsid w:val="00F30879"/>
    <w:rsid w:val="00F30BAA"/>
    <w:rsid w:val="00F30D4D"/>
    <w:rsid w:val="00F31431"/>
    <w:rsid w:val="00F31440"/>
    <w:rsid w:val="00F3147A"/>
    <w:rsid w:val="00F3148E"/>
    <w:rsid w:val="00F31715"/>
    <w:rsid w:val="00F31942"/>
    <w:rsid w:val="00F31D69"/>
    <w:rsid w:val="00F32075"/>
    <w:rsid w:val="00F32108"/>
    <w:rsid w:val="00F323E5"/>
    <w:rsid w:val="00F3244A"/>
    <w:rsid w:val="00F32485"/>
    <w:rsid w:val="00F324C5"/>
    <w:rsid w:val="00F32746"/>
    <w:rsid w:val="00F32FE4"/>
    <w:rsid w:val="00F330CF"/>
    <w:rsid w:val="00F33400"/>
    <w:rsid w:val="00F334D1"/>
    <w:rsid w:val="00F336D9"/>
    <w:rsid w:val="00F33F8D"/>
    <w:rsid w:val="00F33FFD"/>
    <w:rsid w:val="00F34166"/>
    <w:rsid w:val="00F342F0"/>
    <w:rsid w:val="00F34587"/>
    <w:rsid w:val="00F346AC"/>
    <w:rsid w:val="00F346C6"/>
    <w:rsid w:val="00F34B60"/>
    <w:rsid w:val="00F34D60"/>
    <w:rsid w:val="00F34F2F"/>
    <w:rsid w:val="00F35722"/>
    <w:rsid w:val="00F35C09"/>
    <w:rsid w:val="00F362F6"/>
    <w:rsid w:val="00F3676B"/>
    <w:rsid w:val="00F36EDA"/>
    <w:rsid w:val="00F370DB"/>
    <w:rsid w:val="00F37DDC"/>
    <w:rsid w:val="00F40160"/>
    <w:rsid w:val="00F407A8"/>
    <w:rsid w:val="00F410C6"/>
    <w:rsid w:val="00F41373"/>
    <w:rsid w:val="00F4162B"/>
    <w:rsid w:val="00F41990"/>
    <w:rsid w:val="00F419C8"/>
    <w:rsid w:val="00F41BF0"/>
    <w:rsid w:val="00F41D84"/>
    <w:rsid w:val="00F41F51"/>
    <w:rsid w:val="00F42005"/>
    <w:rsid w:val="00F428D8"/>
    <w:rsid w:val="00F42939"/>
    <w:rsid w:val="00F42AA5"/>
    <w:rsid w:val="00F42ABB"/>
    <w:rsid w:val="00F42CC0"/>
    <w:rsid w:val="00F4366C"/>
    <w:rsid w:val="00F436C6"/>
    <w:rsid w:val="00F439C1"/>
    <w:rsid w:val="00F43B22"/>
    <w:rsid w:val="00F43F1A"/>
    <w:rsid w:val="00F4451A"/>
    <w:rsid w:val="00F448D2"/>
    <w:rsid w:val="00F449C9"/>
    <w:rsid w:val="00F44CD0"/>
    <w:rsid w:val="00F44FFB"/>
    <w:rsid w:val="00F45042"/>
    <w:rsid w:val="00F45285"/>
    <w:rsid w:val="00F45532"/>
    <w:rsid w:val="00F45551"/>
    <w:rsid w:val="00F45623"/>
    <w:rsid w:val="00F45C19"/>
    <w:rsid w:val="00F46173"/>
    <w:rsid w:val="00F4625D"/>
    <w:rsid w:val="00F465F9"/>
    <w:rsid w:val="00F46C34"/>
    <w:rsid w:val="00F46CB1"/>
    <w:rsid w:val="00F46DF0"/>
    <w:rsid w:val="00F46FCD"/>
    <w:rsid w:val="00F478E2"/>
    <w:rsid w:val="00F47A16"/>
    <w:rsid w:val="00F47C23"/>
    <w:rsid w:val="00F47F41"/>
    <w:rsid w:val="00F5002A"/>
    <w:rsid w:val="00F50052"/>
    <w:rsid w:val="00F5019F"/>
    <w:rsid w:val="00F501D7"/>
    <w:rsid w:val="00F504C3"/>
    <w:rsid w:val="00F5057E"/>
    <w:rsid w:val="00F50B3E"/>
    <w:rsid w:val="00F5110C"/>
    <w:rsid w:val="00F51114"/>
    <w:rsid w:val="00F51342"/>
    <w:rsid w:val="00F5162C"/>
    <w:rsid w:val="00F51704"/>
    <w:rsid w:val="00F51795"/>
    <w:rsid w:val="00F51EA3"/>
    <w:rsid w:val="00F52794"/>
    <w:rsid w:val="00F528B3"/>
    <w:rsid w:val="00F53235"/>
    <w:rsid w:val="00F5350A"/>
    <w:rsid w:val="00F53530"/>
    <w:rsid w:val="00F5355E"/>
    <w:rsid w:val="00F53754"/>
    <w:rsid w:val="00F538B9"/>
    <w:rsid w:val="00F538E4"/>
    <w:rsid w:val="00F53D7C"/>
    <w:rsid w:val="00F5413F"/>
    <w:rsid w:val="00F5434F"/>
    <w:rsid w:val="00F543CB"/>
    <w:rsid w:val="00F54CFA"/>
    <w:rsid w:val="00F54D39"/>
    <w:rsid w:val="00F54D6D"/>
    <w:rsid w:val="00F54E14"/>
    <w:rsid w:val="00F5523A"/>
    <w:rsid w:val="00F552C0"/>
    <w:rsid w:val="00F5591D"/>
    <w:rsid w:val="00F55A2B"/>
    <w:rsid w:val="00F55B3D"/>
    <w:rsid w:val="00F561DE"/>
    <w:rsid w:val="00F565A0"/>
    <w:rsid w:val="00F567B8"/>
    <w:rsid w:val="00F568BE"/>
    <w:rsid w:val="00F56A9A"/>
    <w:rsid w:val="00F56C34"/>
    <w:rsid w:val="00F56DD2"/>
    <w:rsid w:val="00F5700C"/>
    <w:rsid w:val="00F570F8"/>
    <w:rsid w:val="00F571CF"/>
    <w:rsid w:val="00F572E1"/>
    <w:rsid w:val="00F57483"/>
    <w:rsid w:val="00F57533"/>
    <w:rsid w:val="00F577C8"/>
    <w:rsid w:val="00F57BC7"/>
    <w:rsid w:val="00F57C6F"/>
    <w:rsid w:val="00F603CD"/>
    <w:rsid w:val="00F60464"/>
    <w:rsid w:val="00F604ED"/>
    <w:rsid w:val="00F6079C"/>
    <w:rsid w:val="00F609FB"/>
    <w:rsid w:val="00F60DB9"/>
    <w:rsid w:val="00F612A9"/>
    <w:rsid w:val="00F615FC"/>
    <w:rsid w:val="00F616B4"/>
    <w:rsid w:val="00F6203E"/>
    <w:rsid w:val="00F621A3"/>
    <w:rsid w:val="00F621A5"/>
    <w:rsid w:val="00F62299"/>
    <w:rsid w:val="00F6255A"/>
    <w:rsid w:val="00F628D6"/>
    <w:rsid w:val="00F628FE"/>
    <w:rsid w:val="00F62F56"/>
    <w:rsid w:val="00F6303D"/>
    <w:rsid w:val="00F63174"/>
    <w:rsid w:val="00F6376B"/>
    <w:rsid w:val="00F63BF9"/>
    <w:rsid w:val="00F63CAE"/>
    <w:rsid w:val="00F63E09"/>
    <w:rsid w:val="00F63F87"/>
    <w:rsid w:val="00F64181"/>
    <w:rsid w:val="00F641AA"/>
    <w:rsid w:val="00F64353"/>
    <w:rsid w:val="00F64B65"/>
    <w:rsid w:val="00F64C54"/>
    <w:rsid w:val="00F6511E"/>
    <w:rsid w:val="00F65259"/>
    <w:rsid w:val="00F65502"/>
    <w:rsid w:val="00F65619"/>
    <w:rsid w:val="00F65A9F"/>
    <w:rsid w:val="00F65DAB"/>
    <w:rsid w:val="00F65DF9"/>
    <w:rsid w:val="00F660E5"/>
    <w:rsid w:val="00F66898"/>
    <w:rsid w:val="00F66915"/>
    <w:rsid w:val="00F66F2A"/>
    <w:rsid w:val="00F671DA"/>
    <w:rsid w:val="00F675F8"/>
    <w:rsid w:val="00F676B4"/>
    <w:rsid w:val="00F677DC"/>
    <w:rsid w:val="00F677E7"/>
    <w:rsid w:val="00F677F8"/>
    <w:rsid w:val="00F67830"/>
    <w:rsid w:val="00F67839"/>
    <w:rsid w:val="00F67855"/>
    <w:rsid w:val="00F67C43"/>
    <w:rsid w:val="00F67D8D"/>
    <w:rsid w:val="00F7000C"/>
    <w:rsid w:val="00F70010"/>
    <w:rsid w:val="00F70022"/>
    <w:rsid w:val="00F703AD"/>
    <w:rsid w:val="00F7089C"/>
    <w:rsid w:val="00F708F4"/>
    <w:rsid w:val="00F70D6D"/>
    <w:rsid w:val="00F7107E"/>
    <w:rsid w:val="00F710EF"/>
    <w:rsid w:val="00F7160B"/>
    <w:rsid w:val="00F7185D"/>
    <w:rsid w:val="00F727A5"/>
    <w:rsid w:val="00F72B61"/>
    <w:rsid w:val="00F72D58"/>
    <w:rsid w:val="00F72EA3"/>
    <w:rsid w:val="00F72ECB"/>
    <w:rsid w:val="00F72F8D"/>
    <w:rsid w:val="00F73095"/>
    <w:rsid w:val="00F73412"/>
    <w:rsid w:val="00F73488"/>
    <w:rsid w:val="00F73514"/>
    <w:rsid w:val="00F73C1F"/>
    <w:rsid w:val="00F73C46"/>
    <w:rsid w:val="00F73CF0"/>
    <w:rsid w:val="00F73DD4"/>
    <w:rsid w:val="00F73F6F"/>
    <w:rsid w:val="00F73FE7"/>
    <w:rsid w:val="00F74380"/>
    <w:rsid w:val="00F7442E"/>
    <w:rsid w:val="00F748F6"/>
    <w:rsid w:val="00F74C29"/>
    <w:rsid w:val="00F75392"/>
    <w:rsid w:val="00F75660"/>
    <w:rsid w:val="00F757D3"/>
    <w:rsid w:val="00F75962"/>
    <w:rsid w:val="00F75C2A"/>
    <w:rsid w:val="00F760EB"/>
    <w:rsid w:val="00F763E2"/>
    <w:rsid w:val="00F763F5"/>
    <w:rsid w:val="00F76478"/>
    <w:rsid w:val="00F7659A"/>
    <w:rsid w:val="00F76B03"/>
    <w:rsid w:val="00F76D6A"/>
    <w:rsid w:val="00F76E0F"/>
    <w:rsid w:val="00F770DF"/>
    <w:rsid w:val="00F771A5"/>
    <w:rsid w:val="00F773F4"/>
    <w:rsid w:val="00F804AD"/>
    <w:rsid w:val="00F80651"/>
    <w:rsid w:val="00F80850"/>
    <w:rsid w:val="00F80B34"/>
    <w:rsid w:val="00F80D49"/>
    <w:rsid w:val="00F81578"/>
    <w:rsid w:val="00F81D48"/>
    <w:rsid w:val="00F81E4E"/>
    <w:rsid w:val="00F81F18"/>
    <w:rsid w:val="00F822C7"/>
    <w:rsid w:val="00F825DD"/>
    <w:rsid w:val="00F82890"/>
    <w:rsid w:val="00F830CF"/>
    <w:rsid w:val="00F83106"/>
    <w:rsid w:val="00F833C9"/>
    <w:rsid w:val="00F83BA1"/>
    <w:rsid w:val="00F83EE5"/>
    <w:rsid w:val="00F83F1A"/>
    <w:rsid w:val="00F84413"/>
    <w:rsid w:val="00F845B4"/>
    <w:rsid w:val="00F84710"/>
    <w:rsid w:val="00F84FFD"/>
    <w:rsid w:val="00F85183"/>
    <w:rsid w:val="00F85189"/>
    <w:rsid w:val="00F852AD"/>
    <w:rsid w:val="00F85AD0"/>
    <w:rsid w:val="00F85E04"/>
    <w:rsid w:val="00F85EC8"/>
    <w:rsid w:val="00F86141"/>
    <w:rsid w:val="00F8665A"/>
    <w:rsid w:val="00F867D8"/>
    <w:rsid w:val="00F8682F"/>
    <w:rsid w:val="00F86A56"/>
    <w:rsid w:val="00F86E2C"/>
    <w:rsid w:val="00F87127"/>
    <w:rsid w:val="00F8789F"/>
    <w:rsid w:val="00F87E30"/>
    <w:rsid w:val="00F87EC7"/>
    <w:rsid w:val="00F9003D"/>
    <w:rsid w:val="00F90280"/>
    <w:rsid w:val="00F904C5"/>
    <w:rsid w:val="00F909B2"/>
    <w:rsid w:val="00F90A23"/>
    <w:rsid w:val="00F90C63"/>
    <w:rsid w:val="00F9121B"/>
    <w:rsid w:val="00F91AF3"/>
    <w:rsid w:val="00F91C32"/>
    <w:rsid w:val="00F91C39"/>
    <w:rsid w:val="00F91EFE"/>
    <w:rsid w:val="00F91F0F"/>
    <w:rsid w:val="00F91F37"/>
    <w:rsid w:val="00F92201"/>
    <w:rsid w:val="00F92216"/>
    <w:rsid w:val="00F92356"/>
    <w:rsid w:val="00F92482"/>
    <w:rsid w:val="00F9252D"/>
    <w:rsid w:val="00F92AF6"/>
    <w:rsid w:val="00F92E28"/>
    <w:rsid w:val="00F92E9F"/>
    <w:rsid w:val="00F92EDF"/>
    <w:rsid w:val="00F930B1"/>
    <w:rsid w:val="00F930C5"/>
    <w:rsid w:val="00F935D7"/>
    <w:rsid w:val="00F93952"/>
    <w:rsid w:val="00F93B76"/>
    <w:rsid w:val="00F93D4F"/>
    <w:rsid w:val="00F940A7"/>
    <w:rsid w:val="00F943FF"/>
    <w:rsid w:val="00F94719"/>
    <w:rsid w:val="00F94CEF"/>
    <w:rsid w:val="00F956FA"/>
    <w:rsid w:val="00F95800"/>
    <w:rsid w:val="00F9583A"/>
    <w:rsid w:val="00F958D9"/>
    <w:rsid w:val="00F967FE"/>
    <w:rsid w:val="00F96EEA"/>
    <w:rsid w:val="00F972C4"/>
    <w:rsid w:val="00F97596"/>
    <w:rsid w:val="00F975E1"/>
    <w:rsid w:val="00F97BA0"/>
    <w:rsid w:val="00F97D03"/>
    <w:rsid w:val="00F97F50"/>
    <w:rsid w:val="00FA053A"/>
    <w:rsid w:val="00FA0811"/>
    <w:rsid w:val="00FA0949"/>
    <w:rsid w:val="00FA0A24"/>
    <w:rsid w:val="00FA0A8B"/>
    <w:rsid w:val="00FA0D6B"/>
    <w:rsid w:val="00FA12C7"/>
    <w:rsid w:val="00FA1459"/>
    <w:rsid w:val="00FA1836"/>
    <w:rsid w:val="00FA1ACF"/>
    <w:rsid w:val="00FA1D67"/>
    <w:rsid w:val="00FA1DC7"/>
    <w:rsid w:val="00FA1DE2"/>
    <w:rsid w:val="00FA20BF"/>
    <w:rsid w:val="00FA2272"/>
    <w:rsid w:val="00FA27C0"/>
    <w:rsid w:val="00FA2805"/>
    <w:rsid w:val="00FA3005"/>
    <w:rsid w:val="00FA30F7"/>
    <w:rsid w:val="00FA33AF"/>
    <w:rsid w:val="00FA33EF"/>
    <w:rsid w:val="00FA34E1"/>
    <w:rsid w:val="00FA3594"/>
    <w:rsid w:val="00FA3ADA"/>
    <w:rsid w:val="00FA41A2"/>
    <w:rsid w:val="00FA487D"/>
    <w:rsid w:val="00FA4958"/>
    <w:rsid w:val="00FA49F3"/>
    <w:rsid w:val="00FA4A28"/>
    <w:rsid w:val="00FA4A91"/>
    <w:rsid w:val="00FA5481"/>
    <w:rsid w:val="00FA579F"/>
    <w:rsid w:val="00FA57A6"/>
    <w:rsid w:val="00FA58E8"/>
    <w:rsid w:val="00FA599D"/>
    <w:rsid w:val="00FA6026"/>
    <w:rsid w:val="00FA6126"/>
    <w:rsid w:val="00FA6536"/>
    <w:rsid w:val="00FA684E"/>
    <w:rsid w:val="00FA6C94"/>
    <w:rsid w:val="00FA6CEF"/>
    <w:rsid w:val="00FA70A5"/>
    <w:rsid w:val="00FA7976"/>
    <w:rsid w:val="00FA7A2C"/>
    <w:rsid w:val="00FA7C7A"/>
    <w:rsid w:val="00FA7F7B"/>
    <w:rsid w:val="00FA7FED"/>
    <w:rsid w:val="00FB01CB"/>
    <w:rsid w:val="00FB0226"/>
    <w:rsid w:val="00FB022E"/>
    <w:rsid w:val="00FB0477"/>
    <w:rsid w:val="00FB057A"/>
    <w:rsid w:val="00FB0795"/>
    <w:rsid w:val="00FB0814"/>
    <w:rsid w:val="00FB0982"/>
    <w:rsid w:val="00FB0ECB"/>
    <w:rsid w:val="00FB0EE7"/>
    <w:rsid w:val="00FB1409"/>
    <w:rsid w:val="00FB167A"/>
    <w:rsid w:val="00FB1853"/>
    <w:rsid w:val="00FB1976"/>
    <w:rsid w:val="00FB1CA2"/>
    <w:rsid w:val="00FB1ED4"/>
    <w:rsid w:val="00FB2289"/>
    <w:rsid w:val="00FB2551"/>
    <w:rsid w:val="00FB2656"/>
    <w:rsid w:val="00FB2698"/>
    <w:rsid w:val="00FB26ED"/>
    <w:rsid w:val="00FB2BE1"/>
    <w:rsid w:val="00FB2C0D"/>
    <w:rsid w:val="00FB2CBD"/>
    <w:rsid w:val="00FB2E2A"/>
    <w:rsid w:val="00FB2E9D"/>
    <w:rsid w:val="00FB2F40"/>
    <w:rsid w:val="00FB32E0"/>
    <w:rsid w:val="00FB3463"/>
    <w:rsid w:val="00FB3CE4"/>
    <w:rsid w:val="00FB3DE5"/>
    <w:rsid w:val="00FB407B"/>
    <w:rsid w:val="00FB474D"/>
    <w:rsid w:val="00FB4CA6"/>
    <w:rsid w:val="00FB4CD6"/>
    <w:rsid w:val="00FB4D24"/>
    <w:rsid w:val="00FB4D8A"/>
    <w:rsid w:val="00FB509A"/>
    <w:rsid w:val="00FB512D"/>
    <w:rsid w:val="00FB5999"/>
    <w:rsid w:val="00FB5C80"/>
    <w:rsid w:val="00FB5C9B"/>
    <w:rsid w:val="00FB6399"/>
    <w:rsid w:val="00FB67EA"/>
    <w:rsid w:val="00FB6E06"/>
    <w:rsid w:val="00FB6F76"/>
    <w:rsid w:val="00FB71CC"/>
    <w:rsid w:val="00FB7B97"/>
    <w:rsid w:val="00FB7CE9"/>
    <w:rsid w:val="00FC02BB"/>
    <w:rsid w:val="00FC07F2"/>
    <w:rsid w:val="00FC0BA7"/>
    <w:rsid w:val="00FC104F"/>
    <w:rsid w:val="00FC14A4"/>
    <w:rsid w:val="00FC1988"/>
    <w:rsid w:val="00FC1FCF"/>
    <w:rsid w:val="00FC2052"/>
    <w:rsid w:val="00FC22B1"/>
    <w:rsid w:val="00FC247F"/>
    <w:rsid w:val="00FC2525"/>
    <w:rsid w:val="00FC25AD"/>
    <w:rsid w:val="00FC25E0"/>
    <w:rsid w:val="00FC274A"/>
    <w:rsid w:val="00FC28E3"/>
    <w:rsid w:val="00FC4DE0"/>
    <w:rsid w:val="00FC4E0B"/>
    <w:rsid w:val="00FC4F1A"/>
    <w:rsid w:val="00FC5448"/>
    <w:rsid w:val="00FC55DD"/>
    <w:rsid w:val="00FC56AD"/>
    <w:rsid w:val="00FC56B0"/>
    <w:rsid w:val="00FC5DC6"/>
    <w:rsid w:val="00FC5F0E"/>
    <w:rsid w:val="00FC602E"/>
    <w:rsid w:val="00FC606E"/>
    <w:rsid w:val="00FC60DD"/>
    <w:rsid w:val="00FC641B"/>
    <w:rsid w:val="00FC6A03"/>
    <w:rsid w:val="00FC6AD0"/>
    <w:rsid w:val="00FC6D73"/>
    <w:rsid w:val="00FC7056"/>
    <w:rsid w:val="00FD057B"/>
    <w:rsid w:val="00FD0B4F"/>
    <w:rsid w:val="00FD0D77"/>
    <w:rsid w:val="00FD12E8"/>
    <w:rsid w:val="00FD1F23"/>
    <w:rsid w:val="00FD2035"/>
    <w:rsid w:val="00FD2364"/>
    <w:rsid w:val="00FD2616"/>
    <w:rsid w:val="00FD2D09"/>
    <w:rsid w:val="00FD2DD9"/>
    <w:rsid w:val="00FD3373"/>
    <w:rsid w:val="00FD38E3"/>
    <w:rsid w:val="00FD3C20"/>
    <w:rsid w:val="00FD3D47"/>
    <w:rsid w:val="00FD3D7B"/>
    <w:rsid w:val="00FD3E6C"/>
    <w:rsid w:val="00FD43FA"/>
    <w:rsid w:val="00FD44A0"/>
    <w:rsid w:val="00FD4570"/>
    <w:rsid w:val="00FD497B"/>
    <w:rsid w:val="00FD49EB"/>
    <w:rsid w:val="00FD4BCB"/>
    <w:rsid w:val="00FD4C58"/>
    <w:rsid w:val="00FD521C"/>
    <w:rsid w:val="00FD53FA"/>
    <w:rsid w:val="00FD59E6"/>
    <w:rsid w:val="00FD5CBC"/>
    <w:rsid w:val="00FD605F"/>
    <w:rsid w:val="00FD62CF"/>
    <w:rsid w:val="00FD655E"/>
    <w:rsid w:val="00FD6A5C"/>
    <w:rsid w:val="00FD70BB"/>
    <w:rsid w:val="00FD71B4"/>
    <w:rsid w:val="00FD7387"/>
    <w:rsid w:val="00FD749D"/>
    <w:rsid w:val="00FD778D"/>
    <w:rsid w:val="00FD778E"/>
    <w:rsid w:val="00FD7900"/>
    <w:rsid w:val="00FD793E"/>
    <w:rsid w:val="00FD79F8"/>
    <w:rsid w:val="00FD7B8C"/>
    <w:rsid w:val="00FD7D11"/>
    <w:rsid w:val="00FD7D92"/>
    <w:rsid w:val="00FD7E39"/>
    <w:rsid w:val="00FE0ED4"/>
    <w:rsid w:val="00FE1183"/>
    <w:rsid w:val="00FE11B4"/>
    <w:rsid w:val="00FE1290"/>
    <w:rsid w:val="00FE1582"/>
    <w:rsid w:val="00FE15F1"/>
    <w:rsid w:val="00FE1CE0"/>
    <w:rsid w:val="00FE1FB2"/>
    <w:rsid w:val="00FE21C2"/>
    <w:rsid w:val="00FE2206"/>
    <w:rsid w:val="00FE236F"/>
    <w:rsid w:val="00FE23E3"/>
    <w:rsid w:val="00FE2A88"/>
    <w:rsid w:val="00FE2DAF"/>
    <w:rsid w:val="00FE3083"/>
    <w:rsid w:val="00FE396D"/>
    <w:rsid w:val="00FE3AD9"/>
    <w:rsid w:val="00FE4074"/>
    <w:rsid w:val="00FE4233"/>
    <w:rsid w:val="00FE430E"/>
    <w:rsid w:val="00FE43BC"/>
    <w:rsid w:val="00FE43C4"/>
    <w:rsid w:val="00FE482E"/>
    <w:rsid w:val="00FE625F"/>
    <w:rsid w:val="00FE647A"/>
    <w:rsid w:val="00FE6629"/>
    <w:rsid w:val="00FE69E1"/>
    <w:rsid w:val="00FE69EA"/>
    <w:rsid w:val="00FE6A8C"/>
    <w:rsid w:val="00FE6B33"/>
    <w:rsid w:val="00FE6EAD"/>
    <w:rsid w:val="00FE705E"/>
    <w:rsid w:val="00FE7136"/>
    <w:rsid w:val="00FE7264"/>
    <w:rsid w:val="00FE7842"/>
    <w:rsid w:val="00FE792F"/>
    <w:rsid w:val="00FE7D42"/>
    <w:rsid w:val="00FE7E87"/>
    <w:rsid w:val="00FF032D"/>
    <w:rsid w:val="00FF04E3"/>
    <w:rsid w:val="00FF0517"/>
    <w:rsid w:val="00FF06C9"/>
    <w:rsid w:val="00FF07AD"/>
    <w:rsid w:val="00FF0872"/>
    <w:rsid w:val="00FF08BB"/>
    <w:rsid w:val="00FF0967"/>
    <w:rsid w:val="00FF0C29"/>
    <w:rsid w:val="00FF0C70"/>
    <w:rsid w:val="00FF0EFE"/>
    <w:rsid w:val="00FF15B8"/>
    <w:rsid w:val="00FF162F"/>
    <w:rsid w:val="00FF1C97"/>
    <w:rsid w:val="00FF1E06"/>
    <w:rsid w:val="00FF1FFE"/>
    <w:rsid w:val="00FF23AC"/>
    <w:rsid w:val="00FF2992"/>
    <w:rsid w:val="00FF2ED8"/>
    <w:rsid w:val="00FF343C"/>
    <w:rsid w:val="00FF3876"/>
    <w:rsid w:val="00FF3F7D"/>
    <w:rsid w:val="00FF4489"/>
    <w:rsid w:val="00FF48D2"/>
    <w:rsid w:val="00FF507A"/>
    <w:rsid w:val="00FF508C"/>
    <w:rsid w:val="00FF532B"/>
    <w:rsid w:val="00FF5B5C"/>
    <w:rsid w:val="00FF5CE0"/>
    <w:rsid w:val="00FF5E40"/>
    <w:rsid w:val="00FF6149"/>
    <w:rsid w:val="00FF63CA"/>
    <w:rsid w:val="00FF6546"/>
    <w:rsid w:val="00FF67EA"/>
    <w:rsid w:val="00FF6A6A"/>
    <w:rsid w:val="00FF6EBF"/>
    <w:rsid w:val="00FF7376"/>
    <w:rsid w:val="00FF770A"/>
    <w:rsid w:val="00FF7925"/>
    <w:rsid w:val="00FF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71"/>
    <w:pPr>
      <w:spacing w:line="480" w:lineRule="auto"/>
      <w:ind w:firstLine="708"/>
    </w:pPr>
    <w:rPr>
      <w:sz w:val="24"/>
      <w:szCs w:val="24"/>
      <w:lang w:eastAsia="zh-CN"/>
    </w:rPr>
  </w:style>
  <w:style w:type="paragraph" w:styleId="Heading1">
    <w:name w:val="heading 1"/>
    <w:basedOn w:val="Normal"/>
    <w:next w:val="Normal"/>
    <w:link w:val="Heading1Char"/>
    <w:qFormat/>
    <w:rsid w:val="00E359C5"/>
    <w:pPr>
      <w:keepNext/>
      <w:spacing w:before="120" w:after="240" w:line="240" w:lineRule="auto"/>
      <w:ind w:firstLine="0"/>
      <w:outlineLvl w:val="0"/>
    </w:pPr>
    <w:rPr>
      <w:rFonts w:eastAsia="Times New Roman"/>
      <w:sz w:val="28"/>
      <w:lang w:eastAsia="fr-FR"/>
    </w:rPr>
  </w:style>
  <w:style w:type="paragraph" w:styleId="Heading2">
    <w:name w:val="heading 2"/>
    <w:basedOn w:val="Title"/>
    <w:next w:val="Normal"/>
    <w:link w:val="Heading2Char"/>
    <w:uiPriority w:val="9"/>
    <w:unhideWhenUsed/>
    <w:qFormat/>
    <w:rsid w:val="00B759EC"/>
    <w:pPr>
      <w:numPr>
        <w:numId w:val="2"/>
      </w:numPr>
      <w:spacing w:line="240" w:lineRule="auto"/>
      <w:ind w:left="284" w:hanging="284"/>
      <w:outlineLvl w:val="1"/>
    </w:pPr>
    <w:rPr>
      <w:sz w:val="24"/>
      <w:lang w:val="en-US"/>
    </w:rPr>
  </w:style>
  <w:style w:type="paragraph" w:styleId="Heading3">
    <w:name w:val="heading 3"/>
    <w:basedOn w:val="Style1"/>
    <w:next w:val="Normal"/>
    <w:link w:val="Heading3Char"/>
    <w:uiPriority w:val="9"/>
    <w:unhideWhenUsed/>
    <w:qFormat/>
    <w:rsid w:val="001C1073"/>
    <w:pPr>
      <w:numPr>
        <w:ilvl w:val="1"/>
        <w:numId w:val="2"/>
      </w:numPr>
      <w:spacing w:before="240" w:line="240" w:lineRule="auto"/>
      <w:contextualSpacing w:val="0"/>
      <w:outlineLvl w:val="2"/>
    </w:pPr>
    <w:rPr>
      <w:lang w:val="en-US"/>
    </w:rPr>
  </w:style>
  <w:style w:type="paragraph" w:styleId="Heading4">
    <w:name w:val="heading 4"/>
    <w:basedOn w:val="Style1"/>
    <w:next w:val="Normal"/>
    <w:link w:val="Heading4Char"/>
    <w:uiPriority w:val="9"/>
    <w:unhideWhenUsed/>
    <w:qFormat/>
    <w:rsid w:val="003A4701"/>
    <w:pPr>
      <w:numPr>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E22"/>
    <w:rPr>
      <w:rFonts w:eastAsia="Times New Roman"/>
      <w:sz w:val="28"/>
      <w:szCs w:val="24"/>
      <w:lang w:eastAsia="fr-FR"/>
    </w:rPr>
  </w:style>
  <w:style w:type="paragraph" w:styleId="Title">
    <w:name w:val="Title"/>
    <w:basedOn w:val="Normal"/>
    <w:link w:val="TitleChar"/>
    <w:qFormat/>
    <w:rsid w:val="0064606D"/>
    <w:rPr>
      <w:rFonts w:eastAsia="Times New Roman"/>
      <w:b/>
      <w:sz w:val="22"/>
      <w:lang w:eastAsia="fr-FR"/>
    </w:rPr>
  </w:style>
  <w:style w:type="character" w:customStyle="1" w:styleId="TitleChar">
    <w:name w:val="Title Char"/>
    <w:basedOn w:val="DefaultParagraphFont"/>
    <w:link w:val="Title"/>
    <w:rsid w:val="00402E22"/>
    <w:rPr>
      <w:rFonts w:eastAsia="Times New Roman"/>
      <w:b/>
      <w:sz w:val="22"/>
      <w:szCs w:val="24"/>
      <w:lang w:eastAsia="fr-FR"/>
    </w:rPr>
  </w:style>
  <w:style w:type="character" w:customStyle="1" w:styleId="Heading2Char">
    <w:name w:val="Heading 2 Char"/>
    <w:link w:val="Heading2"/>
    <w:uiPriority w:val="9"/>
    <w:rsid w:val="00B759EC"/>
    <w:rPr>
      <w:rFonts w:eastAsia="Times New Roman"/>
      <w:b/>
      <w:sz w:val="24"/>
      <w:szCs w:val="24"/>
      <w:lang w:val="en-US" w:eastAsia="fr-FR"/>
    </w:rPr>
  </w:style>
  <w:style w:type="paragraph" w:customStyle="1" w:styleId="Style1">
    <w:name w:val="Style1"/>
    <w:basedOn w:val="Normal"/>
    <w:link w:val="Style1Car"/>
    <w:rsid w:val="00896555"/>
    <w:pPr>
      <w:spacing w:before="120" w:after="120"/>
      <w:contextualSpacing/>
    </w:pPr>
    <w:rPr>
      <w:b/>
    </w:rPr>
  </w:style>
  <w:style w:type="character" w:customStyle="1" w:styleId="Style1Car">
    <w:name w:val="Style1 Car"/>
    <w:link w:val="Style1"/>
    <w:rsid w:val="00896555"/>
    <w:rPr>
      <w:b/>
      <w:sz w:val="24"/>
      <w:szCs w:val="24"/>
      <w:lang w:eastAsia="zh-CN"/>
    </w:rPr>
  </w:style>
  <w:style w:type="character" w:customStyle="1" w:styleId="Heading3Char">
    <w:name w:val="Heading 3 Char"/>
    <w:link w:val="Heading3"/>
    <w:uiPriority w:val="9"/>
    <w:rsid w:val="001C1073"/>
    <w:rPr>
      <w:b/>
      <w:sz w:val="24"/>
      <w:szCs w:val="24"/>
      <w:lang w:val="en-US" w:eastAsia="zh-CN"/>
    </w:rPr>
  </w:style>
  <w:style w:type="character" w:customStyle="1" w:styleId="Heading4Char">
    <w:name w:val="Heading 4 Char"/>
    <w:link w:val="Heading4"/>
    <w:uiPriority w:val="9"/>
    <w:rsid w:val="003A4701"/>
    <w:rPr>
      <w:b/>
      <w:sz w:val="24"/>
      <w:szCs w:val="24"/>
      <w:lang w:eastAsia="zh-CN"/>
    </w:rPr>
  </w:style>
  <w:style w:type="character" w:styleId="Hyperlink">
    <w:name w:val="Hyperlink"/>
    <w:rsid w:val="004B76EB"/>
    <w:rPr>
      <w:color w:val="0000CC"/>
      <w:u w:val="single"/>
    </w:rPr>
  </w:style>
  <w:style w:type="paragraph" w:styleId="NormalWeb">
    <w:name w:val="Normal (Web)"/>
    <w:basedOn w:val="Normal"/>
    <w:rsid w:val="004B76EB"/>
    <w:pPr>
      <w:spacing w:before="100" w:beforeAutospacing="1" w:after="100" w:afterAutospacing="1"/>
    </w:pPr>
  </w:style>
  <w:style w:type="paragraph" w:styleId="HTMLPreformatted">
    <w:name w:val="HTML Preformatted"/>
    <w:basedOn w:val="Normal"/>
    <w:link w:val="HTMLPreformattedChar"/>
    <w:rsid w:val="004B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PreformattedChar">
    <w:name w:val="HTML Preformatted Char"/>
    <w:basedOn w:val="DefaultParagraphFont"/>
    <w:link w:val="HTMLPreformatted"/>
    <w:rsid w:val="00402E22"/>
    <w:rPr>
      <w:rFonts w:ascii="Courier New" w:hAnsi="Courier New" w:cs="Courier New"/>
      <w:color w:val="333333"/>
      <w:lang w:eastAsia="zh-CN"/>
    </w:rPr>
  </w:style>
  <w:style w:type="paragraph" w:styleId="Footer">
    <w:name w:val="footer"/>
    <w:basedOn w:val="Normal"/>
    <w:link w:val="FooterChar"/>
    <w:uiPriority w:val="99"/>
    <w:rsid w:val="004B76EB"/>
    <w:pPr>
      <w:tabs>
        <w:tab w:val="center" w:pos="4536"/>
        <w:tab w:val="right" w:pos="9072"/>
      </w:tabs>
    </w:pPr>
    <w:rPr>
      <w:rFonts w:eastAsia="Times New Roman"/>
      <w:lang w:eastAsia="fr-FR"/>
    </w:rPr>
  </w:style>
  <w:style w:type="character" w:customStyle="1" w:styleId="FooterChar">
    <w:name w:val="Footer Char"/>
    <w:link w:val="Footer"/>
    <w:uiPriority w:val="99"/>
    <w:rsid w:val="00917CB2"/>
    <w:rPr>
      <w:rFonts w:eastAsia="Times New Roman"/>
      <w:szCs w:val="24"/>
      <w:lang w:eastAsia="fr-FR"/>
    </w:rPr>
  </w:style>
  <w:style w:type="character" w:styleId="PageNumber">
    <w:name w:val="page number"/>
    <w:basedOn w:val="DefaultParagraphFont"/>
    <w:rsid w:val="004B76EB"/>
  </w:style>
  <w:style w:type="character" w:styleId="FollowedHyperlink">
    <w:name w:val="FollowedHyperlink"/>
    <w:rsid w:val="004B76EB"/>
    <w:rPr>
      <w:color w:val="800080"/>
      <w:u w:val="single"/>
    </w:rPr>
  </w:style>
  <w:style w:type="paragraph" w:customStyle="1" w:styleId="Pa1">
    <w:name w:val="Pa1"/>
    <w:basedOn w:val="Normal"/>
    <w:next w:val="Normal"/>
    <w:rsid w:val="004B76EB"/>
    <w:pPr>
      <w:autoSpaceDE w:val="0"/>
      <w:autoSpaceDN w:val="0"/>
      <w:adjustRightInd w:val="0"/>
      <w:spacing w:line="240" w:lineRule="atLeast"/>
    </w:pPr>
    <w:rPr>
      <w:rFonts w:ascii="Times" w:hAnsi="Times"/>
    </w:rPr>
  </w:style>
  <w:style w:type="character" w:customStyle="1" w:styleId="A1">
    <w:name w:val="A1"/>
    <w:rsid w:val="004B76EB"/>
    <w:rPr>
      <w:rFonts w:cs="Times"/>
      <w:color w:val="000000"/>
      <w:sz w:val="20"/>
      <w:szCs w:val="20"/>
    </w:rPr>
  </w:style>
  <w:style w:type="paragraph" w:customStyle="1" w:styleId="Pa0">
    <w:name w:val="Pa0"/>
    <w:basedOn w:val="Normal"/>
    <w:next w:val="Normal"/>
    <w:rsid w:val="004B76EB"/>
    <w:pPr>
      <w:autoSpaceDE w:val="0"/>
      <w:autoSpaceDN w:val="0"/>
      <w:adjustRightInd w:val="0"/>
      <w:spacing w:line="240" w:lineRule="atLeast"/>
    </w:pPr>
    <w:rPr>
      <w:rFonts w:ascii="Times" w:hAnsi="Times"/>
    </w:rPr>
  </w:style>
  <w:style w:type="character" w:customStyle="1" w:styleId="A0">
    <w:name w:val="A0"/>
    <w:rsid w:val="004B76EB"/>
    <w:rPr>
      <w:rFonts w:cs="LOYIPU+LucidaSans"/>
      <w:color w:val="000000"/>
      <w:sz w:val="28"/>
      <w:szCs w:val="28"/>
    </w:rPr>
  </w:style>
  <w:style w:type="character" w:styleId="Emphasis">
    <w:name w:val="Emphasis"/>
    <w:rsid w:val="004B76EB"/>
    <w:rPr>
      <w:i/>
      <w:iCs/>
    </w:rPr>
  </w:style>
  <w:style w:type="character" w:customStyle="1" w:styleId="titarticle1">
    <w:name w:val="tit_article1"/>
    <w:rsid w:val="004B76EB"/>
    <w:rPr>
      <w:i/>
      <w:iCs/>
    </w:rPr>
  </w:style>
  <w:style w:type="character" w:customStyle="1" w:styleId="revue1">
    <w:name w:val="revue1"/>
    <w:rsid w:val="004B76EB"/>
    <w:rPr>
      <w:u w:val="single"/>
    </w:rPr>
  </w:style>
  <w:style w:type="character" w:customStyle="1" w:styleId="italic">
    <w:name w:val="italic"/>
    <w:rsid w:val="004B76EB"/>
    <w:rPr>
      <w:i/>
      <w:iCs/>
    </w:rPr>
  </w:style>
  <w:style w:type="character" w:customStyle="1" w:styleId="bold">
    <w:name w:val="bold"/>
    <w:rsid w:val="004B76EB"/>
    <w:rPr>
      <w:b/>
      <w:bCs/>
    </w:rPr>
  </w:style>
  <w:style w:type="paragraph" w:customStyle="1" w:styleId="reference">
    <w:name w:val="reference"/>
    <w:basedOn w:val="Normal"/>
    <w:rsid w:val="004B76EB"/>
    <w:pPr>
      <w:spacing w:before="100" w:beforeAutospacing="1" w:after="100" w:afterAutospacing="1"/>
    </w:pPr>
  </w:style>
  <w:style w:type="paragraph" w:styleId="Header">
    <w:name w:val="header"/>
    <w:basedOn w:val="Normal"/>
    <w:link w:val="HeaderChar"/>
    <w:rsid w:val="004B76EB"/>
    <w:pPr>
      <w:tabs>
        <w:tab w:val="center" w:pos="4536"/>
        <w:tab w:val="right" w:pos="9072"/>
      </w:tabs>
    </w:pPr>
    <w:rPr>
      <w:rFonts w:eastAsia="Times New Roman"/>
      <w:lang w:eastAsia="fr-FR"/>
    </w:rPr>
  </w:style>
  <w:style w:type="character" w:customStyle="1" w:styleId="HeaderChar">
    <w:name w:val="Header Char"/>
    <w:link w:val="Header"/>
    <w:rsid w:val="008E6FEF"/>
    <w:rPr>
      <w:rFonts w:eastAsia="Times New Roman"/>
      <w:sz w:val="24"/>
      <w:szCs w:val="24"/>
      <w:lang w:eastAsia="fr-FR"/>
    </w:rPr>
  </w:style>
  <w:style w:type="paragraph" w:styleId="FootnoteText">
    <w:name w:val="footnote text"/>
    <w:basedOn w:val="Normal"/>
    <w:link w:val="FootnoteTextChar"/>
    <w:uiPriority w:val="99"/>
    <w:semiHidden/>
    <w:unhideWhenUsed/>
    <w:rsid w:val="00D8026A"/>
    <w:rPr>
      <w:sz w:val="20"/>
      <w:szCs w:val="20"/>
    </w:rPr>
  </w:style>
  <w:style w:type="character" w:customStyle="1" w:styleId="FootnoteTextChar">
    <w:name w:val="Footnote Text Char"/>
    <w:link w:val="FootnoteText"/>
    <w:uiPriority w:val="99"/>
    <w:semiHidden/>
    <w:rsid w:val="00D8026A"/>
    <w:rPr>
      <w:lang w:val="fr-FR" w:eastAsia="zh-CN"/>
    </w:rPr>
  </w:style>
  <w:style w:type="character" w:styleId="FootnoteReference">
    <w:name w:val="footnote reference"/>
    <w:uiPriority w:val="99"/>
    <w:semiHidden/>
    <w:unhideWhenUsed/>
    <w:rsid w:val="00D8026A"/>
    <w:rPr>
      <w:vertAlign w:val="superscript"/>
    </w:rPr>
  </w:style>
  <w:style w:type="paragraph" w:styleId="TOCHeading">
    <w:name w:val="TOC Heading"/>
    <w:basedOn w:val="Heading1"/>
    <w:next w:val="Normal"/>
    <w:uiPriority w:val="39"/>
    <w:semiHidden/>
    <w:unhideWhenUsed/>
    <w:qFormat/>
    <w:rsid w:val="00CF66E8"/>
    <w:pPr>
      <w:keepLines/>
      <w:spacing w:before="480" w:line="276" w:lineRule="auto"/>
      <w:outlineLvl w:val="9"/>
    </w:pPr>
    <w:rPr>
      <w:rFonts w:ascii="Cambria" w:hAnsi="Cambria"/>
      <w:b/>
      <w:bCs/>
      <w:color w:val="365F91"/>
      <w:szCs w:val="28"/>
      <w:lang w:eastAsia="en-GB"/>
    </w:rPr>
  </w:style>
  <w:style w:type="paragraph" w:styleId="NoSpacing">
    <w:name w:val="No Spacing"/>
    <w:basedOn w:val="Heading2"/>
    <w:uiPriority w:val="1"/>
    <w:rsid w:val="001C5087"/>
    <w:rPr>
      <w:b w:val="0"/>
    </w:rPr>
  </w:style>
  <w:style w:type="paragraph" w:customStyle="1" w:styleId="Cabealho">
    <w:name w:val="Cabeçalho"/>
    <w:basedOn w:val="Normal"/>
    <w:next w:val="BodyText"/>
    <w:rsid w:val="005D0EEA"/>
    <w:pPr>
      <w:keepNext/>
      <w:tabs>
        <w:tab w:val="center" w:pos="4536"/>
        <w:tab w:val="right" w:pos="9072"/>
      </w:tabs>
      <w:suppressAutoHyphens/>
      <w:spacing w:before="240" w:after="120" w:line="100" w:lineRule="atLeast"/>
    </w:pPr>
    <w:rPr>
      <w:rFonts w:ascii="Arial" w:hAnsi="Arial" w:cs="Mangal"/>
      <w:kern w:val="1"/>
      <w:sz w:val="28"/>
      <w:szCs w:val="28"/>
      <w:lang w:eastAsia="ar-SA"/>
    </w:rPr>
  </w:style>
  <w:style w:type="paragraph" w:styleId="BodyText">
    <w:name w:val="Body Text"/>
    <w:basedOn w:val="Normal"/>
    <w:link w:val="BodyTextChar"/>
    <w:uiPriority w:val="99"/>
    <w:semiHidden/>
    <w:unhideWhenUsed/>
    <w:rsid w:val="005D0EEA"/>
    <w:pPr>
      <w:spacing w:after="120"/>
    </w:pPr>
  </w:style>
  <w:style w:type="character" w:customStyle="1" w:styleId="BodyTextChar">
    <w:name w:val="Body Text Char"/>
    <w:link w:val="BodyText"/>
    <w:uiPriority w:val="99"/>
    <w:semiHidden/>
    <w:rsid w:val="005D0EEA"/>
    <w:rPr>
      <w:sz w:val="24"/>
      <w:szCs w:val="24"/>
      <w:lang w:eastAsia="zh-CN"/>
    </w:rPr>
  </w:style>
  <w:style w:type="paragraph" w:styleId="ListParagraph">
    <w:name w:val="List Paragraph"/>
    <w:basedOn w:val="Normal"/>
    <w:uiPriority w:val="34"/>
    <w:qFormat/>
    <w:rsid w:val="00544F51"/>
    <w:pPr>
      <w:spacing w:line="276" w:lineRule="auto"/>
      <w:ind w:left="720"/>
      <w:contextualSpacing/>
    </w:pPr>
    <w:rPr>
      <w:rFonts w:eastAsia="Calibri"/>
      <w:szCs w:val="32"/>
      <w:lang w:eastAsia="en-US"/>
    </w:rPr>
  </w:style>
  <w:style w:type="character" w:styleId="EndnoteReference">
    <w:name w:val="endnote reference"/>
    <w:uiPriority w:val="99"/>
    <w:semiHidden/>
    <w:unhideWhenUsed/>
    <w:rsid w:val="00544F51"/>
    <w:rPr>
      <w:vertAlign w:val="superscript"/>
    </w:rPr>
  </w:style>
  <w:style w:type="character" w:styleId="PlaceholderText">
    <w:name w:val="Placeholder Text"/>
    <w:uiPriority w:val="99"/>
    <w:semiHidden/>
    <w:rsid w:val="00251F62"/>
    <w:rPr>
      <w:color w:val="808080"/>
    </w:rPr>
  </w:style>
  <w:style w:type="paragraph" w:styleId="BalloonText">
    <w:name w:val="Balloon Text"/>
    <w:basedOn w:val="Normal"/>
    <w:link w:val="BalloonTextChar"/>
    <w:uiPriority w:val="99"/>
    <w:semiHidden/>
    <w:unhideWhenUsed/>
    <w:rsid w:val="00251F6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51F62"/>
    <w:rPr>
      <w:rFonts w:ascii="Tahoma" w:hAnsi="Tahoma" w:cs="Tahoma"/>
      <w:sz w:val="16"/>
      <w:szCs w:val="16"/>
      <w:lang w:eastAsia="zh-CN"/>
    </w:rPr>
  </w:style>
  <w:style w:type="character" w:styleId="CommentReference">
    <w:name w:val="annotation reference"/>
    <w:uiPriority w:val="99"/>
    <w:semiHidden/>
    <w:unhideWhenUsed/>
    <w:rsid w:val="0013268A"/>
    <w:rPr>
      <w:sz w:val="16"/>
      <w:szCs w:val="16"/>
    </w:rPr>
  </w:style>
  <w:style w:type="paragraph" w:styleId="CommentText">
    <w:name w:val="annotation text"/>
    <w:basedOn w:val="Normal"/>
    <w:link w:val="CommentTextChar"/>
    <w:uiPriority w:val="99"/>
    <w:semiHidden/>
    <w:unhideWhenUsed/>
    <w:rsid w:val="0013268A"/>
    <w:rPr>
      <w:sz w:val="20"/>
      <w:szCs w:val="20"/>
    </w:rPr>
  </w:style>
  <w:style w:type="character" w:customStyle="1" w:styleId="CommentTextChar">
    <w:name w:val="Comment Text Char"/>
    <w:link w:val="CommentText"/>
    <w:uiPriority w:val="99"/>
    <w:semiHidden/>
    <w:rsid w:val="0013268A"/>
    <w:rPr>
      <w:lang w:eastAsia="zh-CN"/>
    </w:rPr>
  </w:style>
  <w:style w:type="paragraph" w:styleId="CommentSubject">
    <w:name w:val="annotation subject"/>
    <w:basedOn w:val="CommentText"/>
    <w:next w:val="CommentText"/>
    <w:link w:val="CommentSubjectChar"/>
    <w:uiPriority w:val="99"/>
    <w:semiHidden/>
    <w:unhideWhenUsed/>
    <w:rsid w:val="0013268A"/>
    <w:rPr>
      <w:b/>
      <w:bCs/>
    </w:rPr>
  </w:style>
  <w:style w:type="character" w:customStyle="1" w:styleId="CommentSubjectChar">
    <w:name w:val="Comment Subject Char"/>
    <w:link w:val="CommentSubject"/>
    <w:uiPriority w:val="99"/>
    <w:semiHidden/>
    <w:rsid w:val="0013268A"/>
    <w:rPr>
      <w:b/>
      <w:bCs/>
      <w:lang w:eastAsia="zh-CN"/>
    </w:rPr>
  </w:style>
  <w:style w:type="paragraph" w:styleId="Bibliography">
    <w:name w:val="Bibliography"/>
    <w:basedOn w:val="Normal"/>
    <w:next w:val="Normal"/>
    <w:uiPriority w:val="37"/>
    <w:unhideWhenUsed/>
    <w:rsid w:val="00A5799E"/>
    <w:pPr>
      <w:spacing w:line="240" w:lineRule="auto"/>
      <w:ind w:left="720" w:hanging="720"/>
    </w:pPr>
  </w:style>
  <w:style w:type="paragraph" w:customStyle="1" w:styleId="CM7">
    <w:name w:val="CM7"/>
    <w:basedOn w:val="Normal"/>
    <w:next w:val="Normal"/>
    <w:uiPriority w:val="99"/>
    <w:rsid w:val="00402E22"/>
    <w:pPr>
      <w:widowControl w:val="0"/>
      <w:autoSpaceDE w:val="0"/>
      <w:autoSpaceDN w:val="0"/>
      <w:adjustRightInd w:val="0"/>
      <w:spacing w:after="168" w:line="240" w:lineRule="auto"/>
    </w:pPr>
    <w:rPr>
      <w:rFonts w:eastAsia="Times New Roman"/>
      <w:lang w:val="es-ES" w:eastAsia="es-ES"/>
    </w:rPr>
  </w:style>
  <w:style w:type="character" w:customStyle="1" w:styleId="EndnoteTextChar">
    <w:name w:val="Endnote Text Char"/>
    <w:basedOn w:val="DefaultParagraphFont"/>
    <w:link w:val="EndnoteText"/>
    <w:uiPriority w:val="99"/>
    <w:semiHidden/>
    <w:rsid w:val="00402E22"/>
    <w:rPr>
      <w:lang w:val="en-US" w:eastAsia="zh-CN"/>
    </w:rPr>
  </w:style>
  <w:style w:type="paragraph" w:styleId="EndnoteText">
    <w:name w:val="endnote text"/>
    <w:basedOn w:val="Normal"/>
    <w:link w:val="EndnoteTextChar"/>
    <w:uiPriority w:val="99"/>
    <w:semiHidden/>
    <w:unhideWhenUsed/>
    <w:rsid w:val="00402E22"/>
    <w:pPr>
      <w:spacing w:line="240" w:lineRule="auto"/>
    </w:pPr>
    <w:rPr>
      <w:sz w:val="20"/>
      <w:szCs w:val="20"/>
      <w:lang w:val="en-US"/>
    </w:rPr>
  </w:style>
  <w:style w:type="character" w:styleId="Strong">
    <w:name w:val="Strong"/>
    <w:basedOn w:val="DefaultParagraphFont"/>
    <w:uiPriority w:val="22"/>
    <w:qFormat/>
    <w:rsid w:val="00402E22"/>
    <w:rPr>
      <w:b/>
      <w:bCs/>
    </w:rPr>
  </w:style>
  <w:style w:type="character" w:customStyle="1" w:styleId="apple-converted-space">
    <w:name w:val="apple-converted-space"/>
    <w:basedOn w:val="DefaultParagraphFont"/>
    <w:rsid w:val="00402E22"/>
  </w:style>
  <w:style w:type="paragraph" w:customStyle="1" w:styleId="font5">
    <w:name w:val="font5"/>
    <w:basedOn w:val="Normal"/>
    <w:rsid w:val="00402E22"/>
    <w:pPr>
      <w:spacing w:before="100" w:beforeAutospacing="1" w:after="100" w:afterAutospacing="1" w:line="240" w:lineRule="auto"/>
      <w:ind w:firstLine="0"/>
    </w:pPr>
    <w:rPr>
      <w:rFonts w:eastAsia="Times New Roman"/>
      <w:i/>
      <w:iCs/>
      <w:sz w:val="20"/>
      <w:szCs w:val="20"/>
      <w:lang w:val="pt-PT" w:eastAsia="pt-PT"/>
    </w:rPr>
  </w:style>
  <w:style w:type="paragraph" w:customStyle="1" w:styleId="font6">
    <w:name w:val="font6"/>
    <w:basedOn w:val="Normal"/>
    <w:rsid w:val="00402E22"/>
    <w:pPr>
      <w:spacing w:before="100" w:beforeAutospacing="1" w:after="100" w:afterAutospacing="1" w:line="240" w:lineRule="auto"/>
      <w:ind w:firstLine="0"/>
    </w:pPr>
    <w:rPr>
      <w:rFonts w:eastAsia="Times New Roman"/>
      <w:sz w:val="20"/>
      <w:szCs w:val="20"/>
      <w:lang w:val="pt-PT" w:eastAsia="pt-PT"/>
    </w:rPr>
  </w:style>
  <w:style w:type="paragraph" w:customStyle="1" w:styleId="font7">
    <w:name w:val="font7"/>
    <w:basedOn w:val="Normal"/>
    <w:rsid w:val="00402E22"/>
    <w:pPr>
      <w:spacing w:before="100" w:beforeAutospacing="1" w:after="100" w:afterAutospacing="1" w:line="240" w:lineRule="auto"/>
      <w:ind w:firstLine="0"/>
    </w:pPr>
    <w:rPr>
      <w:rFonts w:eastAsia="Times New Roman"/>
      <w:i/>
      <w:iCs/>
      <w:color w:val="000000"/>
      <w:sz w:val="20"/>
      <w:szCs w:val="20"/>
      <w:lang w:val="pt-PT" w:eastAsia="pt-PT"/>
    </w:rPr>
  </w:style>
  <w:style w:type="paragraph" w:customStyle="1" w:styleId="xl66">
    <w:name w:val="xl66"/>
    <w:basedOn w:val="Normal"/>
    <w:rsid w:val="00402E22"/>
    <w:pPr>
      <w:spacing w:before="100" w:beforeAutospacing="1" w:after="100" w:afterAutospacing="1" w:line="240" w:lineRule="auto"/>
      <w:ind w:firstLine="0"/>
      <w:textAlignment w:val="center"/>
    </w:pPr>
    <w:rPr>
      <w:rFonts w:eastAsia="Times New Roman"/>
      <w:i/>
      <w:iCs/>
      <w:sz w:val="20"/>
      <w:szCs w:val="20"/>
      <w:lang w:val="pt-PT" w:eastAsia="pt-PT"/>
    </w:rPr>
  </w:style>
  <w:style w:type="paragraph" w:customStyle="1" w:styleId="xl67">
    <w:name w:val="xl67"/>
    <w:basedOn w:val="Normal"/>
    <w:rsid w:val="00402E22"/>
    <w:pPr>
      <w:spacing w:before="100" w:beforeAutospacing="1" w:after="100" w:afterAutospacing="1" w:line="240" w:lineRule="auto"/>
      <w:ind w:firstLine="0"/>
      <w:textAlignment w:val="center"/>
    </w:pPr>
    <w:rPr>
      <w:rFonts w:eastAsia="Times New Roman"/>
      <w:sz w:val="20"/>
      <w:szCs w:val="20"/>
      <w:lang w:val="pt-PT" w:eastAsia="pt-PT"/>
    </w:rPr>
  </w:style>
  <w:style w:type="paragraph" w:customStyle="1" w:styleId="xl68">
    <w:name w:val="xl68"/>
    <w:basedOn w:val="Normal"/>
    <w:rsid w:val="00402E22"/>
    <w:pPr>
      <w:spacing w:before="100" w:beforeAutospacing="1" w:after="100" w:afterAutospacing="1" w:line="240" w:lineRule="auto"/>
      <w:ind w:firstLine="0"/>
    </w:pPr>
    <w:rPr>
      <w:rFonts w:eastAsia="Times New Roman"/>
      <w:sz w:val="20"/>
      <w:szCs w:val="20"/>
      <w:lang w:val="pt-PT" w:eastAsia="pt-PT"/>
    </w:rPr>
  </w:style>
  <w:style w:type="paragraph" w:customStyle="1" w:styleId="xl69">
    <w:name w:val="xl69"/>
    <w:basedOn w:val="Normal"/>
    <w:rsid w:val="00402E22"/>
    <w:pPr>
      <w:spacing w:before="100" w:beforeAutospacing="1" w:after="100" w:afterAutospacing="1" w:line="240" w:lineRule="auto"/>
      <w:ind w:firstLine="0"/>
    </w:pPr>
    <w:rPr>
      <w:rFonts w:eastAsia="Times New Roman"/>
      <w:i/>
      <w:iCs/>
      <w:sz w:val="20"/>
      <w:szCs w:val="20"/>
      <w:lang w:val="pt-PT" w:eastAsia="pt-PT"/>
    </w:rPr>
  </w:style>
  <w:style w:type="paragraph" w:customStyle="1" w:styleId="xl70">
    <w:name w:val="xl70"/>
    <w:basedOn w:val="Normal"/>
    <w:rsid w:val="00402E22"/>
    <w:pPr>
      <w:spacing w:before="100" w:beforeAutospacing="1" w:after="100" w:afterAutospacing="1" w:line="240" w:lineRule="auto"/>
      <w:ind w:firstLine="0"/>
    </w:pPr>
    <w:rPr>
      <w:rFonts w:eastAsia="Times New Roman"/>
      <w:color w:val="000000"/>
      <w:sz w:val="20"/>
      <w:szCs w:val="20"/>
      <w:lang w:val="pt-PT" w:eastAsia="pt-PT"/>
    </w:rPr>
  </w:style>
  <w:style w:type="paragraph" w:customStyle="1" w:styleId="xl71">
    <w:name w:val="xl71"/>
    <w:basedOn w:val="Normal"/>
    <w:rsid w:val="00402E22"/>
    <w:pPr>
      <w:spacing w:before="100" w:beforeAutospacing="1" w:after="100" w:afterAutospacing="1" w:line="240" w:lineRule="auto"/>
      <w:ind w:firstLine="0"/>
    </w:pPr>
    <w:rPr>
      <w:rFonts w:eastAsia="Times New Roman"/>
      <w:i/>
      <w:iCs/>
      <w:color w:val="000000"/>
      <w:sz w:val="20"/>
      <w:szCs w:val="20"/>
      <w:lang w:val="pt-PT" w:eastAsia="pt-PT"/>
    </w:rPr>
  </w:style>
  <w:style w:type="paragraph" w:customStyle="1" w:styleId="xl72">
    <w:name w:val="xl72"/>
    <w:basedOn w:val="Normal"/>
    <w:rsid w:val="00402E22"/>
    <w:pPr>
      <w:spacing w:before="100" w:beforeAutospacing="1" w:after="100" w:afterAutospacing="1" w:line="240" w:lineRule="auto"/>
      <w:ind w:firstLine="0"/>
    </w:pPr>
    <w:rPr>
      <w:rFonts w:eastAsia="Times New Roman"/>
      <w:i/>
      <w:iCs/>
      <w:sz w:val="20"/>
      <w:szCs w:val="20"/>
      <w:lang w:val="pt-PT" w:eastAsia="pt-PT"/>
    </w:rPr>
  </w:style>
  <w:style w:type="paragraph" w:customStyle="1" w:styleId="xl73">
    <w:name w:val="xl73"/>
    <w:basedOn w:val="Normal"/>
    <w:rsid w:val="00402E22"/>
    <w:pPr>
      <w:spacing w:before="100" w:beforeAutospacing="1" w:after="100" w:afterAutospacing="1" w:line="240" w:lineRule="auto"/>
      <w:ind w:firstLine="0"/>
    </w:pPr>
    <w:rPr>
      <w:rFonts w:eastAsia="Times New Roman"/>
      <w:lang w:val="pt-PT" w:eastAsia="pt-PT"/>
    </w:rPr>
  </w:style>
  <w:style w:type="paragraph" w:customStyle="1" w:styleId="xl74">
    <w:name w:val="xl74"/>
    <w:basedOn w:val="Normal"/>
    <w:rsid w:val="0040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pt-PT" w:eastAsia="pt-PT"/>
    </w:rPr>
  </w:style>
  <w:style w:type="paragraph" w:customStyle="1" w:styleId="xl75">
    <w:name w:val="xl75"/>
    <w:basedOn w:val="Normal"/>
    <w:rsid w:val="0040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lang w:val="pt-PT" w:eastAsia="pt-PT"/>
    </w:rPr>
  </w:style>
  <w:style w:type="table" w:styleId="LightShading-Accent1">
    <w:name w:val="Light Shading Accent 1"/>
    <w:basedOn w:val="TableNormal"/>
    <w:uiPriority w:val="60"/>
    <w:rsid w:val="009E582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71"/>
    <w:pPr>
      <w:spacing w:line="480" w:lineRule="auto"/>
      <w:ind w:firstLine="708"/>
    </w:pPr>
    <w:rPr>
      <w:sz w:val="24"/>
      <w:szCs w:val="24"/>
      <w:lang w:eastAsia="zh-CN"/>
    </w:rPr>
  </w:style>
  <w:style w:type="paragraph" w:styleId="Heading1">
    <w:name w:val="heading 1"/>
    <w:basedOn w:val="Normal"/>
    <w:next w:val="Normal"/>
    <w:link w:val="Heading1Char"/>
    <w:qFormat/>
    <w:rsid w:val="00E359C5"/>
    <w:pPr>
      <w:keepNext/>
      <w:spacing w:before="120" w:after="240" w:line="240" w:lineRule="auto"/>
      <w:ind w:firstLine="0"/>
      <w:outlineLvl w:val="0"/>
    </w:pPr>
    <w:rPr>
      <w:rFonts w:eastAsia="Times New Roman"/>
      <w:sz w:val="28"/>
      <w:lang w:eastAsia="fr-FR"/>
    </w:rPr>
  </w:style>
  <w:style w:type="paragraph" w:styleId="Heading2">
    <w:name w:val="heading 2"/>
    <w:basedOn w:val="Title"/>
    <w:next w:val="Normal"/>
    <w:link w:val="Heading2Char"/>
    <w:uiPriority w:val="9"/>
    <w:unhideWhenUsed/>
    <w:qFormat/>
    <w:rsid w:val="00B759EC"/>
    <w:pPr>
      <w:numPr>
        <w:numId w:val="2"/>
      </w:numPr>
      <w:spacing w:line="240" w:lineRule="auto"/>
      <w:ind w:left="284" w:hanging="284"/>
      <w:outlineLvl w:val="1"/>
    </w:pPr>
    <w:rPr>
      <w:sz w:val="24"/>
      <w:lang w:val="en-US"/>
    </w:rPr>
  </w:style>
  <w:style w:type="paragraph" w:styleId="Heading3">
    <w:name w:val="heading 3"/>
    <w:basedOn w:val="Style1"/>
    <w:next w:val="Normal"/>
    <w:link w:val="Heading3Char"/>
    <w:uiPriority w:val="9"/>
    <w:unhideWhenUsed/>
    <w:qFormat/>
    <w:rsid w:val="001C1073"/>
    <w:pPr>
      <w:numPr>
        <w:ilvl w:val="1"/>
        <w:numId w:val="2"/>
      </w:numPr>
      <w:spacing w:before="240" w:line="240" w:lineRule="auto"/>
      <w:contextualSpacing w:val="0"/>
      <w:outlineLvl w:val="2"/>
    </w:pPr>
    <w:rPr>
      <w:lang w:val="en-US"/>
    </w:rPr>
  </w:style>
  <w:style w:type="paragraph" w:styleId="Heading4">
    <w:name w:val="heading 4"/>
    <w:basedOn w:val="Style1"/>
    <w:next w:val="Normal"/>
    <w:link w:val="Heading4Char"/>
    <w:uiPriority w:val="9"/>
    <w:unhideWhenUsed/>
    <w:qFormat/>
    <w:rsid w:val="003A4701"/>
    <w:pPr>
      <w:numPr>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E22"/>
    <w:rPr>
      <w:rFonts w:eastAsia="Times New Roman"/>
      <w:sz w:val="28"/>
      <w:szCs w:val="24"/>
      <w:lang w:eastAsia="fr-FR"/>
    </w:rPr>
  </w:style>
  <w:style w:type="paragraph" w:styleId="Title">
    <w:name w:val="Title"/>
    <w:basedOn w:val="Normal"/>
    <w:link w:val="TitleChar"/>
    <w:qFormat/>
    <w:rsid w:val="0064606D"/>
    <w:rPr>
      <w:rFonts w:eastAsia="Times New Roman"/>
      <w:b/>
      <w:sz w:val="22"/>
      <w:lang w:eastAsia="fr-FR"/>
    </w:rPr>
  </w:style>
  <w:style w:type="character" w:customStyle="1" w:styleId="TitleChar">
    <w:name w:val="Title Char"/>
    <w:basedOn w:val="DefaultParagraphFont"/>
    <w:link w:val="Title"/>
    <w:rsid w:val="00402E22"/>
    <w:rPr>
      <w:rFonts w:eastAsia="Times New Roman"/>
      <w:b/>
      <w:sz w:val="22"/>
      <w:szCs w:val="24"/>
      <w:lang w:eastAsia="fr-FR"/>
    </w:rPr>
  </w:style>
  <w:style w:type="character" w:customStyle="1" w:styleId="Heading2Char">
    <w:name w:val="Heading 2 Char"/>
    <w:link w:val="Heading2"/>
    <w:uiPriority w:val="9"/>
    <w:rsid w:val="00B759EC"/>
    <w:rPr>
      <w:rFonts w:eastAsia="Times New Roman"/>
      <w:b/>
      <w:sz w:val="24"/>
      <w:szCs w:val="24"/>
      <w:lang w:val="en-US" w:eastAsia="fr-FR"/>
    </w:rPr>
  </w:style>
  <w:style w:type="paragraph" w:customStyle="1" w:styleId="Style1">
    <w:name w:val="Style1"/>
    <w:basedOn w:val="Normal"/>
    <w:link w:val="Style1Car"/>
    <w:rsid w:val="00896555"/>
    <w:pPr>
      <w:spacing w:before="120" w:after="120"/>
      <w:contextualSpacing/>
    </w:pPr>
    <w:rPr>
      <w:b/>
    </w:rPr>
  </w:style>
  <w:style w:type="character" w:customStyle="1" w:styleId="Style1Car">
    <w:name w:val="Style1 Car"/>
    <w:link w:val="Style1"/>
    <w:rsid w:val="00896555"/>
    <w:rPr>
      <w:b/>
      <w:sz w:val="24"/>
      <w:szCs w:val="24"/>
      <w:lang w:eastAsia="zh-CN"/>
    </w:rPr>
  </w:style>
  <w:style w:type="character" w:customStyle="1" w:styleId="Heading3Char">
    <w:name w:val="Heading 3 Char"/>
    <w:link w:val="Heading3"/>
    <w:uiPriority w:val="9"/>
    <w:rsid w:val="001C1073"/>
    <w:rPr>
      <w:b/>
      <w:sz w:val="24"/>
      <w:szCs w:val="24"/>
      <w:lang w:val="en-US" w:eastAsia="zh-CN"/>
    </w:rPr>
  </w:style>
  <w:style w:type="character" w:customStyle="1" w:styleId="Heading4Char">
    <w:name w:val="Heading 4 Char"/>
    <w:link w:val="Heading4"/>
    <w:uiPriority w:val="9"/>
    <w:rsid w:val="003A4701"/>
    <w:rPr>
      <w:b/>
      <w:sz w:val="24"/>
      <w:szCs w:val="24"/>
      <w:lang w:eastAsia="zh-CN"/>
    </w:rPr>
  </w:style>
  <w:style w:type="character" w:styleId="Hyperlink">
    <w:name w:val="Hyperlink"/>
    <w:rsid w:val="004B76EB"/>
    <w:rPr>
      <w:color w:val="0000CC"/>
      <w:u w:val="single"/>
    </w:rPr>
  </w:style>
  <w:style w:type="paragraph" w:styleId="NormalWeb">
    <w:name w:val="Normal (Web)"/>
    <w:basedOn w:val="Normal"/>
    <w:rsid w:val="004B76EB"/>
    <w:pPr>
      <w:spacing w:before="100" w:beforeAutospacing="1" w:after="100" w:afterAutospacing="1"/>
    </w:pPr>
  </w:style>
  <w:style w:type="paragraph" w:styleId="HTMLPreformatted">
    <w:name w:val="HTML Preformatted"/>
    <w:basedOn w:val="Normal"/>
    <w:link w:val="HTMLPreformattedChar"/>
    <w:rsid w:val="004B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PreformattedChar">
    <w:name w:val="HTML Preformatted Char"/>
    <w:basedOn w:val="DefaultParagraphFont"/>
    <w:link w:val="HTMLPreformatted"/>
    <w:rsid w:val="00402E22"/>
    <w:rPr>
      <w:rFonts w:ascii="Courier New" w:hAnsi="Courier New" w:cs="Courier New"/>
      <w:color w:val="333333"/>
      <w:lang w:eastAsia="zh-CN"/>
    </w:rPr>
  </w:style>
  <w:style w:type="paragraph" w:styleId="Footer">
    <w:name w:val="footer"/>
    <w:basedOn w:val="Normal"/>
    <w:link w:val="FooterChar"/>
    <w:uiPriority w:val="99"/>
    <w:rsid w:val="004B76EB"/>
    <w:pPr>
      <w:tabs>
        <w:tab w:val="center" w:pos="4536"/>
        <w:tab w:val="right" w:pos="9072"/>
      </w:tabs>
    </w:pPr>
    <w:rPr>
      <w:rFonts w:eastAsia="Times New Roman"/>
      <w:lang w:eastAsia="fr-FR"/>
    </w:rPr>
  </w:style>
  <w:style w:type="character" w:customStyle="1" w:styleId="FooterChar">
    <w:name w:val="Footer Char"/>
    <w:link w:val="Footer"/>
    <w:uiPriority w:val="99"/>
    <w:rsid w:val="00917CB2"/>
    <w:rPr>
      <w:rFonts w:eastAsia="Times New Roman"/>
      <w:szCs w:val="24"/>
      <w:lang w:eastAsia="fr-FR"/>
    </w:rPr>
  </w:style>
  <w:style w:type="character" w:styleId="PageNumber">
    <w:name w:val="page number"/>
    <w:basedOn w:val="DefaultParagraphFont"/>
    <w:rsid w:val="004B76EB"/>
  </w:style>
  <w:style w:type="character" w:styleId="FollowedHyperlink">
    <w:name w:val="FollowedHyperlink"/>
    <w:rsid w:val="004B76EB"/>
    <w:rPr>
      <w:color w:val="800080"/>
      <w:u w:val="single"/>
    </w:rPr>
  </w:style>
  <w:style w:type="paragraph" w:customStyle="1" w:styleId="Pa1">
    <w:name w:val="Pa1"/>
    <w:basedOn w:val="Normal"/>
    <w:next w:val="Normal"/>
    <w:rsid w:val="004B76EB"/>
    <w:pPr>
      <w:autoSpaceDE w:val="0"/>
      <w:autoSpaceDN w:val="0"/>
      <w:adjustRightInd w:val="0"/>
      <w:spacing w:line="240" w:lineRule="atLeast"/>
    </w:pPr>
    <w:rPr>
      <w:rFonts w:ascii="Times" w:hAnsi="Times"/>
    </w:rPr>
  </w:style>
  <w:style w:type="character" w:customStyle="1" w:styleId="A1">
    <w:name w:val="A1"/>
    <w:rsid w:val="004B76EB"/>
    <w:rPr>
      <w:rFonts w:cs="Times"/>
      <w:color w:val="000000"/>
      <w:sz w:val="20"/>
      <w:szCs w:val="20"/>
    </w:rPr>
  </w:style>
  <w:style w:type="paragraph" w:customStyle="1" w:styleId="Pa0">
    <w:name w:val="Pa0"/>
    <w:basedOn w:val="Normal"/>
    <w:next w:val="Normal"/>
    <w:rsid w:val="004B76EB"/>
    <w:pPr>
      <w:autoSpaceDE w:val="0"/>
      <w:autoSpaceDN w:val="0"/>
      <w:adjustRightInd w:val="0"/>
      <w:spacing w:line="240" w:lineRule="atLeast"/>
    </w:pPr>
    <w:rPr>
      <w:rFonts w:ascii="Times" w:hAnsi="Times"/>
    </w:rPr>
  </w:style>
  <w:style w:type="character" w:customStyle="1" w:styleId="A0">
    <w:name w:val="A0"/>
    <w:rsid w:val="004B76EB"/>
    <w:rPr>
      <w:rFonts w:cs="LOYIPU+LucidaSans"/>
      <w:color w:val="000000"/>
      <w:sz w:val="28"/>
      <w:szCs w:val="28"/>
    </w:rPr>
  </w:style>
  <w:style w:type="character" w:styleId="Emphasis">
    <w:name w:val="Emphasis"/>
    <w:rsid w:val="004B76EB"/>
    <w:rPr>
      <w:i/>
      <w:iCs/>
    </w:rPr>
  </w:style>
  <w:style w:type="character" w:customStyle="1" w:styleId="titarticle1">
    <w:name w:val="tit_article1"/>
    <w:rsid w:val="004B76EB"/>
    <w:rPr>
      <w:i/>
      <w:iCs/>
    </w:rPr>
  </w:style>
  <w:style w:type="character" w:customStyle="1" w:styleId="revue1">
    <w:name w:val="revue1"/>
    <w:rsid w:val="004B76EB"/>
    <w:rPr>
      <w:u w:val="single"/>
    </w:rPr>
  </w:style>
  <w:style w:type="character" w:customStyle="1" w:styleId="italic">
    <w:name w:val="italic"/>
    <w:rsid w:val="004B76EB"/>
    <w:rPr>
      <w:i/>
      <w:iCs/>
    </w:rPr>
  </w:style>
  <w:style w:type="character" w:customStyle="1" w:styleId="bold">
    <w:name w:val="bold"/>
    <w:rsid w:val="004B76EB"/>
    <w:rPr>
      <w:b/>
      <w:bCs/>
    </w:rPr>
  </w:style>
  <w:style w:type="paragraph" w:customStyle="1" w:styleId="reference">
    <w:name w:val="reference"/>
    <w:basedOn w:val="Normal"/>
    <w:rsid w:val="004B76EB"/>
    <w:pPr>
      <w:spacing w:before="100" w:beforeAutospacing="1" w:after="100" w:afterAutospacing="1"/>
    </w:pPr>
  </w:style>
  <w:style w:type="paragraph" w:styleId="Header">
    <w:name w:val="header"/>
    <w:basedOn w:val="Normal"/>
    <w:link w:val="HeaderChar"/>
    <w:rsid w:val="004B76EB"/>
    <w:pPr>
      <w:tabs>
        <w:tab w:val="center" w:pos="4536"/>
        <w:tab w:val="right" w:pos="9072"/>
      </w:tabs>
    </w:pPr>
    <w:rPr>
      <w:rFonts w:eastAsia="Times New Roman"/>
      <w:lang w:eastAsia="fr-FR"/>
    </w:rPr>
  </w:style>
  <w:style w:type="character" w:customStyle="1" w:styleId="HeaderChar">
    <w:name w:val="Header Char"/>
    <w:link w:val="Header"/>
    <w:rsid w:val="008E6FEF"/>
    <w:rPr>
      <w:rFonts w:eastAsia="Times New Roman"/>
      <w:sz w:val="24"/>
      <w:szCs w:val="24"/>
      <w:lang w:eastAsia="fr-FR"/>
    </w:rPr>
  </w:style>
  <w:style w:type="paragraph" w:styleId="FootnoteText">
    <w:name w:val="footnote text"/>
    <w:basedOn w:val="Normal"/>
    <w:link w:val="FootnoteTextChar"/>
    <w:uiPriority w:val="99"/>
    <w:semiHidden/>
    <w:unhideWhenUsed/>
    <w:rsid w:val="00D8026A"/>
    <w:rPr>
      <w:sz w:val="20"/>
      <w:szCs w:val="20"/>
    </w:rPr>
  </w:style>
  <w:style w:type="character" w:customStyle="1" w:styleId="FootnoteTextChar">
    <w:name w:val="Footnote Text Char"/>
    <w:link w:val="FootnoteText"/>
    <w:uiPriority w:val="99"/>
    <w:semiHidden/>
    <w:rsid w:val="00D8026A"/>
    <w:rPr>
      <w:lang w:val="fr-FR" w:eastAsia="zh-CN"/>
    </w:rPr>
  </w:style>
  <w:style w:type="character" w:styleId="FootnoteReference">
    <w:name w:val="footnote reference"/>
    <w:uiPriority w:val="99"/>
    <w:semiHidden/>
    <w:unhideWhenUsed/>
    <w:rsid w:val="00D8026A"/>
    <w:rPr>
      <w:vertAlign w:val="superscript"/>
    </w:rPr>
  </w:style>
  <w:style w:type="paragraph" w:styleId="TOCHeading">
    <w:name w:val="TOC Heading"/>
    <w:basedOn w:val="Heading1"/>
    <w:next w:val="Normal"/>
    <w:uiPriority w:val="39"/>
    <w:semiHidden/>
    <w:unhideWhenUsed/>
    <w:qFormat/>
    <w:rsid w:val="00CF66E8"/>
    <w:pPr>
      <w:keepLines/>
      <w:spacing w:before="480" w:line="276" w:lineRule="auto"/>
      <w:outlineLvl w:val="9"/>
    </w:pPr>
    <w:rPr>
      <w:rFonts w:ascii="Cambria" w:hAnsi="Cambria"/>
      <w:b/>
      <w:bCs/>
      <w:color w:val="365F91"/>
      <w:szCs w:val="28"/>
      <w:lang w:eastAsia="en-GB"/>
    </w:rPr>
  </w:style>
  <w:style w:type="paragraph" w:styleId="NoSpacing">
    <w:name w:val="No Spacing"/>
    <w:basedOn w:val="Heading2"/>
    <w:uiPriority w:val="1"/>
    <w:rsid w:val="001C5087"/>
    <w:rPr>
      <w:b w:val="0"/>
    </w:rPr>
  </w:style>
  <w:style w:type="paragraph" w:customStyle="1" w:styleId="Cabealho">
    <w:name w:val="Cabeçalho"/>
    <w:basedOn w:val="Normal"/>
    <w:next w:val="BodyText"/>
    <w:rsid w:val="005D0EEA"/>
    <w:pPr>
      <w:keepNext/>
      <w:tabs>
        <w:tab w:val="center" w:pos="4536"/>
        <w:tab w:val="right" w:pos="9072"/>
      </w:tabs>
      <w:suppressAutoHyphens/>
      <w:spacing w:before="240" w:after="120" w:line="100" w:lineRule="atLeast"/>
    </w:pPr>
    <w:rPr>
      <w:rFonts w:ascii="Arial" w:hAnsi="Arial" w:cs="Mangal"/>
      <w:kern w:val="1"/>
      <w:sz w:val="28"/>
      <w:szCs w:val="28"/>
      <w:lang w:eastAsia="ar-SA"/>
    </w:rPr>
  </w:style>
  <w:style w:type="paragraph" w:styleId="BodyText">
    <w:name w:val="Body Text"/>
    <w:basedOn w:val="Normal"/>
    <w:link w:val="BodyTextChar"/>
    <w:uiPriority w:val="99"/>
    <w:semiHidden/>
    <w:unhideWhenUsed/>
    <w:rsid w:val="005D0EEA"/>
    <w:pPr>
      <w:spacing w:after="120"/>
    </w:pPr>
  </w:style>
  <w:style w:type="character" w:customStyle="1" w:styleId="BodyTextChar">
    <w:name w:val="Body Text Char"/>
    <w:link w:val="BodyText"/>
    <w:uiPriority w:val="99"/>
    <w:semiHidden/>
    <w:rsid w:val="005D0EEA"/>
    <w:rPr>
      <w:sz w:val="24"/>
      <w:szCs w:val="24"/>
      <w:lang w:eastAsia="zh-CN"/>
    </w:rPr>
  </w:style>
  <w:style w:type="paragraph" w:styleId="ListParagraph">
    <w:name w:val="List Paragraph"/>
    <w:basedOn w:val="Normal"/>
    <w:uiPriority w:val="34"/>
    <w:qFormat/>
    <w:rsid w:val="00544F51"/>
    <w:pPr>
      <w:spacing w:line="276" w:lineRule="auto"/>
      <w:ind w:left="720"/>
      <w:contextualSpacing/>
    </w:pPr>
    <w:rPr>
      <w:rFonts w:eastAsia="Calibri"/>
      <w:szCs w:val="32"/>
      <w:lang w:eastAsia="en-US"/>
    </w:rPr>
  </w:style>
  <w:style w:type="character" w:styleId="EndnoteReference">
    <w:name w:val="endnote reference"/>
    <w:uiPriority w:val="99"/>
    <w:semiHidden/>
    <w:unhideWhenUsed/>
    <w:rsid w:val="00544F51"/>
    <w:rPr>
      <w:vertAlign w:val="superscript"/>
    </w:rPr>
  </w:style>
  <w:style w:type="character" w:styleId="PlaceholderText">
    <w:name w:val="Placeholder Text"/>
    <w:uiPriority w:val="99"/>
    <w:semiHidden/>
    <w:rsid w:val="00251F62"/>
    <w:rPr>
      <w:color w:val="808080"/>
    </w:rPr>
  </w:style>
  <w:style w:type="paragraph" w:styleId="BalloonText">
    <w:name w:val="Balloon Text"/>
    <w:basedOn w:val="Normal"/>
    <w:link w:val="BalloonTextChar"/>
    <w:uiPriority w:val="99"/>
    <w:semiHidden/>
    <w:unhideWhenUsed/>
    <w:rsid w:val="00251F6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51F62"/>
    <w:rPr>
      <w:rFonts w:ascii="Tahoma" w:hAnsi="Tahoma" w:cs="Tahoma"/>
      <w:sz w:val="16"/>
      <w:szCs w:val="16"/>
      <w:lang w:eastAsia="zh-CN"/>
    </w:rPr>
  </w:style>
  <w:style w:type="character" w:styleId="CommentReference">
    <w:name w:val="annotation reference"/>
    <w:uiPriority w:val="99"/>
    <w:semiHidden/>
    <w:unhideWhenUsed/>
    <w:rsid w:val="0013268A"/>
    <w:rPr>
      <w:sz w:val="16"/>
      <w:szCs w:val="16"/>
    </w:rPr>
  </w:style>
  <w:style w:type="paragraph" w:styleId="CommentText">
    <w:name w:val="annotation text"/>
    <w:basedOn w:val="Normal"/>
    <w:link w:val="CommentTextChar"/>
    <w:uiPriority w:val="99"/>
    <w:semiHidden/>
    <w:unhideWhenUsed/>
    <w:rsid w:val="0013268A"/>
    <w:rPr>
      <w:sz w:val="20"/>
      <w:szCs w:val="20"/>
    </w:rPr>
  </w:style>
  <w:style w:type="character" w:customStyle="1" w:styleId="CommentTextChar">
    <w:name w:val="Comment Text Char"/>
    <w:link w:val="CommentText"/>
    <w:uiPriority w:val="99"/>
    <w:semiHidden/>
    <w:rsid w:val="0013268A"/>
    <w:rPr>
      <w:lang w:eastAsia="zh-CN"/>
    </w:rPr>
  </w:style>
  <w:style w:type="paragraph" w:styleId="CommentSubject">
    <w:name w:val="annotation subject"/>
    <w:basedOn w:val="CommentText"/>
    <w:next w:val="CommentText"/>
    <w:link w:val="CommentSubjectChar"/>
    <w:uiPriority w:val="99"/>
    <w:semiHidden/>
    <w:unhideWhenUsed/>
    <w:rsid w:val="0013268A"/>
    <w:rPr>
      <w:b/>
      <w:bCs/>
    </w:rPr>
  </w:style>
  <w:style w:type="character" w:customStyle="1" w:styleId="CommentSubjectChar">
    <w:name w:val="Comment Subject Char"/>
    <w:link w:val="CommentSubject"/>
    <w:uiPriority w:val="99"/>
    <w:semiHidden/>
    <w:rsid w:val="0013268A"/>
    <w:rPr>
      <w:b/>
      <w:bCs/>
      <w:lang w:eastAsia="zh-CN"/>
    </w:rPr>
  </w:style>
  <w:style w:type="paragraph" w:styleId="Bibliography">
    <w:name w:val="Bibliography"/>
    <w:basedOn w:val="Normal"/>
    <w:next w:val="Normal"/>
    <w:uiPriority w:val="37"/>
    <w:unhideWhenUsed/>
    <w:rsid w:val="00A5799E"/>
    <w:pPr>
      <w:spacing w:line="240" w:lineRule="auto"/>
      <w:ind w:left="720" w:hanging="720"/>
    </w:pPr>
  </w:style>
  <w:style w:type="paragraph" w:customStyle="1" w:styleId="CM7">
    <w:name w:val="CM7"/>
    <w:basedOn w:val="Normal"/>
    <w:next w:val="Normal"/>
    <w:uiPriority w:val="99"/>
    <w:rsid w:val="00402E22"/>
    <w:pPr>
      <w:widowControl w:val="0"/>
      <w:autoSpaceDE w:val="0"/>
      <w:autoSpaceDN w:val="0"/>
      <w:adjustRightInd w:val="0"/>
      <w:spacing w:after="168" w:line="240" w:lineRule="auto"/>
    </w:pPr>
    <w:rPr>
      <w:rFonts w:eastAsia="Times New Roman"/>
      <w:lang w:val="es-ES" w:eastAsia="es-ES"/>
    </w:rPr>
  </w:style>
  <w:style w:type="character" w:customStyle="1" w:styleId="EndnoteTextChar">
    <w:name w:val="Endnote Text Char"/>
    <w:basedOn w:val="DefaultParagraphFont"/>
    <w:link w:val="EndnoteText"/>
    <w:uiPriority w:val="99"/>
    <w:semiHidden/>
    <w:rsid w:val="00402E22"/>
    <w:rPr>
      <w:lang w:val="en-US" w:eastAsia="zh-CN"/>
    </w:rPr>
  </w:style>
  <w:style w:type="paragraph" w:styleId="EndnoteText">
    <w:name w:val="endnote text"/>
    <w:basedOn w:val="Normal"/>
    <w:link w:val="EndnoteTextChar"/>
    <w:uiPriority w:val="99"/>
    <w:semiHidden/>
    <w:unhideWhenUsed/>
    <w:rsid w:val="00402E22"/>
    <w:pPr>
      <w:spacing w:line="240" w:lineRule="auto"/>
    </w:pPr>
    <w:rPr>
      <w:sz w:val="20"/>
      <w:szCs w:val="20"/>
      <w:lang w:val="en-US"/>
    </w:rPr>
  </w:style>
  <w:style w:type="character" w:styleId="Strong">
    <w:name w:val="Strong"/>
    <w:basedOn w:val="DefaultParagraphFont"/>
    <w:uiPriority w:val="22"/>
    <w:qFormat/>
    <w:rsid w:val="00402E22"/>
    <w:rPr>
      <w:b/>
      <w:bCs/>
    </w:rPr>
  </w:style>
  <w:style w:type="character" w:customStyle="1" w:styleId="apple-converted-space">
    <w:name w:val="apple-converted-space"/>
    <w:basedOn w:val="DefaultParagraphFont"/>
    <w:rsid w:val="00402E22"/>
  </w:style>
  <w:style w:type="paragraph" w:customStyle="1" w:styleId="font5">
    <w:name w:val="font5"/>
    <w:basedOn w:val="Normal"/>
    <w:rsid w:val="00402E22"/>
    <w:pPr>
      <w:spacing w:before="100" w:beforeAutospacing="1" w:after="100" w:afterAutospacing="1" w:line="240" w:lineRule="auto"/>
      <w:ind w:firstLine="0"/>
    </w:pPr>
    <w:rPr>
      <w:rFonts w:eastAsia="Times New Roman"/>
      <w:i/>
      <w:iCs/>
      <w:sz w:val="20"/>
      <w:szCs w:val="20"/>
      <w:lang w:val="pt-PT" w:eastAsia="pt-PT"/>
    </w:rPr>
  </w:style>
  <w:style w:type="paragraph" w:customStyle="1" w:styleId="font6">
    <w:name w:val="font6"/>
    <w:basedOn w:val="Normal"/>
    <w:rsid w:val="00402E22"/>
    <w:pPr>
      <w:spacing w:before="100" w:beforeAutospacing="1" w:after="100" w:afterAutospacing="1" w:line="240" w:lineRule="auto"/>
      <w:ind w:firstLine="0"/>
    </w:pPr>
    <w:rPr>
      <w:rFonts w:eastAsia="Times New Roman"/>
      <w:sz w:val="20"/>
      <w:szCs w:val="20"/>
      <w:lang w:val="pt-PT" w:eastAsia="pt-PT"/>
    </w:rPr>
  </w:style>
  <w:style w:type="paragraph" w:customStyle="1" w:styleId="font7">
    <w:name w:val="font7"/>
    <w:basedOn w:val="Normal"/>
    <w:rsid w:val="00402E22"/>
    <w:pPr>
      <w:spacing w:before="100" w:beforeAutospacing="1" w:after="100" w:afterAutospacing="1" w:line="240" w:lineRule="auto"/>
      <w:ind w:firstLine="0"/>
    </w:pPr>
    <w:rPr>
      <w:rFonts w:eastAsia="Times New Roman"/>
      <w:i/>
      <w:iCs/>
      <w:color w:val="000000"/>
      <w:sz w:val="20"/>
      <w:szCs w:val="20"/>
      <w:lang w:val="pt-PT" w:eastAsia="pt-PT"/>
    </w:rPr>
  </w:style>
  <w:style w:type="paragraph" w:customStyle="1" w:styleId="xl66">
    <w:name w:val="xl66"/>
    <w:basedOn w:val="Normal"/>
    <w:rsid w:val="00402E22"/>
    <w:pPr>
      <w:spacing w:before="100" w:beforeAutospacing="1" w:after="100" w:afterAutospacing="1" w:line="240" w:lineRule="auto"/>
      <w:ind w:firstLine="0"/>
      <w:textAlignment w:val="center"/>
    </w:pPr>
    <w:rPr>
      <w:rFonts w:eastAsia="Times New Roman"/>
      <w:i/>
      <w:iCs/>
      <w:sz w:val="20"/>
      <w:szCs w:val="20"/>
      <w:lang w:val="pt-PT" w:eastAsia="pt-PT"/>
    </w:rPr>
  </w:style>
  <w:style w:type="paragraph" w:customStyle="1" w:styleId="xl67">
    <w:name w:val="xl67"/>
    <w:basedOn w:val="Normal"/>
    <w:rsid w:val="00402E22"/>
    <w:pPr>
      <w:spacing w:before="100" w:beforeAutospacing="1" w:after="100" w:afterAutospacing="1" w:line="240" w:lineRule="auto"/>
      <w:ind w:firstLine="0"/>
      <w:textAlignment w:val="center"/>
    </w:pPr>
    <w:rPr>
      <w:rFonts w:eastAsia="Times New Roman"/>
      <w:sz w:val="20"/>
      <w:szCs w:val="20"/>
      <w:lang w:val="pt-PT" w:eastAsia="pt-PT"/>
    </w:rPr>
  </w:style>
  <w:style w:type="paragraph" w:customStyle="1" w:styleId="xl68">
    <w:name w:val="xl68"/>
    <w:basedOn w:val="Normal"/>
    <w:rsid w:val="00402E22"/>
    <w:pPr>
      <w:spacing w:before="100" w:beforeAutospacing="1" w:after="100" w:afterAutospacing="1" w:line="240" w:lineRule="auto"/>
      <w:ind w:firstLine="0"/>
    </w:pPr>
    <w:rPr>
      <w:rFonts w:eastAsia="Times New Roman"/>
      <w:sz w:val="20"/>
      <w:szCs w:val="20"/>
      <w:lang w:val="pt-PT" w:eastAsia="pt-PT"/>
    </w:rPr>
  </w:style>
  <w:style w:type="paragraph" w:customStyle="1" w:styleId="xl69">
    <w:name w:val="xl69"/>
    <w:basedOn w:val="Normal"/>
    <w:rsid w:val="00402E22"/>
    <w:pPr>
      <w:spacing w:before="100" w:beforeAutospacing="1" w:after="100" w:afterAutospacing="1" w:line="240" w:lineRule="auto"/>
      <w:ind w:firstLine="0"/>
    </w:pPr>
    <w:rPr>
      <w:rFonts w:eastAsia="Times New Roman"/>
      <w:i/>
      <w:iCs/>
      <w:sz w:val="20"/>
      <w:szCs w:val="20"/>
      <w:lang w:val="pt-PT" w:eastAsia="pt-PT"/>
    </w:rPr>
  </w:style>
  <w:style w:type="paragraph" w:customStyle="1" w:styleId="xl70">
    <w:name w:val="xl70"/>
    <w:basedOn w:val="Normal"/>
    <w:rsid w:val="00402E22"/>
    <w:pPr>
      <w:spacing w:before="100" w:beforeAutospacing="1" w:after="100" w:afterAutospacing="1" w:line="240" w:lineRule="auto"/>
      <w:ind w:firstLine="0"/>
    </w:pPr>
    <w:rPr>
      <w:rFonts w:eastAsia="Times New Roman"/>
      <w:color w:val="000000"/>
      <w:sz w:val="20"/>
      <w:szCs w:val="20"/>
      <w:lang w:val="pt-PT" w:eastAsia="pt-PT"/>
    </w:rPr>
  </w:style>
  <w:style w:type="paragraph" w:customStyle="1" w:styleId="xl71">
    <w:name w:val="xl71"/>
    <w:basedOn w:val="Normal"/>
    <w:rsid w:val="00402E22"/>
    <w:pPr>
      <w:spacing w:before="100" w:beforeAutospacing="1" w:after="100" w:afterAutospacing="1" w:line="240" w:lineRule="auto"/>
      <w:ind w:firstLine="0"/>
    </w:pPr>
    <w:rPr>
      <w:rFonts w:eastAsia="Times New Roman"/>
      <w:i/>
      <w:iCs/>
      <w:color w:val="000000"/>
      <w:sz w:val="20"/>
      <w:szCs w:val="20"/>
      <w:lang w:val="pt-PT" w:eastAsia="pt-PT"/>
    </w:rPr>
  </w:style>
  <w:style w:type="paragraph" w:customStyle="1" w:styleId="xl72">
    <w:name w:val="xl72"/>
    <w:basedOn w:val="Normal"/>
    <w:rsid w:val="00402E22"/>
    <w:pPr>
      <w:spacing w:before="100" w:beforeAutospacing="1" w:after="100" w:afterAutospacing="1" w:line="240" w:lineRule="auto"/>
      <w:ind w:firstLine="0"/>
    </w:pPr>
    <w:rPr>
      <w:rFonts w:eastAsia="Times New Roman"/>
      <w:i/>
      <w:iCs/>
      <w:sz w:val="20"/>
      <w:szCs w:val="20"/>
      <w:lang w:val="pt-PT" w:eastAsia="pt-PT"/>
    </w:rPr>
  </w:style>
  <w:style w:type="paragraph" w:customStyle="1" w:styleId="xl73">
    <w:name w:val="xl73"/>
    <w:basedOn w:val="Normal"/>
    <w:rsid w:val="00402E22"/>
    <w:pPr>
      <w:spacing w:before="100" w:beforeAutospacing="1" w:after="100" w:afterAutospacing="1" w:line="240" w:lineRule="auto"/>
      <w:ind w:firstLine="0"/>
    </w:pPr>
    <w:rPr>
      <w:rFonts w:eastAsia="Times New Roman"/>
      <w:lang w:val="pt-PT" w:eastAsia="pt-PT"/>
    </w:rPr>
  </w:style>
  <w:style w:type="paragraph" w:customStyle="1" w:styleId="xl74">
    <w:name w:val="xl74"/>
    <w:basedOn w:val="Normal"/>
    <w:rsid w:val="0040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pt-PT" w:eastAsia="pt-PT"/>
    </w:rPr>
  </w:style>
  <w:style w:type="paragraph" w:customStyle="1" w:styleId="xl75">
    <w:name w:val="xl75"/>
    <w:basedOn w:val="Normal"/>
    <w:rsid w:val="0040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lang w:val="pt-PT" w:eastAsia="pt-PT"/>
    </w:rPr>
  </w:style>
  <w:style w:type="table" w:styleId="LightShading-Accent1">
    <w:name w:val="Light Shading Accent 1"/>
    <w:basedOn w:val="TableNormal"/>
    <w:uiPriority w:val="60"/>
    <w:rsid w:val="009E582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01">
      <w:bodyDiv w:val="1"/>
      <w:marLeft w:val="0"/>
      <w:marRight w:val="0"/>
      <w:marTop w:val="0"/>
      <w:marBottom w:val="0"/>
      <w:divBdr>
        <w:top w:val="none" w:sz="0" w:space="0" w:color="auto"/>
        <w:left w:val="none" w:sz="0" w:space="0" w:color="auto"/>
        <w:bottom w:val="none" w:sz="0" w:space="0" w:color="auto"/>
        <w:right w:val="none" w:sz="0" w:space="0" w:color="auto"/>
      </w:divBdr>
    </w:div>
    <w:div w:id="358089163">
      <w:bodyDiv w:val="1"/>
      <w:marLeft w:val="0"/>
      <w:marRight w:val="0"/>
      <w:marTop w:val="0"/>
      <w:marBottom w:val="0"/>
      <w:divBdr>
        <w:top w:val="none" w:sz="0" w:space="0" w:color="auto"/>
        <w:left w:val="none" w:sz="0" w:space="0" w:color="auto"/>
        <w:bottom w:val="none" w:sz="0" w:space="0" w:color="auto"/>
        <w:right w:val="none" w:sz="0" w:space="0" w:color="auto"/>
      </w:divBdr>
      <w:divsChild>
        <w:div w:id="199325721">
          <w:marLeft w:val="0"/>
          <w:marRight w:val="0"/>
          <w:marTop w:val="0"/>
          <w:marBottom w:val="0"/>
          <w:divBdr>
            <w:top w:val="none" w:sz="0" w:space="0" w:color="auto"/>
            <w:left w:val="none" w:sz="0" w:space="0" w:color="auto"/>
            <w:bottom w:val="none" w:sz="0" w:space="0" w:color="auto"/>
            <w:right w:val="none" w:sz="0" w:space="0" w:color="auto"/>
          </w:divBdr>
          <w:divsChild>
            <w:div w:id="27412025">
              <w:marLeft w:val="0"/>
              <w:marRight w:val="0"/>
              <w:marTop w:val="0"/>
              <w:marBottom w:val="240"/>
              <w:divBdr>
                <w:top w:val="none" w:sz="0" w:space="0" w:color="auto"/>
                <w:left w:val="none" w:sz="0" w:space="0" w:color="auto"/>
                <w:bottom w:val="none" w:sz="0" w:space="0" w:color="auto"/>
                <w:right w:val="none" w:sz="0" w:space="0" w:color="auto"/>
              </w:divBdr>
              <w:divsChild>
                <w:div w:id="917401161">
                  <w:marLeft w:val="840"/>
                  <w:marRight w:val="96"/>
                  <w:marTop w:val="0"/>
                  <w:marBottom w:val="0"/>
                  <w:divBdr>
                    <w:top w:val="none" w:sz="0" w:space="0" w:color="auto"/>
                    <w:left w:val="none" w:sz="0" w:space="0" w:color="auto"/>
                    <w:bottom w:val="none" w:sz="0" w:space="0" w:color="auto"/>
                    <w:right w:val="none" w:sz="0" w:space="0" w:color="auto"/>
                  </w:divBdr>
                </w:div>
              </w:divsChild>
            </w:div>
            <w:div w:id="29260850">
              <w:marLeft w:val="0"/>
              <w:marRight w:val="0"/>
              <w:marTop w:val="0"/>
              <w:marBottom w:val="240"/>
              <w:divBdr>
                <w:top w:val="none" w:sz="0" w:space="0" w:color="auto"/>
                <w:left w:val="none" w:sz="0" w:space="0" w:color="auto"/>
                <w:bottom w:val="none" w:sz="0" w:space="0" w:color="auto"/>
                <w:right w:val="none" w:sz="0" w:space="0" w:color="auto"/>
              </w:divBdr>
              <w:divsChild>
                <w:div w:id="71783400">
                  <w:marLeft w:val="840"/>
                  <w:marRight w:val="96"/>
                  <w:marTop w:val="0"/>
                  <w:marBottom w:val="0"/>
                  <w:divBdr>
                    <w:top w:val="none" w:sz="0" w:space="0" w:color="auto"/>
                    <w:left w:val="none" w:sz="0" w:space="0" w:color="auto"/>
                    <w:bottom w:val="none" w:sz="0" w:space="0" w:color="auto"/>
                    <w:right w:val="none" w:sz="0" w:space="0" w:color="auto"/>
                  </w:divBdr>
                </w:div>
              </w:divsChild>
            </w:div>
            <w:div w:id="86387713">
              <w:marLeft w:val="0"/>
              <w:marRight w:val="0"/>
              <w:marTop w:val="0"/>
              <w:marBottom w:val="240"/>
              <w:divBdr>
                <w:top w:val="none" w:sz="0" w:space="0" w:color="auto"/>
                <w:left w:val="none" w:sz="0" w:space="0" w:color="auto"/>
                <w:bottom w:val="none" w:sz="0" w:space="0" w:color="auto"/>
                <w:right w:val="none" w:sz="0" w:space="0" w:color="auto"/>
              </w:divBdr>
              <w:divsChild>
                <w:div w:id="743911254">
                  <w:marLeft w:val="840"/>
                  <w:marRight w:val="96"/>
                  <w:marTop w:val="0"/>
                  <w:marBottom w:val="0"/>
                  <w:divBdr>
                    <w:top w:val="none" w:sz="0" w:space="0" w:color="auto"/>
                    <w:left w:val="none" w:sz="0" w:space="0" w:color="auto"/>
                    <w:bottom w:val="none" w:sz="0" w:space="0" w:color="auto"/>
                    <w:right w:val="none" w:sz="0" w:space="0" w:color="auto"/>
                  </w:divBdr>
                </w:div>
              </w:divsChild>
            </w:div>
            <w:div w:id="125974020">
              <w:marLeft w:val="0"/>
              <w:marRight w:val="0"/>
              <w:marTop w:val="0"/>
              <w:marBottom w:val="240"/>
              <w:divBdr>
                <w:top w:val="none" w:sz="0" w:space="0" w:color="auto"/>
                <w:left w:val="none" w:sz="0" w:space="0" w:color="auto"/>
                <w:bottom w:val="none" w:sz="0" w:space="0" w:color="auto"/>
                <w:right w:val="none" w:sz="0" w:space="0" w:color="auto"/>
              </w:divBdr>
              <w:divsChild>
                <w:div w:id="539782639">
                  <w:marLeft w:val="840"/>
                  <w:marRight w:val="96"/>
                  <w:marTop w:val="0"/>
                  <w:marBottom w:val="0"/>
                  <w:divBdr>
                    <w:top w:val="none" w:sz="0" w:space="0" w:color="auto"/>
                    <w:left w:val="none" w:sz="0" w:space="0" w:color="auto"/>
                    <w:bottom w:val="none" w:sz="0" w:space="0" w:color="auto"/>
                    <w:right w:val="none" w:sz="0" w:space="0" w:color="auto"/>
                  </w:divBdr>
                </w:div>
              </w:divsChild>
            </w:div>
            <w:div w:id="131681216">
              <w:marLeft w:val="0"/>
              <w:marRight w:val="0"/>
              <w:marTop w:val="0"/>
              <w:marBottom w:val="240"/>
              <w:divBdr>
                <w:top w:val="none" w:sz="0" w:space="0" w:color="auto"/>
                <w:left w:val="none" w:sz="0" w:space="0" w:color="auto"/>
                <w:bottom w:val="none" w:sz="0" w:space="0" w:color="auto"/>
                <w:right w:val="none" w:sz="0" w:space="0" w:color="auto"/>
              </w:divBdr>
              <w:divsChild>
                <w:div w:id="1765488881">
                  <w:marLeft w:val="840"/>
                  <w:marRight w:val="96"/>
                  <w:marTop w:val="0"/>
                  <w:marBottom w:val="0"/>
                  <w:divBdr>
                    <w:top w:val="none" w:sz="0" w:space="0" w:color="auto"/>
                    <w:left w:val="none" w:sz="0" w:space="0" w:color="auto"/>
                    <w:bottom w:val="none" w:sz="0" w:space="0" w:color="auto"/>
                    <w:right w:val="none" w:sz="0" w:space="0" w:color="auto"/>
                  </w:divBdr>
                </w:div>
              </w:divsChild>
            </w:div>
            <w:div w:id="146898428">
              <w:marLeft w:val="0"/>
              <w:marRight w:val="0"/>
              <w:marTop w:val="0"/>
              <w:marBottom w:val="240"/>
              <w:divBdr>
                <w:top w:val="none" w:sz="0" w:space="0" w:color="auto"/>
                <w:left w:val="none" w:sz="0" w:space="0" w:color="auto"/>
                <w:bottom w:val="none" w:sz="0" w:space="0" w:color="auto"/>
                <w:right w:val="none" w:sz="0" w:space="0" w:color="auto"/>
              </w:divBdr>
              <w:divsChild>
                <w:div w:id="2075926083">
                  <w:marLeft w:val="840"/>
                  <w:marRight w:val="96"/>
                  <w:marTop w:val="0"/>
                  <w:marBottom w:val="0"/>
                  <w:divBdr>
                    <w:top w:val="none" w:sz="0" w:space="0" w:color="auto"/>
                    <w:left w:val="none" w:sz="0" w:space="0" w:color="auto"/>
                    <w:bottom w:val="none" w:sz="0" w:space="0" w:color="auto"/>
                    <w:right w:val="none" w:sz="0" w:space="0" w:color="auto"/>
                  </w:divBdr>
                </w:div>
              </w:divsChild>
            </w:div>
            <w:div w:id="162743277">
              <w:marLeft w:val="0"/>
              <w:marRight w:val="0"/>
              <w:marTop w:val="0"/>
              <w:marBottom w:val="240"/>
              <w:divBdr>
                <w:top w:val="none" w:sz="0" w:space="0" w:color="auto"/>
                <w:left w:val="none" w:sz="0" w:space="0" w:color="auto"/>
                <w:bottom w:val="none" w:sz="0" w:space="0" w:color="auto"/>
                <w:right w:val="none" w:sz="0" w:space="0" w:color="auto"/>
              </w:divBdr>
              <w:divsChild>
                <w:div w:id="178159478">
                  <w:marLeft w:val="840"/>
                  <w:marRight w:val="96"/>
                  <w:marTop w:val="0"/>
                  <w:marBottom w:val="0"/>
                  <w:divBdr>
                    <w:top w:val="none" w:sz="0" w:space="0" w:color="auto"/>
                    <w:left w:val="none" w:sz="0" w:space="0" w:color="auto"/>
                    <w:bottom w:val="none" w:sz="0" w:space="0" w:color="auto"/>
                    <w:right w:val="none" w:sz="0" w:space="0" w:color="auto"/>
                  </w:divBdr>
                </w:div>
              </w:divsChild>
            </w:div>
            <w:div w:id="165092589">
              <w:marLeft w:val="0"/>
              <w:marRight w:val="0"/>
              <w:marTop w:val="0"/>
              <w:marBottom w:val="240"/>
              <w:divBdr>
                <w:top w:val="none" w:sz="0" w:space="0" w:color="auto"/>
                <w:left w:val="none" w:sz="0" w:space="0" w:color="auto"/>
                <w:bottom w:val="none" w:sz="0" w:space="0" w:color="auto"/>
                <w:right w:val="none" w:sz="0" w:space="0" w:color="auto"/>
              </w:divBdr>
              <w:divsChild>
                <w:div w:id="191844288">
                  <w:marLeft w:val="840"/>
                  <w:marRight w:val="96"/>
                  <w:marTop w:val="0"/>
                  <w:marBottom w:val="0"/>
                  <w:divBdr>
                    <w:top w:val="none" w:sz="0" w:space="0" w:color="auto"/>
                    <w:left w:val="none" w:sz="0" w:space="0" w:color="auto"/>
                    <w:bottom w:val="none" w:sz="0" w:space="0" w:color="auto"/>
                    <w:right w:val="none" w:sz="0" w:space="0" w:color="auto"/>
                  </w:divBdr>
                </w:div>
              </w:divsChild>
            </w:div>
            <w:div w:id="183056471">
              <w:marLeft w:val="0"/>
              <w:marRight w:val="0"/>
              <w:marTop w:val="0"/>
              <w:marBottom w:val="240"/>
              <w:divBdr>
                <w:top w:val="none" w:sz="0" w:space="0" w:color="auto"/>
                <w:left w:val="none" w:sz="0" w:space="0" w:color="auto"/>
                <w:bottom w:val="none" w:sz="0" w:space="0" w:color="auto"/>
                <w:right w:val="none" w:sz="0" w:space="0" w:color="auto"/>
              </w:divBdr>
              <w:divsChild>
                <w:div w:id="1942642198">
                  <w:marLeft w:val="840"/>
                  <w:marRight w:val="96"/>
                  <w:marTop w:val="0"/>
                  <w:marBottom w:val="0"/>
                  <w:divBdr>
                    <w:top w:val="none" w:sz="0" w:space="0" w:color="auto"/>
                    <w:left w:val="none" w:sz="0" w:space="0" w:color="auto"/>
                    <w:bottom w:val="none" w:sz="0" w:space="0" w:color="auto"/>
                    <w:right w:val="none" w:sz="0" w:space="0" w:color="auto"/>
                  </w:divBdr>
                </w:div>
              </w:divsChild>
            </w:div>
            <w:div w:id="195507566">
              <w:marLeft w:val="0"/>
              <w:marRight w:val="0"/>
              <w:marTop w:val="0"/>
              <w:marBottom w:val="240"/>
              <w:divBdr>
                <w:top w:val="none" w:sz="0" w:space="0" w:color="auto"/>
                <w:left w:val="none" w:sz="0" w:space="0" w:color="auto"/>
                <w:bottom w:val="none" w:sz="0" w:space="0" w:color="auto"/>
                <w:right w:val="none" w:sz="0" w:space="0" w:color="auto"/>
              </w:divBdr>
              <w:divsChild>
                <w:div w:id="1691056667">
                  <w:marLeft w:val="840"/>
                  <w:marRight w:val="96"/>
                  <w:marTop w:val="0"/>
                  <w:marBottom w:val="0"/>
                  <w:divBdr>
                    <w:top w:val="none" w:sz="0" w:space="0" w:color="auto"/>
                    <w:left w:val="none" w:sz="0" w:space="0" w:color="auto"/>
                    <w:bottom w:val="none" w:sz="0" w:space="0" w:color="auto"/>
                    <w:right w:val="none" w:sz="0" w:space="0" w:color="auto"/>
                  </w:divBdr>
                </w:div>
              </w:divsChild>
            </w:div>
            <w:div w:id="304706586">
              <w:marLeft w:val="0"/>
              <w:marRight w:val="0"/>
              <w:marTop w:val="0"/>
              <w:marBottom w:val="240"/>
              <w:divBdr>
                <w:top w:val="none" w:sz="0" w:space="0" w:color="auto"/>
                <w:left w:val="none" w:sz="0" w:space="0" w:color="auto"/>
                <w:bottom w:val="none" w:sz="0" w:space="0" w:color="auto"/>
                <w:right w:val="none" w:sz="0" w:space="0" w:color="auto"/>
              </w:divBdr>
              <w:divsChild>
                <w:div w:id="1030572334">
                  <w:marLeft w:val="840"/>
                  <w:marRight w:val="96"/>
                  <w:marTop w:val="0"/>
                  <w:marBottom w:val="0"/>
                  <w:divBdr>
                    <w:top w:val="none" w:sz="0" w:space="0" w:color="auto"/>
                    <w:left w:val="none" w:sz="0" w:space="0" w:color="auto"/>
                    <w:bottom w:val="none" w:sz="0" w:space="0" w:color="auto"/>
                    <w:right w:val="none" w:sz="0" w:space="0" w:color="auto"/>
                  </w:divBdr>
                </w:div>
              </w:divsChild>
            </w:div>
            <w:div w:id="318195490">
              <w:marLeft w:val="0"/>
              <w:marRight w:val="0"/>
              <w:marTop w:val="0"/>
              <w:marBottom w:val="240"/>
              <w:divBdr>
                <w:top w:val="none" w:sz="0" w:space="0" w:color="auto"/>
                <w:left w:val="none" w:sz="0" w:space="0" w:color="auto"/>
                <w:bottom w:val="none" w:sz="0" w:space="0" w:color="auto"/>
                <w:right w:val="none" w:sz="0" w:space="0" w:color="auto"/>
              </w:divBdr>
              <w:divsChild>
                <w:div w:id="662663593">
                  <w:marLeft w:val="840"/>
                  <w:marRight w:val="96"/>
                  <w:marTop w:val="0"/>
                  <w:marBottom w:val="0"/>
                  <w:divBdr>
                    <w:top w:val="none" w:sz="0" w:space="0" w:color="auto"/>
                    <w:left w:val="none" w:sz="0" w:space="0" w:color="auto"/>
                    <w:bottom w:val="none" w:sz="0" w:space="0" w:color="auto"/>
                    <w:right w:val="none" w:sz="0" w:space="0" w:color="auto"/>
                  </w:divBdr>
                </w:div>
              </w:divsChild>
            </w:div>
            <w:div w:id="319043089">
              <w:marLeft w:val="0"/>
              <w:marRight w:val="0"/>
              <w:marTop w:val="0"/>
              <w:marBottom w:val="240"/>
              <w:divBdr>
                <w:top w:val="none" w:sz="0" w:space="0" w:color="auto"/>
                <w:left w:val="none" w:sz="0" w:space="0" w:color="auto"/>
                <w:bottom w:val="none" w:sz="0" w:space="0" w:color="auto"/>
                <w:right w:val="none" w:sz="0" w:space="0" w:color="auto"/>
              </w:divBdr>
              <w:divsChild>
                <w:div w:id="738940618">
                  <w:marLeft w:val="840"/>
                  <w:marRight w:val="96"/>
                  <w:marTop w:val="0"/>
                  <w:marBottom w:val="0"/>
                  <w:divBdr>
                    <w:top w:val="none" w:sz="0" w:space="0" w:color="auto"/>
                    <w:left w:val="none" w:sz="0" w:space="0" w:color="auto"/>
                    <w:bottom w:val="none" w:sz="0" w:space="0" w:color="auto"/>
                    <w:right w:val="none" w:sz="0" w:space="0" w:color="auto"/>
                  </w:divBdr>
                </w:div>
              </w:divsChild>
            </w:div>
            <w:div w:id="356469459">
              <w:marLeft w:val="0"/>
              <w:marRight w:val="0"/>
              <w:marTop w:val="0"/>
              <w:marBottom w:val="240"/>
              <w:divBdr>
                <w:top w:val="none" w:sz="0" w:space="0" w:color="auto"/>
                <w:left w:val="none" w:sz="0" w:space="0" w:color="auto"/>
                <w:bottom w:val="none" w:sz="0" w:space="0" w:color="auto"/>
                <w:right w:val="none" w:sz="0" w:space="0" w:color="auto"/>
              </w:divBdr>
              <w:divsChild>
                <w:div w:id="239874052">
                  <w:marLeft w:val="840"/>
                  <w:marRight w:val="96"/>
                  <w:marTop w:val="0"/>
                  <w:marBottom w:val="0"/>
                  <w:divBdr>
                    <w:top w:val="none" w:sz="0" w:space="0" w:color="auto"/>
                    <w:left w:val="none" w:sz="0" w:space="0" w:color="auto"/>
                    <w:bottom w:val="none" w:sz="0" w:space="0" w:color="auto"/>
                    <w:right w:val="none" w:sz="0" w:space="0" w:color="auto"/>
                  </w:divBdr>
                </w:div>
              </w:divsChild>
            </w:div>
            <w:div w:id="367098586">
              <w:marLeft w:val="0"/>
              <w:marRight w:val="0"/>
              <w:marTop w:val="0"/>
              <w:marBottom w:val="240"/>
              <w:divBdr>
                <w:top w:val="none" w:sz="0" w:space="0" w:color="auto"/>
                <w:left w:val="none" w:sz="0" w:space="0" w:color="auto"/>
                <w:bottom w:val="none" w:sz="0" w:space="0" w:color="auto"/>
                <w:right w:val="none" w:sz="0" w:space="0" w:color="auto"/>
              </w:divBdr>
              <w:divsChild>
                <w:div w:id="230386145">
                  <w:marLeft w:val="840"/>
                  <w:marRight w:val="96"/>
                  <w:marTop w:val="0"/>
                  <w:marBottom w:val="0"/>
                  <w:divBdr>
                    <w:top w:val="none" w:sz="0" w:space="0" w:color="auto"/>
                    <w:left w:val="none" w:sz="0" w:space="0" w:color="auto"/>
                    <w:bottom w:val="none" w:sz="0" w:space="0" w:color="auto"/>
                    <w:right w:val="none" w:sz="0" w:space="0" w:color="auto"/>
                  </w:divBdr>
                </w:div>
              </w:divsChild>
            </w:div>
            <w:div w:id="384841205">
              <w:marLeft w:val="0"/>
              <w:marRight w:val="0"/>
              <w:marTop w:val="0"/>
              <w:marBottom w:val="240"/>
              <w:divBdr>
                <w:top w:val="none" w:sz="0" w:space="0" w:color="auto"/>
                <w:left w:val="none" w:sz="0" w:space="0" w:color="auto"/>
                <w:bottom w:val="none" w:sz="0" w:space="0" w:color="auto"/>
                <w:right w:val="none" w:sz="0" w:space="0" w:color="auto"/>
              </w:divBdr>
              <w:divsChild>
                <w:div w:id="341510262">
                  <w:marLeft w:val="840"/>
                  <w:marRight w:val="96"/>
                  <w:marTop w:val="0"/>
                  <w:marBottom w:val="0"/>
                  <w:divBdr>
                    <w:top w:val="none" w:sz="0" w:space="0" w:color="auto"/>
                    <w:left w:val="none" w:sz="0" w:space="0" w:color="auto"/>
                    <w:bottom w:val="none" w:sz="0" w:space="0" w:color="auto"/>
                    <w:right w:val="none" w:sz="0" w:space="0" w:color="auto"/>
                  </w:divBdr>
                </w:div>
              </w:divsChild>
            </w:div>
            <w:div w:id="393237324">
              <w:marLeft w:val="0"/>
              <w:marRight w:val="0"/>
              <w:marTop w:val="0"/>
              <w:marBottom w:val="240"/>
              <w:divBdr>
                <w:top w:val="none" w:sz="0" w:space="0" w:color="auto"/>
                <w:left w:val="none" w:sz="0" w:space="0" w:color="auto"/>
                <w:bottom w:val="none" w:sz="0" w:space="0" w:color="auto"/>
                <w:right w:val="none" w:sz="0" w:space="0" w:color="auto"/>
              </w:divBdr>
              <w:divsChild>
                <w:div w:id="1761370273">
                  <w:marLeft w:val="840"/>
                  <w:marRight w:val="96"/>
                  <w:marTop w:val="0"/>
                  <w:marBottom w:val="0"/>
                  <w:divBdr>
                    <w:top w:val="none" w:sz="0" w:space="0" w:color="auto"/>
                    <w:left w:val="none" w:sz="0" w:space="0" w:color="auto"/>
                    <w:bottom w:val="none" w:sz="0" w:space="0" w:color="auto"/>
                    <w:right w:val="none" w:sz="0" w:space="0" w:color="auto"/>
                  </w:divBdr>
                </w:div>
              </w:divsChild>
            </w:div>
            <w:div w:id="403987406">
              <w:marLeft w:val="0"/>
              <w:marRight w:val="0"/>
              <w:marTop w:val="0"/>
              <w:marBottom w:val="240"/>
              <w:divBdr>
                <w:top w:val="none" w:sz="0" w:space="0" w:color="auto"/>
                <w:left w:val="none" w:sz="0" w:space="0" w:color="auto"/>
                <w:bottom w:val="none" w:sz="0" w:space="0" w:color="auto"/>
                <w:right w:val="none" w:sz="0" w:space="0" w:color="auto"/>
              </w:divBdr>
              <w:divsChild>
                <w:div w:id="1196651982">
                  <w:marLeft w:val="840"/>
                  <w:marRight w:val="96"/>
                  <w:marTop w:val="0"/>
                  <w:marBottom w:val="0"/>
                  <w:divBdr>
                    <w:top w:val="none" w:sz="0" w:space="0" w:color="auto"/>
                    <w:left w:val="none" w:sz="0" w:space="0" w:color="auto"/>
                    <w:bottom w:val="none" w:sz="0" w:space="0" w:color="auto"/>
                    <w:right w:val="none" w:sz="0" w:space="0" w:color="auto"/>
                  </w:divBdr>
                </w:div>
              </w:divsChild>
            </w:div>
            <w:div w:id="412777347">
              <w:marLeft w:val="0"/>
              <w:marRight w:val="0"/>
              <w:marTop w:val="0"/>
              <w:marBottom w:val="240"/>
              <w:divBdr>
                <w:top w:val="none" w:sz="0" w:space="0" w:color="auto"/>
                <w:left w:val="none" w:sz="0" w:space="0" w:color="auto"/>
                <w:bottom w:val="none" w:sz="0" w:space="0" w:color="auto"/>
                <w:right w:val="none" w:sz="0" w:space="0" w:color="auto"/>
              </w:divBdr>
              <w:divsChild>
                <w:div w:id="1792895975">
                  <w:marLeft w:val="840"/>
                  <w:marRight w:val="96"/>
                  <w:marTop w:val="0"/>
                  <w:marBottom w:val="0"/>
                  <w:divBdr>
                    <w:top w:val="none" w:sz="0" w:space="0" w:color="auto"/>
                    <w:left w:val="none" w:sz="0" w:space="0" w:color="auto"/>
                    <w:bottom w:val="none" w:sz="0" w:space="0" w:color="auto"/>
                    <w:right w:val="none" w:sz="0" w:space="0" w:color="auto"/>
                  </w:divBdr>
                </w:div>
              </w:divsChild>
            </w:div>
            <w:div w:id="421606728">
              <w:marLeft w:val="0"/>
              <w:marRight w:val="0"/>
              <w:marTop w:val="0"/>
              <w:marBottom w:val="240"/>
              <w:divBdr>
                <w:top w:val="none" w:sz="0" w:space="0" w:color="auto"/>
                <w:left w:val="none" w:sz="0" w:space="0" w:color="auto"/>
                <w:bottom w:val="none" w:sz="0" w:space="0" w:color="auto"/>
                <w:right w:val="none" w:sz="0" w:space="0" w:color="auto"/>
              </w:divBdr>
              <w:divsChild>
                <w:div w:id="605967013">
                  <w:marLeft w:val="840"/>
                  <w:marRight w:val="96"/>
                  <w:marTop w:val="0"/>
                  <w:marBottom w:val="0"/>
                  <w:divBdr>
                    <w:top w:val="none" w:sz="0" w:space="0" w:color="auto"/>
                    <w:left w:val="none" w:sz="0" w:space="0" w:color="auto"/>
                    <w:bottom w:val="none" w:sz="0" w:space="0" w:color="auto"/>
                    <w:right w:val="none" w:sz="0" w:space="0" w:color="auto"/>
                  </w:divBdr>
                </w:div>
              </w:divsChild>
            </w:div>
            <w:div w:id="443962821">
              <w:marLeft w:val="0"/>
              <w:marRight w:val="0"/>
              <w:marTop w:val="0"/>
              <w:marBottom w:val="240"/>
              <w:divBdr>
                <w:top w:val="none" w:sz="0" w:space="0" w:color="auto"/>
                <w:left w:val="none" w:sz="0" w:space="0" w:color="auto"/>
                <w:bottom w:val="none" w:sz="0" w:space="0" w:color="auto"/>
                <w:right w:val="none" w:sz="0" w:space="0" w:color="auto"/>
              </w:divBdr>
              <w:divsChild>
                <w:div w:id="349912396">
                  <w:marLeft w:val="840"/>
                  <w:marRight w:val="96"/>
                  <w:marTop w:val="0"/>
                  <w:marBottom w:val="0"/>
                  <w:divBdr>
                    <w:top w:val="none" w:sz="0" w:space="0" w:color="auto"/>
                    <w:left w:val="none" w:sz="0" w:space="0" w:color="auto"/>
                    <w:bottom w:val="none" w:sz="0" w:space="0" w:color="auto"/>
                    <w:right w:val="none" w:sz="0" w:space="0" w:color="auto"/>
                  </w:divBdr>
                </w:div>
              </w:divsChild>
            </w:div>
            <w:div w:id="446588345">
              <w:marLeft w:val="0"/>
              <w:marRight w:val="0"/>
              <w:marTop w:val="0"/>
              <w:marBottom w:val="240"/>
              <w:divBdr>
                <w:top w:val="none" w:sz="0" w:space="0" w:color="auto"/>
                <w:left w:val="none" w:sz="0" w:space="0" w:color="auto"/>
                <w:bottom w:val="none" w:sz="0" w:space="0" w:color="auto"/>
                <w:right w:val="none" w:sz="0" w:space="0" w:color="auto"/>
              </w:divBdr>
              <w:divsChild>
                <w:div w:id="553977687">
                  <w:marLeft w:val="840"/>
                  <w:marRight w:val="96"/>
                  <w:marTop w:val="0"/>
                  <w:marBottom w:val="0"/>
                  <w:divBdr>
                    <w:top w:val="none" w:sz="0" w:space="0" w:color="auto"/>
                    <w:left w:val="none" w:sz="0" w:space="0" w:color="auto"/>
                    <w:bottom w:val="none" w:sz="0" w:space="0" w:color="auto"/>
                    <w:right w:val="none" w:sz="0" w:space="0" w:color="auto"/>
                  </w:divBdr>
                </w:div>
              </w:divsChild>
            </w:div>
            <w:div w:id="470758233">
              <w:marLeft w:val="0"/>
              <w:marRight w:val="0"/>
              <w:marTop w:val="0"/>
              <w:marBottom w:val="240"/>
              <w:divBdr>
                <w:top w:val="none" w:sz="0" w:space="0" w:color="auto"/>
                <w:left w:val="none" w:sz="0" w:space="0" w:color="auto"/>
                <w:bottom w:val="none" w:sz="0" w:space="0" w:color="auto"/>
                <w:right w:val="none" w:sz="0" w:space="0" w:color="auto"/>
              </w:divBdr>
              <w:divsChild>
                <w:div w:id="159739992">
                  <w:marLeft w:val="840"/>
                  <w:marRight w:val="96"/>
                  <w:marTop w:val="0"/>
                  <w:marBottom w:val="0"/>
                  <w:divBdr>
                    <w:top w:val="none" w:sz="0" w:space="0" w:color="auto"/>
                    <w:left w:val="none" w:sz="0" w:space="0" w:color="auto"/>
                    <w:bottom w:val="none" w:sz="0" w:space="0" w:color="auto"/>
                    <w:right w:val="none" w:sz="0" w:space="0" w:color="auto"/>
                  </w:divBdr>
                </w:div>
              </w:divsChild>
            </w:div>
            <w:div w:id="472064372">
              <w:marLeft w:val="0"/>
              <w:marRight w:val="0"/>
              <w:marTop w:val="0"/>
              <w:marBottom w:val="240"/>
              <w:divBdr>
                <w:top w:val="none" w:sz="0" w:space="0" w:color="auto"/>
                <w:left w:val="none" w:sz="0" w:space="0" w:color="auto"/>
                <w:bottom w:val="none" w:sz="0" w:space="0" w:color="auto"/>
                <w:right w:val="none" w:sz="0" w:space="0" w:color="auto"/>
              </w:divBdr>
              <w:divsChild>
                <w:div w:id="394010947">
                  <w:marLeft w:val="840"/>
                  <w:marRight w:val="96"/>
                  <w:marTop w:val="0"/>
                  <w:marBottom w:val="0"/>
                  <w:divBdr>
                    <w:top w:val="none" w:sz="0" w:space="0" w:color="auto"/>
                    <w:left w:val="none" w:sz="0" w:space="0" w:color="auto"/>
                    <w:bottom w:val="none" w:sz="0" w:space="0" w:color="auto"/>
                    <w:right w:val="none" w:sz="0" w:space="0" w:color="auto"/>
                  </w:divBdr>
                </w:div>
              </w:divsChild>
            </w:div>
            <w:div w:id="490996421">
              <w:marLeft w:val="0"/>
              <w:marRight w:val="0"/>
              <w:marTop w:val="0"/>
              <w:marBottom w:val="240"/>
              <w:divBdr>
                <w:top w:val="none" w:sz="0" w:space="0" w:color="auto"/>
                <w:left w:val="none" w:sz="0" w:space="0" w:color="auto"/>
                <w:bottom w:val="none" w:sz="0" w:space="0" w:color="auto"/>
                <w:right w:val="none" w:sz="0" w:space="0" w:color="auto"/>
              </w:divBdr>
              <w:divsChild>
                <w:div w:id="1734280817">
                  <w:marLeft w:val="840"/>
                  <w:marRight w:val="96"/>
                  <w:marTop w:val="0"/>
                  <w:marBottom w:val="0"/>
                  <w:divBdr>
                    <w:top w:val="none" w:sz="0" w:space="0" w:color="auto"/>
                    <w:left w:val="none" w:sz="0" w:space="0" w:color="auto"/>
                    <w:bottom w:val="none" w:sz="0" w:space="0" w:color="auto"/>
                    <w:right w:val="none" w:sz="0" w:space="0" w:color="auto"/>
                  </w:divBdr>
                </w:div>
              </w:divsChild>
            </w:div>
            <w:div w:id="501819237">
              <w:marLeft w:val="0"/>
              <w:marRight w:val="0"/>
              <w:marTop w:val="0"/>
              <w:marBottom w:val="240"/>
              <w:divBdr>
                <w:top w:val="none" w:sz="0" w:space="0" w:color="auto"/>
                <w:left w:val="none" w:sz="0" w:space="0" w:color="auto"/>
                <w:bottom w:val="none" w:sz="0" w:space="0" w:color="auto"/>
                <w:right w:val="none" w:sz="0" w:space="0" w:color="auto"/>
              </w:divBdr>
              <w:divsChild>
                <w:div w:id="1852134637">
                  <w:marLeft w:val="840"/>
                  <w:marRight w:val="96"/>
                  <w:marTop w:val="0"/>
                  <w:marBottom w:val="0"/>
                  <w:divBdr>
                    <w:top w:val="none" w:sz="0" w:space="0" w:color="auto"/>
                    <w:left w:val="none" w:sz="0" w:space="0" w:color="auto"/>
                    <w:bottom w:val="none" w:sz="0" w:space="0" w:color="auto"/>
                    <w:right w:val="none" w:sz="0" w:space="0" w:color="auto"/>
                  </w:divBdr>
                </w:div>
              </w:divsChild>
            </w:div>
            <w:div w:id="539393451">
              <w:marLeft w:val="0"/>
              <w:marRight w:val="0"/>
              <w:marTop w:val="0"/>
              <w:marBottom w:val="240"/>
              <w:divBdr>
                <w:top w:val="none" w:sz="0" w:space="0" w:color="auto"/>
                <w:left w:val="none" w:sz="0" w:space="0" w:color="auto"/>
                <w:bottom w:val="none" w:sz="0" w:space="0" w:color="auto"/>
                <w:right w:val="none" w:sz="0" w:space="0" w:color="auto"/>
              </w:divBdr>
              <w:divsChild>
                <w:div w:id="307711506">
                  <w:marLeft w:val="840"/>
                  <w:marRight w:val="96"/>
                  <w:marTop w:val="0"/>
                  <w:marBottom w:val="0"/>
                  <w:divBdr>
                    <w:top w:val="none" w:sz="0" w:space="0" w:color="auto"/>
                    <w:left w:val="none" w:sz="0" w:space="0" w:color="auto"/>
                    <w:bottom w:val="none" w:sz="0" w:space="0" w:color="auto"/>
                    <w:right w:val="none" w:sz="0" w:space="0" w:color="auto"/>
                  </w:divBdr>
                </w:div>
              </w:divsChild>
            </w:div>
            <w:div w:id="540359739">
              <w:marLeft w:val="0"/>
              <w:marRight w:val="0"/>
              <w:marTop w:val="0"/>
              <w:marBottom w:val="240"/>
              <w:divBdr>
                <w:top w:val="none" w:sz="0" w:space="0" w:color="auto"/>
                <w:left w:val="none" w:sz="0" w:space="0" w:color="auto"/>
                <w:bottom w:val="none" w:sz="0" w:space="0" w:color="auto"/>
                <w:right w:val="none" w:sz="0" w:space="0" w:color="auto"/>
              </w:divBdr>
              <w:divsChild>
                <w:div w:id="1865360607">
                  <w:marLeft w:val="840"/>
                  <w:marRight w:val="96"/>
                  <w:marTop w:val="0"/>
                  <w:marBottom w:val="0"/>
                  <w:divBdr>
                    <w:top w:val="none" w:sz="0" w:space="0" w:color="auto"/>
                    <w:left w:val="none" w:sz="0" w:space="0" w:color="auto"/>
                    <w:bottom w:val="none" w:sz="0" w:space="0" w:color="auto"/>
                    <w:right w:val="none" w:sz="0" w:space="0" w:color="auto"/>
                  </w:divBdr>
                </w:div>
              </w:divsChild>
            </w:div>
            <w:div w:id="638652604">
              <w:marLeft w:val="0"/>
              <w:marRight w:val="0"/>
              <w:marTop w:val="0"/>
              <w:marBottom w:val="240"/>
              <w:divBdr>
                <w:top w:val="none" w:sz="0" w:space="0" w:color="auto"/>
                <w:left w:val="none" w:sz="0" w:space="0" w:color="auto"/>
                <w:bottom w:val="none" w:sz="0" w:space="0" w:color="auto"/>
                <w:right w:val="none" w:sz="0" w:space="0" w:color="auto"/>
              </w:divBdr>
              <w:divsChild>
                <w:div w:id="781731135">
                  <w:marLeft w:val="840"/>
                  <w:marRight w:val="96"/>
                  <w:marTop w:val="0"/>
                  <w:marBottom w:val="0"/>
                  <w:divBdr>
                    <w:top w:val="none" w:sz="0" w:space="0" w:color="auto"/>
                    <w:left w:val="none" w:sz="0" w:space="0" w:color="auto"/>
                    <w:bottom w:val="none" w:sz="0" w:space="0" w:color="auto"/>
                    <w:right w:val="none" w:sz="0" w:space="0" w:color="auto"/>
                  </w:divBdr>
                </w:div>
              </w:divsChild>
            </w:div>
            <w:div w:id="641348872">
              <w:marLeft w:val="0"/>
              <w:marRight w:val="0"/>
              <w:marTop w:val="0"/>
              <w:marBottom w:val="240"/>
              <w:divBdr>
                <w:top w:val="none" w:sz="0" w:space="0" w:color="auto"/>
                <w:left w:val="none" w:sz="0" w:space="0" w:color="auto"/>
                <w:bottom w:val="none" w:sz="0" w:space="0" w:color="auto"/>
                <w:right w:val="none" w:sz="0" w:space="0" w:color="auto"/>
              </w:divBdr>
              <w:divsChild>
                <w:div w:id="840975272">
                  <w:marLeft w:val="840"/>
                  <w:marRight w:val="96"/>
                  <w:marTop w:val="0"/>
                  <w:marBottom w:val="0"/>
                  <w:divBdr>
                    <w:top w:val="none" w:sz="0" w:space="0" w:color="auto"/>
                    <w:left w:val="none" w:sz="0" w:space="0" w:color="auto"/>
                    <w:bottom w:val="none" w:sz="0" w:space="0" w:color="auto"/>
                    <w:right w:val="none" w:sz="0" w:space="0" w:color="auto"/>
                  </w:divBdr>
                </w:div>
              </w:divsChild>
            </w:div>
            <w:div w:id="657265425">
              <w:marLeft w:val="0"/>
              <w:marRight w:val="0"/>
              <w:marTop w:val="0"/>
              <w:marBottom w:val="240"/>
              <w:divBdr>
                <w:top w:val="none" w:sz="0" w:space="0" w:color="auto"/>
                <w:left w:val="none" w:sz="0" w:space="0" w:color="auto"/>
                <w:bottom w:val="none" w:sz="0" w:space="0" w:color="auto"/>
                <w:right w:val="none" w:sz="0" w:space="0" w:color="auto"/>
              </w:divBdr>
              <w:divsChild>
                <w:div w:id="1512141496">
                  <w:marLeft w:val="840"/>
                  <w:marRight w:val="96"/>
                  <w:marTop w:val="0"/>
                  <w:marBottom w:val="0"/>
                  <w:divBdr>
                    <w:top w:val="none" w:sz="0" w:space="0" w:color="auto"/>
                    <w:left w:val="none" w:sz="0" w:space="0" w:color="auto"/>
                    <w:bottom w:val="none" w:sz="0" w:space="0" w:color="auto"/>
                    <w:right w:val="none" w:sz="0" w:space="0" w:color="auto"/>
                  </w:divBdr>
                </w:div>
              </w:divsChild>
            </w:div>
            <w:div w:id="665868314">
              <w:marLeft w:val="0"/>
              <w:marRight w:val="0"/>
              <w:marTop w:val="0"/>
              <w:marBottom w:val="240"/>
              <w:divBdr>
                <w:top w:val="none" w:sz="0" w:space="0" w:color="auto"/>
                <w:left w:val="none" w:sz="0" w:space="0" w:color="auto"/>
                <w:bottom w:val="none" w:sz="0" w:space="0" w:color="auto"/>
                <w:right w:val="none" w:sz="0" w:space="0" w:color="auto"/>
              </w:divBdr>
              <w:divsChild>
                <w:div w:id="301548059">
                  <w:marLeft w:val="840"/>
                  <w:marRight w:val="96"/>
                  <w:marTop w:val="0"/>
                  <w:marBottom w:val="0"/>
                  <w:divBdr>
                    <w:top w:val="none" w:sz="0" w:space="0" w:color="auto"/>
                    <w:left w:val="none" w:sz="0" w:space="0" w:color="auto"/>
                    <w:bottom w:val="none" w:sz="0" w:space="0" w:color="auto"/>
                    <w:right w:val="none" w:sz="0" w:space="0" w:color="auto"/>
                  </w:divBdr>
                </w:div>
              </w:divsChild>
            </w:div>
            <w:div w:id="696583115">
              <w:marLeft w:val="0"/>
              <w:marRight w:val="0"/>
              <w:marTop w:val="0"/>
              <w:marBottom w:val="240"/>
              <w:divBdr>
                <w:top w:val="none" w:sz="0" w:space="0" w:color="auto"/>
                <w:left w:val="none" w:sz="0" w:space="0" w:color="auto"/>
                <w:bottom w:val="none" w:sz="0" w:space="0" w:color="auto"/>
                <w:right w:val="none" w:sz="0" w:space="0" w:color="auto"/>
              </w:divBdr>
              <w:divsChild>
                <w:div w:id="1598323188">
                  <w:marLeft w:val="840"/>
                  <w:marRight w:val="96"/>
                  <w:marTop w:val="0"/>
                  <w:marBottom w:val="0"/>
                  <w:divBdr>
                    <w:top w:val="none" w:sz="0" w:space="0" w:color="auto"/>
                    <w:left w:val="none" w:sz="0" w:space="0" w:color="auto"/>
                    <w:bottom w:val="none" w:sz="0" w:space="0" w:color="auto"/>
                    <w:right w:val="none" w:sz="0" w:space="0" w:color="auto"/>
                  </w:divBdr>
                </w:div>
              </w:divsChild>
            </w:div>
            <w:div w:id="710542549">
              <w:marLeft w:val="0"/>
              <w:marRight w:val="0"/>
              <w:marTop w:val="0"/>
              <w:marBottom w:val="240"/>
              <w:divBdr>
                <w:top w:val="none" w:sz="0" w:space="0" w:color="auto"/>
                <w:left w:val="none" w:sz="0" w:space="0" w:color="auto"/>
                <w:bottom w:val="none" w:sz="0" w:space="0" w:color="auto"/>
                <w:right w:val="none" w:sz="0" w:space="0" w:color="auto"/>
              </w:divBdr>
              <w:divsChild>
                <w:div w:id="1604149873">
                  <w:marLeft w:val="840"/>
                  <w:marRight w:val="96"/>
                  <w:marTop w:val="0"/>
                  <w:marBottom w:val="0"/>
                  <w:divBdr>
                    <w:top w:val="none" w:sz="0" w:space="0" w:color="auto"/>
                    <w:left w:val="none" w:sz="0" w:space="0" w:color="auto"/>
                    <w:bottom w:val="none" w:sz="0" w:space="0" w:color="auto"/>
                    <w:right w:val="none" w:sz="0" w:space="0" w:color="auto"/>
                  </w:divBdr>
                </w:div>
              </w:divsChild>
            </w:div>
            <w:div w:id="722758083">
              <w:marLeft w:val="0"/>
              <w:marRight w:val="0"/>
              <w:marTop w:val="0"/>
              <w:marBottom w:val="240"/>
              <w:divBdr>
                <w:top w:val="none" w:sz="0" w:space="0" w:color="auto"/>
                <w:left w:val="none" w:sz="0" w:space="0" w:color="auto"/>
                <w:bottom w:val="none" w:sz="0" w:space="0" w:color="auto"/>
                <w:right w:val="none" w:sz="0" w:space="0" w:color="auto"/>
              </w:divBdr>
              <w:divsChild>
                <w:div w:id="1535266099">
                  <w:marLeft w:val="840"/>
                  <w:marRight w:val="96"/>
                  <w:marTop w:val="0"/>
                  <w:marBottom w:val="0"/>
                  <w:divBdr>
                    <w:top w:val="none" w:sz="0" w:space="0" w:color="auto"/>
                    <w:left w:val="none" w:sz="0" w:space="0" w:color="auto"/>
                    <w:bottom w:val="none" w:sz="0" w:space="0" w:color="auto"/>
                    <w:right w:val="none" w:sz="0" w:space="0" w:color="auto"/>
                  </w:divBdr>
                </w:div>
              </w:divsChild>
            </w:div>
            <w:div w:id="731007544">
              <w:marLeft w:val="0"/>
              <w:marRight w:val="0"/>
              <w:marTop w:val="0"/>
              <w:marBottom w:val="240"/>
              <w:divBdr>
                <w:top w:val="none" w:sz="0" w:space="0" w:color="auto"/>
                <w:left w:val="none" w:sz="0" w:space="0" w:color="auto"/>
                <w:bottom w:val="none" w:sz="0" w:space="0" w:color="auto"/>
                <w:right w:val="none" w:sz="0" w:space="0" w:color="auto"/>
              </w:divBdr>
              <w:divsChild>
                <w:div w:id="202911408">
                  <w:marLeft w:val="840"/>
                  <w:marRight w:val="96"/>
                  <w:marTop w:val="0"/>
                  <w:marBottom w:val="0"/>
                  <w:divBdr>
                    <w:top w:val="none" w:sz="0" w:space="0" w:color="auto"/>
                    <w:left w:val="none" w:sz="0" w:space="0" w:color="auto"/>
                    <w:bottom w:val="none" w:sz="0" w:space="0" w:color="auto"/>
                    <w:right w:val="none" w:sz="0" w:space="0" w:color="auto"/>
                  </w:divBdr>
                </w:div>
              </w:divsChild>
            </w:div>
            <w:div w:id="744108568">
              <w:marLeft w:val="0"/>
              <w:marRight w:val="0"/>
              <w:marTop w:val="0"/>
              <w:marBottom w:val="240"/>
              <w:divBdr>
                <w:top w:val="none" w:sz="0" w:space="0" w:color="auto"/>
                <w:left w:val="none" w:sz="0" w:space="0" w:color="auto"/>
                <w:bottom w:val="none" w:sz="0" w:space="0" w:color="auto"/>
                <w:right w:val="none" w:sz="0" w:space="0" w:color="auto"/>
              </w:divBdr>
              <w:divsChild>
                <w:div w:id="1248425159">
                  <w:marLeft w:val="840"/>
                  <w:marRight w:val="96"/>
                  <w:marTop w:val="0"/>
                  <w:marBottom w:val="0"/>
                  <w:divBdr>
                    <w:top w:val="none" w:sz="0" w:space="0" w:color="auto"/>
                    <w:left w:val="none" w:sz="0" w:space="0" w:color="auto"/>
                    <w:bottom w:val="none" w:sz="0" w:space="0" w:color="auto"/>
                    <w:right w:val="none" w:sz="0" w:space="0" w:color="auto"/>
                  </w:divBdr>
                </w:div>
              </w:divsChild>
            </w:div>
            <w:div w:id="763570014">
              <w:marLeft w:val="0"/>
              <w:marRight w:val="0"/>
              <w:marTop w:val="0"/>
              <w:marBottom w:val="240"/>
              <w:divBdr>
                <w:top w:val="none" w:sz="0" w:space="0" w:color="auto"/>
                <w:left w:val="none" w:sz="0" w:space="0" w:color="auto"/>
                <w:bottom w:val="none" w:sz="0" w:space="0" w:color="auto"/>
                <w:right w:val="none" w:sz="0" w:space="0" w:color="auto"/>
              </w:divBdr>
              <w:divsChild>
                <w:div w:id="598221858">
                  <w:marLeft w:val="840"/>
                  <w:marRight w:val="96"/>
                  <w:marTop w:val="0"/>
                  <w:marBottom w:val="0"/>
                  <w:divBdr>
                    <w:top w:val="none" w:sz="0" w:space="0" w:color="auto"/>
                    <w:left w:val="none" w:sz="0" w:space="0" w:color="auto"/>
                    <w:bottom w:val="none" w:sz="0" w:space="0" w:color="auto"/>
                    <w:right w:val="none" w:sz="0" w:space="0" w:color="auto"/>
                  </w:divBdr>
                </w:div>
              </w:divsChild>
            </w:div>
            <w:div w:id="787431020">
              <w:marLeft w:val="0"/>
              <w:marRight w:val="0"/>
              <w:marTop w:val="0"/>
              <w:marBottom w:val="240"/>
              <w:divBdr>
                <w:top w:val="none" w:sz="0" w:space="0" w:color="auto"/>
                <w:left w:val="none" w:sz="0" w:space="0" w:color="auto"/>
                <w:bottom w:val="none" w:sz="0" w:space="0" w:color="auto"/>
                <w:right w:val="none" w:sz="0" w:space="0" w:color="auto"/>
              </w:divBdr>
              <w:divsChild>
                <w:div w:id="1075080651">
                  <w:marLeft w:val="840"/>
                  <w:marRight w:val="96"/>
                  <w:marTop w:val="0"/>
                  <w:marBottom w:val="0"/>
                  <w:divBdr>
                    <w:top w:val="none" w:sz="0" w:space="0" w:color="auto"/>
                    <w:left w:val="none" w:sz="0" w:space="0" w:color="auto"/>
                    <w:bottom w:val="none" w:sz="0" w:space="0" w:color="auto"/>
                    <w:right w:val="none" w:sz="0" w:space="0" w:color="auto"/>
                  </w:divBdr>
                </w:div>
              </w:divsChild>
            </w:div>
            <w:div w:id="803737117">
              <w:marLeft w:val="0"/>
              <w:marRight w:val="0"/>
              <w:marTop w:val="0"/>
              <w:marBottom w:val="240"/>
              <w:divBdr>
                <w:top w:val="none" w:sz="0" w:space="0" w:color="auto"/>
                <w:left w:val="none" w:sz="0" w:space="0" w:color="auto"/>
                <w:bottom w:val="none" w:sz="0" w:space="0" w:color="auto"/>
                <w:right w:val="none" w:sz="0" w:space="0" w:color="auto"/>
              </w:divBdr>
              <w:divsChild>
                <w:div w:id="459615273">
                  <w:marLeft w:val="840"/>
                  <w:marRight w:val="96"/>
                  <w:marTop w:val="0"/>
                  <w:marBottom w:val="0"/>
                  <w:divBdr>
                    <w:top w:val="none" w:sz="0" w:space="0" w:color="auto"/>
                    <w:left w:val="none" w:sz="0" w:space="0" w:color="auto"/>
                    <w:bottom w:val="none" w:sz="0" w:space="0" w:color="auto"/>
                    <w:right w:val="none" w:sz="0" w:space="0" w:color="auto"/>
                  </w:divBdr>
                </w:div>
              </w:divsChild>
            </w:div>
            <w:div w:id="814377096">
              <w:marLeft w:val="0"/>
              <w:marRight w:val="0"/>
              <w:marTop w:val="0"/>
              <w:marBottom w:val="240"/>
              <w:divBdr>
                <w:top w:val="none" w:sz="0" w:space="0" w:color="auto"/>
                <w:left w:val="none" w:sz="0" w:space="0" w:color="auto"/>
                <w:bottom w:val="none" w:sz="0" w:space="0" w:color="auto"/>
                <w:right w:val="none" w:sz="0" w:space="0" w:color="auto"/>
              </w:divBdr>
              <w:divsChild>
                <w:div w:id="1534609911">
                  <w:marLeft w:val="840"/>
                  <w:marRight w:val="96"/>
                  <w:marTop w:val="0"/>
                  <w:marBottom w:val="0"/>
                  <w:divBdr>
                    <w:top w:val="none" w:sz="0" w:space="0" w:color="auto"/>
                    <w:left w:val="none" w:sz="0" w:space="0" w:color="auto"/>
                    <w:bottom w:val="none" w:sz="0" w:space="0" w:color="auto"/>
                    <w:right w:val="none" w:sz="0" w:space="0" w:color="auto"/>
                  </w:divBdr>
                </w:div>
              </w:divsChild>
            </w:div>
            <w:div w:id="825098252">
              <w:marLeft w:val="0"/>
              <w:marRight w:val="0"/>
              <w:marTop w:val="0"/>
              <w:marBottom w:val="240"/>
              <w:divBdr>
                <w:top w:val="none" w:sz="0" w:space="0" w:color="auto"/>
                <w:left w:val="none" w:sz="0" w:space="0" w:color="auto"/>
                <w:bottom w:val="none" w:sz="0" w:space="0" w:color="auto"/>
                <w:right w:val="none" w:sz="0" w:space="0" w:color="auto"/>
              </w:divBdr>
              <w:divsChild>
                <w:div w:id="1599825875">
                  <w:marLeft w:val="840"/>
                  <w:marRight w:val="96"/>
                  <w:marTop w:val="0"/>
                  <w:marBottom w:val="0"/>
                  <w:divBdr>
                    <w:top w:val="none" w:sz="0" w:space="0" w:color="auto"/>
                    <w:left w:val="none" w:sz="0" w:space="0" w:color="auto"/>
                    <w:bottom w:val="none" w:sz="0" w:space="0" w:color="auto"/>
                    <w:right w:val="none" w:sz="0" w:space="0" w:color="auto"/>
                  </w:divBdr>
                </w:div>
              </w:divsChild>
            </w:div>
            <w:div w:id="839734413">
              <w:marLeft w:val="0"/>
              <w:marRight w:val="0"/>
              <w:marTop w:val="0"/>
              <w:marBottom w:val="240"/>
              <w:divBdr>
                <w:top w:val="none" w:sz="0" w:space="0" w:color="auto"/>
                <w:left w:val="none" w:sz="0" w:space="0" w:color="auto"/>
                <w:bottom w:val="none" w:sz="0" w:space="0" w:color="auto"/>
                <w:right w:val="none" w:sz="0" w:space="0" w:color="auto"/>
              </w:divBdr>
              <w:divsChild>
                <w:div w:id="778837415">
                  <w:marLeft w:val="840"/>
                  <w:marRight w:val="96"/>
                  <w:marTop w:val="0"/>
                  <w:marBottom w:val="0"/>
                  <w:divBdr>
                    <w:top w:val="none" w:sz="0" w:space="0" w:color="auto"/>
                    <w:left w:val="none" w:sz="0" w:space="0" w:color="auto"/>
                    <w:bottom w:val="none" w:sz="0" w:space="0" w:color="auto"/>
                    <w:right w:val="none" w:sz="0" w:space="0" w:color="auto"/>
                  </w:divBdr>
                </w:div>
              </w:divsChild>
            </w:div>
            <w:div w:id="856579396">
              <w:marLeft w:val="0"/>
              <w:marRight w:val="0"/>
              <w:marTop w:val="0"/>
              <w:marBottom w:val="240"/>
              <w:divBdr>
                <w:top w:val="none" w:sz="0" w:space="0" w:color="auto"/>
                <w:left w:val="none" w:sz="0" w:space="0" w:color="auto"/>
                <w:bottom w:val="none" w:sz="0" w:space="0" w:color="auto"/>
                <w:right w:val="none" w:sz="0" w:space="0" w:color="auto"/>
              </w:divBdr>
              <w:divsChild>
                <w:div w:id="1534727397">
                  <w:marLeft w:val="840"/>
                  <w:marRight w:val="96"/>
                  <w:marTop w:val="0"/>
                  <w:marBottom w:val="0"/>
                  <w:divBdr>
                    <w:top w:val="none" w:sz="0" w:space="0" w:color="auto"/>
                    <w:left w:val="none" w:sz="0" w:space="0" w:color="auto"/>
                    <w:bottom w:val="none" w:sz="0" w:space="0" w:color="auto"/>
                    <w:right w:val="none" w:sz="0" w:space="0" w:color="auto"/>
                  </w:divBdr>
                </w:div>
              </w:divsChild>
            </w:div>
            <w:div w:id="882060899">
              <w:marLeft w:val="0"/>
              <w:marRight w:val="0"/>
              <w:marTop w:val="0"/>
              <w:marBottom w:val="240"/>
              <w:divBdr>
                <w:top w:val="none" w:sz="0" w:space="0" w:color="auto"/>
                <w:left w:val="none" w:sz="0" w:space="0" w:color="auto"/>
                <w:bottom w:val="none" w:sz="0" w:space="0" w:color="auto"/>
                <w:right w:val="none" w:sz="0" w:space="0" w:color="auto"/>
              </w:divBdr>
              <w:divsChild>
                <w:div w:id="2130774879">
                  <w:marLeft w:val="840"/>
                  <w:marRight w:val="96"/>
                  <w:marTop w:val="0"/>
                  <w:marBottom w:val="0"/>
                  <w:divBdr>
                    <w:top w:val="none" w:sz="0" w:space="0" w:color="auto"/>
                    <w:left w:val="none" w:sz="0" w:space="0" w:color="auto"/>
                    <w:bottom w:val="none" w:sz="0" w:space="0" w:color="auto"/>
                    <w:right w:val="none" w:sz="0" w:space="0" w:color="auto"/>
                  </w:divBdr>
                </w:div>
              </w:divsChild>
            </w:div>
            <w:div w:id="985279584">
              <w:marLeft w:val="0"/>
              <w:marRight w:val="0"/>
              <w:marTop w:val="0"/>
              <w:marBottom w:val="240"/>
              <w:divBdr>
                <w:top w:val="none" w:sz="0" w:space="0" w:color="auto"/>
                <w:left w:val="none" w:sz="0" w:space="0" w:color="auto"/>
                <w:bottom w:val="none" w:sz="0" w:space="0" w:color="auto"/>
                <w:right w:val="none" w:sz="0" w:space="0" w:color="auto"/>
              </w:divBdr>
              <w:divsChild>
                <w:div w:id="762920832">
                  <w:marLeft w:val="840"/>
                  <w:marRight w:val="96"/>
                  <w:marTop w:val="0"/>
                  <w:marBottom w:val="0"/>
                  <w:divBdr>
                    <w:top w:val="none" w:sz="0" w:space="0" w:color="auto"/>
                    <w:left w:val="none" w:sz="0" w:space="0" w:color="auto"/>
                    <w:bottom w:val="none" w:sz="0" w:space="0" w:color="auto"/>
                    <w:right w:val="none" w:sz="0" w:space="0" w:color="auto"/>
                  </w:divBdr>
                </w:div>
              </w:divsChild>
            </w:div>
            <w:div w:id="1015185126">
              <w:marLeft w:val="0"/>
              <w:marRight w:val="0"/>
              <w:marTop w:val="0"/>
              <w:marBottom w:val="240"/>
              <w:divBdr>
                <w:top w:val="none" w:sz="0" w:space="0" w:color="auto"/>
                <w:left w:val="none" w:sz="0" w:space="0" w:color="auto"/>
                <w:bottom w:val="none" w:sz="0" w:space="0" w:color="auto"/>
                <w:right w:val="none" w:sz="0" w:space="0" w:color="auto"/>
              </w:divBdr>
              <w:divsChild>
                <w:div w:id="1930386984">
                  <w:marLeft w:val="840"/>
                  <w:marRight w:val="96"/>
                  <w:marTop w:val="0"/>
                  <w:marBottom w:val="0"/>
                  <w:divBdr>
                    <w:top w:val="none" w:sz="0" w:space="0" w:color="auto"/>
                    <w:left w:val="none" w:sz="0" w:space="0" w:color="auto"/>
                    <w:bottom w:val="none" w:sz="0" w:space="0" w:color="auto"/>
                    <w:right w:val="none" w:sz="0" w:space="0" w:color="auto"/>
                  </w:divBdr>
                </w:div>
              </w:divsChild>
            </w:div>
            <w:div w:id="1065641440">
              <w:marLeft w:val="0"/>
              <w:marRight w:val="0"/>
              <w:marTop w:val="0"/>
              <w:marBottom w:val="240"/>
              <w:divBdr>
                <w:top w:val="none" w:sz="0" w:space="0" w:color="auto"/>
                <w:left w:val="none" w:sz="0" w:space="0" w:color="auto"/>
                <w:bottom w:val="none" w:sz="0" w:space="0" w:color="auto"/>
                <w:right w:val="none" w:sz="0" w:space="0" w:color="auto"/>
              </w:divBdr>
              <w:divsChild>
                <w:div w:id="676343970">
                  <w:marLeft w:val="840"/>
                  <w:marRight w:val="96"/>
                  <w:marTop w:val="0"/>
                  <w:marBottom w:val="0"/>
                  <w:divBdr>
                    <w:top w:val="none" w:sz="0" w:space="0" w:color="auto"/>
                    <w:left w:val="none" w:sz="0" w:space="0" w:color="auto"/>
                    <w:bottom w:val="none" w:sz="0" w:space="0" w:color="auto"/>
                    <w:right w:val="none" w:sz="0" w:space="0" w:color="auto"/>
                  </w:divBdr>
                </w:div>
              </w:divsChild>
            </w:div>
            <w:div w:id="1101802022">
              <w:marLeft w:val="0"/>
              <w:marRight w:val="0"/>
              <w:marTop w:val="0"/>
              <w:marBottom w:val="240"/>
              <w:divBdr>
                <w:top w:val="none" w:sz="0" w:space="0" w:color="auto"/>
                <w:left w:val="none" w:sz="0" w:space="0" w:color="auto"/>
                <w:bottom w:val="none" w:sz="0" w:space="0" w:color="auto"/>
                <w:right w:val="none" w:sz="0" w:space="0" w:color="auto"/>
              </w:divBdr>
              <w:divsChild>
                <w:div w:id="53356415">
                  <w:marLeft w:val="840"/>
                  <w:marRight w:val="96"/>
                  <w:marTop w:val="0"/>
                  <w:marBottom w:val="0"/>
                  <w:divBdr>
                    <w:top w:val="none" w:sz="0" w:space="0" w:color="auto"/>
                    <w:left w:val="none" w:sz="0" w:space="0" w:color="auto"/>
                    <w:bottom w:val="none" w:sz="0" w:space="0" w:color="auto"/>
                    <w:right w:val="none" w:sz="0" w:space="0" w:color="auto"/>
                  </w:divBdr>
                </w:div>
              </w:divsChild>
            </w:div>
            <w:div w:id="1131823183">
              <w:marLeft w:val="0"/>
              <w:marRight w:val="0"/>
              <w:marTop w:val="0"/>
              <w:marBottom w:val="240"/>
              <w:divBdr>
                <w:top w:val="none" w:sz="0" w:space="0" w:color="auto"/>
                <w:left w:val="none" w:sz="0" w:space="0" w:color="auto"/>
                <w:bottom w:val="none" w:sz="0" w:space="0" w:color="auto"/>
                <w:right w:val="none" w:sz="0" w:space="0" w:color="auto"/>
              </w:divBdr>
              <w:divsChild>
                <w:div w:id="817576859">
                  <w:marLeft w:val="840"/>
                  <w:marRight w:val="96"/>
                  <w:marTop w:val="0"/>
                  <w:marBottom w:val="0"/>
                  <w:divBdr>
                    <w:top w:val="none" w:sz="0" w:space="0" w:color="auto"/>
                    <w:left w:val="none" w:sz="0" w:space="0" w:color="auto"/>
                    <w:bottom w:val="none" w:sz="0" w:space="0" w:color="auto"/>
                    <w:right w:val="none" w:sz="0" w:space="0" w:color="auto"/>
                  </w:divBdr>
                </w:div>
              </w:divsChild>
            </w:div>
            <w:div w:id="1132334610">
              <w:marLeft w:val="0"/>
              <w:marRight w:val="0"/>
              <w:marTop w:val="0"/>
              <w:marBottom w:val="240"/>
              <w:divBdr>
                <w:top w:val="none" w:sz="0" w:space="0" w:color="auto"/>
                <w:left w:val="none" w:sz="0" w:space="0" w:color="auto"/>
                <w:bottom w:val="none" w:sz="0" w:space="0" w:color="auto"/>
                <w:right w:val="none" w:sz="0" w:space="0" w:color="auto"/>
              </w:divBdr>
              <w:divsChild>
                <w:div w:id="614406851">
                  <w:marLeft w:val="840"/>
                  <w:marRight w:val="96"/>
                  <w:marTop w:val="0"/>
                  <w:marBottom w:val="0"/>
                  <w:divBdr>
                    <w:top w:val="none" w:sz="0" w:space="0" w:color="auto"/>
                    <w:left w:val="none" w:sz="0" w:space="0" w:color="auto"/>
                    <w:bottom w:val="none" w:sz="0" w:space="0" w:color="auto"/>
                    <w:right w:val="none" w:sz="0" w:space="0" w:color="auto"/>
                  </w:divBdr>
                </w:div>
              </w:divsChild>
            </w:div>
            <w:div w:id="1140346459">
              <w:marLeft w:val="0"/>
              <w:marRight w:val="0"/>
              <w:marTop w:val="0"/>
              <w:marBottom w:val="240"/>
              <w:divBdr>
                <w:top w:val="none" w:sz="0" w:space="0" w:color="auto"/>
                <w:left w:val="none" w:sz="0" w:space="0" w:color="auto"/>
                <w:bottom w:val="none" w:sz="0" w:space="0" w:color="auto"/>
                <w:right w:val="none" w:sz="0" w:space="0" w:color="auto"/>
              </w:divBdr>
              <w:divsChild>
                <w:div w:id="1602955285">
                  <w:marLeft w:val="840"/>
                  <w:marRight w:val="96"/>
                  <w:marTop w:val="0"/>
                  <w:marBottom w:val="0"/>
                  <w:divBdr>
                    <w:top w:val="none" w:sz="0" w:space="0" w:color="auto"/>
                    <w:left w:val="none" w:sz="0" w:space="0" w:color="auto"/>
                    <w:bottom w:val="none" w:sz="0" w:space="0" w:color="auto"/>
                    <w:right w:val="none" w:sz="0" w:space="0" w:color="auto"/>
                  </w:divBdr>
                </w:div>
              </w:divsChild>
            </w:div>
            <w:div w:id="1143472172">
              <w:marLeft w:val="0"/>
              <w:marRight w:val="0"/>
              <w:marTop w:val="0"/>
              <w:marBottom w:val="240"/>
              <w:divBdr>
                <w:top w:val="none" w:sz="0" w:space="0" w:color="auto"/>
                <w:left w:val="none" w:sz="0" w:space="0" w:color="auto"/>
                <w:bottom w:val="none" w:sz="0" w:space="0" w:color="auto"/>
                <w:right w:val="none" w:sz="0" w:space="0" w:color="auto"/>
              </w:divBdr>
              <w:divsChild>
                <w:div w:id="1403985180">
                  <w:marLeft w:val="840"/>
                  <w:marRight w:val="96"/>
                  <w:marTop w:val="0"/>
                  <w:marBottom w:val="0"/>
                  <w:divBdr>
                    <w:top w:val="none" w:sz="0" w:space="0" w:color="auto"/>
                    <w:left w:val="none" w:sz="0" w:space="0" w:color="auto"/>
                    <w:bottom w:val="none" w:sz="0" w:space="0" w:color="auto"/>
                    <w:right w:val="none" w:sz="0" w:space="0" w:color="auto"/>
                  </w:divBdr>
                </w:div>
              </w:divsChild>
            </w:div>
            <w:div w:id="1155680125">
              <w:marLeft w:val="0"/>
              <w:marRight w:val="0"/>
              <w:marTop w:val="0"/>
              <w:marBottom w:val="240"/>
              <w:divBdr>
                <w:top w:val="none" w:sz="0" w:space="0" w:color="auto"/>
                <w:left w:val="none" w:sz="0" w:space="0" w:color="auto"/>
                <w:bottom w:val="none" w:sz="0" w:space="0" w:color="auto"/>
                <w:right w:val="none" w:sz="0" w:space="0" w:color="auto"/>
              </w:divBdr>
              <w:divsChild>
                <w:div w:id="1560749424">
                  <w:marLeft w:val="840"/>
                  <w:marRight w:val="96"/>
                  <w:marTop w:val="0"/>
                  <w:marBottom w:val="0"/>
                  <w:divBdr>
                    <w:top w:val="none" w:sz="0" w:space="0" w:color="auto"/>
                    <w:left w:val="none" w:sz="0" w:space="0" w:color="auto"/>
                    <w:bottom w:val="none" w:sz="0" w:space="0" w:color="auto"/>
                    <w:right w:val="none" w:sz="0" w:space="0" w:color="auto"/>
                  </w:divBdr>
                </w:div>
              </w:divsChild>
            </w:div>
            <w:div w:id="1199122258">
              <w:marLeft w:val="0"/>
              <w:marRight w:val="0"/>
              <w:marTop w:val="0"/>
              <w:marBottom w:val="240"/>
              <w:divBdr>
                <w:top w:val="none" w:sz="0" w:space="0" w:color="auto"/>
                <w:left w:val="none" w:sz="0" w:space="0" w:color="auto"/>
                <w:bottom w:val="none" w:sz="0" w:space="0" w:color="auto"/>
                <w:right w:val="none" w:sz="0" w:space="0" w:color="auto"/>
              </w:divBdr>
              <w:divsChild>
                <w:div w:id="260381192">
                  <w:marLeft w:val="840"/>
                  <w:marRight w:val="96"/>
                  <w:marTop w:val="0"/>
                  <w:marBottom w:val="0"/>
                  <w:divBdr>
                    <w:top w:val="none" w:sz="0" w:space="0" w:color="auto"/>
                    <w:left w:val="none" w:sz="0" w:space="0" w:color="auto"/>
                    <w:bottom w:val="none" w:sz="0" w:space="0" w:color="auto"/>
                    <w:right w:val="none" w:sz="0" w:space="0" w:color="auto"/>
                  </w:divBdr>
                </w:div>
              </w:divsChild>
            </w:div>
            <w:div w:id="1207833280">
              <w:marLeft w:val="0"/>
              <w:marRight w:val="0"/>
              <w:marTop w:val="0"/>
              <w:marBottom w:val="240"/>
              <w:divBdr>
                <w:top w:val="none" w:sz="0" w:space="0" w:color="auto"/>
                <w:left w:val="none" w:sz="0" w:space="0" w:color="auto"/>
                <w:bottom w:val="none" w:sz="0" w:space="0" w:color="auto"/>
                <w:right w:val="none" w:sz="0" w:space="0" w:color="auto"/>
              </w:divBdr>
              <w:divsChild>
                <w:div w:id="1362828118">
                  <w:marLeft w:val="840"/>
                  <w:marRight w:val="96"/>
                  <w:marTop w:val="0"/>
                  <w:marBottom w:val="0"/>
                  <w:divBdr>
                    <w:top w:val="none" w:sz="0" w:space="0" w:color="auto"/>
                    <w:left w:val="none" w:sz="0" w:space="0" w:color="auto"/>
                    <w:bottom w:val="none" w:sz="0" w:space="0" w:color="auto"/>
                    <w:right w:val="none" w:sz="0" w:space="0" w:color="auto"/>
                  </w:divBdr>
                </w:div>
              </w:divsChild>
            </w:div>
            <w:div w:id="1208956011">
              <w:marLeft w:val="0"/>
              <w:marRight w:val="0"/>
              <w:marTop w:val="0"/>
              <w:marBottom w:val="240"/>
              <w:divBdr>
                <w:top w:val="none" w:sz="0" w:space="0" w:color="auto"/>
                <w:left w:val="none" w:sz="0" w:space="0" w:color="auto"/>
                <w:bottom w:val="none" w:sz="0" w:space="0" w:color="auto"/>
                <w:right w:val="none" w:sz="0" w:space="0" w:color="auto"/>
              </w:divBdr>
              <w:divsChild>
                <w:div w:id="1833179977">
                  <w:marLeft w:val="840"/>
                  <w:marRight w:val="96"/>
                  <w:marTop w:val="0"/>
                  <w:marBottom w:val="0"/>
                  <w:divBdr>
                    <w:top w:val="none" w:sz="0" w:space="0" w:color="auto"/>
                    <w:left w:val="none" w:sz="0" w:space="0" w:color="auto"/>
                    <w:bottom w:val="none" w:sz="0" w:space="0" w:color="auto"/>
                    <w:right w:val="none" w:sz="0" w:space="0" w:color="auto"/>
                  </w:divBdr>
                </w:div>
              </w:divsChild>
            </w:div>
            <w:div w:id="1273054469">
              <w:marLeft w:val="0"/>
              <w:marRight w:val="0"/>
              <w:marTop w:val="0"/>
              <w:marBottom w:val="240"/>
              <w:divBdr>
                <w:top w:val="none" w:sz="0" w:space="0" w:color="auto"/>
                <w:left w:val="none" w:sz="0" w:space="0" w:color="auto"/>
                <w:bottom w:val="none" w:sz="0" w:space="0" w:color="auto"/>
                <w:right w:val="none" w:sz="0" w:space="0" w:color="auto"/>
              </w:divBdr>
              <w:divsChild>
                <w:div w:id="1749426360">
                  <w:marLeft w:val="840"/>
                  <w:marRight w:val="96"/>
                  <w:marTop w:val="0"/>
                  <w:marBottom w:val="0"/>
                  <w:divBdr>
                    <w:top w:val="none" w:sz="0" w:space="0" w:color="auto"/>
                    <w:left w:val="none" w:sz="0" w:space="0" w:color="auto"/>
                    <w:bottom w:val="none" w:sz="0" w:space="0" w:color="auto"/>
                    <w:right w:val="none" w:sz="0" w:space="0" w:color="auto"/>
                  </w:divBdr>
                </w:div>
              </w:divsChild>
            </w:div>
            <w:div w:id="1283073459">
              <w:marLeft w:val="0"/>
              <w:marRight w:val="0"/>
              <w:marTop w:val="0"/>
              <w:marBottom w:val="240"/>
              <w:divBdr>
                <w:top w:val="none" w:sz="0" w:space="0" w:color="auto"/>
                <w:left w:val="none" w:sz="0" w:space="0" w:color="auto"/>
                <w:bottom w:val="none" w:sz="0" w:space="0" w:color="auto"/>
                <w:right w:val="none" w:sz="0" w:space="0" w:color="auto"/>
              </w:divBdr>
              <w:divsChild>
                <w:div w:id="1315334156">
                  <w:marLeft w:val="840"/>
                  <w:marRight w:val="96"/>
                  <w:marTop w:val="0"/>
                  <w:marBottom w:val="0"/>
                  <w:divBdr>
                    <w:top w:val="none" w:sz="0" w:space="0" w:color="auto"/>
                    <w:left w:val="none" w:sz="0" w:space="0" w:color="auto"/>
                    <w:bottom w:val="none" w:sz="0" w:space="0" w:color="auto"/>
                    <w:right w:val="none" w:sz="0" w:space="0" w:color="auto"/>
                  </w:divBdr>
                </w:div>
              </w:divsChild>
            </w:div>
            <w:div w:id="1287006347">
              <w:marLeft w:val="0"/>
              <w:marRight w:val="0"/>
              <w:marTop w:val="0"/>
              <w:marBottom w:val="240"/>
              <w:divBdr>
                <w:top w:val="none" w:sz="0" w:space="0" w:color="auto"/>
                <w:left w:val="none" w:sz="0" w:space="0" w:color="auto"/>
                <w:bottom w:val="none" w:sz="0" w:space="0" w:color="auto"/>
                <w:right w:val="none" w:sz="0" w:space="0" w:color="auto"/>
              </w:divBdr>
              <w:divsChild>
                <w:div w:id="803549386">
                  <w:marLeft w:val="840"/>
                  <w:marRight w:val="96"/>
                  <w:marTop w:val="0"/>
                  <w:marBottom w:val="0"/>
                  <w:divBdr>
                    <w:top w:val="none" w:sz="0" w:space="0" w:color="auto"/>
                    <w:left w:val="none" w:sz="0" w:space="0" w:color="auto"/>
                    <w:bottom w:val="none" w:sz="0" w:space="0" w:color="auto"/>
                    <w:right w:val="none" w:sz="0" w:space="0" w:color="auto"/>
                  </w:divBdr>
                </w:div>
              </w:divsChild>
            </w:div>
            <w:div w:id="1301350017">
              <w:marLeft w:val="0"/>
              <w:marRight w:val="0"/>
              <w:marTop w:val="0"/>
              <w:marBottom w:val="240"/>
              <w:divBdr>
                <w:top w:val="none" w:sz="0" w:space="0" w:color="auto"/>
                <w:left w:val="none" w:sz="0" w:space="0" w:color="auto"/>
                <w:bottom w:val="none" w:sz="0" w:space="0" w:color="auto"/>
                <w:right w:val="none" w:sz="0" w:space="0" w:color="auto"/>
              </w:divBdr>
              <w:divsChild>
                <w:div w:id="1699037848">
                  <w:marLeft w:val="840"/>
                  <w:marRight w:val="96"/>
                  <w:marTop w:val="0"/>
                  <w:marBottom w:val="0"/>
                  <w:divBdr>
                    <w:top w:val="none" w:sz="0" w:space="0" w:color="auto"/>
                    <w:left w:val="none" w:sz="0" w:space="0" w:color="auto"/>
                    <w:bottom w:val="none" w:sz="0" w:space="0" w:color="auto"/>
                    <w:right w:val="none" w:sz="0" w:space="0" w:color="auto"/>
                  </w:divBdr>
                </w:div>
              </w:divsChild>
            </w:div>
            <w:div w:id="1318268319">
              <w:marLeft w:val="0"/>
              <w:marRight w:val="0"/>
              <w:marTop w:val="0"/>
              <w:marBottom w:val="240"/>
              <w:divBdr>
                <w:top w:val="none" w:sz="0" w:space="0" w:color="auto"/>
                <w:left w:val="none" w:sz="0" w:space="0" w:color="auto"/>
                <w:bottom w:val="none" w:sz="0" w:space="0" w:color="auto"/>
                <w:right w:val="none" w:sz="0" w:space="0" w:color="auto"/>
              </w:divBdr>
              <w:divsChild>
                <w:div w:id="1796680762">
                  <w:marLeft w:val="840"/>
                  <w:marRight w:val="96"/>
                  <w:marTop w:val="0"/>
                  <w:marBottom w:val="0"/>
                  <w:divBdr>
                    <w:top w:val="none" w:sz="0" w:space="0" w:color="auto"/>
                    <w:left w:val="none" w:sz="0" w:space="0" w:color="auto"/>
                    <w:bottom w:val="none" w:sz="0" w:space="0" w:color="auto"/>
                    <w:right w:val="none" w:sz="0" w:space="0" w:color="auto"/>
                  </w:divBdr>
                </w:div>
              </w:divsChild>
            </w:div>
            <w:div w:id="1343244654">
              <w:marLeft w:val="0"/>
              <w:marRight w:val="0"/>
              <w:marTop w:val="0"/>
              <w:marBottom w:val="240"/>
              <w:divBdr>
                <w:top w:val="none" w:sz="0" w:space="0" w:color="auto"/>
                <w:left w:val="none" w:sz="0" w:space="0" w:color="auto"/>
                <w:bottom w:val="none" w:sz="0" w:space="0" w:color="auto"/>
                <w:right w:val="none" w:sz="0" w:space="0" w:color="auto"/>
              </w:divBdr>
              <w:divsChild>
                <w:div w:id="987628943">
                  <w:marLeft w:val="840"/>
                  <w:marRight w:val="96"/>
                  <w:marTop w:val="0"/>
                  <w:marBottom w:val="0"/>
                  <w:divBdr>
                    <w:top w:val="none" w:sz="0" w:space="0" w:color="auto"/>
                    <w:left w:val="none" w:sz="0" w:space="0" w:color="auto"/>
                    <w:bottom w:val="none" w:sz="0" w:space="0" w:color="auto"/>
                    <w:right w:val="none" w:sz="0" w:space="0" w:color="auto"/>
                  </w:divBdr>
                </w:div>
              </w:divsChild>
            </w:div>
            <w:div w:id="1345980954">
              <w:marLeft w:val="0"/>
              <w:marRight w:val="0"/>
              <w:marTop w:val="0"/>
              <w:marBottom w:val="240"/>
              <w:divBdr>
                <w:top w:val="none" w:sz="0" w:space="0" w:color="auto"/>
                <w:left w:val="none" w:sz="0" w:space="0" w:color="auto"/>
                <w:bottom w:val="none" w:sz="0" w:space="0" w:color="auto"/>
                <w:right w:val="none" w:sz="0" w:space="0" w:color="auto"/>
              </w:divBdr>
              <w:divsChild>
                <w:div w:id="556891360">
                  <w:marLeft w:val="840"/>
                  <w:marRight w:val="96"/>
                  <w:marTop w:val="0"/>
                  <w:marBottom w:val="0"/>
                  <w:divBdr>
                    <w:top w:val="none" w:sz="0" w:space="0" w:color="auto"/>
                    <w:left w:val="none" w:sz="0" w:space="0" w:color="auto"/>
                    <w:bottom w:val="none" w:sz="0" w:space="0" w:color="auto"/>
                    <w:right w:val="none" w:sz="0" w:space="0" w:color="auto"/>
                  </w:divBdr>
                </w:div>
              </w:divsChild>
            </w:div>
            <w:div w:id="1346398495">
              <w:marLeft w:val="0"/>
              <w:marRight w:val="0"/>
              <w:marTop w:val="0"/>
              <w:marBottom w:val="240"/>
              <w:divBdr>
                <w:top w:val="none" w:sz="0" w:space="0" w:color="auto"/>
                <w:left w:val="none" w:sz="0" w:space="0" w:color="auto"/>
                <w:bottom w:val="none" w:sz="0" w:space="0" w:color="auto"/>
                <w:right w:val="none" w:sz="0" w:space="0" w:color="auto"/>
              </w:divBdr>
              <w:divsChild>
                <w:div w:id="791706561">
                  <w:marLeft w:val="840"/>
                  <w:marRight w:val="96"/>
                  <w:marTop w:val="0"/>
                  <w:marBottom w:val="0"/>
                  <w:divBdr>
                    <w:top w:val="none" w:sz="0" w:space="0" w:color="auto"/>
                    <w:left w:val="none" w:sz="0" w:space="0" w:color="auto"/>
                    <w:bottom w:val="none" w:sz="0" w:space="0" w:color="auto"/>
                    <w:right w:val="none" w:sz="0" w:space="0" w:color="auto"/>
                  </w:divBdr>
                </w:div>
              </w:divsChild>
            </w:div>
            <w:div w:id="1359238740">
              <w:marLeft w:val="0"/>
              <w:marRight w:val="0"/>
              <w:marTop w:val="0"/>
              <w:marBottom w:val="240"/>
              <w:divBdr>
                <w:top w:val="none" w:sz="0" w:space="0" w:color="auto"/>
                <w:left w:val="none" w:sz="0" w:space="0" w:color="auto"/>
                <w:bottom w:val="none" w:sz="0" w:space="0" w:color="auto"/>
                <w:right w:val="none" w:sz="0" w:space="0" w:color="auto"/>
              </w:divBdr>
              <w:divsChild>
                <w:div w:id="300422518">
                  <w:marLeft w:val="840"/>
                  <w:marRight w:val="96"/>
                  <w:marTop w:val="0"/>
                  <w:marBottom w:val="0"/>
                  <w:divBdr>
                    <w:top w:val="none" w:sz="0" w:space="0" w:color="auto"/>
                    <w:left w:val="none" w:sz="0" w:space="0" w:color="auto"/>
                    <w:bottom w:val="none" w:sz="0" w:space="0" w:color="auto"/>
                    <w:right w:val="none" w:sz="0" w:space="0" w:color="auto"/>
                  </w:divBdr>
                </w:div>
              </w:divsChild>
            </w:div>
            <w:div w:id="1372220726">
              <w:marLeft w:val="0"/>
              <w:marRight w:val="0"/>
              <w:marTop w:val="0"/>
              <w:marBottom w:val="240"/>
              <w:divBdr>
                <w:top w:val="none" w:sz="0" w:space="0" w:color="auto"/>
                <w:left w:val="none" w:sz="0" w:space="0" w:color="auto"/>
                <w:bottom w:val="none" w:sz="0" w:space="0" w:color="auto"/>
                <w:right w:val="none" w:sz="0" w:space="0" w:color="auto"/>
              </w:divBdr>
              <w:divsChild>
                <w:div w:id="147209262">
                  <w:marLeft w:val="840"/>
                  <w:marRight w:val="96"/>
                  <w:marTop w:val="0"/>
                  <w:marBottom w:val="0"/>
                  <w:divBdr>
                    <w:top w:val="none" w:sz="0" w:space="0" w:color="auto"/>
                    <w:left w:val="none" w:sz="0" w:space="0" w:color="auto"/>
                    <w:bottom w:val="none" w:sz="0" w:space="0" w:color="auto"/>
                    <w:right w:val="none" w:sz="0" w:space="0" w:color="auto"/>
                  </w:divBdr>
                </w:div>
              </w:divsChild>
            </w:div>
            <w:div w:id="1400247985">
              <w:marLeft w:val="0"/>
              <w:marRight w:val="0"/>
              <w:marTop w:val="0"/>
              <w:marBottom w:val="240"/>
              <w:divBdr>
                <w:top w:val="none" w:sz="0" w:space="0" w:color="auto"/>
                <w:left w:val="none" w:sz="0" w:space="0" w:color="auto"/>
                <w:bottom w:val="none" w:sz="0" w:space="0" w:color="auto"/>
                <w:right w:val="none" w:sz="0" w:space="0" w:color="auto"/>
              </w:divBdr>
              <w:divsChild>
                <w:div w:id="195243917">
                  <w:marLeft w:val="840"/>
                  <w:marRight w:val="96"/>
                  <w:marTop w:val="0"/>
                  <w:marBottom w:val="0"/>
                  <w:divBdr>
                    <w:top w:val="none" w:sz="0" w:space="0" w:color="auto"/>
                    <w:left w:val="none" w:sz="0" w:space="0" w:color="auto"/>
                    <w:bottom w:val="none" w:sz="0" w:space="0" w:color="auto"/>
                    <w:right w:val="none" w:sz="0" w:space="0" w:color="auto"/>
                  </w:divBdr>
                </w:div>
              </w:divsChild>
            </w:div>
            <w:div w:id="1405562507">
              <w:marLeft w:val="0"/>
              <w:marRight w:val="0"/>
              <w:marTop w:val="0"/>
              <w:marBottom w:val="240"/>
              <w:divBdr>
                <w:top w:val="none" w:sz="0" w:space="0" w:color="auto"/>
                <w:left w:val="none" w:sz="0" w:space="0" w:color="auto"/>
                <w:bottom w:val="none" w:sz="0" w:space="0" w:color="auto"/>
                <w:right w:val="none" w:sz="0" w:space="0" w:color="auto"/>
              </w:divBdr>
              <w:divsChild>
                <w:div w:id="1320696104">
                  <w:marLeft w:val="840"/>
                  <w:marRight w:val="96"/>
                  <w:marTop w:val="0"/>
                  <w:marBottom w:val="0"/>
                  <w:divBdr>
                    <w:top w:val="none" w:sz="0" w:space="0" w:color="auto"/>
                    <w:left w:val="none" w:sz="0" w:space="0" w:color="auto"/>
                    <w:bottom w:val="none" w:sz="0" w:space="0" w:color="auto"/>
                    <w:right w:val="none" w:sz="0" w:space="0" w:color="auto"/>
                  </w:divBdr>
                </w:div>
              </w:divsChild>
            </w:div>
            <w:div w:id="1406561882">
              <w:marLeft w:val="0"/>
              <w:marRight w:val="0"/>
              <w:marTop w:val="0"/>
              <w:marBottom w:val="240"/>
              <w:divBdr>
                <w:top w:val="none" w:sz="0" w:space="0" w:color="auto"/>
                <w:left w:val="none" w:sz="0" w:space="0" w:color="auto"/>
                <w:bottom w:val="none" w:sz="0" w:space="0" w:color="auto"/>
                <w:right w:val="none" w:sz="0" w:space="0" w:color="auto"/>
              </w:divBdr>
              <w:divsChild>
                <w:div w:id="1989824263">
                  <w:marLeft w:val="840"/>
                  <w:marRight w:val="96"/>
                  <w:marTop w:val="0"/>
                  <w:marBottom w:val="0"/>
                  <w:divBdr>
                    <w:top w:val="none" w:sz="0" w:space="0" w:color="auto"/>
                    <w:left w:val="none" w:sz="0" w:space="0" w:color="auto"/>
                    <w:bottom w:val="none" w:sz="0" w:space="0" w:color="auto"/>
                    <w:right w:val="none" w:sz="0" w:space="0" w:color="auto"/>
                  </w:divBdr>
                </w:div>
              </w:divsChild>
            </w:div>
            <w:div w:id="1410007564">
              <w:marLeft w:val="0"/>
              <w:marRight w:val="0"/>
              <w:marTop w:val="0"/>
              <w:marBottom w:val="240"/>
              <w:divBdr>
                <w:top w:val="none" w:sz="0" w:space="0" w:color="auto"/>
                <w:left w:val="none" w:sz="0" w:space="0" w:color="auto"/>
                <w:bottom w:val="none" w:sz="0" w:space="0" w:color="auto"/>
                <w:right w:val="none" w:sz="0" w:space="0" w:color="auto"/>
              </w:divBdr>
              <w:divsChild>
                <w:div w:id="1197278250">
                  <w:marLeft w:val="840"/>
                  <w:marRight w:val="96"/>
                  <w:marTop w:val="0"/>
                  <w:marBottom w:val="0"/>
                  <w:divBdr>
                    <w:top w:val="none" w:sz="0" w:space="0" w:color="auto"/>
                    <w:left w:val="none" w:sz="0" w:space="0" w:color="auto"/>
                    <w:bottom w:val="none" w:sz="0" w:space="0" w:color="auto"/>
                    <w:right w:val="none" w:sz="0" w:space="0" w:color="auto"/>
                  </w:divBdr>
                </w:div>
              </w:divsChild>
            </w:div>
            <w:div w:id="1466705171">
              <w:marLeft w:val="0"/>
              <w:marRight w:val="0"/>
              <w:marTop w:val="0"/>
              <w:marBottom w:val="240"/>
              <w:divBdr>
                <w:top w:val="none" w:sz="0" w:space="0" w:color="auto"/>
                <w:left w:val="none" w:sz="0" w:space="0" w:color="auto"/>
                <w:bottom w:val="none" w:sz="0" w:space="0" w:color="auto"/>
                <w:right w:val="none" w:sz="0" w:space="0" w:color="auto"/>
              </w:divBdr>
              <w:divsChild>
                <w:div w:id="1829202820">
                  <w:marLeft w:val="840"/>
                  <w:marRight w:val="96"/>
                  <w:marTop w:val="0"/>
                  <w:marBottom w:val="0"/>
                  <w:divBdr>
                    <w:top w:val="none" w:sz="0" w:space="0" w:color="auto"/>
                    <w:left w:val="none" w:sz="0" w:space="0" w:color="auto"/>
                    <w:bottom w:val="none" w:sz="0" w:space="0" w:color="auto"/>
                    <w:right w:val="none" w:sz="0" w:space="0" w:color="auto"/>
                  </w:divBdr>
                </w:div>
              </w:divsChild>
            </w:div>
            <w:div w:id="1491824118">
              <w:marLeft w:val="0"/>
              <w:marRight w:val="0"/>
              <w:marTop w:val="0"/>
              <w:marBottom w:val="240"/>
              <w:divBdr>
                <w:top w:val="none" w:sz="0" w:space="0" w:color="auto"/>
                <w:left w:val="none" w:sz="0" w:space="0" w:color="auto"/>
                <w:bottom w:val="none" w:sz="0" w:space="0" w:color="auto"/>
                <w:right w:val="none" w:sz="0" w:space="0" w:color="auto"/>
              </w:divBdr>
              <w:divsChild>
                <w:div w:id="1291396671">
                  <w:marLeft w:val="840"/>
                  <w:marRight w:val="96"/>
                  <w:marTop w:val="0"/>
                  <w:marBottom w:val="0"/>
                  <w:divBdr>
                    <w:top w:val="none" w:sz="0" w:space="0" w:color="auto"/>
                    <w:left w:val="none" w:sz="0" w:space="0" w:color="auto"/>
                    <w:bottom w:val="none" w:sz="0" w:space="0" w:color="auto"/>
                    <w:right w:val="none" w:sz="0" w:space="0" w:color="auto"/>
                  </w:divBdr>
                </w:div>
              </w:divsChild>
            </w:div>
            <w:div w:id="1498810467">
              <w:marLeft w:val="0"/>
              <w:marRight w:val="0"/>
              <w:marTop w:val="0"/>
              <w:marBottom w:val="240"/>
              <w:divBdr>
                <w:top w:val="none" w:sz="0" w:space="0" w:color="auto"/>
                <w:left w:val="none" w:sz="0" w:space="0" w:color="auto"/>
                <w:bottom w:val="none" w:sz="0" w:space="0" w:color="auto"/>
                <w:right w:val="none" w:sz="0" w:space="0" w:color="auto"/>
              </w:divBdr>
              <w:divsChild>
                <w:div w:id="1898666963">
                  <w:marLeft w:val="840"/>
                  <w:marRight w:val="96"/>
                  <w:marTop w:val="0"/>
                  <w:marBottom w:val="0"/>
                  <w:divBdr>
                    <w:top w:val="none" w:sz="0" w:space="0" w:color="auto"/>
                    <w:left w:val="none" w:sz="0" w:space="0" w:color="auto"/>
                    <w:bottom w:val="none" w:sz="0" w:space="0" w:color="auto"/>
                    <w:right w:val="none" w:sz="0" w:space="0" w:color="auto"/>
                  </w:divBdr>
                </w:div>
              </w:divsChild>
            </w:div>
            <w:div w:id="1511682894">
              <w:marLeft w:val="0"/>
              <w:marRight w:val="0"/>
              <w:marTop w:val="0"/>
              <w:marBottom w:val="240"/>
              <w:divBdr>
                <w:top w:val="none" w:sz="0" w:space="0" w:color="auto"/>
                <w:left w:val="none" w:sz="0" w:space="0" w:color="auto"/>
                <w:bottom w:val="none" w:sz="0" w:space="0" w:color="auto"/>
                <w:right w:val="none" w:sz="0" w:space="0" w:color="auto"/>
              </w:divBdr>
              <w:divsChild>
                <w:div w:id="1062673913">
                  <w:marLeft w:val="840"/>
                  <w:marRight w:val="96"/>
                  <w:marTop w:val="0"/>
                  <w:marBottom w:val="0"/>
                  <w:divBdr>
                    <w:top w:val="none" w:sz="0" w:space="0" w:color="auto"/>
                    <w:left w:val="none" w:sz="0" w:space="0" w:color="auto"/>
                    <w:bottom w:val="none" w:sz="0" w:space="0" w:color="auto"/>
                    <w:right w:val="none" w:sz="0" w:space="0" w:color="auto"/>
                  </w:divBdr>
                </w:div>
              </w:divsChild>
            </w:div>
            <w:div w:id="1533108392">
              <w:marLeft w:val="0"/>
              <w:marRight w:val="0"/>
              <w:marTop w:val="0"/>
              <w:marBottom w:val="240"/>
              <w:divBdr>
                <w:top w:val="none" w:sz="0" w:space="0" w:color="auto"/>
                <w:left w:val="none" w:sz="0" w:space="0" w:color="auto"/>
                <w:bottom w:val="none" w:sz="0" w:space="0" w:color="auto"/>
                <w:right w:val="none" w:sz="0" w:space="0" w:color="auto"/>
              </w:divBdr>
              <w:divsChild>
                <w:div w:id="1973946030">
                  <w:marLeft w:val="840"/>
                  <w:marRight w:val="96"/>
                  <w:marTop w:val="0"/>
                  <w:marBottom w:val="0"/>
                  <w:divBdr>
                    <w:top w:val="none" w:sz="0" w:space="0" w:color="auto"/>
                    <w:left w:val="none" w:sz="0" w:space="0" w:color="auto"/>
                    <w:bottom w:val="none" w:sz="0" w:space="0" w:color="auto"/>
                    <w:right w:val="none" w:sz="0" w:space="0" w:color="auto"/>
                  </w:divBdr>
                </w:div>
              </w:divsChild>
            </w:div>
            <w:div w:id="1545405469">
              <w:marLeft w:val="0"/>
              <w:marRight w:val="0"/>
              <w:marTop w:val="0"/>
              <w:marBottom w:val="240"/>
              <w:divBdr>
                <w:top w:val="none" w:sz="0" w:space="0" w:color="auto"/>
                <w:left w:val="none" w:sz="0" w:space="0" w:color="auto"/>
                <w:bottom w:val="none" w:sz="0" w:space="0" w:color="auto"/>
                <w:right w:val="none" w:sz="0" w:space="0" w:color="auto"/>
              </w:divBdr>
              <w:divsChild>
                <w:div w:id="780035859">
                  <w:marLeft w:val="840"/>
                  <w:marRight w:val="96"/>
                  <w:marTop w:val="0"/>
                  <w:marBottom w:val="0"/>
                  <w:divBdr>
                    <w:top w:val="none" w:sz="0" w:space="0" w:color="auto"/>
                    <w:left w:val="none" w:sz="0" w:space="0" w:color="auto"/>
                    <w:bottom w:val="none" w:sz="0" w:space="0" w:color="auto"/>
                    <w:right w:val="none" w:sz="0" w:space="0" w:color="auto"/>
                  </w:divBdr>
                </w:div>
              </w:divsChild>
            </w:div>
            <w:div w:id="1561137395">
              <w:marLeft w:val="0"/>
              <w:marRight w:val="0"/>
              <w:marTop w:val="0"/>
              <w:marBottom w:val="240"/>
              <w:divBdr>
                <w:top w:val="none" w:sz="0" w:space="0" w:color="auto"/>
                <w:left w:val="none" w:sz="0" w:space="0" w:color="auto"/>
                <w:bottom w:val="none" w:sz="0" w:space="0" w:color="auto"/>
                <w:right w:val="none" w:sz="0" w:space="0" w:color="auto"/>
              </w:divBdr>
              <w:divsChild>
                <w:div w:id="1706295905">
                  <w:marLeft w:val="840"/>
                  <w:marRight w:val="96"/>
                  <w:marTop w:val="0"/>
                  <w:marBottom w:val="0"/>
                  <w:divBdr>
                    <w:top w:val="none" w:sz="0" w:space="0" w:color="auto"/>
                    <w:left w:val="none" w:sz="0" w:space="0" w:color="auto"/>
                    <w:bottom w:val="none" w:sz="0" w:space="0" w:color="auto"/>
                    <w:right w:val="none" w:sz="0" w:space="0" w:color="auto"/>
                  </w:divBdr>
                </w:div>
              </w:divsChild>
            </w:div>
            <w:div w:id="1564213368">
              <w:marLeft w:val="0"/>
              <w:marRight w:val="0"/>
              <w:marTop w:val="0"/>
              <w:marBottom w:val="240"/>
              <w:divBdr>
                <w:top w:val="none" w:sz="0" w:space="0" w:color="auto"/>
                <w:left w:val="none" w:sz="0" w:space="0" w:color="auto"/>
                <w:bottom w:val="none" w:sz="0" w:space="0" w:color="auto"/>
                <w:right w:val="none" w:sz="0" w:space="0" w:color="auto"/>
              </w:divBdr>
              <w:divsChild>
                <w:div w:id="138769035">
                  <w:marLeft w:val="840"/>
                  <w:marRight w:val="96"/>
                  <w:marTop w:val="0"/>
                  <w:marBottom w:val="0"/>
                  <w:divBdr>
                    <w:top w:val="none" w:sz="0" w:space="0" w:color="auto"/>
                    <w:left w:val="none" w:sz="0" w:space="0" w:color="auto"/>
                    <w:bottom w:val="none" w:sz="0" w:space="0" w:color="auto"/>
                    <w:right w:val="none" w:sz="0" w:space="0" w:color="auto"/>
                  </w:divBdr>
                </w:div>
              </w:divsChild>
            </w:div>
            <w:div w:id="1583493326">
              <w:marLeft w:val="0"/>
              <w:marRight w:val="0"/>
              <w:marTop w:val="0"/>
              <w:marBottom w:val="240"/>
              <w:divBdr>
                <w:top w:val="none" w:sz="0" w:space="0" w:color="auto"/>
                <w:left w:val="none" w:sz="0" w:space="0" w:color="auto"/>
                <w:bottom w:val="none" w:sz="0" w:space="0" w:color="auto"/>
                <w:right w:val="none" w:sz="0" w:space="0" w:color="auto"/>
              </w:divBdr>
              <w:divsChild>
                <w:div w:id="1547334703">
                  <w:marLeft w:val="840"/>
                  <w:marRight w:val="96"/>
                  <w:marTop w:val="0"/>
                  <w:marBottom w:val="0"/>
                  <w:divBdr>
                    <w:top w:val="none" w:sz="0" w:space="0" w:color="auto"/>
                    <w:left w:val="none" w:sz="0" w:space="0" w:color="auto"/>
                    <w:bottom w:val="none" w:sz="0" w:space="0" w:color="auto"/>
                    <w:right w:val="none" w:sz="0" w:space="0" w:color="auto"/>
                  </w:divBdr>
                </w:div>
              </w:divsChild>
            </w:div>
            <w:div w:id="1618412009">
              <w:marLeft w:val="0"/>
              <w:marRight w:val="0"/>
              <w:marTop w:val="0"/>
              <w:marBottom w:val="240"/>
              <w:divBdr>
                <w:top w:val="none" w:sz="0" w:space="0" w:color="auto"/>
                <w:left w:val="none" w:sz="0" w:space="0" w:color="auto"/>
                <w:bottom w:val="none" w:sz="0" w:space="0" w:color="auto"/>
                <w:right w:val="none" w:sz="0" w:space="0" w:color="auto"/>
              </w:divBdr>
              <w:divsChild>
                <w:div w:id="1627003788">
                  <w:marLeft w:val="840"/>
                  <w:marRight w:val="96"/>
                  <w:marTop w:val="0"/>
                  <w:marBottom w:val="0"/>
                  <w:divBdr>
                    <w:top w:val="none" w:sz="0" w:space="0" w:color="auto"/>
                    <w:left w:val="none" w:sz="0" w:space="0" w:color="auto"/>
                    <w:bottom w:val="none" w:sz="0" w:space="0" w:color="auto"/>
                    <w:right w:val="none" w:sz="0" w:space="0" w:color="auto"/>
                  </w:divBdr>
                </w:div>
              </w:divsChild>
            </w:div>
            <w:div w:id="1625886951">
              <w:marLeft w:val="0"/>
              <w:marRight w:val="0"/>
              <w:marTop w:val="0"/>
              <w:marBottom w:val="240"/>
              <w:divBdr>
                <w:top w:val="none" w:sz="0" w:space="0" w:color="auto"/>
                <w:left w:val="none" w:sz="0" w:space="0" w:color="auto"/>
                <w:bottom w:val="none" w:sz="0" w:space="0" w:color="auto"/>
                <w:right w:val="none" w:sz="0" w:space="0" w:color="auto"/>
              </w:divBdr>
              <w:divsChild>
                <w:div w:id="726344215">
                  <w:marLeft w:val="840"/>
                  <w:marRight w:val="96"/>
                  <w:marTop w:val="0"/>
                  <w:marBottom w:val="0"/>
                  <w:divBdr>
                    <w:top w:val="none" w:sz="0" w:space="0" w:color="auto"/>
                    <w:left w:val="none" w:sz="0" w:space="0" w:color="auto"/>
                    <w:bottom w:val="none" w:sz="0" w:space="0" w:color="auto"/>
                    <w:right w:val="none" w:sz="0" w:space="0" w:color="auto"/>
                  </w:divBdr>
                </w:div>
              </w:divsChild>
            </w:div>
            <w:div w:id="1645697933">
              <w:marLeft w:val="0"/>
              <w:marRight w:val="0"/>
              <w:marTop w:val="0"/>
              <w:marBottom w:val="240"/>
              <w:divBdr>
                <w:top w:val="none" w:sz="0" w:space="0" w:color="auto"/>
                <w:left w:val="none" w:sz="0" w:space="0" w:color="auto"/>
                <w:bottom w:val="none" w:sz="0" w:space="0" w:color="auto"/>
                <w:right w:val="none" w:sz="0" w:space="0" w:color="auto"/>
              </w:divBdr>
              <w:divsChild>
                <w:div w:id="1618871539">
                  <w:marLeft w:val="840"/>
                  <w:marRight w:val="96"/>
                  <w:marTop w:val="0"/>
                  <w:marBottom w:val="0"/>
                  <w:divBdr>
                    <w:top w:val="none" w:sz="0" w:space="0" w:color="auto"/>
                    <w:left w:val="none" w:sz="0" w:space="0" w:color="auto"/>
                    <w:bottom w:val="none" w:sz="0" w:space="0" w:color="auto"/>
                    <w:right w:val="none" w:sz="0" w:space="0" w:color="auto"/>
                  </w:divBdr>
                </w:div>
              </w:divsChild>
            </w:div>
            <w:div w:id="1662156390">
              <w:marLeft w:val="0"/>
              <w:marRight w:val="0"/>
              <w:marTop w:val="0"/>
              <w:marBottom w:val="240"/>
              <w:divBdr>
                <w:top w:val="none" w:sz="0" w:space="0" w:color="auto"/>
                <w:left w:val="none" w:sz="0" w:space="0" w:color="auto"/>
                <w:bottom w:val="none" w:sz="0" w:space="0" w:color="auto"/>
                <w:right w:val="none" w:sz="0" w:space="0" w:color="auto"/>
              </w:divBdr>
              <w:divsChild>
                <w:div w:id="520095727">
                  <w:marLeft w:val="840"/>
                  <w:marRight w:val="96"/>
                  <w:marTop w:val="0"/>
                  <w:marBottom w:val="0"/>
                  <w:divBdr>
                    <w:top w:val="none" w:sz="0" w:space="0" w:color="auto"/>
                    <w:left w:val="none" w:sz="0" w:space="0" w:color="auto"/>
                    <w:bottom w:val="none" w:sz="0" w:space="0" w:color="auto"/>
                    <w:right w:val="none" w:sz="0" w:space="0" w:color="auto"/>
                  </w:divBdr>
                </w:div>
              </w:divsChild>
            </w:div>
            <w:div w:id="1674602223">
              <w:marLeft w:val="0"/>
              <w:marRight w:val="0"/>
              <w:marTop w:val="0"/>
              <w:marBottom w:val="240"/>
              <w:divBdr>
                <w:top w:val="none" w:sz="0" w:space="0" w:color="auto"/>
                <w:left w:val="none" w:sz="0" w:space="0" w:color="auto"/>
                <w:bottom w:val="none" w:sz="0" w:space="0" w:color="auto"/>
                <w:right w:val="none" w:sz="0" w:space="0" w:color="auto"/>
              </w:divBdr>
              <w:divsChild>
                <w:div w:id="131488056">
                  <w:marLeft w:val="840"/>
                  <w:marRight w:val="96"/>
                  <w:marTop w:val="0"/>
                  <w:marBottom w:val="0"/>
                  <w:divBdr>
                    <w:top w:val="none" w:sz="0" w:space="0" w:color="auto"/>
                    <w:left w:val="none" w:sz="0" w:space="0" w:color="auto"/>
                    <w:bottom w:val="none" w:sz="0" w:space="0" w:color="auto"/>
                    <w:right w:val="none" w:sz="0" w:space="0" w:color="auto"/>
                  </w:divBdr>
                </w:div>
              </w:divsChild>
            </w:div>
            <w:div w:id="1685084795">
              <w:marLeft w:val="0"/>
              <w:marRight w:val="0"/>
              <w:marTop w:val="0"/>
              <w:marBottom w:val="240"/>
              <w:divBdr>
                <w:top w:val="none" w:sz="0" w:space="0" w:color="auto"/>
                <w:left w:val="none" w:sz="0" w:space="0" w:color="auto"/>
                <w:bottom w:val="none" w:sz="0" w:space="0" w:color="auto"/>
                <w:right w:val="none" w:sz="0" w:space="0" w:color="auto"/>
              </w:divBdr>
              <w:divsChild>
                <w:div w:id="730464736">
                  <w:marLeft w:val="840"/>
                  <w:marRight w:val="96"/>
                  <w:marTop w:val="0"/>
                  <w:marBottom w:val="0"/>
                  <w:divBdr>
                    <w:top w:val="none" w:sz="0" w:space="0" w:color="auto"/>
                    <w:left w:val="none" w:sz="0" w:space="0" w:color="auto"/>
                    <w:bottom w:val="none" w:sz="0" w:space="0" w:color="auto"/>
                    <w:right w:val="none" w:sz="0" w:space="0" w:color="auto"/>
                  </w:divBdr>
                </w:div>
              </w:divsChild>
            </w:div>
            <w:div w:id="1740008764">
              <w:marLeft w:val="0"/>
              <w:marRight w:val="0"/>
              <w:marTop w:val="0"/>
              <w:marBottom w:val="240"/>
              <w:divBdr>
                <w:top w:val="none" w:sz="0" w:space="0" w:color="auto"/>
                <w:left w:val="none" w:sz="0" w:space="0" w:color="auto"/>
                <w:bottom w:val="none" w:sz="0" w:space="0" w:color="auto"/>
                <w:right w:val="none" w:sz="0" w:space="0" w:color="auto"/>
              </w:divBdr>
              <w:divsChild>
                <w:div w:id="2100177852">
                  <w:marLeft w:val="840"/>
                  <w:marRight w:val="96"/>
                  <w:marTop w:val="0"/>
                  <w:marBottom w:val="0"/>
                  <w:divBdr>
                    <w:top w:val="none" w:sz="0" w:space="0" w:color="auto"/>
                    <w:left w:val="none" w:sz="0" w:space="0" w:color="auto"/>
                    <w:bottom w:val="none" w:sz="0" w:space="0" w:color="auto"/>
                    <w:right w:val="none" w:sz="0" w:space="0" w:color="auto"/>
                  </w:divBdr>
                </w:div>
              </w:divsChild>
            </w:div>
            <w:div w:id="1750422515">
              <w:marLeft w:val="0"/>
              <w:marRight w:val="0"/>
              <w:marTop w:val="0"/>
              <w:marBottom w:val="240"/>
              <w:divBdr>
                <w:top w:val="none" w:sz="0" w:space="0" w:color="auto"/>
                <w:left w:val="none" w:sz="0" w:space="0" w:color="auto"/>
                <w:bottom w:val="none" w:sz="0" w:space="0" w:color="auto"/>
                <w:right w:val="none" w:sz="0" w:space="0" w:color="auto"/>
              </w:divBdr>
              <w:divsChild>
                <w:div w:id="109590278">
                  <w:marLeft w:val="840"/>
                  <w:marRight w:val="96"/>
                  <w:marTop w:val="0"/>
                  <w:marBottom w:val="0"/>
                  <w:divBdr>
                    <w:top w:val="none" w:sz="0" w:space="0" w:color="auto"/>
                    <w:left w:val="none" w:sz="0" w:space="0" w:color="auto"/>
                    <w:bottom w:val="none" w:sz="0" w:space="0" w:color="auto"/>
                    <w:right w:val="none" w:sz="0" w:space="0" w:color="auto"/>
                  </w:divBdr>
                </w:div>
              </w:divsChild>
            </w:div>
            <w:div w:id="1792238036">
              <w:marLeft w:val="0"/>
              <w:marRight w:val="0"/>
              <w:marTop w:val="0"/>
              <w:marBottom w:val="240"/>
              <w:divBdr>
                <w:top w:val="none" w:sz="0" w:space="0" w:color="auto"/>
                <w:left w:val="none" w:sz="0" w:space="0" w:color="auto"/>
                <w:bottom w:val="none" w:sz="0" w:space="0" w:color="auto"/>
                <w:right w:val="none" w:sz="0" w:space="0" w:color="auto"/>
              </w:divBdr>
              <w:divsChild>
                <w:div w:id="1991520769">
                  <w:marLeft w:val="840"/>
                  <w:marRight w:val="96"/>
                  <w:marTop w:val="0"/>
                  <w:marBottom w:val="0"/>
                  <w:divBdr>
                    <w:top w:val="none" w:sz="0" w:space="0" w:color="auto"/>
                    <w:left w:val="none" w:sz="0" w:space="0" w:color="auto"/>
                    <w:bottom w:val="none" w:sz="0" w:space="0" w:color="auto"/>
                    <w:right w:val="none" w:sz="0" w:space="0" w:color="auto"/>
                  </w:divBdr>
                </w:div>
              </w:divsChild>
            </w:div>
            <w:div w:id="1822892112">
              <w:marLeft w:val="0"/>
              <w:marRight w:val="0"/>
              <w:marTop w:val="0"/>
              <w:marBottom w:val="240"/>
              <w:divBdr>
                <w:top w:val="none" w:sz="0" w:space="0" w:color="auto"/>
                <w:left w:val="none" w:sz="0" w:space="0" w:color="auto"/>
                <w:bottom w:val="none" w:sz="0" w:space="0" w:color="auto"/>
                <w:right w:val="none" w:sz="0" w:space="0" w:color="auto"/>
              </w:divBdr>
              <w:divsChild>
                <w:div w:id="491525204">
                  <w:marLeft w:val="840"/>
                  <w:marRight w:val="96"/>
                  <w:marTop w:val="0"/>
                  <w:marBottom w:val="0"/>
                  <w:divBdr>
                    <w:top w:val="none" w:sz="0" w:space="0" w:color="auto"/>
                    <w:left w:val="none" w:sz="0" w:space="0" w:color="auto"/>
                    <w:bottom w:val="none" w:sz="0" w:space="0" w:color="auto"/>
                    <w:right w:val="none" w:sz="0" w:space="0" w:color="auto"/>
                  </w:divBdr>
                </w:div>
              </w:divsChild>
            </w:div>
            <w:div w:id="1865514566">
              <w:marLeft w:val="0"/>
              <w:marRight w:val="0"/>
              <w:marTop w:val="0"/>
              <w:marBottom w:val="240"/>
              <w:divBdr>
                <w:top w:val="none" w:sz="0" w:space="0" w:color="auto"/>
                <w:left w:val="none" w:sz="0" w:space="0" w:color="auto"/>
                <w:bottom w:val="none" w:sz="0" w:space="0" w:color="auto"/>
                <w:right w:val="none" w:sz="0" w:space="0" w:color="auto"/>
              </w:divBdr>
              <w:divsChild>
                <w:div w:id="1172375385">
                  <w:marLeft w:val="840"/>
                  <w:marRight w:val="96"/>
                  <w:marTop w:val="0"/>
                  <w:marBottom w:val="0"/>
                  <w:divBdr>
                    <w:top w:val="none" w:sz="0" w:space="0" w:color="auto"/>
                    <w:left w:val="none" w:sz="0" w:space="0" w:color="auto"/>
                    <w:bottom w:val="none" w:sz="0" w:space="0" w:color="auto"/>
                    <w:right w:val="none" w:sz="0" w:space="0" w:color="auto"/>
                  </w:divBdr>
                </w:div>
              </w:divsChild>
            </w:div>
            <w:div w:id="1872910081">
              <w:marLeft w:val="0"/>
              <w:marRight w:val="0"/>
              <w:marTop w:val="0"/>
              <w:marBottom w:val="240"/>
              <w:divBdr>
                <w:top w:val="none" w:sz="0" w:space="0" w:color="auto"/>
                <w:left w:val="none" w:sz="0" w:space="0" w:color="auto"/>
                <w:bottom w:val="none" w:sz="0" w:space="0" w:color="auto"/>
                <w:right w:val="none" w:sz="0" w:space="0" w:color="auto"/>
              </w:divBdr>
              <w:divsChild>
                <w:div w:id="113914509">
                  <w:marLeft w:val="840"/>
                  <w:marRight w:val="96"/>
                  <w:marTop w:val="0"/>
                  <w:marBottom w:val="0"/>
                  <w:divBdr>
                    <w:top w:val="none" w:sz="0" w:space="0" w:color="auto"/>
                    <w:left w:val="none" w:sz="0" w:space="0" w:color="auto"/>
                    <w:bottom w:val="none" w:sz="0" w:space="0" w:color="auto"/>
                    <w:right w:val="none" w:sz="0" w:space="0" w:color="auto"/>
                  </w:divBdr>
                </w:div>
              </w:divsChild>
            </w:div>
            <w:div w:id="1885868626">
              <w:marLeft w:val="0"/>
              <w:marRight w:val="0"/>
              <w:marTop w:val="0"/>
              <w:marBottom w:val="240"/>
              <w:divBdr>
                <w:top w:val="none" w:sz="0" w:space="0" w:color="auto"/>
                <w:left w:val="none" w:sz="0" w:space="0" w:color="auto"/>
                <w:bottom w:val="none" w:sz="0" w:space="0" w:color="auto"/>
                <w:right w:val="none" w:sz="0" w:space="0" w:color="auto"/>
              </w:divBdr>
              <w:divsChild>
                <w:div w:id="1262837629">
                  <w:marLeft w:val="840"/>
                  <w:marRight w:val="96"/>
                  <w:marTop w:val="0"/>
                  <w:marBottom w:val="0"/>
                  <w:divBdr>
                    <w:top w:val="none" w:sz="0" w:space="0" w:color="auto"/>
                    <w:left w:val="none" w:sz="0" w:space="0" w:color="auto"/>
                    <w:bottom w:val="none" w:sz="0" w:space="0" w:color="auto"/>
                    <w:right w:val="none" w:sz="0" w:space="0" w:color="auto"/>
                  </w:divBdr>
                </w:div>
              </w:divsChild>
            </w:div>
            <w:div w:id="1954096939">
              <w:marLeft w:val="0"/>
              <w:marRight w:val="0"/>
              <w:marTop w:val="0"/>
              <w:marBottom w:val="240"/>
              <w:divBdr>
                <w:top w:val="none" w:sz="0" w:space="0" w:color="auto"/>
                <w:left w:val="none" w:sz="0" w:space="0" w:color="auto"/>
                <w:bottom w:val="none" w:sz="0" w:space="0" w:color="auto"/>
                <w:right w:val="none" w:sz="0" w:space="0" w:color="auto"/>
              </w:divBdr>
              <w:divsChild>
                <w:div w:id="1688944574">
                  <w:marLeft w:val="840"/>
                  <w:marRight w:val="96"/>
                  <w:marTop w:val="0"/>
                  <w:marBottom w:val="0"/>
                  <w:divBdr>
                    <w:top w:val="none" w:sz="0" w:space="0" w:color="auto"/>
                    <w:left w:val="none" w:sz="0" w:space="0" w:color="auto"/>
                    <w:bottom w:val="none" w:sz="0" w:space="0" w:color="auto"/>
                    <w:right w:val="none" w:sz="0" w:space="0" w:color="auto"/>
                  </w:divBdr>
                </w:div>
              </w:divsChild>
            </w:div>
            <w:div w:id="1966230536">
              <w:marLeft w:val="0"/>
              <w:marRight w:val="0"/>
              <w:marTop w:val="0"/>
              <w:marBottom w:val="240"/>
              <w:divBdr>
                <w:top w:val="none" w:sz="0" w:space="0" w:color="auto"/>
                <w:left w:val="none" w:sz="0" w:space="0" w:color="auto"/>
                <w:bottom w:val="none" w:sz="0" w:space="0" w:color="auto"/>
                <w:right w:val="none" w:sz="0" w:space="0" w:color="auto"/>
              </w:divBdr>
              <w:divsChild>
                <w:div w:id="287468111">
                  <w:marLeft w:val="840"/>
                  <w:marRight w:val="96"/>
                  <w:marTop w:val="0"/>
                  <w:marBottom w:val="0"/>
                  <w:divBdr>
                    <w:top w:val="none" w:sz="0" w:space="0" w:color="auto"/>
                    <w:left w:val="none" w:sz="0" w:space="0" w:color="auto"/>
                    <w:bottom w:val="none" w:sz="0" w:space="0" w:color="auto"/>
                    <w:right w:val="none" w:sz="0" w:space="0" w:color="auto"/>
                  </w:divBdr>
                </w:div>
              </w:divsChild>
            </w:div>
            <w:div w:id="1990474687">
              <w:marLeft w:val="0"/>
              <w:marRight w:val="0"/>
              <w:marTop w:val="0"/>
              <w:marBottom w:val="240"/>
              <w:divBdr>
                <w:top w:val="none" w:sz="0" w:space="0" w:color="auto"/>
                <w:left w:val="none" w:sz="0" w:space="0" w:color="auto"/>
                <w:bottom w:val="none" w:sz="0" w:space="0" w:color="auto"/>
                <w:right w:val="none" w:sz="0" w:space="0" w:color="auto"/>
              </w:divBdr>
              <w:divsChild>
                <w:div w:id="1474714520">
                  <w:marLeft w:val="840"/>
                  <w:marRight w:val="96"/>
                  <w:marTop w:val="0"/>
                  <w:marBottom w:val="0"/>
                  <w:divBdr>
                    <w:top w:val="none" w:sz="0" w:space="0" w:color="auto"/>
                    <w:left w:val="none" w:sz="0" w:space="0" w:color="auto"/>
                    <w:bottom w:val="none" w:sz="0" w:space="0" w:color="auto"/>
                    <w:right w:val="none" w:sz="0" w:space="0" w:color="auto"/>
                  </w:divBdr>
                </w:div>
              </w:divsChild>
            </w:div>
            <w:div w:id="2010524641">
              <w:marLeft w:val="0"/>
              <w:marRight w:val="0"/>
              <w:marTop w:val="0"/>
              <w:marBottom w:val="240"/>
              <w:divBdr>
                <w:top w:val="none" w:sz="0" w:space="0" w:color="auto"/>
                <w:left w:val="none" w:sz="0" w:space="0" w:color="auto"/>
                <w:bottom w:val="none" w:sz="0" w:space="0" w:color="auto"/>
                <w:right w:val="none" w:sz="0" w:space="0" w:color="auto"/>
              </w:divBdr>
              <w:divsChild>
                <w:div w:id="1593128139">
                  <w:marLeft w:val="840"/>
                  <w:marRight w:val="96"/>
                  <w:marTop w:val="0"/>
                  <w:marBottom w:val="0"/>
                  <w:divBdr>
                    <w:top w:val="none" w:sz="0" w:space="0" w:color="auto"/>
                    <w:left w:val="none" w:sz="0" w:space="0" w:color="auto"/>
                    <w:bottom w:val="none" w:sz="0" w:space="0" w:color="auto"/>
                    <w:right w:val="none" w:sz="0" w:space="0" w:color="auto"/>
                  </w:divBdr>
                </w:div>
              </w:divsChild>
            </w:div>
            <w:div w:id="2014068189">
              <w:marLeft w:val="0"/>
              <w:marRight w:val="0"/>
              <w:marTop w:val="0"/>
              <w:marBottom w:val="240"/>
              <w:divBdr>
                <w:top w:val="none" w:sz="0" w:space="0" w:color="auto"/>
                <w:left w:val="none" w:sz="0" w:space="0" w:color="auto"/>
                <w:bottom w:val="none" w:sz="0" w:space="0" w:color="auto"/>
                <w:right w:val="none" w:sz="0" w:space="0" w:color="auto"/>
              </w:divBdr>
              <w:divsChild>
                <w:div w:id="464782893">
                  <w:marLeft w:val="840"/>
                  <w:marRight w:val="96"/>
                  <w:marTop w:val="0"/>
                  <w:marBottom w:val="0"/>
                  <w:divBdr>
                    <w:top w:val="none" w:sz="0" w:space="0" w:color="auto"/>
                    <w:left w:val="none" w:sz="0" w:space="0" w:color="auto"/>
                    <w:bottom w:val="none" w:sz="0" w:space="0" w:color="auto"/>
                    <w:right w:val="none" w:sz="0" w:space="0" w:color="auto"/>
                  </w:divBdr>
                </w:div>
              </w:divsChild>
            </w:div>
            <w:div w:id="2017728387">
              <w:marLeft w:val="0"/>
              <w:marRight w:val="0"/>
              <w:marTop w:val="0"/>
              <w:marBottom w:val="240"/>
              <w:divBdr>
                <w:top w:val="none" w:sz="0" w:space="0" w:color="auto"/>
                <w:left w:val="none" w:sz="0" w:space="0" w:color="auto"/>
                <w:bottom w:val="none" w:sz="0" w:space="0" w:color="auto"/>
                <w:right w:val="none" w:sz="0" w:space="0" w:color="auto"/>
              </w:divBdr>
              <w:divsChild>
                <w:div w:id="1722436783">
                  <w:marLeft w:val="840"/>
                  <w:marRight w:val="96"/>
                  <w:marTop w:val="0"/>
                  <w:marBottom w:val="0"/>
                  <w:divBdr>
                    <w:top w:val="none" w:sz="0" w:space="0" w:color="auto"/>
                    <w:left w:val="none" w:sz="0" w:space="0" w:color="auto"/>
                    <w:bottom w:val="none" w:sz="0" w:space="0" w:color="auto"/>
                    <w:right w:val="none" w:sz="0" w:space="0" w:color="auto"/>
                  </w:divBdr>
                </w:div>
              </w:divsChild>
            </w:div>
            <w:div w:id="2022850303">
              <w:marLeft w:val="0"/>
              <w:marRight w:val="0"/>
              <w:marTop w:val="0"/>
              <w:marBottom w:val="240"/>
              <w:divBdr>
                <w:top w:val="none" w:sz="0" w:space="0" w:color="auto"/>
                <w:left w:val="none" w:sz="0" w:space="0" w:color="auto"/>
                <w:bottom w:val="none" w:sz="0" w:space="0" w:color="auto"/>
                <w:right w:val="none" w:sz="0" w:space="0" w:color="auto"/>
              </w:divBdr>
              <w:divsChild>
                <w:div w:id="2008558541">
                  <w:marLeft w:val="840"/>
                  <w:marRight w:val="96"/>
                  <w:marTop w:val="0"/>
                  <w:marBottom w:val="0"/>
                  <w:divBdr>
                    <w:top w:val="none" w:sz="0" w:space="0" w:color="auto"/>
                    <w:left w:val="none" w:sz="0" w:space="0" w:color="auto"/>
                    <w:bottom w:val="none" w:sz="0" w:space="0" w:color="auto"/>
                    <w:right w:val="none" w:sz="0" w:space="0" w:color="auto"/>
                  </w:divBdr>
                </w:div>
              </w:divsChild>
            </w:div>
            <w:div w:id="2105955214">
              <w:marLeft w:val="0"/>
              <w:marRight w:val="0"/>
              <w:marTop w:val="0"/>
              <w:marBottom w:val="0"/>
              <w:divBdr>
                <w:top w:val="none" w:sz="0" w:space="0" w:color="auto"/>
                <w:left w:val="none" w:sz="0" w:space="0" w:color="auto"/>
                <w:bottom w:val="none" w:sz="0" w:space="0" w:color="auto"/>
                <w:right w:val="none" w:sz="0" w:space="0" w:color="auto"/>
              </w:divBdr>
              <w:divsChild>
                <w:div w:id="773985084">
                  <w:marLeft w:val="840"/>
                  <w:marRight w:val="96"/>
                  <w:marTop w:val="0"/>
                  <w:marBottom w:val="0"/>
                  <w:divBdr>
                    <w:top w:val="none" w:sz="0" w:space="0" w:color="auto"/>
                    <w:left w:val="none" w:sz="0" w:space="0" w:color="auto"/>
                    <w:bottom w:val="none" w:sz="0" w:space="0" w:color="auto"/>
                    <w:right w:val="none" w:sz="0" w:space="0" w:color="auto"/>
                  </w:divBdr>
                </w:div>
              </w:divsChild>
            </w:div>
            <w:div w:id="2112779088">
              <w:marLeft w:val="0"/>
              <w:marRight w:val="0"/>
              <w:marTop w:val="0"/>
              <w:marBottom w:val="240"/>
              <w:divBdr>
                <w:top w:val="none" w:sz="0" w:space="0" w:color="auto"/>
                <w:left w:val="none" w:sz="0" w:space="0" w:color="auto"/>
                <w:bottom w:val="none" w:sz="0" w:space="0" w:color="auto"/>
                <w:right w:val="none" w:sz="0" w:space="0" w:color="auto"/>
              </w:divBdr>
              <w:divsChild>
                <w:div w:id="1237126842">
                  <w:marLeft w:val="840"/>
                  <w:marRight w:val="96"/>
                  <w:marTop w:val="0"/>
                  <w:marBottom w:val="0"/>
                  <w:divBdr>
                    <w:top w:val="none" w:sz="0" w:space="0" w:color="auto"/>
                    <w:left w:val="none" w:sz="0" w:space="0" w:color="auto"/>
                    <w:bottom w:val="none" w:sz="0" w:space="0" w:color="auto"/>
                    <w:right w:val="none" w:sz="0" w:space="0" w:color="auto"/>
                  </w:divBdr>
                </w:div>
              </w:divsChild>
            </w:div>
            <w:div w:id="2115322829">
              <w:marLeft w:val="0"/>
              <w:marRight w:val="0"/>
              <w:marTop w:val="0"/>
              <w:marBottom w:val="240"/>
              <w:divBdr>
                <w:top w:val="none" w:sz="0" w:space="0" w:color="auto"/>
                <w:left w:val="none" w:sz="0" w:space="0" w:color="auto"/>
                <w:bottom w:val="none" w:sz="0" w:space="0" w:color="auto"/>
                <w:right w:val="none" w:sz="0" w:space="0" w:color="auto"/>
              </w:divBdr>
              <w:divsChild>
                <w:div w:id="415514094">
                  <w:marLeft w:val="84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30903939">
      <w:bodyDiv w:val="1"/>
      <w:marLeft w:val="0"/>
      <w:marRight w:val="0"/>
      <w:marTop w:val="0"/>
      <w:marBottom w:val="0"/>
      <w:divBdr>
        <w:top w:val="none" w:sz="0" w:space="0" w:color="auto"/>
        <w:left w:val="none" w:sz="0" w:space="0" w:color="auto"/>
        <w:bottom w:val="none" w:sz="0" w:space="0" w:color="auto"/>
        <w:right w:val="none" w:sz="0" w:space="0" w:color="auto"/>
      </w:divBdr>
    </w:div>
    <w:div w:id="797920996">
      <w:bodyDiv w:val="1"/>
      <w:marLeft w:val="0"/>
      <w:marRight w:val="0"/>
      <w:marTop w:val="0"/>
      <w:marBottom w:val="0"/>
      <w:divBdr>
        <w:top w:val="none" w:sz="0" w:space="0" w:color="auto"/>
        <w:left w:val="none" w:sz="0" w:space="0" w:color="auto"/>
        <w:bottom w:val="none" w:sz="0" w:space="0" w:color="auto"/>
        <w:right w:val="none" w:sz="0" w:space="0" w:color="auto"/>
      </w:divBdr>
      <w:divsChild>
        <w:div w:id="389811359">
          <w:marLeft w:val="0"/>
          <w:marRight w:val="0"/>
          <w:marTop w:val="0"/>
          <w:marBottom w:val="0"/>
          <w:divBdr>
            <w:top w:val="none" w:sz="0" w:space="0" w:color="auto"/>
            <w:left w:val="none" w:sz="0" w:space="0" w:color="auto"/>
            <w:bottom w:val="none" w:sz="0" w:space="0" w:color="auto"/>
            <w:right w:val="none" w:sz="0" w:space="0" w:color="auto"/>
          </w:divBdr>
          <w:divsChild>
            <w:div w:id="54205963">
              <w:marLeft w:val="0"/>
              <w:marRight w:val="0"/>
              <w:marTop w:val="0"/>
              <w:marBottom w:val="240"/>
              <w:divBdr>
                <w:top w:val="none" w:sz="0" w:space="0" w:color="auto"/>
                <w:left w:val="none" w:sz="0" w:space="0" w:color="auto"/>
                <w:bottom w:val="none" w:sz="0" w:space="0" w:color="auto"/>
                <w:right w:val="none" w:sz="0" w:space="0" w:color="auto"/>
              </w:divBdr>
              <w:divsChild>
                <w:div w:id="780344759">
                  <w:marLeft w:val="840"/>
                  <w:marRight w:val="96"/>
                  <w:marTop w:val="0"/>
                  <w:marBottom w:val="0"/>
                  <w:divBdr>
                    <w:top w:val="none" w:sz="0" w:space="0" w:color="auto"/>
                    <w:left w:val="none" w:sz="0" w:space="0" w:color="auto"/>
                    <w:bottom w:val="none" w:sz="0" w:space="0" w:color="auto"/>
                    <w:right w:val="none" w:sz="0" w:space="0" w:color="auto"/>
                  </w:divBdr>
                </w:div>
              </w:divsChild>
            </w:div>
            <w:div w:id="54477732">
              <w:marLeft w:val="0"/>
              <w:marRight w:val="0"/>
              <w:marTop w:val="0"/>
              <w:marBottom w:val="240"/>
              <w:divBdr>
                <w:top w:val="none" w:sz="0" w:space="0" w:color="auto"/>
                <w:left w:val="none" w:sz="0" w:space="0" w:color="auto"/>
                <w:bottom w:val="none" w:sz="0" w:space="0" w:color="auto"/>
                <w:right w:val="none" w:sz="0" w:space="0" w:color="auto"/>
              </w:divBdr>
              <w:divsChild>
                <w:div w:id="2038122868">
                  <w:marLeft w:val="840"/>
                  <w:marRight w:val="96"/>
                  <w:marTop w:val="0"/>
                  <w:marBottom w:val="0"/>
                  <w:divBdr>
                    <w:top w:val="none" w:sz="0" w:space="0" w:color="auto"/>
                    <w:left w:val="none" w:sz="0" w:space="0" w:color="auto"/>
                    <w:bottom w:val="none" w:sz="0" w:space="0" w:color="auto"/>
                    <w:right w:val="none" w:sz="0" w:space="0" w:color="auto"/>
                  </w:divBdr>
                </w:div>
              </w:divsChild>
            </w:div>
            <w:div w:id="73824470">
              <w:marLeft w:val="0"/>
              <w:marRight w:val="0"/>
              <w:marTop w:val="0"/>
              <w:marBottom w:val="240"/>
              <w:divBdr>
                <w:top w:val="none" w:sz="0" w:space="0" w:color="auto"/>
                <w:left w:val="none" w:sz="0" w:space="0" w:color="auto"/>
                <w:bottom w:val="none" w:sz="0" w:space="0" w:color="auto"/>
                <w:right w:val="none" w:sz="0" w:space="0" w:color="auto"/>
              </w:divBdr>
              <w:divsChild>
                <w:div w:id="42993558">
                  <w:marLeft w:val="840"/>
                  <w:marRight w:val="96"/>
                  <w:marTop w:val="0"/>
                  <w:marBottom w:val="0"/>
                  <w:divBdr>
                    <w:top w:val="none" w:sz="0" w:space="0" w:color="auto"/>
                    <w:left w:val="none" w:sz="0" w:space="0" w:color="auto"/>
                    <w:bottom w:val="none" w:sz="0" w:space="0" w:color="auto"/>
                    <w:right w:val="none" w:sz="0" w:space="0" w:color="auto"/>
                  </w:divBdr>
                </w:div>
              </w:divsChild>
            </w:div>
            <w:div w:id="109669938">
              <w:marLeft w:val="0"/>
              <w:marRight w:val="0"/>
              <w:marTop w:val="0"/>
              <w:marBottom w:val="240"/>
              <w:divBdr>
                <w:top w:val="none" w:sz="0" w:space="0" w:color="auto"/>
                <w:left w:val="none" w:sz="0" w:space="0" w:color="auto"/>
                <w:bottom w:val="none" w:sz="0" w:space="0" w:color="auto"/>
                <w:right w:val="none" w:sz="0" w:space="0" w:color="auto"/>
              </w:divBdr>
              <w:divsChild>
                <w:div w:id="287900259">
                  <w:marLeft w:val="840"/>
                  <w:marRight w:val="96"/>
                  <w:marTop w:val="0"/>
                  <w:marBottom w:val="0"/>
                  <w:divBdr>
                    <w:top w:val="none" w:sz="0" w:space="0" w:color="auto"/>
                    <w:left w:val="none" w:sz="0" w:space="0" w:color="auto"/>
                    <w:bottom w:val="none" w:sz="0" w:space="0" w:color="auto"/>
                    <w:right w:val="none" w:sz="0" w:space="0" w:color="auto"/>
                  </w:divBdr>
                </w:div>
              </w:divsChild>
            </w:div>
            <w:div w:id="130752475">
              <w:marLeft w:val="0"/>
              <w:marRight w:val="0"/>
              <w:marTop w:val="0"/>
              <w:marBottom w:val="240"/>
              <w:divBdr>
                <w:top w:val="none" w:sz="0" w:space="0" w:color="auto"/>
                <w:left w:val="none" w:sz="0" w:space="0" w:color="auto"/>
                <w:bottom w:val="none" w:sz="0" w:space="0" w:color="auto"/>
                <w:right w:val="none" w:sz="0" w:space="0" w:color="auto"/>
              </w:divBdr>
              <w:divsChild>
                <w:div w:id="1747415652">
                  <w:marLeft w:val="840"/>
                  <w:marRight w:val="96"/>
                  <w:marTop w:val="0"/>
                  <w:marBottom w:val="0"/>
                  <w:divBdr>
                    <w:top w:val="none" w:sz="0" w:space="0" w:color="auto"/>
                    <w:left w:val="none" w:sz="0" w:space="0" w:color="auto"/>
                    <w:bottom w:val="none" w:sz="0" w:space="0" w:color="auto"/>
                    <w:right w:val="none" w:sz="0" w:space="0" w:color="auto"/>
                  </w:divBdr>
                </w:div>
              </w:divsChild>
            </w:div>
            <w:div w:id="155221688">
              <w:marLeft w:val="0"/>
              <w:marRight w:val="0"/>
              <w:marTop w:val="0"/>
              <w:marBottom w:val="240"/>
              <w:divBdr>
                <w:top w:val="none" w:sz="0" w:space="0" w:color="auto"/>
                <w:left w:val="none" w:sz="0" w:space="0" w:color="auto"/>
                <w:bottom w:val="none" w:sz="0" w:space="0" w:color="auto"/>
                <w:right w:val="none" w:sz="0" w:space="0" w:color="auto"/>
              </w:divBdr>
              <w:divsChild>
                <w:div w:id="531843214">
                  <w:marLeft w:val="840"/>
                  <w:marRight w:val="96"/>
                  <w:marTop w:val="0"/>
                  <w:marBottom w:val="0"/>
                  <w:divBdr>
                    <w:top w:val="none" w:sz="0" w:space="0" w:color="auto"/>
                    <w:left w:val="none" w:sz="0" w:space="0" w:color="auto"/>
                    <w:bottom w:val="none" w:sz="0" w:space="0" w:color="auto"/>
                    <w:right w:val="none" w:sz="0" w:space="0" w:color="auto"/>
                  </w:divBdr>
                </w:div>
              </w:divsChild>
            </w:div>
            <w:div w:id="162939182">
              <w:marLeft w:val="0"/>
              <w:marRight w:val="0"/>
              <w:marTop w:val="0"/>
              <w:marBottom w:val="240"/>
              <w:divBdr>
                <w:top w:val="none" w:sz="0" w:space="0" w:color="auto"/>
                <w:left w:val="none" w:sz="0" w:space="0" w:color="auto"/>
                <w:bottom w:val="none" w:sz="0" w:space="0" w:color="auto"/>
                <w:right w:val="none" w:sz="0" w:space="0" w:color="auto"/>
              </w:divBdr>
              <w:divsChild>
                <w:div w:id="568344968">
                  <w:marLeft w:val="840"/>
                  <w:marRight w:val="96"/>
                  <w:marTop w:val="0"/>
                  <w:marBottom w:val="0"/>
                  <w:divBdr>
                    <w:top w:val="none" w:sz="0" w:space="0" w:color="auto"/>
                    <w:left w:val="none" w:sz="0" w:space="0" w:color="auto"/>
                    <w:bottom w:val="none" w:sz="0" w:space="0" w:color="auto"/>
                    <w:right w:val="none" w:sz="0" w:space="0" w:color="auto"/>
                  </w:divBdr>
                </w:div>
              </w:divsChild>
            </w:div>
            <w:div w:id="188839539">
              <w:marLeft w:val="0"/>
              <w:marRight w:val="0"/>
              <w:marTop w:val="0"/>
              <w:marBottom w:val="240"/>
              <w:divBdr>
                <w:top w:val="none" w:sz="0" w:space="0" w:color="auto"/>
                <w:left w:val="none" w:sz="0" w:space="0" w:color="auto"/>
                <w:bottom w:val="none" w:sz="0" w:space="0" w:color="auto"/>
                <w:right w:val="none" w:sz="0" w:space="0" w:color="auto"/>
              </w:divBdr>
              <w:divsChild>
                <w:div w:id="1990019447">
                  <w:marLeft w:val="840"/>
                  <w:marRight w:val="96"/>
                  <w:marTop w:val="0"/>
                  <w:marBottom w:val="0"/>
                  <w:divBdr>
                    <w:top w:val="none" w:sz="0" w:space="0" w:color="auto"/>
                    <w:left w:val="none" w:sz="0" w:space="0" w:color="auto"/>
                    <w:bottom w:val="none" w:sz="0" w:space="0" w:color="auto"/>
                    <w:right w:val="none" w:sz="0" w:space="0" w:color="auto"/>
                  </w:divBdr>
                </w:div>
              </w:divsChild>
            </w:div>
            <w:div w:id="201018174">
              <w:marLeft w:val="0"/>
              <w:marRight w:val="0"/>
              <w:marTop w:val="0"/>
              <w:marBottom w:val="240"/>
              <w:divBdr>
                <w:top w:val="none" w:sz="0" w:space="0" w:color="auto"/>
                <w:left w:val="none" w:sz="0" w:space="0" w:color="auto"/>
                <w:bottom w:val="none" w:sz="0" w:space="0" w:color="auto"/>
                <w:right w:val="none" w:sz="0" w:space="0" w:color="auto"/>
              </w:divBdr>
              <w:divsChild>
                <w:div w:id="888958760">
                  <w:marLeft w:val="840"/>
                  <w:marRight w:val="96"/>
                  <w:marTop w:val="0"/>
                  <w:marBottom w:val="0"/>
                  <w:divBdr>
                    <w:top w:val="none" w:sz="0" w:space="0" w:color="auto"/>
                    <w:left w:val="none" w:sz="0" w:space="0" w:color="auto"/>
                    <w:bottom w:val="none" w:sz="0" w:space="0" w:color="auto"/>
                    <w:right w:val="none" w:sz="0" w:space="0" w:color="auto"/>
                  </w:divBdr>
                </w:div>
              </w:divsChild>
            </w:div>
            <w:div w:id="210852167">
              <w:marLeft w:val="0"/>
              <w:marRight w:val="0"/>
              <w:marTop w:val="0"/>
              <w:marBottom w:val="240"/>
              <w:divBdr>
                <w:top w:val="none" w:sz="0" w:space="0" w:color="auto"/>
                <w:left w:val="none" w:sz="0" w:space="0" w:color="auto"/>
                <w:bottom w:val="none" w:sz="0" w:space="0" w:color="auto"/>
                <w:right w:val="none" w:sz="0" w:space="0" w:color="auto"/>
              </w:divBdr>
              <w:divsChild>
                <w:div w:id="678045646">
                  <w:marLeft w:val="840"/>
                  <w:marRight w:val="96"/>
                  <w:marTop w:val="0"/>
                  <w:marBottom w:val="0"/>
                  <w:divBdr>
                    <w:top w:val="none" w:sz="0" w:space="0" w:color="auto"/>
                    <w:left w:val="none" w:sz="0" w:space="0" w:color="auto"/>
                    <w:bottom w:val="none" w:sz="0" w:space="0" w:color="auto"/>
                    <w:right w:val="none" w:sz="0" w:space="0" w:color="auto"/>
                  </w:divBdr>
                </w:div>
              </w:divsChild>
            </w:div>
            <w:div w:id="261649377">
              <w:marLeft w:val="0"/>
              <w:marRight w:val="0"/>
              <w:marTop w:val="0"/>
              <w:marBottom w:val="240"/>
              <w:divBdr>
                <w:top w:val="none" w:sz="0" w:space="0" w:color="auto"/>
                <w:left w:val="none" w:sz="0" w:space="0" w:color="auto"/>
                <w:bottom w:val="none" w:sz="0" w:space="0" w:color="auto"/>
                <w:right w:val="none" w:sz="0" w:space="0" w:color="auto"/>
              </w:divBdr>
              <w:divsChild>
                <w:div w:id="2062711703">
                  <w:marLeft w:val="840"/>
                  <w:marRight w:val="96"/>
                  <w:marTop w:val="0"/>
                  <w:marBottom w:val="0"/>
                  <w:divBdr>
                    <w:top w:val="none" w:sz="0" w:space="0" w:color="auto"/>
                    <w:left w:val="none" w:sz="0" w:space="0" w:color="auto"/>
                    <w:bottom w:val="none" w:sz="0" w:space="0" w:color="auto"/>
                    <w:right w:val="none" w:sz="0" w:space="0" w:color="auto"/>
                  </w:divBdr>
                </w:div>
              </w:divsChild>
            </w:div>
            <w:div w:id="280378286">
              <w:marLeft w:val="0"/>
              <w:marRight w:val="0"/>
              <w:marTop w:val="0"/>
              <w:marBottom w:val="240"/>
              <w:divBdr>
                <w:top w:val="none" w:sz="0" w:space="0" w:color="auto"/>
                <w:left w:val="none" w:sz="0" w:space="0" w:color="auto"/>
                <w:bottom w:val="none" w:sz="0" w:space="0" w:color="auto"/>
                <w:right w:val="none" w:sz="0" w:space="0" w:color="auto"/>
              </w:divBdr>
              <w:divsChild>
                <w:div w:id="2046517562">
                  <w:marLeft w:val="840"/>
                  <w:marRight w:val="96"/>
                  <w:marTop w:val="0"/>
                  <w:marBottom w:val="0"/>
                  <w:divBdr>
                    <w:top w:val="none" w:sz="0" w:space="0" w:color="auto"/>
                    <w:left w:val="none" w:sz="0" w:space="0" w:color="auto"/>
                    <w:bottom w:val="none" w:sz="0" w:space="0" w:color="auto"/>
                    <w:right w:val="none" w:sz="0" w:space="0" w:color="auto"/>
                  </w:divBdr>
                </w:div>
              </w:divsChild>
            </w:div>
            <w:div w:id="373584194">
              <w:marLeft w:val="0"/>
              <w:marRight w:val="0"/>
              <w:marTop w:val="0"/>
              <w:marBottom w:val="240"/>
              <w:divBdr>
                <w:top w:val="none" w:sz="0" w:space="0" w:color="auto"/>
                <w:left w:val="none" w:sz="0" w:space="0" w:color="auto"/>
                <w:bottom w:val="none" w:sz="0" w:space="0" w:color="auto"/>
                <w:right w:val="none" w:sz="0" w:space="0" w:color="auto"/>
              </w:divBdr>
              <w:divsChild>
                <w:div w:id="1312247757">
                  <w:marLeft w:val="840"/>
                  <w:marRight w:val="96"/>
                  <w:marTop w:val="0"/>
                  <w:marBottom w:val="0"/>
                  <w:divBdr>
                    <w:top w:val="none" w:sz="0" w:space="0" w:color="auto"/>
                    <w:left w:val="none" w:sz="0" w:space="0" w:color="auto"/>
                    <w:bottom w:val="none" w:sz="0" w:space="0" w:color="auto"/>
                    <w:right w:val="none" w:sz="0" w:space="0" w:color="auto"/>
                  </w:divBdr>
                </w:div>
              </w:divsChild>
            </w:div>
            <w:div w:id="380519931">
              <w:marLeft w:val="0"/>
              <w:marRight w:val="0"/>
              <w:marTop w:val="0"/>
              <w:marBottom w:val="240"/>
              <w:divBdr>
                <w:top w:val="none" w:sz="0" w:space="0" w:color="auto"/>
                <w:left w:val="none" w:sz="0" w:space="0" w:color="auto"/>
                <w:bottom w:val="none" w:sz="0" w:space="0" w:color="auto"/>
                <w:right w:val="none" w:sz="0" w:space="0" w:color="auto"/>
              </w:divBdr>
              <w:divsChild>
                <w:div w:id="65806656">
                  <w:marLeft w:val="840"/>
                  <w:marRight w:val="96"/>
                  <w:marTop w:val="0"/>
                  <w:marBottom w:val="0"/>
                  <w:divBdr>
                    <w:top w:val="none" w:sz="0" w:space="0" w:color="auto"/>
                    <w:left w:val="none" w:sz="0" w:space="0" w:color="auto"/>
                    <w:bottom w:val="none" w:sz="0" w:space="0" w:color="auto"/>
                    <w:right w:val="none" w:sz="0" w:space="0" w:color="auto"/>
                  </w:divBdr>
                </w:div>
              </w:divsChild>
            </w:div>
            <w:div w:id="381633964">
              <w:marLeft w:val="0"/>
              <w:marRight w:val="0"/>
              <w:marTop w:val="0"/>
              <w:marBottom w:val="240"/>
              <w:divBdr>
                <w:top w:val="none" w:sz="0" w:space="0" w:color="auto"/>
                <w:left w:val="none" w:sz="0" w:space="0" w:color="auto"/>
                <w:bottom w:val="none" w:sz="0" w:space="0" w:color="auto"/>
                <w:right w:val="none" w:sz="0" w:space="0" w:color="auto"/>
              </w:divBdr>
              <w:divsChild>
                <w:div w:id="2119637181">
                  <w:marLeft w:val="840"/>
                  <w:marRight w:val="96"/>
                  <w:marTop w:val="0"/>
                  <w:marBottom w:val="0"/>
                  <w:divBdr>
                    <w:top w:val="none" w:sz="0" w:space="0" w:color="auto"/>
                    <w:left w:val="none" w:sz="0" w:space="0" w:color="auto"/>
                    <w:bottom w:val="none" w:sz="0" w:space="0" w:color="auto"/>
                    <w:right w:val="none" w:sz="0" w:space="0" w:color="auto"/>
                  </w:divBdr>
                </w:div>
              </w:divsChild>
            </w:div>
            <w:div w:id="391201405">
              <w:marLeft w:val="0"/>
              <w:marRight w:val="0"/>
              <w:marTop w:val="0"/>
              <w:marBottom w:val="240"/>
              <w:divBdr>
                <w:top w:val="none" w:sz="0" w:space="0" w:color="auto"/>
                <w:left w:val="none" w:sz="0" w:space="0" w:color="auto"/>
                <w:bottom w:val="none" w:sz="0" w:space="0" w:color="auto"/>
                <w:right w:val="none" w:sz="0" w:space="0" w:color="auto"/>
              </w:divBdr>
              <w:divsChild>
                <w:div w:id="601378772">
                  <w:marLeft w:val="840"/>
                  <w:marRight w:val="96"/>
                  <w:marTop w:val="0"/>
                  <w:marBottom w:val="0"/>
                  <w:divBdr>
                    <w:top w:val="none" w:sz="0" w:space="0" w:color="auto"/>
                    <w:left w:val="none" w:sz="0" w:space="0" w:color="auto"/>
                    <w:bottom w:val="none" w:sz="0" w:space="0" w:color="auto"/>
                    <w:right w:val="none" w:sz="0" w:space="0" w:color="auto"/>
                  </w:divBdr>
                </w:div>
              </w:divsChild>
            </w:div>
            <w:div w:id="404227613">
              <w:marLeft w:val="0"/>
              <w:marRight w:val="0"/>
              <w:marTop w:val="0"/>
              <w:marBottom w:val="240"/>
              <w:divBdr>
                <w:top w:val="none" w:sz="0" w:space="0" w:color="auto"/>
                <w:left w:val="none" w:sz="0" w:space="0" w:color="auto"/>
                <w:bottom w:val="none" w:sz="0" w:space="0" w:color="auto"/>
                <w:right w:val="none" w:sz="0" w:space="0" w:color="auto"/>
              </w:divBdr>
              <w:divsChild>
                <w:div w:id="1090085789">
                  <w:marLeft w:val="840"/>
                  <w:marRight w:val="96"/>
                  <w:marTop w:val="0"/>
                  <w:marBottom w:val="0"/>
                  <w:divBdr>
                    <w:top w:val="none" w:sz="0" w:space="0" w:color="auto"/>
                    <w:left w:val="none" w:sz="0" w:space="0" w:color="auto"/>
                    <w:bottom w:val="none" w:sz="0" w:space="0" w:color="auto"/>
                    <w:right w:val="none" w:sz="0" w:space="0" w:color="auto"/>
                  </w:divBdr>
                </w:div>
              </w:divsChild>
            </w:div>
            <w:div w:id="405419712">
              <w:marLeft w:val="0"/>
              <w:marRight w:val="0"/>
              <w:marTop w:val="0"/>
              <w:marBottom w:val="240"/>
              <w:divBdr>
                <w:top w:val="none" w:sz="0" w:space="0" w:color="auto"/>
                <w:left w:val="none" w:sz="0" w:space="0" w:color="auto"/>
                <w:bottom w:val="none" w:sz="0" w:space="0" w:color="auto"/>
                <w:right w:val="none" w:sz="0" w:space="0" w:color="auto"/>
              </w:divBdr>
              <w:divsChild>
                <w:div w:id="959456336">
                  <w:marLeft w:val="840"/>
                  <w:marRight w:val="96"/>
                  <w:marTop w:val="0"/>
                  <w:marBottom w:val="0"/>
                  <w:divBdr>
                    <w:top w:val="none" w:sz="0" w:space="0" w:color="auto"/>
                    <w:left w:val="none" w:sz="0" w:space="0" w:color="auto"/>
                    <w:bottom w:val="none" w:sz="0" w:space="0" w:color="auto"/>
                    <w:right w:val="none" w:sz="0" w:space="0" w:color="auto"/>
                  </w:divBdr>
                </w:div>
              </w:divsChild>
            </w:div>
            <w:div w:id="411700982">
              <w:marLeft w:val="0"/>
              <w:marRight w:val="0"/>
              <w:marTop w:val="0"/>
              <w:marBottom w:val="240"/>
              <w:divBdr>
                <w:top w:val="none" w:sz="0" w:space="0" w:color="auto"/>
                <w:left w:val="none" w:sz="0" w:space="0" w:color="auto"/>
                <w:bottom w:val="none" w:sz="0" w:space="0" w:color="auto"/>
                <w:right w:val="none" w:sz="0" w:space="0" w:color="auto"/>
              </w:divBdr>
              <w:divsChild>
                <w:div w:id="339699653">
                  <w:marLeft w:val="840"/>
                  <w:marRight w:val="96"/>
                  <w:marTop w:val="0"/>
                  <w:marBottom w:val="0"/>
                  <w:divBdr>
                    <w:top w:val="none" w:sz="0" w:space="0" w:color="auto"/>
                    <w:left w:val="none" w:sz="0" w:space="0" w:color="auto"/>
                    <w:bottom w:val="none" w:sz="0" w:space="0" w:color="auto"/>
                    <w:right w:val="none" w:sz="0" w:space="0" w:color="auto"/>
                  </w:divBdr>
                </w:div>
              </w:divsChild>
            </w:div>
            <w:div w:id="473372513">
              <w:marLeft w:val="0"/>
              <w:marRight w:val="0"/>
              <w:marTop w:val="0"/>
              <w:marBottom w:val="240"/>
              <w:divBdr>
                <w:top w:val="none" w:sz="0" w:space="0" w:color="auto"/>
                <w:left w:val="none" w:sz="0" w:space="0" w:color="auto"/>
                <w:bottom w:val="none" w:sz="0" w:space="0" w:color="auto"/>
                <w:right w:val="none" w:sz="0" w:space="0" w:color="auto"/>
              </w:divBdr>
              <w:divsChild>
                <w:div w:id="814420887">
                  <w:marLeft w:val="840"/>
                  <w:marRight w:val="96"/>
                  <w:marTop w:val="0"/>
                  <w:marBottom w:val="0"/>
                  <w:divBdr>
                    <w:top w:val="none" w:sz="0" w:space="0" w:color="auto"/>
                    <w:left w:val="none" w:sz="0" w:space="0" w:color="auto"/>
                    <w:bottom w:val="none" w:sz="0" w:space="0" w:color="auto"/>
                    <w:right w:val="none" w:sz="0" w:space="0" w:color="auto"/>
                  </w:divBdr>
                </w:div>
              </w:divsChild>
            </w:div>
            <w:div w:id="537165650">
              <w:marLeft w:val="0"/>
              <w:marRight w:val="0"/>
              <w:marTop w:val="0"/>
              <w:marBottom w:val="240"/>
              <w:divBdr>
                <w:top w:val="none" w:sz="0" w:space="0" w:color="auto"/>
                <w:left w:val="none" w:sz="0" w:space="0" w:color="auto"/>
                <w:bottom w:val="none" w:sz="0" w:space="0" w:color="auto"/>
                <w:right w:val="none" w:sz="0" w:space="0" w:color="auto"/>
              </w:divBdr>
              <w:divsChild>
                <w:div w:id="1488747579">
                  <w:marLeft w:val="840"/>
                  <w:marRight w:val="96"/>
                  <w:marTop w:val="0"/>
                  <w:marBottom w:val="0"/>
                  <w:divBdr>
                    <w:top w:val="none" w:sz="0" w:space="0" w:color="auto"/>
                    <w:left w:val="none" w:sz="0" w:space="0" w:color="auto"/>
                    <w:bottom w:val="none" w:sz="0" w:space="0" w:color="auto"/>
                    <w:right w:val="none" w:sz="0" w:space="0" w:color="auto"/>
                  </w:divBdr>
                </w:div>
              </w:divsChild>
            </w:div>
            <w:div w:id="595750296">
              <w:marLeft w:val="0"/>
              <w:marRight w:val="0"/>
              <w:marTop w:val="0"/>
              <w:marBottom w:val="240"/>
              <w:divBdr>
                <w:top w:val="none" w:sz="0" w:space="0" w:color="auto"/>
                <w:left w:val="none" w:sz="0" w:space="0" w:color="auto"/>
                <w:bottom w:val="none" w:sz="0" w:space="0" w:color="auto"/>
                <w:right w:val="none" w:sz="0" w:space="0" w:color="auto"/>
              </w:divBdr>
              <w:divsChild>
                <w:div w:id="941838773">
                  <w:marLeft w:val="840"/>
                  <w:marRight w:val="96"/>
                  <w:marTop w:val="0"/>
                  <w:marBottom w:val="0"/>
                  <w:divBdr>
                    <w:top w:val="none" w:sz="0" w:space="0" w:color="auto"/>
                    <w:left w:val="none" w:sz="0" w:space="0" w:color="auto"/>
                    <w:bottom w:val="none" w:sz="0" w:space="0" w:color="auto"/>
                    <w:right w:val="none" w:sz="0" w:space="0" w:color="auto"/>
                  </w:divBdr>
                </w:div>
              </w:divsChild>
            </w:div>
            <w:div w:id="598952229">
              <w:marLeft w:val="0"/>
              <w:marRight w:val="0"/>
              <w:marTop w:val="0"/>
              <w:marBottom w:val="240"/>
              <w:divBdr>
                <w:top w:val="none" w:sz="0" w:space="0" w:color="auto"/>
                <w:left w:val="none" w:sz="0" w:space="0" w:color="auto"/>
                <w:bottom w:val="none" w:sz="0" w:space="0" w:color="auto"/>
                <w:right w:val="none" w:sz="0" w:space="0" w:color="auto"/>
              </w:divBdr>
              <w:divsChild>
                <w:div w:id="566955510">
                  <w:marLeft w:val="840"/>
                  <w:marRight w:val="96"/>
                  <w:marTop w:val="0"/>
                  <w:marBottom w:val="0"/>
                  <w:divBdr>
                    <w:top w:val="none" w:sz="0" w:space="0" w:color="auto"/>
                    <w:left w:val="none" w:sz="0" w:space="0" w:color="auto"/>
                    <w:bottom w:val="none" w:sz="0" w:space="0" w:color="auto"/>
                    <w:right w:val="none" w:sz="0" w:space="0" w:color="auto"/>
                  </w:divBdr>
                </w:div>
              </w:divsChild>
            </w:div>
            <w:div w:id="641618748">
              <w:marLeft w:val="0"/>
              <w:marRight w:val="0"/>
              <w:marTop w:val="0"/>
              <w:marBottom w:val="240"/>
              <w:divBdr>
                <w:top w:val="none" w:sz="0" w:space="0" w:color="auto"/>
                <w:left w:val="none" w:sz="0" w:space="0" w:color="auto"/>
                <w:bottom w:val="none" w:sz="0" w:space="0" w:color="auto"/>
                <w:right w:val="none" w:sz="0" w:space="0" w:color="auto"/>
              </w:divBdr>
              <w:divsChild>
                <w:div w:id="955984416">
                  <w:marLeft w:val="840"/>
                  <w:marRight w:val="96"/>
                  <w:marTop w:val="0"/>
                  <w:marBottom w:val="0"/>
                  <w:divBdr>
                    <w:top w:val="none" w:sz="0" w:space="0" w:color="auto"/>
                    <w:left w:val="none" w:sz="0" w:space="0" w:color="auto"/>
                    <w:bottom w:val="none" w:sz="0" w:space="0" w:color="auto"/>
                    <w:right w:val="none" w:sz="0" w:space="0" w:color="auto"/>
                  </w:divBdr>
                </w:div>
              </w:divsChild>
            </w:div>
            <w:div w:id="671954725">
              <w:marLeft w:val="0"/>
              <w:marRight w:val="0"/>
              <w:marTop w:val="0"/>
              <w:marBottom w:val="240"/>
              <w:divBdr>
                <w:top w:val="none" w:sz="0" w:space="0" w:color="auto"/>
                <w:left w:val="none" w:sz="0" w:space="0" w:color="auto"/>
                <w:bottom w:val="none" w:sz="0" w:space="0" w:color="auto"/>
                <w:right w:val="none" w:sz="0" w:space="0" w:color="auto"/>
              </w:divBdr>
              <w:divsChild>
                <w:div w:id="506359753">
                  <w:marLeft w:val="840"/>
                  <w:marRight w:val="96"/>
                  <w:marTop w:val="0"/>
                  <w:marBottom w:val="0"/>
                  <w:divBdr>
                    <w:top w:val="none" w:sz="0" w:space="0" w:color="auto"/>
                    <w:left w:val="none" w:sz="0" w:space="0" w:color="auto"/>
                    <w:bottom w:val="none" w:sz="0" w:space="0" w:color="auto"/>
                    <w:right w:val="none" w:sz="0" w:space="0" w:color="auto"/>
                  </w:divBdr>
                </w:div>
              </w:divsChild>
            </w:div>
            <w:div w:id="678653510">
              <w:marLeft w:val="0"/>
              <w:marRight w:val="0"/>
              <w:marTop w:val="0"/>
              <w:marBottom w:val="240"/>
              <w:divBdr>
                <w:top w:val="none" w:sz="0" w:space="0" w:color="auto"/>
                <w:left w:val="none" w:sz="0" w:space="0" w:color="auto"/>
                <w:bottom w:val="none" w:sz="0" w:space="0" w:color="auto"/>
                <w:right w:val="none" w:sz="0" w:space="0" w:color="auto"/>
              </w:divBdr>
              <w:divsChild>
                <w:div w:id="173426277">
                  <w:marLeft w:val="840"/>
                  <w:marRight w:val="96"/>
                  <w:marTop w:val="0"/>
                  <w:marBottom w:val="0"/>
                  <w:divBdr>
                    <w:top w:val="none" w:sz="0" w:space="0" w:color="auto"/>
                    <w:left w:val="none" w:sz="0" w:space="0" w:color="auto"/>
                    <w:bottom w:val="none" w:sz="0" w:space="0" w:color="auto"/>
                    <w:right w:val="none" w:sz="0" w:space="0" w:color="auto"/>
                  </w:divBdr>
                </w:div>
              </w:divsChild>
            </w:div>
            <w:div w:id="719478415">
              <w:marLeft w:val="0"/>
              <w:marRight w:val="0"/>
              <w:marTop w:val="0"/>
              <w:marBottom w:val="240"/>
              <w:divBdr>
                <w:top w:val="none" w:sz="0" w:space="0" w:color="auto"/>
                <w:left w:val="none" w:sz="0" w:space="0" w:color="auto"/>
                <w:bottom w:val="none" w:sz="0" w:space="0" w:color="auto"/>
                <w:right w:val="none" w:sz="0" w:space="0" w:color="auto"/>
              </w:divBdr>
              <w:divsChild>
                <w:div w:id="1796366938">
                  <w:marLeft w:val="840"/>
                  <w:marRight w:val="96"/>
                  <w:marTop w:val="0"/>
                  <w:marBottom w:val="0"/>
                  <w:divBdr>
                    <w:top w:val="none" w:sz="0" w:space="0" w:color="auto"/>
                    <w:left w:val="none" w:sz="0" w:space="0" w:color="auto"/>
                    <w:bottom w:val="none" w:sz="0" w:space="0" w:color="auto"/>
                    <w:right w:val="none" w:sz="0" w:space="0" w:color="auto"/>
                  </w:divBdr>
                </w:div>
              </w:divsChild>
            </w:div>
            <w:div w:id="722631187">
              <w:marLeft w:val="0"/>
              <w:marRight w:val="0"/>
              <w:marTop w:val="0"/>
              <w:marBottom w:val="240"/>
              <w:divBdr>
                <w:top w:val="none" w:sz="0" w:space="0" w:color="auto"/>
                <w:left w:val="none" w:sz="0" w:space="0" w:color="auto"/>
                <w:bottom w:val="none" w:sz="0" w:space="0" w:color="auto"/>
                <w:right w:val="none" w:sz="0" w:space="0" w:color="auto"/>
              </w:divBdr>
              <w:divsChild>
                <w:div w:id="666178079">
                  <w:marLeft w:val="840"/>
                  <w:marRight w:val="96"/>
                  <w:marTop w:val="0"/>
                  <w:marBottom w:val="0"/>
                  <w:divBdr>
                    <w:top w:val="none" w:sz="0" w:space="0" w:color="auto"/>
                    <w:left w:val="none" w:sz="0" w:space="0" w:color="auto"/>
                    <w:bottom w:val="none" w:sz="0" w:space="0" w:color="auto"/>
                    <w:right w:val="none" w:sz="0" w:space="0" w:color="auto"/>
                  </w:divBdr>
                </w:div>
              </w:divsChild>
            </w:div>
            <w:div w:id="740831536">
              <w:marLeft w:val="0"/>
              <w:marRight w:val="0"/>
              <w:marTop w:val="0"/>
              <w:marBottom w:val="240"/>
              <w:divBdr>
                <w:top w:val="none" w:sz="0" w:space="0" w:color="auto"/>
                <w:left w:val="none" w:sz="0" w:space="0" w:color="auto"/>
                <w:bottom w:val="none" w:sz="0" w:space="0" w:color="auto"/>
                <w:right w:val="none" w:sz="0" w:space="0" w:color="auto"/>
              </w:divBdr>
              <w:divsChild>
                <w:div w:id="62023885">
                  <w:marLeft w:val="840"/>
                  <w:marRight w:val="96"/>
                  <w:marTop w:val="0"/>
                  <w:marBottom w:val="0"/>
                  <w:divBdr>
                    <w:top w:val="none" w:sz="0" w:space="0" w:color="auto"/>
                    <w:left w:val="none" w:sz="0" w:space="0" w:color="auto"/>
                    <w:bottom w:val="none" w:sz="0" w:space="0" w:color="auto"/>
                    <w:right w:val="none" w:sz="0" w:space="0" w:color="auto"/>
                  </w:divBdr>
                </w:div>
              </w:divsChild>
            </w:div>
            <w:div w:id="745303533">
              <w:marLeft w:val="0"/>
              <w:marRight w:val="0"/>
              <w:marTop w:val="0"/>
              <w:marBottom w:val="240"/>
              <w:divBdr>
                <w:top w:val="none" w:sz="0" w:space="0" w:color="auto"/>
                <w:left w:val="none" w:sz="0" w:space="0" w:color="auto"/>
                <w:bottom w:val="none" w:sz="0" w:space="0" w:color="auto"/>
                <w:right w:val="none" w:sz="0" w:space="0" w:color="auto"/>
              </w:divBdr>
              <w:divsChild>
                <w:div w:id="828910056">
                  <w:marLeft w:val="840"/>
                  <w:marRight w:val="96"/>
                  <w:marTop w:val="0"/>
                  <w:marBottom w:val="0"/>
                  <w:divBdr>
                    <w:top w:val="none" w:sz="0" w:space="0" w:color="auto"/>
                    <w:left w:val="none" w:sz="0" w:space="0" w:color="auto"/>
                    <w:bottom w:val="none" w:sz="0" w:space="0" w:color="auto"/>
                    <w:right w:val="none" w:sz="0" w:space="0" w:color="auto"/>
                  </w:divBdr>
                </w:div>
              </w:divsChild>
            </w:div>
            <w:div w:id="758788847">
              <w:marLeft w:val="0"/>
              <w:marRight w:val="0"/>
              <w:marTop w:val="0"/>
              <w:marBottom w:val="240"/>
              <w:divBdr>
                <w:top w:val="none" w:sz="0" w:space="0" w:color="auto"/>
                <w:left w:val="none" w:sz="0" w:space="0" w:color="auto"/>
                <w:bottom w:val="none" w:sz="0" w:space="0" w:color="auto"/>
                <w:right w:val="none" w:sz="0" w:space="0" w:color="auto"/>
              </w:divBdr>
              <w:divsChild>
                <w:div w:id="1116633151">
                  <w:marLeft w:val="840"/>
                  <w:marRight w:val="96"/>
                  <w:marTop w:val="0"/>
                  <w:marBottom w:val="0"/>
                  <w:divBdr>
                    <w:top w:val="none" w:sz="0" w:space="0" w:color="auto"/>
                    <w:left w:val="none" w:sz="0" w:space="0" w:color="auto"/>
                    <w:bottom w:val="none" w:sz="0" w:space="0" w:color="auto"/>
                    <w:right w:val="none" w:sz="0" w:space="0" w:color="auto"/>
                  </w:divBdr>
                </w:div>
              </w:divsChild>
            </w:div>
            <w:div w:id="774330267">
              <w:marLeft w:val="0"/>
              <w:marRight w:val="0"/>
              <w:marTop w:val="0"/>
              <w:marBottom w:val="240"/>
              <w:divBdr>
                <w:top w:val="none" w:sz="0" w:space="0" w:color="auto"/>
                <w:left w:val="none" w:sz="0" w:space="0" w:color="auto"/>
                <w:bottom w:val="none" w:sz="0" w:space="0" w:color="auto"/>
                <w:right w:val="none" w:sz="0" w:space="0" w:color="auto"/>
              </w:divBdr>
              <w:divsChild>
                <w:div w:id="159126954">
                  <w:marLeft w:val="840"/>
                  <w:marRight w:val="96"/>
                  <w:marTop w:val="0"/>
                  <w:marBottom w:val="0"/>
                  <w:divBdr>
                    <w:top w:val="none" w:sz="0" w:space="0" w:color="auto"/>
                    <w:left w:val="none" w:sz="0" w:space="0" w:color="auto"/>
                    <w:bottom w:val="none" w:sz="0" w:space="0" w:color="auto"/>
                    <w:right w:val="none" w:sz="0" w:space="0" w:color="auto"/>
                  </w:divBdr>
                </w:div>
              </w:divsChild>
            </w:div>
            <w:div w:id="794174685">
              <w:marLeft w:val="0"/>
              <w:marRight w:val="0"/>
              <w:marTop w:val="0"/>
              <w:marBottom w:val="240"/>
              <w:divBdr>
                <w:top w:val="none" w:sz="0" w:space="0" w:color="auto"/>
                <w:left w:val="none" w:sz="0" w:space="0" w:color="auto"/>
                <w:bottom w:val="none" w:sz="0" w:space="0" w:color="auto"/>
                <w:right w:val="none" w:sz="0" w:space="0" w:color="auto"/>
              </w:divBdr>
              <w:divsChild>
                <w:div w:id="1811556996">
                  <w:marLeft w:val="840"/>
                  <w:marRight w:val="96"/>
                  <w:marTop w:val="0"/>
                  <w:marBottom w:val="0"/>
                  <w:divBdr>
                    <w:top w:val="none" w:sz="0" w:space="0" w:color="auto"/>
                    <w:left w:val="none" w:sz="0" w:space="0" w:color="auto"/>
                    <w:bottom w:val="none" w:sz="0" w:space="0" w:color="auto"/>
                    <w:right w:val="none" w:sz="0" w:space="0" w:color="auto"/>
                  </w:divBdr>
                </w:div>
              </w:divsChild>
            </w:div>
            <w:div w:id="795947973">
              <w:marLeft w:val="0"/>
              <w:marRight w:val="0"/>
              <w:marTop w:val="0"/>
              <w:marBottom w:val="240"/>
              <w:divBdr>
                <w:top w:val="none" w:sz="0" w:space="0" w:color="auto"/>
                <w:left w:val="none" w:sz="0" w:space="0" w:color="auto"/>
                <w:bottom w:val="none" w:sz="0" w:space="0" w:color="auto"/>
                <w:right w:val="none" w:sz="0" w:space="0" w:color="auto"/>
              </w:divBdr>
              <w:divsChild>
                <w:div w:id="2016566747">
                  <w:marLeft w:val="840"/>
                  <w:marRight w:val="96"/>
                  <w:marTop w:val="0"/>
                  <w:marBottom w:val="0"/>
                  <w:divBdr>
                    <w:top w:val="none" w:sz="0" w:space="0" w:color="auto"/>
                    <w:left w:val="none" w:sz="0" w:space="0" w:color="auto"/>
                    <w:bottom w:val="none" w:sz="0" w:space="0" w:color="auto"/>
                    <w:right w:val="none" w:sz="0" w:space="0" w:color="auto"/>
                  </w:divBdr>
                </w:div>
              </w:divsChild>
            </w:div>
            <w:div w:id="836186730">
              <w:marLeft w:val="0"/>
              <w:marRight w:val="0"/>
              <w:marTop w:val="0"/>
              <w:marBottom w:val="240"/>
              <w:divBdr>
                <w:top w:val="none" w:sz="0" w:space="0" w:color="auto"/>
                <w:left w:val="none" w:sz="0" w:space="0" w:color="auto"/>
                <w:bottom w:val="none" w:sz="0" w:space="0" w:color="auto"/>
                <w:right w:val="none" w:sz="0" w:space="0" w:color="auto"/>
              </w:divBdr>
              <w:divsChild>
                <w:div w:id="992098366">
                  <w:marLeft w:val="840"/>
                  <w:marRight w:val="96"/>
                  <w:marTop w:val="0"/>
                  <w:marBottom w:val="0"/>
                  <w:divBdr>
                    <w:top w:val="none" w:sz="0" w:space="0" w:color="auto"/>
                    <w:left w:val="none" w:sz="0" w:space="0" w:color="auto"/>
                    <w:bottom w:val="none" w:sz="0" w:space="0" w:color="auto"/>
                    <w:right w:val="none" w:sz="0" w:space="0" w:color="auto"/>
                  </w:divBdr>
                </w:div>
              </w:divsChild>
            </w:div>
            <w:div w:id="863323848">
              <w:marLeft w:val="0"/>
              <w:marRight w:val="0"/>
              <w:marTop w:val="0"/>
              <w:marBottom w:val="240"/>
              <w:divBdr>
                <w:top w:val="none" w:sz="0" w:space="0" w:color="auto"/>
                <w:left w:val="none" w:sz="0" w:space="0" w:color="auto"/>
                <w:bottom w:val="none" w:sz="0" w:space="0" w:color="auto"/>
                <w:right w:val="none" w:sz="0" w:space="0" w:color="auto"/>
              </w:divBdr>
              <w:divsChild>
                <w:div w:id="1956256818">
                  <w:marLeft w:val="840"/>
                  <w:marRight w:val="96"/>
                  <w:marTop w:val="0"/>
                  <w:marBottom w:val="0"/>
                  <w:divBdr>
                    <w:top w:val="none" w:sz="0" w:space="0" w:color="auto"/>
                    <w:left w:val="none" w:sz="0" w:space="0" w:color="auto"/>
                    <w:bottom w:val="none" w:sz="0" w:space="0" w:color="auto"/>
                    <w:right w:val="none" w:sz="0" w:space="0" w:color="auto"/>
                  </w:divBdr>
                </w:div>
              </w:divsChild>
            </w:div>
            <w:div w:id="865018348">
              <w:marLeft w:val="0"/>
              <w:marRight w:val="0"/>
              <w:marTop w:val="0"/>
              <w:marBottom w:val="240"/>
              <w:divBdr>
                <w:top w:val="none" w:sz="0" w:space="0" w:color="auto"/>
                <w:left w:val="none" w:sz="0" w:space="0" w:color="auto"/>
                <w:bottom w:val="none" w:sz="0" w:space="0" w:color="auto"/>
                <w:right w:val="none" w:sz="0" w:space="0" w:color="auto"/>
              </w:divBdr>
              <w:divsChild>
                <w:div w:id="330105641">
                  <w:marLeft w:val="840"/>
                  <w:marRight w:val="96"/>
                  <w:marTop w:val="0"/>
                  <w:marBottom w:val="0"/>
                  <w:divBdr>
                    <w:top w:val="none" w:sz="0" w:space="0" w:color="auto"/>
                    <w:left w:val="none" w:sz="0" w:space="0" w:color="auto"/>
                    <w:bottom w:val="none" w:sz="0" w:space="0" w:color="auto"/>
                    <w:right w:val="none" w:sz="0" w:space="0" w:color="auto"/>
                  </w:divBdr>
                </w:div>
              </w:divsChild>
            </w:div>
            <w:div w:id="870535618">
              <w:marLeft w:val="0"/>
              <w:marRight w:val="0"/>
              <w:marTop w:val="0"/>
              <w:marBottom w:val="240"/>
              <w:divBdr>
                <w:top w:val="none" w:sz="0" w:space="0" w:color="auto"/>
                <w:left w:val="none" w:sz="0" w:space="0" w:color="auto"/>
                <w:bottom w:val="none" w:sz="0" w:space="0" w:color="auto"/>
                <w:right w:val="none" w:sz="0" w:space="0" w:color="auto"/>
              </w:divBdr>
              <w:divsChild>
                <w:div w:id="1332680473">
                  <w:marLeft w:val="840"/>
                  <w:marRight w:val="96"/>
                  <w:marTop w:val="0"/>
                  <w:marBottom w:val="0"/>
                  <w:divBdr>
                    <w:top w:val="none" w:sz="0" w:space="0" w:color="auto"/>
                    <w:left w:val="none" w:sz="0" w:space="0" w:color="auto"/>
                    <w:bottom w:val="none" w:sz="0" w:space="0" w:color="auto"/>
                    <w:right w:val="none" w:sz="0" w:space="0" w:color="auto"/>
                  </w:divBdr>
                </w:div>
              </w:divsChild>
            </w:div>
            <w:div w:id="871650441">
              <w:marLeft w:val="0"/>
              <w:marRight w:val="0"/>
              <w:marTop w:val="0"/>
              <w:marBottom w:val="240"/>
              <w:divBdr>
                <w:top w:val="none" w:sz="0" w:space="0" w:color="auto"/>
                <w:left w:val="none" w:sz="0" w:space="0" w:color="auto"/>
                <w:bottom w:val="none" w:sz="0" w:space="0" w:color="auto"/>
                <w:right w:val="none" w:sz="0" w:space="0" w:color="auto"/>
              </w:divBdr>
              <w:divsChild>
                <w:div w:id="535240551">
                  <w:marLeft w:val="840"/>
                  <w:marRight w:val="96"/>
                  <w:marTop w:val="0"/>
                  <w:marBottom w:val="0"/>
                  <w:divBdr>
                    <w:top w:val="none" w:sz="0" w:space="0" w:color="auto"/>
                    <w:left w:val="none" w:sz="0" w:space="0" w:color="auto"/>
                    <w:bottom w:val="none" w:sz="0" w:space="0" w:color="auto"/>
                    <w:right w:val="none" w:sz="0" w:space="0" w:color="auto"/>
                  </w:divBdr>
                </w:div>
              </w:divsChild>
            </w:div>
            <w:div w:id="875384623">
              <w:marLeft w:val="0"/>
              <w:marRight w:val="0"/>
              <w:marTop w:val="0"/>
              <w:marBottom w:val="240"/>
              <w:divBdr>
                <w:top w:val="none" w:sz="0" w:space="0" w:color="auto"/>
                <w:left w:val="none" w:sz="0" w:space="0" w:color="auto"/>
                <w:bottom w:val="none" w:sz="0" w:space="0" w:color="auto"/>
                <w:right w:val="none" w:sz="0" w:space="0" w:color="auto"/>
              </w:divBdr>
              <w:divsChild>
                <w:div w:id="1776710145">
                  <w:marLeft w:val="840"/>
                  <w:marRight w:val="96"/>
                  <w:marTop w:val="0"/>
                  <w:marBottom w:val="0"/>
                  <w:divBdr>
                    <w:top w:val="none" w:sz="0" w:space="0" w:color="auto"/>
                    <w:left w:val="none" w:sz="0" w:space="0" w:color="auto"/>
                    <w:bottom w:val="none" w:sz="0" w:space="0" w:color="auto"/>
                    <w:right w:val="none" w:sz="0" w:space="0" w:color="auto"/>
                  </w:divBdr>
                </w:div>
              </w:divsChild>
            </w:div>
            <w:div w:id="928075336">
              <w:marLeft w:val="0"/>
              <w:marRight w:val="0"/>
              <w:marTop w:val="0"/>
              <w:marBottom w:val="240"/>
              <w:divBdr>
                <w:top w:val="none" w:sz="0" w:space="0" w:color="auto"/>
                <w:left w:val="none" w:sz="0" w:space="0" w:color="auto"/>
                <w:bottom w:val="none" w:sz="0" w:space="0" w:color="auto"/>
                <w:right w:val="none" w:sz="0" w:space="0" w:color="auto"/>
              </w:divBdr>
              <w:divsChild>
                <w:div w:id="1140998530">
                  <w:marLeft w:val="840"/>
                  <w:marRight w:val="96"/>
                  <w:marTop w:val="0"/>
                  <w:marBottom w:val="0"/>
                  <w:divBdr>
                    <w:top w:val="none" w:sz="0" w:space="0" w:color="auto"/>
                    <w:left w:val="none" w:sz="0" w:space="0" w:color="auto"/>
                    <w:bottom w:val="none" w:sz="0" w:space="0" w:color="auto"/>
                    <w:right w:val="none" w:sz="0" w:space="0" w:color="auto"/>
                  </w:divBdr>
                </w:div>
              </w:divsChild>
            </w:div>
            <w:div w:id="932132591">
              <w:marLeft w:val="0"/>
              <w:marRight w:val="0"/>
              <w:marTop w:val="0"/>
              <w:marBottom w:val="240"/>
              <w:divBdr>
                <w:top w:val="none" w:sz="0" w:space="0" w:color="auto"/>
                <w:left w:val="none" w:sz="0" w:space="0" w:color="auto"/>
                <w:bottom w:val="none" w:sz="0" w:space="0" w:color="auto"/>
                <w:right w:val="none" w:sz="0" w:space="0" w:color="auto"/>
              </w:divBdr>
              <w:divsChild>
                <w:div w:id="1934434011">
                  <w:marLeft w:val="840"/>
                  <w:marRight w:val="96"/>
                  <w:marTop w:val="0"/>
                  <w:marBottom w:val="0"/>
                  <w:divBdr>
                    <w:top w:val="none" w:sz="0" w:space="0" w:color="auto"/>
                    <w:left w:val="none" w:sz="0" w:space="0" w:color="auto"/>
                    <w:bottom w:val="none" w:sz="0" w:space="0" w:color="auto"/>
                    <w:right w:val="none" w:sz="0" w:space="0" w:color="auto"/>
                  </w:divBdr>
                </w:div>
              </w:divsChild>
            </w:div>
            <w:div w:id="938023346">
              <w:marLeft w:val="0"/>
              <w:marRight w:val="0"/>
              <w:marTop w:val="0"/>
              <w:marBottom w:val="240"/>
              <w:divBdr>
                <w:top w:val="none" w:sz="0" w:space="0" w:color="auto"/>
                <w:left w:val="none" w:sz="0" w:space="0" w:color="auto"/>
                <w:bottom w:val="none" w:sz="0" w:space="0" w:color="auto"/>
                <w:right w:val="none" w:sz="0" w:space="0" w:color="auto"/>
              </w:divBdr>
              <w:divsChild>
                <w:div w:id="7799686">
                  <w:marLeft w:val="840"/>
                  <w:marRight w:val="96"/>
                  <w:marTop w:val="0"/>
                  <w:marBottom w:val="0"/>
                  <w:divBdr>
                    <w:top w:val="none" w:sz="0" w:space="0" w:color="auto"/>
                    <w:left w:val="none" w:sz="0" w:space="0" w:color="auto"/>
                    <w:bottom w:val="none" w:sz="0" w:space="0" w:color="auto"/>
                    <w:right w:val="none" w:sz="0" w:space="0" w:color="auto"/>
                  </w:divBdr>
                </w:div>
              </w:divsChild>
            </w:div>
            <w:div w:id="941304049">
              <w:marLeft w:val="0"/>
              <w:marRight w:val="0"/>
              <w:marTop w:val="0"/>
              <w:marBottom w:val="240"/>
              <w:divBdr>
                <w:top w:val="none" w:sz="0" w:space="0" w:color="auto"/>
                <w:left w:val="none" w:sz="0" w:space="0" w:color="auto"/>
                <w:bottom w:val="none" w:sz="0" w:space="0" w:color="auto"/>
                <w:right w:val="none" w:sz="0" w:space="0" w:color="auto"/>
              </w:divBdr>
              <w:divsChild>
                <w:div w:id="1057507748">
                  <w:marLeft w:val="840"/>
                  <w:marRight w:val="96"/>
                  <w:marTop w:val="0"/>
                  <w:marBottom w:val="0"/>
                  <w:divBdr>
                    <w:top w:val="none" w:sz="0" w:space="0" w:color="auto"/>
                    <w:left w:val="none" w:sz="0" w:space="0" w:color="auto"/>
                    <w:bottom w:val="none" w:sz="0" w:space="0" w:color="auto"/>
                    <w:right w:val="none" w:sz="0" w:space="0" w:color="auto"/>
                  </w:divBdr>
                </w:div>
              </w:divsChild>
            </w:div>
            <w:div w:id="946809944">
              <w:marLeft w:val="0"/>
              <w:marRight w:val="0"/>
              <w:marTop w:val="0"/>
              <w:marBottom w:val="240"/>
              <w:divBdr>
                <w:top w:val="none" w:sz="0" w:space="0" w:color="auto"/>
                <w:left w:val="none" w:sz="0" w:space="0" w:color="auto"/>
                <w:bottom w:val="none" w:sz="0" w:space="0" w:color="auto"/>
                <w:right w:val="none" w:sz="0" w:space="0" w:color="auto"/>
              </w:divBdr>
              <w:divsChild>
                <w:div w:id="190605217">
                  <w:marLeft w:val="840"/>
                  <w:marRight w:val="96"/>
                  <w:marTop w:val="0"/>
                  <w:marBottom w:val="0"/>
                  <w:divBdr>
                    <w:top w:val="none" w:sz="0" w:space="0" w:color="auto"/>
                    <w:left w:val="none" w:sz="0" w:space="0" w:color="auto"/>
                    <w:bottom w:val="none" w:sz="0" w:space="0" w:color="auto"/>
                    <w:right w:val="none" w:sz="0" w:space="0" w:color="auto"/>
                  </w:divBdr>
                </w:div>
              </w:divsChild>
            </w:div>
            <w:div w:id="990522059">
              <w:marLeft w:val="0"/>
              <w:marRight w:val="0"/>
              <w:marTop w:val="0"/>
              <w:marBottom w:val="240"/>
              <w:divBdr>
                <w:top w:val="none" w:sz="0" w:space="0" w:color="auto"/>
                <w:left w:val="none" w:sz="0" w:space="0" w:color="auto"/>
                <w:bottom w:val="none" w:sz="0" w:space="0" w:color="auto"/>
                <w:right w:val="none" w:sz="0" w:space="0" w:color="auto"/>
              </w:divBdr>
              <w:divsChild>
                <w:div w:id="1182208733">
                  <w:marLeft w:val="840"/>
                  <w:marRight w:val="96"/>
                  <w:marTop w:val="0"/>
                  <w:marBottom w:val="0"/>
                  <w:divBdr>
                    <w:top w:val="none" w:sz="0" w:space="0" w:color="auto"/>
                    <w:left w:val="none" w:sz="0" w:space="0" w:color="auto"/>
                    <w:bottom w:val="none" w:sz="0" w:space="0" w:color="auto"/>
                    <w:right w:val="none" w:sz="0" w:space="0" w:color="auto"/>
                  </w:divBdr>
                </w:div>
              </w:divsChild>
            </w:div>
            <w:div w:id="993294882">
              <w:marLeft w:val="0"/>
              <w:marRight w:val="0"/>
              <w:marTop w:val="0"/>
              <w:marBottom w:val="240"/>
              <w:divBdr>
                <w:top w:val="none" w:sz="0" w:space="0" w:color="auto"/>
                <w:left w:val="none" w:sz="0" w:space="0" w:color="auto"/>
                <w:bottom w:val="none" w:sz="0" w:space="0" w:color="auto"/>
                <w:right w:val="none" w:sz="0" w:space="0" w:color="auto"/>
              </w:divBdr>
              <w:divsChild>
                <w:div w:id="853039092">
                  <w:marLeft w:val="840"/>
                  <w:marRight w:val="96"/>
                  <w:marTop w:val="0"/>
                  <w:marBottom w:val="0"/>
                  <w:divBdr>
                    <w:top w:val="none" w:sz="0" w:space="0" w:color="auto"/>
                    <w:left w:val="none" w:sz="0" w:space="0" w:color="auto"/>
                    <w:bottom w:val="none" w:sz="0" w:space="0" w:color="auto"/>
                    <w:right w:val="none" w:sz="0" w:space="0" w:color="auto"/>
                  </w:divBdr>
                </w:div>
              </w:divsChild>
            </w:div>
            <w:div w:id="1003124853">
              <w:marLeft w:val="0"/>
              <w:marRight w:val="0"/>
              <w:marTop w:val="0"/>
              <w:marBottom w:val="240"/>
              <w:divBdr>
                <w:top w:val="none" w:sz="0" w:space="0" w:color="auto"/>
                <w:left w:val="none" w:sz="0" w:space="0" w:color="auto"/>
                <w:bottom w:val="none" w:sz="0" w:space="0" w:color="auto"/>
                <w:right w:val="none" w:sz="0" w:space="0" w:color="auto"/>
              </w:divBdr>
              <w:divsChild>
                <w:div w:id="979043106">
                  <w:marLeft w:val="840"/>
                  <w:marRight w:val="96"/>
                  <w:marTop w:val="0"/>
                  <w:marBottom w:val="0"/>
                  <w:divBdr>
                    <w:top w:val="none" w:sz="0" w:space="0" w:color="auto"/>
                    <w:left w:val="none" w:sz="0" w:space="0" w:color="auto"/>
                    <w:bottom w:val="none" w:sz="0" w:space="0" w:color="auto"/>
                    <w:right w:val="none" w:sz="0" w:space="0" w:color="auto"/>
                  </w:divBdr>
                </w:div>
              </w:divsChild>
            </w:div>
            <w:div w:id="1004015315">
              <w:marLeft w:val="0"/>
              <w:marRight w:val="0"/>
              <w:marTop w:val="0"/>
              <w:marBottom w:val="240"/>
              <w:divBdr>
                <w:top w:val="none" w:sz="0" w:space="0" w:color="auto"/>
                <w:left w:val="none" w:sz="0" w:space="0" w:color="auto"/>
                <w:bottom w:val="none" w:sz="0" w:space="0" w:color="auto"/>
                <w:right w:val="none" w:sz="0" w:space="0" w:color="auto"/>
              </w:divBdr>
              <w:divsChild>
                <w:div w:id="44373879">
                  <w:marLeft w:val="840"/>
                  <w:marRight w:val="96"/>
                  <w:marTop w:val="0"/>
                  <w:marBottom w:val="0"/>
                  <w:divBdr>
                    <w:top w:val="none" w:sz="0" w:space="0" w:color="auto"/>
                    <w:left w:val="none" w:sz="0" w:space="0" w:color="auto"/>
                    <w:bottom w:val="none" w:sz="0" w:space="0" w:color="auto"/>
                    <w:right w:val="none" w:sz="0" w:space="0" w:color="auto"/>
                  </w:divBdr>
                </w:div>
              </w:divsChild>
            </w:div>
            <w:div w:id="1005208387">
              <w:marLeft w:val="0"/>
              <w:marRight w:val="0"/>
              <w:marTop w:val="0"/>
              <w:marBottom w:val="240"/>
              <w:divBdr>
                <w:top w:val="none" w:sz="0" w:space="0" w:color="auto"/>
                <w:left w:val="none" w:sz="0" w:space="0" w:color="auto"/>
                <w:bottom w:val="none" w:sz="0" w:space="0" w:color="auto"/>
                <w:right w:val="none" w:sz="0" w:space="0" w:color="auto"/>
              </w:divBdr>
              <w:divsChild>
                <w:div w:id="2010866253">
                  <w:marLeft w:val="840"/>
                  <w:marRight w:val="96"/>
                  <w:marTop w:val="0"/>
                  <w:marBottom w:val="0"/>
                  <w:divBdr>
                    <w:top w:val="none" w:sz="0" w:space="0" w:color="auto"/>
                    <w:left w:val="none" w:sz="0" w:space="0" w:color="auto"/>
                    <w:bottom w:val="none" w:sz="0" w:space="0" w:color="auto"/>
                    <w:right w:val="none" w:sz="0" w:space="0" w:color="auto"/>
                  </w:divBdr>
                </w:div>
              </w:divsChild>
            </w:div>
            <w:div w:id="1009020326">
              <w:marLeft w:val="0"/>
              <w:marRight w:val="0"/>
              <w:marTop w:val="0"/>
              <w:marBottom w:val="240"/>
              <w:divBdr>
                <w:top w:val="none" w:sz="0" w:space="0" w:color="auto"/>
                <w:left w:val="none" w:sz="0" w:space="0" w:color="auto"/>
                <w:bottom w:val="none" w:sz="0" w:space="0" w:color="auto"/>
                <w:right w:val="none" w:sz="0" w:space="0" w:color="auto"/>
              </w:divBdr>
              <w:divsChild>
                <w:div w:id="903176307">
                  <w:marLeft w:val="840"/>
                  <w:marRight w:val="96"/>
                  <w:marTop w:val="0"/>
                  <w:marBottom w:val="0"/>
                  <w:divBdr>
                    <w:top w:val="none" w:sz="0" w:space="0" w:color="auto"/>
                    <w:left w:val="none" w:sz="0" w:space="0" w:color="auto"/>
                    <w:bottom w:val="none" w:sz="0" w:space="0" w:color="auto"/>
                    <w:right w:val="none" w:sz="0" w:space="0" w:color="auto"/>
                  </w:divBdr>
                </w:div>
              </w:divsChild>
            </w:div>
            <w:div w:id="1069423838">
              <w:marLeft w:val="0"/>
              <w:marRight w:val="0"/>
              <w:marTop w:val="0"/>
              <w:marBottom w:val="240"/>
              <w:divBdr>
                <w:top w:val="none" w:sz="0" w:space="0" w:color="auto"/>
                <w:left w:val="none" w:sz="0" w:space="0" w:color="auto"/>
                <w:bottom w:val="none" w:sz="0" w:space="0" w:color="auto"/>
                <w:right w:val="none" w:sz="0" w:space="0" w:color="auto"/>
              </w:divBdr>
              <w:divsChild>
                <w:div w:id="1325157820">
                  <w:marLeft w:val="840"/>
                  <w:marRight w:val="96"/>
                  <w:marTop w:val="0"/>
                  <w:marBottom w:val="0"/>
                  <w:divBdr>
                    <w:top w:val="none" w:sz="0" w:space="0" w:color="auto"/>
                    <w:left w:val="none" w:sz="0" w:space="0" w:color="auto"/>
                    <w:bottom w:val="none" w:sz="0" w:space="0" w:color="auto"/>
                    <w:right w:val="none" w:sz="0" w:space="0" w:color="auto"/>
                  </w:divBdr>
                </w:div>
              </w:divsChild>
            </w:div>
            <w:div w:id="1076709096">
              <w:marLeft w:val="0"/>
              <w:marRight w:val="0"/>
              <w:marTop w:val="0"/>
              <w:marBottom w:val="240"/>
              <w:divBdr>
                <w:top w:val="none" w:sz="0" w:space="0" w:color="auto"/>
                <w:left w:val="none" w:sz="0" w:space="0" w:color="auto"/>
                <w:bottom w:val="none" w:sz="0" w:space="0" w:color="auto"/>
                <w:right w:val="none" w:sz="0" w:space="0" w:color="auto"/>
              </w:divBdr>
              <w:divsChild>
                <w:div w:id="1390106658">
                  <w:marLeft w:val="840"/>
                  <w:marRight w:val="96"/>
                  <w:marTop w:val="0"/>
                  <w:marBottom w:val="0"/>
                  <w:divBdr>
                    <w:top w:val="none" w:sz="0" w:space="0" w:color="auto"/>
                    <w:left w:val="none" w:sz="0" w:space="0" w:color="auto"/>
                    <w:bottom w:val="none" w:sz="0" w:space="0" w:color="auto"/>
                    <w:right w:val="none" w:sz="0" w:space="0" w:color="auto"/>
                  </w:divBdr>
                </w:div>
              </w:divsChild>
            </w:div>
            <w:div w:id="1077243001">
              <w:marLeft w:val="0"/>
              <w:marRight w:val="0"/>
              <w:marTop w:val="0"/>
              <w:marBottom w:val="240"/>
              <w:divBdr>
                <w:top w:val="none" w:sz="0" w:space="0" w:color="auto"/>
                <w:left w:val="none" w:sz="0" w:space="0" w:color="auto"/>
                <w:bottom w:val="none" w:sz="0" w:space="0" w:color="auto"/>
                <w:right w:val="none" w:sz="0" w:space="0" w:color="auto"/>
              </w:divBdr>
              <w:divsChild>
                <w:div w:id="15349549">
                  <w:marLeft w:val="840"/>
                  <w:marRight w:val="96"/>
                  <w:marTop w:val="0"/>
                  <w:marBottom w:val="0"/>
                  <w:divBdr>
                    <w:top w:val="none" w:sz="0" w:space="0" w:color="auto"/>
                    <w:left w:val="none" w:sz="0" w:space="0" w:color="auto"/>
                    <w:bottom w:val="none" w:sz="0" w:space="0" w:color="auto"/>
                    <w:right w:val="none" w:sz="0" w:space="0" w:color="auto"/>
                  </w:divBdr>
                </w:div>
              </w:divsChild>
            </w:div>
            <w:div w:id="1093163412">
              <w:marLeft w:val="0"/>
              <w:marRight w:val="0"/>
              <w:marTop w:val="0"/>
              <w:marBottom w:val="240"/>
              <w:divBdr>
                <w:top w:val="none" w:sz="0" w:space="0" w:color="auto"/>
                <w:left w:val="none" w:sz="0" w:space="0" w:color="auto"/>
                <w:bottom w:val="none" w:sz="0" w:space="0" w:color="auto"/>
                <w:right w:val="none" w:sz="0" w:space="0" w:color="auto"/>
              </w:divBdr>
              <w:divsChild>
                <w:div w:id="959411093">
                  <w:marLeft w:val="840"/>
                  <w:marRight w:val="96"/>
                  <w:marTop w:val="0"/>
                  <w:marBottom w:val="0"/>
                  <w:divBdr>
                    <w:top w:val="none" w:sz="0" w:space="0" w:color="auto"/>
                    <w:left w:val="none" w:sz="0" w:space="0" w:color="auto"/>
                    <w:bottom w:val="none" w:sz="0" w:space="0" w:color="auto"/>
                    <w:right w:val="none" w:sz="0" w:space="0" w:color="auto"/>
                  </w:divBdr>
                </w:div>
              </w:divsChild>
            </w:div>
            <w:div w:id="1128471532">
              <w:marLeft w:val="0"/>
              <w:marRight w:val="0"/>
              <w:marTop w:val="0"/>
              <w:marBottom w:val="240"/>
              <w:divBdr>
                <w:top w:val="none" w:sz="0" w:space="0" w:color="auto"/>
                <w:left w:val="none" w:sz="0" w:space="0" w:color="auto"/>
                <w:bottom w:val="none" w:sz="0" w:space="0" w:color="auto"/>
                <w:right w:val="none" w:sz="0" w:space="0" w:color="auto"/>
              </w:divBdr>
              <w:divsChild>
                <w:div w:id="423233565">
                  <w:marLeft w:val="840"/>
                  <w:marRight w:val="96"/>
                  <w:marTop w:val="0"/>
                  <w:marBottom w:val="0"/>
                  <w:divBdr>
                    <w:top w:val="none" w:sz="0" w:space="0" w:color="auto"/>
                    <w:left w:val="none" w:sz="0" w:space="0" w:color="auto"/>
                    <w:bottom w:val="none" w:sz="0" w:space="0" w:color="auto"/>
                    <w:right w:val="none" w:sz="0" w:space="0" w:color="auto"/>
                  </w:divBdr>
                </w:div>
              </w:divsChild>
            </w:div>
            <w:div w:id="1139565850">
              <w:marLeft w:val="0"/>
              <w:marRight w:val="0"/>
              <w:marTop w:val="0"/>
              <w:marBottom w:val="240"/>
              <w:divBdr>
                <w:top w:val="none" w:sz="0" w:space="0" w:color="auto"/>
                <w:left w:val="none" w:sz="0" w:space="0" w:color="auto"/>
                <w:bottom w:val="none" w:sz="0" w:space="0" w:color="auto"/>
                <w:right w:val="none" w:sz="0" w:space="0" w:color="auto"/>
              </w:divBdr>
              <w:divsChild>
                <w:div w:id="2135324465">
                  <w:marLeft w:val="840"/>
                  <w:marRight w:val="96"/>
                  <w:marTop w:val="0"/>
                  <w:marBottom w:val="0"/>
                  <w:divBdr>
                    <w:top w:val="none" w:sz="0" w:space="0" w:color="auto"/>
                    <w:left w:val="none" w:sz="0" w:space="0" w:color="auto"/>
                    <w:bottom w:val="none" w:sz="0" w:space="0" w:color="auto"/>
                    <w:right w:val="none" w:sz="0" w:space="0" w:color="auto"/>
                  </w:divBdr>
                </w:div>
              </w:divsChild>
            </w:div>
            <w:div w:id="1167405198">
              <w:marLeft w:val="0"/>
              <w:marRight w:val="0"/>
              <w:marTop w:val="0"/>
              <w:marBottom w:val="240"/>
              <w:divBdr>
                <w:top w:val="none" w:sz="0" w:space="0" w:color="auto"/>
                <w:left w:val="none" w:sz="0" w:space="0" w:color="auto"/>
                <w:bottom w:val="none" w:sz="0" w:space="0" w:color="auto"/>
                <w:right w:val="none" w:sz="0" w:space="0" w:color="auto"/>
              </w:divBdr>
              <w:divsChild>
                <w:div w:id="304047933">
                  <w:marLeft w:val="840"/>
                  <w:marRight w:val="96"/>
                  <w:marTop w:val="0"/>
                  <w:marBottom w:val="0"/>
                  <w:divBdr>
                    <w:top w:val="none" w:sz="0" w:space="0" w:color="auto"/>
                    <w:left w:val="none" w:sz="0" w:space="0" w:color="auto"/>
                    <w:bottom w:val="none" w:sz="0" w:space="0" w:color="auto"/>
                    <w:right w:val="none" w:sz="0" w:space="0" w:color="auto"/>
                  </w:divBdr>
                </w:div>
              </w:divsChild>
            </w:div>
            <w:div w:id="1176577127">
              <w:marLeft w:val="0"/>
              <w:marRight w:val="0"/>
              <w:marTop w:val="0"/>
              <w:marBottom w:val="240"/>
              <w:divBdr>
                <w:top w:val="none" w:sz="0" w:space="0" w:color="auto"/>
                <w:left w:val="none" w:sz="0" w:space="0" w:color="auto"/>
                <w:bottom w:val="none" w:sz="0" w:space="0" w:color="auto"/>
                <w:right w:val="none" w:sz="0" w:space="0" w:color="auto"/>
              </w:divBdr>
              <w:divsChild>
                <w:div w:id="149684856">
                  <w:marLeft w:val="840"/>
                  <w:marRight w:val="96"/>
                  <w:marTop w:val="0"/>
                  <w:marBottom w:val="0"/>
                  <w:divBdr>
                    <w:top w:val="none" w:sz="0" w:space="0" w:color="auto"/>
                    <w:left w:val="none" w:sz="0" w:space="0" w:color="auto"/>
                    <w:bottom w:val="none" w:sz="0" w:space="0" w:color="auto"/>
                    <w:right w:val="none" w:sz="0" w:space="0" w:color="auto"/>
                  </w:divBdr>
                </w:div>
              </w:divsChild>
            </w:div>
            <w:div w:id="1225291641">
              <w:marLeft w:val="0"/>
              <w:marRight w:val="0"/>
              <w:marTop w:val="0"/>
              <w:marBottom w:val="240"/>
              <w:divBdr>
                <w:top w:val="none" w:sz="0" w:space="0" w:color="auto"/>
                <w:left w:val="none" w:sz="0" w:space="0" w:color="auto"/>
                <w:bottom w:val="none" w:sz="0" w:space="0" w:color="auto"/>
                <w:right w:val="none" w:sz="0" w:space="0" w:color="auto"/>
              </w:divBdr>
              <w:divsChild>
                <w:div w:id="2085295027">
                  <w:marLeft w:val="840"/>
                  <w:marRight w:val="96"/>
                  <w:marTop w:val="0"/>
                  <w:marBottom w:val="0"/>
                  <w:divBdr>
                    <w:top w:val="none" w:sz="0" w:space="0" w:color="auto"/>
                    <w:left w:val="none" w:sz="0" w:space="0" w:color="auto"/>
                    <w:bottom w:val="none" w:sz="0" w:space="0" w:color="auto"/>
                    <w:right w:val="none" w:sz="0" w:space="0" w:color="auto"/>
                  </w:divBdr>
                </w:div>
              </w:divsChild>
            </w:div>
            <w:div w:id="1310327301">
              <w:marLeft w:val="0"/>
              <w:marRight w:val="0"/>
              <w:marTop w:val="0"/>
              <w:marBottom w:val="240"/>
              <w:divBdr>
                <w:top w:val="none" w:sz="0" w:space="0" w:color="auto"/>
                <w:left w:val="none" w:sz="0" w:space="0" w:color="auto"/>
                <w:bottom w:val="none" w:sz="0" w:space="0" w:color="auto"/>
                <w:right w:val="none" w:sz="0" w:space="0" w:color="auto"/>
              </w:divBdr>
              <w:divsChild>
                <w:div w:id="1368335885">
                  <w:marLeft w:val="840"/>
                  <w:marRight w:val="96"/>
                  <w:marTop w:val="0"/>
                  <w:marBottom w:val="0"/>
                  <w:divBdr>
                    <w:top w:val="none" w:sz="0" w:space="0" w:color="auto"/>
                    <w:left w:val="none" w:sz="0" w:space="0" w:color="auto"/>
                    <w:bottom w:val="none" w:sz="0" w:space="0" w:color="auto"/>
                    <w:right w:val="none" w:sz="0" w:space="0" w:color="auto"/>
                  </w:divBdr>
                </w:div>
              </w:divsChild>
            </w:div>
            <w:div w:id="1324964758">
              <w:marLeft w:val="0"/>
              <w:marRight w:val="0"/>
              <w:marTop w:val="0"/>
              <w:marBottom w:val="240"/>
              <w:divBdr>
                <w:top w:val="none" w:sz="0" w:space="0" w:color="auto"/>
                <w:left w:val="none" w:sz="0" w:space="0" w:color="auto"/>
                <w:bottom w:val="none" w:sz="0" w:space="0" w:color="auto"/>
                <w:right w:val="none" w:sz="0" w:space="0" w:color="auto"/>
              </w:divBdr>
              <w:divsChild>
                <w:div w:id="1842692286">
                  <w:marLeft w:val="840"/>
                  <w:marRight w:val="96"/>
                  <w:marTop w:val="0"/>
                  <w:marBottom w:val="0"/>
                  <w:divBdr>
                    <w:top w:val="none" w:sz="0" w:space="0" w:color="auto"/>
                    <w:left w:val="none" w:sz="0" w:space="0" w:color="auto"/>
                    <w:bottom w:val="none" w:sz="0" w:space="0" w:color="auto"/>
                    <w:right w:val="none" w:sz="0" w:space="0" w:color="auto"/>
                  </w:divBdr>
                </w:div>
              </w:divsChild>
            </w:div>
            <w:div w:id="1363746946">
              <w:marLeft w:val="0"/>
              <w:marRight w:val="0"/>
              <w:marTop w:val="0"/>
              <w:marBottom w:val="240"/>
              <w:divBdr>
                <w:top w:val="none" w:sz="0" w:space="0" w:color="auto"/>
                <w:left w:val="none" w:sz="0" w:space="0" w:color="auto"/>
                <w:bottom w:val="none" w:sz="0" w:space="0" w:color="auto"/>
                <w:right w:val="none" w:sz="0" w:space="0" w:color="auto"/>
              </w:divBdr>
              <w:divsChild>
                <w:div w:id="1234701732">
                  <w:marLeft w:val="840"/>
                  <w:marRight w:val="96"/>
                  <w:marTop w:val="0"/>
                  <w:marBottom w:val="0"/>
                  <w:divBdr>
                    <w:top w:val="none" w:sz="0" w:space="0" w:color="auto"/>
                    <w:left w:val="none" w:sz="0" w:space="0" w:color="auto"/>
                    <w:bottom w:val="none" w:sz="0" w:space="0" w:color="auto"/>
                    <w:right w:val="none" w:sz="0" w:space="0" w:color="auto"/>
                  </w:divBdr>
                </w:div>
              </w:divsChild>
            </w:div>
            <w:div w:id="1406609585">
              <w:marLeft w:val="0"/>
              <w:marRight w:val="0"/>
              <w:marTop w:val="0"/>
              <w:marBottom w:val="0"/>
              <w:divBdr>
                <w:top w:val="none" w:sz="0" w:space="0" w:color="auto"/>
                <w:left w:val="none" w:sz="0" w:space="0" w:color="auto"/>
                <w:bottom w:val="none" w:sz="0" w:space="0" w:color="auto"/>
                <w:right w:val="none" w:sz="0" w:space="0" w:color="auto"/>
              </w:divBdr>
              <w:divsChild>
                <w:div w:id="490877314">
                  <w:marLeft w:val="840"/>
                  <w:marRight w:val="96"/>
                  <w:marTop w:val="0"/>
                  <w:marBottom w:val="0"/>
                  <w:divBdr>
                    <w:top w:val="none" w:sz="0" w:space="0" w:color="auto"/>
                    <w:left w:val="none" w:sz="0" w:space="0" w:color="auto"/>
                    <w:bottom w:val="none" w:sz="0" w:space="0" w:color="auto"/>
                    <w:right w:val="none" w:sz="0" w:space="0" w:color="auto"/>
                  </w:divBdr>
                </w:div>
              </w:divsChild>
            </w:div>
            <w:div w:id="1478495917">
              <w:marLeft w:val="0"/>
              <w:marRight w:val="0"/>
              <w:marTop w:val="0"/>
              <w:marBottom w:val="240"/>
              <w:divBdr>
                <w:top w:val="none" w:sz="0" w:space="0" w:color="auto"/>
                <w:left w:val="none" w:sz="0" w:space="0" w:color="auto"/>
                <w:bottom w:val="none" w:sz="0" w:space="0" w:color="auto"/>
                <w:right w:val="none" w:sz="0" w:space="0" w:color="auto"/>
              </w:divBdr>
              <w:divsChild>
                <w:div w:id="1573274955">
                  <w:marLeft w:val="840"/>
                  <w:marRight w:val="96"/>
                  <w:marTop w:val="0"/>
                  <w:marBottom w:val="0"/>
                  <w:divBdr>
                    <w:top w:val="none" w:sz="0" w:space="0" w:color="auto"/>
                    <w:left w:val="none" w:sz="0" w:space="0" w:color="auto"/>
                    <w:bottom w:val="none" w:sz="0" w:space="0" w:color="auto"/>
                    <w:right w:val="none" w:sz="0" w:space="0" w:color="auto"/>
                  </w:divBdr>
                </w:div>
              </w:divsChild>
            </w:div>
            <w:div w:id="1498421775">
              <w:marLeft w:val="0"/>
              <w:marRight w:val="0"/>
              <w:marTop w:val="0"/>
              <w:marBottom w:val="240"/>
              <w:divBdr>
                <w:top w:val="none" w:sz="0" w:space="0" w:color="auto"/>
                <w:left w:val="none" w:sz="0" w:space="0" w:color="auto"/>
                <w:bottom w:val="none" w:sz="0" w:space="0" w:color="auto"/>
                <w:right w:val="none" w:sz="0" w:space="0" w:color="auto"/>
              </w:divBdr>
              <w:divsChild>
                <w:div w:id="1822888637">
                  <w:marLeft w:val="840"/>
                  <w:marRight w:val="96"/>
                  <w:marTop w:val="0"/>
                  <w:marBottom w:val="0"/>
                  <w:divBdr>
                    <w:top w:val="none" w:sz="0" w:space="0" w:color="auto"/>
                    <w:left w:val="none" w:sz="0" w:space="0" w:color="auto"/>
                    <w:bottom w:val="none" w:sz="0" w:space="0" w:color="auto"/>
                    <w:right w:val="none" w:sz="0" w:space="0" w:color="auto"/>
                  </w:divBdr>
                </w:div>
              </w:divsChild>
            </w:div>
            <w:div w:id="1505363866">
              <w:marLeft w:val="0"/>
              <w:marRight w:val="0"/>
              <w:marTop w:val="0"/>
              <w:marBottom w:val="240"/>
              <w:divBdr>
                <w:top w:val="none" w:sz="0" w:space="0" w:color="auto"/>
                <w:left w:val="none" w:sz="0" w:space="0" w:color="auto"/>
                <w:bottom w:val="none" w:sz="0" w:space="0" w:color="auto"/>
                <w:right w:val="none" w:sz="0" w:space="0" w:color="auto"/>
              </w:divBdr>
              <w:divsChild>
                <w:div w:id="174006360">
                  <w:marLeft w:val="840"/>
                  <w:marRight w:val="96"/>
                  <w:marTop w:val="0"/>
                  <w:marBottom w:val="0"/>
                  <w:divBdr>
                    <w:top w:val="none" w:sz="0" w:space="0" w:color="auto"/>
                    <w:left w:val="none" w:sz="0" w:space="0" w:color="auto"/>
                    <w:bottom w:val="none" w:sz="0" w:space="0" w:color="auto"/>
                    <w:right w:val="none" w:sz="0" w:space="0" w:color="auto"/>
                  </w:divBdr>
                </w:div>
              </w:divsChild>
            </w:div>
            <w:div w:id="1526746917">
              <w:marLeft w:val="0"/>
              <w:marRight w:val="0"/>
              <w:marTop w:val="0"/>
              <w:marBottom w:val="240"/>
              <w:divBdr>
                <w:top w:val="none" w:sz="0" w:space="0" w:color="auto"/>
                <w:left w:val="none" w:sz="0" w:space="0" w:color="auto"/>
                <w:bottom w:val="none" w:sz="0" w:space="0" w:color="auto"/>
                <w:right w:val="none" w:sz="0" w:space="0" w:color="auto"/>
              </w:divBdr>
              <w:divsChild>
                <w:div w:id="1337344994">
                  <w:marLeft w:val="840"/>
                  <w:marRight w:val="96"/>
                  <w:marTop w:val="0"/>
                  <w:marBottom w:val="0"/>
                  <w:divBdr>
                    <w:top w:val="none" w:sz="0" w:space="0" w:color="auto"/>
                    <w:left w:val="none" w:sz="0" w:space="0" w:color="auto"/>
                    <w:bottom w:val="none" w:sz="0" w:space="0" w:color="auto"/>
                    <w:right w:val="none" w:sz="0" w:space="0" w:color="auto"/>
                  </w:divBdr>
                </w:div>
              </w:divsChild>
            </w:div>
            <w:div w:id="1527862720">
              <w:marLeft w:val="0"/>
              <w:marRight w:val="0"/>
              <w:marTop w:val="0"/>
              <w:marBottom w:val="240"/>
              <w:divBdr>
                <w:top w:val="none" w:sz="0" w:space="0" w:color="auto"/>
                <w:left w:val="none" w:sz="0" w:space="0" w:color="auto"/>
                <w:bottom w:val="none" w:sz="0" w:space="0" w:color="auto"/>
                <w:right w:val="none" w:sz="0" w:space="0" w:color="auto"/>
              </w:divBdr>
              <w:divsChild>
                <w:div w:id="534777642">
                  <w:marLeft w:val="840"/>
                  <w:marRight w:val="96"/>
                  <w:marTop w:val="0"/>
                  <w:marBottom w:val="0"/>
                  <w:divBdr>
                    <w:top w:val="none" w:sz="0" w:space="0" w:color="auto"/>
                    <w:left w:val="none" w:sz="0" w:space="0" w:color="auto"/>
                    <w:bottom w:val="none" w:sz="0" w:space="0" w:color="auto"/>
                    <w:right w:val="none" w:sz="0" w:space="0" w:color="auto"/>
                  </w:divBdr>
                </w:div>
              </w:divsChild>
            </w:div>
            <w:div w:id="1544512442">
              <w:marLeft w:val="0"/>
              <w:marRight w:val="0"/>
              <w:marTop w:val="0"/>
              <w:marBottom w:val="240"/>
              <w:divBdr>
                <w:top w:val="none" w:sz="0" w:space="0" w:color="auto"/>
                <w:left w:val="none" w:sz="0" w:space="0" w:color="auto"/>
                <w:bottom w:val="none" w:sz="0" w:space="0" w:color="auto"/>
                <w:right w:val="none" w:sz="0" w:space="0" w:color="auto"/>
              </w:divBdr>
              <w:divsChild>
                <w:div w:id="1756198038">
                  <w:marLeft w:val="840"/>
                  <w:marRight w:val="96"/>
                  <w:marTop w:val="0"/>
                  <w:marBottom w:val="0"/>
                  <w:divBdr>
                    <w:top w:val="none" w:sz="0" w:space="0" w:color="auto"/>
                    <w:left w:val="none" w:sz="0" w:space="0" w:color="auto"/>
                    <w:bottom w:val="none" w:sz="0" w:space="0" w:color="auto"/>
                    <w:right w:val="none" w:sz="0" w:space="0" w:color="auto"/>
                  </w:divBdr>
                </w:div>
              </w:divsChild>
            </w:div>
            <w:div w:id="1611741330">
              <w:marLeft w:val="0"/>
              <w:marRight w:val="0"/>
              <w:marTop w:val="0"/>
              <w:marBottom w:val="240"/>
              <w:divBdr>
                <w:top w:val="none" w:sz="0" w:space="0" w:color="auto"/>
                <w:left w:val="none" w:sz="0" w:space="0" w:color="auto"/>
                <w:bottom w:val="none" w:sz="0" w:space="0" w:color="auto"/>
                <w:right w:val="none" w:sz="0" w:space="0" w:color="auto"/>
              </w:divBdr>
              <w:divsChild>
                <w:div w:id="261837896">
                  <w:marLeft w:val="840"/>
                  <w:marRight w:val="96"/>
                  <w:marTop w:val="0"/>
                  <w:marBottom w:val="0"/>
                  <w:divBdr>
                    <w:top w:val="none" w:sz="0" w:space="0" w:color="auto"/>
                    <w:left w:val="none" w:sz="0" w:space="0" w:color="auto"/>
                    <w:bottom w:val="none" w:sz="0" w:space="0" w:color="auto"/>
                    <w:right w:val="none" w:sz="0" w:space="0" w:color="auto"/>
                  </w:divBdr>
                </w:div>
              </w:divsChild>
            </w:div>
            <w:div w:id="1619675631">
              <w:marLeft w:val="0"/>
              <w:marRight w:val="0"/>
              <w:marTop w:val="0"/>
              <w:marBottom w:val="240"/>
              <w:divBdr>
                <w:top w:val="none" w:sz="0" w:space="0" w:color="auto"/>
                <w:left w:val="none" w:sz="0" w:space="0" w:color="auto"/>
                <w:bottom w:val="none" w:sz="0" w:space="0" w:color="auto"/>
                <w:right w:val="none" w:sz="0" w:space="0" w:color="auto"/>
              </w:divBdr>
              <w:divsChild>
                <w:div w:id="510878816">
                  <w:marLeft w:val="840"/>
                  <w:marRight w:val="96"/>
                  <w:marTop w:val="0"/>
                  <w:marBottom w:val="0"/>
                  <w:divBdr>
                    <w:top w:val="none" w:sz="0" w:space="0" w:color="auto"/>
                    <w:left w:val="none" w:sz="0" w:space="0" w:color="auto"/>
                    <w:bottom w:val="none" w:sz="0" w:space="0" w:color="auto"/>
                    <w:right w:val="none" w:sz="0" w:space="0" w:color="auto"/>
                  </w:divBdr>
                </w:div>
              </w:divsChild>
            </w:div>
            <w:div w:id="1637492537">
              <w:marLeft w:val="0"/>
              <w:marRight w:val="0"/>
              <w:marTop w:val="0"/>
              <w:marBottom w:val="240"/>
              <w:divBdr>
                <w:top w:val="none" w:sz="0" w:space="0" w:color="auto"/>
                <w:left w:val="none" w:sz="0" w:space="0" w:color="auto"/>
                <w:bottom w:val="none" w:sz="0" w:space="0" w:color="auto"/>
                <w:right w:val="none" w:sz="0" w:space="0" w:color="auto"/>
              </w:divBdr>
              <w:divsChild>
                <w:div w:id="594823092">
                  <w:marLeft w:val="840"/>
                  <w:marRight w:val="96"/>
                  <w:marTop w:val="0"/>
                  <w:marBottom w:val="0"/>
                  <w:divBdr>
                    <w:top w:val="none" w:sz="0" w:space="0" w:color="auto"/>
                    <w:left w:val="none" w:sz="0" w:space="0" w:color="auto"/>
                    <w:bottom w:val="none" w:sz="0" w:space="0" w:color="auto"/>
                    <w:right w:val="none" w:sz="0" w:space="0" w:color="auto"/>
                  </w:divBdr>
                </w:div>
              </w:divsChild>
            </w:div>
            <w:div w:id="1646086027">
              <w:marLeft w:val="0"/>
              <w:marRight w:val="0"/>
              <w:marTop w:val="0"/>
              <w:marBottom w:val="240"/>
              <w:divBdr>
                <w:top w:val="none" w:sz="0" w:space="0" w:color="auto"/>
                <w:left w:val="none" w:sz="0" w:space="0" w:color="auto"/>
                <w:bottom w:val="none" w:sz="0" w:space="0" w:color="auto"/>
                <w:right w:val="none" w:sz="0" w:space="0" w:color="auto"/>
              </w:divBdr>
              <w:divsChild>
                <w:div w:id="919601561">
                  <w:marLeft w:val="840"/>
                  <w:marRight w:val="96"/>
                  <w:marTop w:val="0"/>
                  <w:marBottom w:val="0"/>
                  <w:divBdr>
                    <w:top w:val="none" w:sz="0" w:space="0" w:color="auto"/>
                    <w:left w:val="none" w:sz="0" w:space="0" w:color="auto"/>
                    <w:bottom w:val="none" w:sz="0" w:space="0" w:color="auto"/>
                    <w:right w:val="none" w:sz="0" w:space="0" w:color="auto"/>
                  </w:divBdr>
                </w:div>
              </w:divsChild>
            </w:div>
            <w:div w:id="1655790776">
              <w:marLeft w:val="0"/>
              <w:marRight w:val="0"/>
              <w:marTop w:val="0"/>
              <w:marBottom w:val="240"/>
              <w:divBdr>
                <w:top w:val="none" w:sz="0" w:space="0" w:color="auto"/>
                <w:left w:val="none" w:sz="0" w:space="0" w:color="auto"/>
                <w:bottom w:val="none" w:sz="0" w:space="0" w:color="auto"/>
                <w:right w:val="none" w:sz="0" w:space="0" w:color="auto"/>
              </w:divBdr>
              <w:divsChild>
                <w:div w:id="1802502897">
                  <w:marLeft w:val="840"/>
                  <w:marRight w:val="96"/>
                  <w:marTop w:val="0"/>
                  <w:marBottom w:val="0"/>
                  <w:divBdr>
                    <w:top w:val="none" w:sz="0" w:space="0" w:color="auto"/>
                    <w:left w:val="none" w:sz="0" w:space="0" w:color="auto"/>
                    <w:bottom w:val="none" w:sz="0" w:space="0" w:color="auto"/>
                    <w:right w:val="none" w:sz="0" w:space="0" w:color="auto"/>
                  </w:divBdr>
                </w:div>
              </w:divsChild>
            </w:div>
            <w:div w:id="1691566518">
              <w:marLeft w:val="0"/>
              <w:marRight w:val="0"/>
              <w:marTop w:val="0"/>
              <w:marBottom w:val="240"/>
              <w:divBdr>
                <w:top w:val="none" w:sz="0" w:space="0" w:color="auto"/>
                <w:left w:val="none" w:sz="0" w:space="0" w:color="auto"/>
                <w:bottom w:val="none" w:sz="0" w:space="0" w:color="auto"/>
                <w:right w:val="none" w:sz="0" w:space="0" w:color="auto"/>
              </w:divBdr>
              <w:divsChild>
                <w:div w:id="1170558974">
                  <w:marLeft w:val="840"/>
                  <w:marRight w:val="96"/>
                  <w:marTop w:val="0"/>
                  <w:marBottom w:val="0"/>
                  <w:divBdr>
                    <w:top w:val="none" w:sz="0" w:space="0" w:color="auto"/>
                    <w:left w:val="none" w:sz="0" w:space="0" w:color="auto"/>
                    <w:bottom w:val="none" w:sz="0" w:space="0" w:color="auto"/>
                    <w:right w:val="none" w:sz="0" w:space="0" w:color="auto"/>
                  </w:divBdr>
                </w:div>
              </w:divsChild>
            </w:div>
            <w:div w:id="1693141063">
              <w:marLeft w:val="0"/>
              <w:marRight w:val="0"/>
              <w:marTop w:val="0"/>
              <w:marBottom w:val="240"/>
              <w:divBdr>
                <w:top w:val="none" w:sz="0" w:space="0" w:color="auto"/>
                <w:left w:val="none" w:sz="0" w:space="0" w:color="auto"/>
                <w:bottom w:val="none" w:sz="0" w:space="0" w:color="auto"/>
                <w:right w:val="none" w:sz="0" w:space="0" w:color="auto"/>
              </w:divBdr>
              <w:divsChild>
                <w:div w:id="1976182469">
                  <w:marLeft w:val="840"/>
                  <w:marRight w:val="96"/>
                  <w:marTop w:val="0"/>
                  <w:marBottom w:val="0"/>
                  <w:divBdr>
                    <w:top w:val="none" w:sz="0" w:space="0" w:color="auto"/>
                    <w:left w:val="none" w:sz="0" w:space="0" w:color="auto"/>
                    <w:bottom w:val="none" w:sz="0" w:space="0" w:color="auto"/>
                    <w:right w:val="none" w:sz="0" w:space="0" w:color="auto"/>
                  </w:divBdr>
                </w:div>
              </w:divsChild>
            </w:div>
            <w:div w:id="1717007444">
              <w:marLeft w:val="0"/>
              <w:marRight w:val="0"/>
              <w:marTop w:val="0"/>
              <w:marBottom w:val="240"/>
              <w:divBdr>
                <w:top w:val="none" w:sz="0" w:space="0" w:color="auto"/>
                <w:left w:val="none" w:sz="0" w:space="0" w:color="auto"/>
                <w:bottom w:val="none" w:sz="0" w:space="0" w:color="auto"/>
                <w:right w:val="none" w:sz="0" w:space="0" w:color="auto"/>
              </w:divBdr>
              <w:divsChild>
                <w:div w:id="824130073">
                  <w:marLeft w:val="840"/>
                  <w:marRight w:val="96"/>
                  <w:marTop w:val="0"/>
                  <w:marBottom w:val="0"/>
                  <w:divBdr>
                    <w:top w:val="none" w:sz="0" w:space="0" w:color="auto"/>
                    <w:left w:val="none" w:sz="0" w:space="0" w:color="auto"/>
                    <w:bottom w:val="none" w:sz="0" w:space="0" w:color="auto"/>
                    <w:right w:val="none" w:sz="0" w:space="0" w:color="auto"/>
                  </w:divBdr>
                </w:div>
              </w:divsChild>
            </w:div>
            <w:div w:id="1727145287">
              <w:marLeft w:val="0"/>
              <w:marRight w:val="0"/>
              <w:marTop w:val="0"/>
              <w:marBottom w:val="240"/>
              <w:divBdr>
                <w:top w:val="none" w:sz="0" w:space="0" w:color="auto"/>
                <w:left w:val="none" w:sz="0" w:space="0" w:color="auto"/>
                <w:bottom w:val="none" w:sz="0" w:space="0" w:color="auto"/>
                <w:right w:val="none" w:sz="0" w:space="0" w:color="auto"/>
              </w:divBdr>
              <w:divsChild>
                <w:div w:id="1072238352">
                  <w:marLeft w:val="840"/>
                  <w:marRight w:val="96"/>
                  <w:marTop w:val="0"/>
                  <w:marBottom w:val="0"/>
                  <w:divBdr>
                    <w:top w:val="none" w:sz="0" w:space="0" w:color="auto"/>
                    <w:left w:val="none" w:sz="0" w:space="0" w:color="auto"/>
                    <w:bottom w:val="none" w:sz="0" w:space="0" w:color="auto"/>
                    <w:right w:val="none" w:sz="0" w:space="0" w:color="auto"/>
                  </w:divBdr>
                </w:div>
              </w:divsChild>
            </w:div>
            <w:div w:id="1728139527">
              <w:marLeft w:val="0"/>
              <w:marRight w:val="0"/>
              <w:marTop w:val="0"/>
              <w:marBottom w:val="240"/>
              <w:divBdr>
                <w:top w:val="none" w:sz="0" w:space="0" w:color="auto"/>
                <w:left w:val="none" w:sz="0" w:space="0" w:color="auto"/>
                <w:bottom w:val="none" w:sz="0" w:space="0" w:color="auto"/>
                <w:right w:val="none" w:sz="0" w:space="0" w:color="auto"/>
              </w:divBdr>
              <w:divsChild>
                <w:div w:id="1520924399">
                  <w:marLeft w:val="840"/>
                  <w:marRight w:val="96"/>
                  <w:marTop w:val="0"/>
                  <w:marBottom w:val="0"/>
                  <w:divBdr>
                    <w:top w:val="none" w:sz="0" w:space="0" w:color="auto"/>
                    <w:left w:val="none" w:sz="0" w:space="0" w:color="auto"/>
                    <w:bottom w:val="none" w:sz="0" w:space="0" w:color="auto"/>
                    <w:right w:val="none" w:sz="0" w:space="0" w:color="auto"/>
                  </w:divBdr>
                </w:div>
              </w:divsChild>
            </w:div>
            <w:div w:id="1739857580">
              <w:marLeft w:val="0"/>
              <w:marRight w:val="0"/>
              <w:marTop w:val="0"/>
              <w:marBottom w:val="240"/>
              <w:divBdr>
                <w:top w:val="none" w:sz="0" w:space="0" w:color="auto"/>
                <w:left w:val="none" w:sz="0" w:space="0" w:color="auto"/>
                <w:bottom w:val="none" w:sz="0" w:space="0" w:color="auto"/>
                <w:right w:val="none" w:sz="0" w:space="0" w:color="auto"/>
              </w:divBdr>
              <w:divsChild>
                <w:div w:id="619382263">
                  <w:marLeft w:val="840"/>
                  <w:marRight w:val="96"/>
                  <w:marTop w:val="0"/>
                  <w:marBottom w:val="0"/>
                  <w:divBdr>
                    <w:top w:val="none" w:sz="0" w:space="0" w:color="auto"/>
                    <w:left w:val="none" w:sz="0" w:space="0" w:color="auto"/>
                    <w:bottom w:val="none" w:sz="0" w:space="0" w:color="auto"/>
                    <w:right w:val="none" w:sz="0" w:space="0" w:color="auto"/>
                  </w:divBdr>
                </w:div>
              </w:divsChild>
            </w:div>
            <w:div w:id="1746148554">
              <w:marLeft w:val="0"/>
              <w:marRight w:val="0"/>
              <w:marTop w:val="0"/>
              <w:marBottom w:val="240"/>
              <w:divBdr>
                <w:top w:val="none" w:sz="0" w:space="0" w:color="auto"/>
                <w:left w:val="none" w:sz="0" w:space="0" w:color="auto"/>
                <w:bottom w:val="none" w:sz="0" w:space="0" w:color="auto"/>
                <w:right w:val="none" w:sz="0" w:space="0" w:color="auto"/>
              </w:divBdr>
              <w:divsChild>
                <w:div w:id="1356158111">
                  <w:marLeft w:val="840"/>
                  <w:marRight w:val="96"/>
                  <w:marTop w:val="0"/>
                  <w:marBottom w:val="0"/>
                  <w:divBdr>
                    <w:top w:val="none" w:sz="0" w:space="0" w:color="auto"/>
                    <w:left w:val="none" w:sz="0" w:space="0" w:color="auto"/>
                    <w:bottom w:val="none" w:sz="0" w:space="0" w:color="auto"/>
                    <w:right w:val="none" w:sz="0" w:space="0" w:color="auto"/>
                  </w:divBdr>
                </w:div>
              </w:divsChild>
            </w:div>
            <w:div w:id="1750689430">
              <w:marLeft w:val="0"/>
              <w:marRight w:val="0"/>
              <w:marTop w:val="0"/>
              <w:marBottom w:val="240"/>
              <w:divBdr>
                <w:top w:val="none" w:sz="0" w:space="0" w:color="auto"/>
                <w:left w:val="none" w:sz="0" w:space="0" w:color="auto"/>
                <w:bottom w:val="none" w:sz="0" w:space="0" w:color="auto"/>
                <w:right w:val="none" w:sz="0" w:space="0" w:color="auto"/>
              </w:divBdr>
              <w:divsChild>
                <w:div w:id="515197967">
                  <w:marLeft w:val="840"/>
                  <w:marRight w:val="96"/>
                  <w:marTop w:val="0"/>
                  <w:marBottom w:val="0"/>
                  <w:divBdr>
                    <w:top w:val="none" w:sz="0" w:space="0" w:color="auto"/>
                    <w:left w:val="none" w:sz="0" w:space="0" w:color="auto"/>
                    <w:bottom w:val="none" w:sz="0" w:space="0" w:color="auto"/>
                    <w:right w:val="none" w:sz="0" w:space="0" w:color="auto"/>
                  </w:divBdr>
                </w:div>
              </w:divsChild>
            </w:div>
            <w:div w:id="1773276858">
              <w:marLeft w:val="0"/>
              <w:marRight w:val="0"/>
              <w:marTop w:val="0"/>
              <w:marBottom w:val="240"/>
              <w:divBdr>
                <w:top w:val="none" w:sz="0" w:space="0" w:color="auto"/>
                <w:left w:val="none" w:sz="0" w:space="0" w:color="auto"/>
                <w:bottom w:val="none" w:sz="0" w:space="0" w:color="auto"/>
                <w:right w:val="none" w:sz="0" w:space="0" w:color="auto"/>
              </w:divBdr>
              <w:divsChild>
                <w:div w:id="1978101574">
                  <w:marLeft w:val="840"/>
                  <w:marRight w:val="96"/>
                  <w:marTop w:val="0"/>
                  <w:marBottom w:val="0"/>
                  <w:divBdr>
                    <w:top w:val="none" w:sz="0" w:space="0" w:color="auto"/>
                    <w:left w:val="none" w:sz="0" w:space="0" w:color="auto"/>
                    <w:bottom w:val="none" w:sz="0" w:space="0" w:color="auto"/>
                    <w:right w:val="none" w:sz="0" w:space="0" w:color="auto"/>
                  </w:divBdr>
                </w:div>
              </w:divsChild>
            </w:div>
            <w:div w:id="1782334897">
              <w:marLeft w:val="0"/>
              <w:marRight w:val="0"/>
              <w:marTop w:val="0"/>
              <w:marBottom w:val="240"/>
              <w:divBdr>
                <w:top w:val="none" w:sz="0" w:space="0" w:color="auto"/>
                <w:left w:val="none" w:sz="0" w:space="0" w:color="auto"/>
                <w:bottom w:val="none" w:sz="0" w:space="0" w:color="auto"/>
                <w:right w:val="none" w:sz="0" w:space="0" w:color="auto"/>
              </w:divBdr>
              <w:divsChild>
                <w:div w:id="1943026451">
                  <w:marLeft w:val="840"/>
                  <w:marRight w:val="96"/>
                  <w:marTop w:val="0"/>
                  <w:marBottom w:val="0"/>
                  <w:divBdr>
                    <w:top w:val="none" w:sz="0" w:space="0" w:color="auto"/>
                    <w:left w:val="none" w:sz="0" w:space="0" w:color="auto"/>
                    <w:bottom w:val="none" w:sz="0" w:space="0" w:color="auto"/>
                    <w:right w:val="none" w:sz="0" w:space="0" w:color="auto"/>
                  </w:divBdr>
                </w:div>
              </w:divsChild>
            </w:div>
            <w:div w:id="1807039927">
              <w:marLeft w:val="0"/>
              <w:marRight w:val="0"/>
              <w:marTop w:val="0"/>
              <w:marBottom w:val="240"/>
              <w:divBdr>
                <w:top w:val="none" w:sz="0" w:space="0" w:color="auto"/>
                <w:left w:val="none" w:sz="0" w:space="0" w:color="auto"/>
                <w:bottom w:val="none" w:sz="0" w:space="0" w:color="auto"/>
                <w:right w:val="none" w:sz="0" w:space="0" w:color="auto"/>
              </w:divBdr>
              <w:divsChild>
                <w:div w:id="840437126">
                  <w:marLeft w:val="840"/>
                  <w:marRight w:val="96"/>
                  <w:marTop w:val="0"/>
                  <w:marBottom w:val="0"/>
                  <w:divBdr>
                    <w:top w:val="none" w:sz="0" w:space="0" w:color="auto"/>
                    <w:left w:val="none" w:sz="0" w:space="0" w:color="auto"/>
                    <w:bottom w:val="none" w:sz="0" w:space="0" w:color="auto"/>
                    <w:right w:val="none" w:sz="0" w:space="0" w:color="auto"/>
                  </w:divBdr>
                </w:div>
              </w:divsChild>
            </w:div>
            <w:div w:id="1807158483">
              <w:marLeft w:val="0"/>
              <w:marRight w:val="0"/>
              <w:marTop w:val="0"/>
              <w:marBottom w:val="240"/>
              <w:divBdr>
                <w:top w:val="none" w:sz="0" w:space="0" w:color="auto"/>
                <w:left w:val="none" w:sz="0" w:space="0" w:color="auto"/>
                <w:bottom w:val="none" w:sz="0" w:space="0" w:color="auto"/>
                <w:right w:val="none" w:sz="0" w:space="0" w:color="auto"/>
              </w:divBdr>
              <w:divsChild>
                <w:div w:id="2033452889">
                  <w:marLeft w:val="840"/>
                  <w:marRight w:val="96"/>
                  <w:marTop w:val="0"/>
                  <w:marBottom w:val="0"/>
                  <w:divBdr>
                    <w:top w:val="none" w:sz="0" w:space="0" w:color="auto"/>
                    <w:left w:val="none" w:sz="0" w:space="0" w:color="auto"/>
                    <w:bottom w:val="none" w:sz="0" w:space="0" w:color="auto"/>
                    <w:right w:val="none" w:sz="0" w:space="0" w:color="auto"/>
                  </w:divBdr>
                </w:div>
              </w:divsChild>
            </w:div>
            <w:div w:id="1808932875">
              <w:marLeft w:val="0"/>
              <w:marRight w:val="0"/>
              <w:marTop w:val="0"/>
              <w:marBottom w:val="240"/>
              <w:divBdr>
                <w:top w:val="none" w:sz="0" w:space="0" w:color="auto"/>
                <w:left w:val="none" w:sz="0" w:space="0" w:color="auto"/>
                <w:bottom w:val="none" w:sz="0" w:space="0" w:color="auto"/>
                <w:right w:val="none" w:sz="0" w:space="0" w:color="auto"/>
              </w:divBdr>
              <w:divsChild>
                <w:div w:id="416751784">
                  <w:marLeft w:val="840"/>
                  <w:marRight w:val="96"/>
                  <w:marTop w:val="0"/>
                  <w:marBottom w:val="0"/>
                  <w:divBdr>
                    <w:top w:val="none" w:sz="0" w:space="0" w:color="auto"/>
                    <w:left w:val="none" w:sz="0" w:space="0" w:color="auto"/>
                    <w:bottom w:val="none" w:sz="0" w:space="0" w:color="auto"/>
                    <w:right w:val="none" w:sz="0" w:space="0" w:color="auto"/>
                  </w:divBdr>
                </w:div>
              </w:divsChild>
            </w:div>
            <w:div w:id="1861967233">
              <w:marLeft w:val="0"/>
              <w:marRight w:val="0"/>
              <w:marTop w:val="0"/>
              <w:marBottom w:val="240"/>
              <w:divBdr>
                <w:top w:val="none" w:sz="0" w:space="0" w:color="auto"/>
                <w:left w:val="none" w:sz="0" w:space="0" w:color="auto"/>
                <w:bottom w:val="none" w:sz="0" w:space="0" w:color="auto"/>
                <w:right w:val="none" w:sz="0" w:space="0" w:color="auto"/>
              </w:divBdr>
              <w:divsChild>
                <w:div w:id="714474976">
                  <w:marLeft w:val="840"/>
                  <w:marRight w:val="96"/>
                  <w:marTop w:val="0"/>
                  <w:marBottom w:val="0"/>
                  <w:divBdr>
                    <w:top w:val="none" w:sz="0" w:space="0" w:color="auto"/>
                    <w:left w:val="none" w:sz="0" w:space="0" w:color="auto"/>
                    <w:bottom w:val="none" w:sz="0" w:space="0" w:color="auto"/>
                    <w:right w:val="none" w:sz="0" w:space="0" w:color="auto"/>
                  </w:divBdr>
                </w:div>
              </w:divsChild>
            </w:div>
            <w:div w:id="1864781465">
              <w:marLeft w:val="0"/>
              <w:marRight w:val="0"/>
              <w:marTop w:val="0"/>
              <w:marBottom w:val="240"/>
              <w:divBdr>
                <w:top w:val="none" w:sz="0" w:space="0" w:color="auto"/>
                <w:left w:val="none" w:sz="0" w:space="0" w:color="auto"/>
                <w:bottom w:val="none" w:sz="0" w:space="0" w:color="auto"/>
                <w:right w:val="none" w:sz="0" w:space="0" w:color="auto"/>
              </w:divBdr>
              <w:divsChild>
                <w:div w:id="488788730">
                  <w:marLeft w:val="840"/>
                  <w:marRight w:val="96"/>
                  <w:marTop w:val="0"/>
                  <w:marBottom w:val="0"/>
                  <w:divBdr>
                    <w:top w:val="none" w:sz="0" w:space="0" w:color="auto"/>
                    <w:left w:val="none" w:sz="0" w:space="0" w:color="auto"/>
                    <w:bottom w:val="none" w:sz="0" w:space="0" w:color="auto"/>
                    <w:right w:val="none" w:sz="0" w:space="0" w:color="auto"/>
                  </w:divBdr>
                </w:div>
              </w:divsChild>
            </w:div>
            <w:div w:id="1914461947">
              <w:marLeft w:val="0"/>
              <w:marRight w:val="0"/>
              <w:marTop w:val="0"/>
              <w:marBottom w:val="240"/>
              <w:divBdr>
                <w:top w:val="none" w:sz="0" w:space="0" w:color="auto"/>
                <w:left w:val="none" w:sz="0" w:space="0" w:color="auto"/>
                <w:bottom w:val="none" w:sz="0" w:space="0" w:color="auto"/>
                <w:right w:val="none" w:sz="0" w:space="0" w:color="auto"/>
              </w:divBdr>
              <w:divsChild>
                <w:div w:id="526455705">
                  <w:marLeft w:val="840"/>
                  <w:marRight w:val="96"/>
                  <w:marTop w:val="0"/>
                  <w:marBottom w:val="0"/>
                  <w:divBdr>
                    <w:top w:val="none" w:sz="0" w:space="0" w:color="auto"/>
                    <w:left w:val="none" w:sz="0" w:space="0" w:color="auto"/>
                    <w:bottom w:val="none" w:sz="0" w:space="0" w:color="auto"/>
                    <w:right w:val="none" w:sz="0" w:space="0" w:color="auto"/>
                  </w:divBdr>
                </w:div>
              </w:divsChild>
            </w:div>
            <w:div w:id="1936788941">
              <w:marLeft w:val="0"/>
              <w:marRight w:val="0"/>
              <w:marTop w:val="0"/>
              <w:marBottom w:val="240"/>
              <w:divBdr>
                <w:top w:val="none" w:sz="0" w:space="0" w:color="auto"/>
                <w:left w:val="none" w:sz="0" w:space="0" w:color="auto"/>
                <w:bottom w:val="none" w:sz="0" w:space="0" w:color="auto"/>
                <w:right w:val="none" w:sz="0" w:space="0" w:color="auto"/>
              </w:divBdr>
              <w:divsChild>
                <w:div w:id="992441465">
                  <w:marLeft w:val="840"/>
                  <w:marRight w:val="96"/>
                  <w:marTop w:val="0"/>
                  <w:marBottom w:val="0"/>
                  <w:divBdr>
                    <w:top w:val="none" w:sz="0" w:space="0" w:color="auto"/>
                    <w:left w:val="none" w:sz="0" w:space="0" w:color="auto"/>
                    <w:bottom w:val="none" w:sz="0" w:space="0" w:color="auto"/>
                    <w:right w:val="none" w:sz="0" w:space="0" w:color="auto"/>
                  </w:divBdr>
                </w:div>
              </w:divsChild>
            </w:div>
            <w:div w:id="1937902666">
              <w:marLeft w:val="0"/>
              <w:marRight w:val="0"/>
              <w:marTop w:val="0"/>
              <w:marBottom w:val="240"/>
              <w:divBdr>
                <w:top w:val="none" w:sz="0" w:space="0" w:color="auto"/>
                <w:left w:val="none" w:sz="0" w:space="0" w:color="auto"/>
                <w:bottom w:val="none" w:sz="0" w:space="0" w:color="auto"/>
                <w:right w:val="none" w:sz="0" w:space="0" w:color="auto"/>
              </w:divBdr>
              <w:divsChild>
                <w:div w:id="2125806722">
                  <w:marLeft w:val="840"/>
                  <w:marRight w:val="96"/>
                  <w:marTop w:val="0"/>
                  <w:marBottom w:val="0"/>
                  <w:divBdr>
                    <w:top w:val="none" w:sz="0" w:space="0" w:color="auto"/>
                    <w:left w:val="none" w:sz="0" w:space="0" w:color="auto"/>
                    <w:bottom w:val="none" w:sz="0" w:space="0" w:color="auto"/>
                    <w:right w:val="none" w:sz="0" w:space="0" w:color="auto"/>
                  </w:divBdr>
                </w:div>
              </w:divsChild>
            </w:div>
            <w:div w:id="2019850401">
              <w:marLeft w:val="0"/>
              <w:marRight w:val="0"/>
              <w:marTop w:val="0"/>
              <w:marBottom w:val="240"/>
              <w:divBdr>
                <w:top w:val="none" w:sz="0" w:space="0" w:color="auto"/>
                <w:left w:val="none" w:sz="0" w:space="0" w:color="auto"/>
                <w:bottom w:val="none" w:sz="0" w:space="0" w:color="auto"/>
                <w:right w:val="none" w:sz="0" w:space="0" w:color="auto"/>
              </w:divBdr>
              <w:divsChild>
                <w:div w:id="1408073026">
                  <w:marLeft w:val="840"/>
                  <w:marRight w:val="96"/>
                  <w:marTop w:val="0"/>
                  <w:marBottom w:val="0"/>
                  <w:divBdr>
                    <w:top w:val="none" w:sz="0" w:space="0" w:color="auto"/>
                    <w:left w:val="none" w:sz="0" w:space="0" w:color="auto"/>
                    <w:bottom w:val="none" w:sz="0" w:space="0" w:color="auto"/>
                    <w:right w:val="none" w:sz="0" w:space="0" w:color="auto"/>
                  </w:divBdr>
                </w:div>
              </w:divsChild>
            </w:div>
            <w:div w:id="2021471845">
              <w:marLeft w:val="0"/>
              <w:marRight w:val="0"/>
              <w:marTop w:val="0"/>
              <w:marBottom w:val="240"/>
              <w:divBdr>
                <w:top w:val="none" w:sz="0" w:space="0" w:color="auto"/>
                <w:left w:val="none" w:sz="0" w:space="0" w:color="auto"/>
                <w:bottom w:val="none" w:sz="0" w:space="0" w:color="auto"/>
                <w:right w:val="none" w:sz="0" w:space="0" w:color="auto"/>
              </w:divBdr>
              <w:divsChild>
                <w:div w:id="463278404">
                  <w:marLeft w:val="840"/>
                  <w:marRight w:val="96"/>
                  <w:marTop w:val="0"/>
                  <w:marBottom w:val="0"/>
                  <w:divBdr>
                    <w:top w:val="none" w:sz="0" w:space="0" w:color="auto"/>
                    <w:left w:val="none" w:sz="0" w:space="0" w:color="auto"/>
                    <w:bottom w:val="none" w:sz="0" w:space="0" w:color="auto"/>
                    <w:right w:val="none" w:sz="0" w:space="0" w:color="auto"/>
                  </w:divBdr>
                </w:div>
              </w:divsChild>
            </w:div>
            <w:div w:id="2036038117">
              <w:marLeft w:val="0"/>
              <w:marRight w:val="0"/>
              <w:marTop w:val="0"/>
              <w:marBottom w:val="240"/>
              <w:divBdr>
                <w:top w:val="none" w:sz="0" w:space="0" w:color="auto"/>
                <w:left w:val="none" w:sz="0" w:space="0" w:color="auto"/>
                <w:bottom w:val="none" w:sz="0" w:space="0" w:color="auto"/>
                <w:right w:val="none" w:sz="0" w:space="0" w:color="auto"/>
              </w:divBdr>
              <w:divsChild>
                <w:div w:id="1088039315">
                  <w:marLeft w:val="840"/>
                  <w:marRight w:val="96"/>
                  <w:marTop w:val="0"/>
                  <w:marBottom w:val="0"/>
                  <w:divBdr>
                    <w:top w:val="none" w:sz="0" w:space="0" w:color="auto"/>
                    <w:left w:val="none" w:sz="0" w:space="0" w:color="auto"/>
                    <w:bottom w:val="none" w:sz="0" w:space="0" w:color="auto"/>
                    <w:right w:val="none" w:sz="0" w:space="0" w:color="auto"/>
                  </w:divBdr>
                </w:div>
              </w:divsChild>
            </w:div>
            <w:div w:id="2047638594">
              <w:marLeft w:val="0"/>
              <w:marRight w:val="0"/>
              <w:marTop w:val="0"/>
              <w:marBottom w:val="240"/>
              <w:divBdr>
                <w:top w:val="none" w:sz="0" w:space="0" w:color="auto"/>
                <w:left w:val="none" w:sz="0" w:space="0" w:color="auto"/>
                <w:bottom w:val="none" w:sz="0" w:space="0" w:color="auto"/>
                <w:right w:val="none" w:sz="0" w:space="0" w:color="auto"/>
              </w:divBdr>
              <w:divsChild>
                <w:div w:id="2145416797">
                  <w:marLeft w:val="840"/>
                  <w:marRight w:val="96"/>
                  <w:marTop w:val="0"/>
                  <w:marBottom w:val="0"/>
                  <w:divBdr>
                    <w:top w:val="none" w:sz="0" w:space="0" w:color="auto"/>
                    <w:left w:val="none" w:sz="0" w:space="0" w:color="auto"/>
                    <w:bottom w:val="none" w:sz="0" w:space="0" w:color="auto"/>
                    <w:right w:val="none" w:sz="0" w:space="0" w:color="auto"/>
                  </w:divBdr>
                </w:div>
              </w:divsChild>
            </w:div>
            <w:div w:id="2061857541">
              <w:marLeft w:val="0"/>
              <w:marRight w:val="0"/>
              <w:marTop w:val="0"/>
              <w:marBottom w:val="240"/>
              <w:divBdr>
                <w:top w:val="none" w:sz="0" w:space="0" w:color="auto"/>
                <w:left w:val="none" w:sz="0" w:space="0" w:color="auto"/>
                <w:bottom w:val="none" w:sz="0" w:space="0" w:color="auto"/>
                <w:right w:val="none" w:sz="0" w:space="0" w:color="auto"/>
              </w:divBdr>
              <w:divsChild>
                <w:div w:id="375280265">
                  <w:marLeft w:val="840"/>
                  <w:marRight w:val="96"/>
                  <w:marTop w:val="0"/>
                  <w:marBottom w:val="0"/>
                  <w:divBdr>
                    <w:top w:val="none" w:sz="0" w:space="0" w:color="auto"/>
                    <w:left w:val="none" w:sz="0" w:space="0" w:color="auto"/>
                    <w:bottom w:val="none" w:sz="0" w:space="0" w:color="auto"/>
                    <w:right w:val="none" w:sz="0" w:space="0" w:color="auto"/>
                  </w:divBdr>
                </w:div>
              </w:divsChild>
            </w:div>
            <w:div w:id="2074311820">
              <w:marLeft w:val="0"/>
              <w:marRight w:val="0"/>
              <w:marTop w:val="0"/>
              <w:marBottom w:val="240"/>
              <w:divBdr>
                <w:top w:val="none" w:sz="0" w:space="0" w:color="auto"/>
                <w:left w:val="none" w:sz="0" w:space="0" w:color="auto"/>
                <w:bottom w:val="none" w:sz="0" w:space="0" w:color="auto"/>
                <w:right w:val="none" w:sz="0" w:space="0" w:color="auto"/>
              </w:divBdr>
              <w:divsChild>
                <w:div w:id="414324914">
                  <w:marLeft w:val="840"/>
                  <w:marRight w:val="96"/>
                  <w:marTop w:val="0"/>
                  <w:marBottom w:val="0"/>
                  <w:divBdr>
                    <w:top w:val="none" w:sz="0" w:space="0" w:color="auto"/>
                    <w:left w:val="none" w:sz="0" w:space="0" w:color="auto"/>
                    <w:bottom w:val="none" w:sz="0" w:space="0" w:color="auto"/>
                    <w:right w:val="none" w:sz="0" w:space="0" w:color="auto"/>
                  </w:divBdr>
                </w:div>
              </w:divsChild>
            </w:div>
            <w:div w:id="2112123890">
              <w:marLeft w:val="0"/>
              <w:marRight w:val="0"/>
              <w:marTop w:val="0"/>
              <w:marBottom w:val="240"/>
              <w:divBdr>
                <w:top w:val="none" w:sz="0" w:space="0" w:color="auto"/>
                <w:left w:val="none" w:sz="0" w:space="0" w:color="auto"/>
                <w:bottom w:val="none" w:sz="0" w:space="0" w:color="auto"/>
                <w:right w:val="none" w:sz="0" w:space="0" w:color="auto"/>
              </w:divBdr>
              <w:divsChild>
                <w:div w:id="799691678">
                  <w:marLeft w:val="840"/>
                  <w:marRight w:val="96"/>
                  <w:marTop w:val="0"/>
                  <w:marBottom w:val="0"/>
                  <w:divBdr>
                    <w:top w:val="none" w:sz="0" w:space="0" w:color="auto"/>
                    <w:left w:val="none" w:sz="0" w:space="0" w:color="auto"/>
                    <w:bottom w:val="none" w:sz="0" w:space="0" w:color="auto"/>
                    <w:right w:val="none" w:sz="0" w:space="0" w:color="auto"/>
                  </w:divBdr>
                </w:div>
              </w:divsChild>
            </w:div>
            <w:div w:id="2113937142">
              <w:marLeft w:val="0"/>
              <w:marRight w:val="0"/>
              <w:marTop w:val="0"/>
              <w:marBottom w:val="240"/>
              <w:divBdr>
                <w:top w:val="none" w:sz="0" w:space="0" w:color="auto"/>
                <w:left w:val="none" w:sz="0" w:space="0" w:color="auto"/>
                <w:bottom w:val="none" w:sz="0" w:space="0" w:color="auto"/>
                <w:right w:val="none" w:sz="0" w:space="0" w:color="auto"/>
              </w:divBdr>
              <w:divsChild>
                <w:div w:id="959189083">
                  <w:marLeft w:val="840"/>
                  <w:marRight w:val="96"/>
                  <w:marTop w:val="0"/>
                  <w:marBottom w:val="0"/>
                  <w:divBdr>
                    <w:top w:val="none" w:sz="0" w:space="0" w:color="auto"/>
                    <w:left w:val="none" w:sz="0" w:space="0" w:color="auto"/>
                    <w:bottom w:val="none" w:sz="0" w:space="0" w:color="auto"/>
                    <w:right w:val="none" w:sz="0" w:space="0" w:color="auto"/>
                  </w:divBdr>
                </w:div>
              </w:divsChild>
            </w:div>
            <w:div w:id="2124840281">
              <w:marLeft w:val="0"/>
              <w:marRight w:val="0"/>
              <w:marTop w:val="0"/>
              <w:marBottom w:val="240"/>
              <w:divBdr>
                <w:top w:val="none" w:sz="0" w:space="0" w:color="auto"/>
                <w:left w:val="none" w:sz="0" w:space="0" w:color="auto"/>
                <w:bottom w:val="none" w:sz="0" w:space="0" w:color="auto"/>
                <w:right w:val="none" w:sz="0" w:space="0" w:color="auto"/>
              </w:divBdr>
              <w:divsChild>
                <w:div w:id="768741020">
                  <w:marLeft w:val="840"/>
                  <w:marRight w:val="96"/>
                  <w:marTop w:val="0"/>
                  <w:marBottom w:val="0"/>
                  <w:divBdr>
                    <w:top w:val="none" w:sz="0" w:space="0" w:color="auto"/>
                    <w:left w:val="none" w:sz="0" w:space="0" w:color="auto"/>
                    <w:bottom w:val="none" w:sz="0" w:space="0" w:color="auto"/>
                    <w:right w:val="none" w:sz="0" w:space="0" w:color="auto"/>
                  </w:divBdr>
                </w:div>
              </w:divsChild>
            </w:div>
            <w:div w:id="2138840801">
              <w:marLeft w:val="0"/>
              <w:marRight w:val="0"/>
              <w:marTop w:val="0"/>
              <w:marBottom w:val="240"/>
              <w:divBdr>
                <w:top w:val="none" w:sz="0" w:space="0" w:color="auto"/>
                <w:left w:val="none" w:sz="0" w:space="0" w:color="auto"/>
                <w:bottom w:val="none" w:sz="0" w:space="0" w:color="auto"/>
                <w:right w:val="none" w:sz="0" w:space="0" w:color="auto"/>
              </w:divBdr>
              <w:divsChild>
                <w:div w:id="1915779511">
                  <w:marLeft w:val="84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51261968">
      <w:bodyDiv w:val="1"/>
      <w:marLeft w:val="0"/>
      <w:marRight w:val="0"/>
      <w:marTop w:val="0"/>
      <w:marBottom w:val="0"/>
      <w:divBdr>
        <w:top w:val="none" w:sz="0" w:space="0" w:color="auto"/>
        <w:left w:val="none" w:sz="0" w:space="0" w:color="auto"/>
        <w:bottom w:val="none" w:sz="0" w:space="0" w:color="auto"/>
        <w:right w:val="none" w:sz="0" w:space="0" w:color="auto"/>
      </w:divBdr>
      <w:divsChild>
        <w:div w:id="913201787">
          <w:marLeft w:val="0"/>
          <w:marRight w:val="0"/>
          <w:marTop w:val="0"/>
          <w:marBottom w:val="0"/>
          <w:divBdr>
            <w:top w:val="none" w:sz="0" w:space="0" w:color="auto"/>
            <w:left w:val="none" w:sz="0" w:space="0" w:color="auto"/>
            <w:bottom w:val="none" w:sz="0" w:space="0" w:color="auto"/>
            <w:right w:val="none" w:sz="0" w:space="0" w:color="auto"/>
          </w:divBdr>
          <w:divsChild>
            <w:div w:id="6567924">
              <w:marLeft w:val="0"/>
              <w:marRight w:val="0"/>
              <w:marTop w:val="0"/>
              <w:marBottom w:val="0"/>
              <w:divBdr>
                <w:top w:val="none" w:sz="0" w:space="0" w:color="auto"/>
                <w:left w:val="none" w:sz="0" w:space="0" w:color="auto"/>
                <w:bottom w:val="none" w:sz="0" w:space="0" w:color="auto"/>
                <w:right w:val="none" w:sz="0" w:space="0" w:color="auto"/>
              </w:divBdr>
            </w:div>
            <w:div w:id="24990593">
              <w:marLeft w:val="0"/>
              <w:marRight w:val="0"/>
              <w:marTop w:val="0"/>
              <w:marBottom w:val="0"/>
              <w:divBdr>
                <w:top w:val="none" w:sz="0" w:space="0" w:color="auto"/>
                <w:left w:val="none" w:sz="0" w:space="0" w:color="auto"/>
                <w:bottom w:val="none" w:sz="0" w:space="0" w:color="auto"/>
                <w:right w:val="none" w:sz="0" w:space="0" w:color="auto"/>
              </w:divBdr>
            </w:div>
            <w:div w:id="55665312">
              <w:marLeft w:val="0"/>
              <w:marRight w:val="0"/>
              <w:marTop w:val="0"/>
              <w:marBottom w:val="0"/>
              <w:divBdr>
                <w:top w:val="none" w:sz="0" w:space="0" w:color="auto"/>
                <w:left w:val="none" w:sz="0" w:space="0" w:color="auto"/>
                <w:bottom w:val="none" w:sz="0" w:space="0" w:color="auto"/>
                <w:right w:val="none" w:sz="0" w:space="0" w:color="auto"/>
              </w:divBdr>
            </w:div>
            <w:div w:id="144510649">
              <w:marLeft w:val="0"/>
              <w:marRight w:val="0"/>
              <w:marTop w:val="0"/>
              <w:marBottom w:val="0"/>
              <w:divBdr>
                <w:top w:val="none" w:sz="0" w:space="0" w:color="auto"/>
                <w:left w:val="none" w:sz="0" w:space="0" w:color="auto"/>
                <w:bottom w:val="none" w:sz="0" w:space="0" w:color="auto"/>
                <w:right w:val="none" w:sz="0" w:space="0" w:color="auto"/>
              </w:divBdr>
            </w:div>
            <w:div w:id="152112863">
              <w:marLeft w:val="0"/>
              <w:marRight w:val="0"/>
              <w:marTop w:val="0"/>
              <w:marBottom w:val="0"/>
              <w:divBdr>
                <w:top w:val="none" w:sz="0" w:space="0" w:color="auto"/>
                <w:left w:val="none" w:sz="0" w:space="0" w:color="auto"/>
                <w:bottom w:val="none" w:sz="0" w:space="0" w:color="auto"/>
                <w:right w:val="none" w:sz="0" w:space="0" w:color="auto"/>
              </w:divBdr>
            </w:div>
            <w:div w:id="321350998">
              <w:marLeft w:val="0"/>
              <w:marRight w:val="0"/>
              <w:marTop w:val="0"/>
              <w:marBottom w:val="0"/>
              <w:divBdr>
                <w:top w:val="none" w:sz="0" w:space="0" w:color="auto"/>
                <w:left w:val="none" w:sz="0" w:space="0" w:color="auto"/>
                <w:bottom w:val="none" w:sz="0" w:space="0" w:color="auto"/>
                <w:right w:val="none" w:sz="0" w:space="0" w:color="auto"/>
              </w:divBdr>
            </w:div>
            <w:div w:id="346489004">
              <w:marLeft w:val="0"/>
              <w:marRight w:val="0"/>
              <w:marTop w:val="0"/>
              <w:marBottom w:val="0"/>
              <w:divBdr>
                <w:top w:val="none" w:sz="0" w:space="0" w:color="auto"/>
                <w:left w:val="none" w:sz="0" w:space="0" w:color="auto"/>
                <w:bottom w:val="none" w:sz="0" w:space="0" w:color="auto"/>
                <w:right w:val="none" w:sz="0" w:space="0" w:color="auto"/>
              </w:divBdr>
            </w:div>
            <w:div w:id="351688621">
              <w:marLeft w:val="0"/>
              <w:marRight w:val="0"/>
              <w:marTop w:val="0"/>
              <w:marBottom w:val="0"/>
              <w:divBdr>
                <w:top w:val="none" w:sz="0" w:space="0" w:color="auto"/>
                <w:left w:val="none" w:sz="0" w:space="0" w:color="auto"/>
                <w:bottom w:val="none" w:sz="0" w:space="0" w:color="auto"/>
                <w:right w:val="none" w:sz="0" w:space="0" w:color="auto"/>
              </w:divBdr>
            </w:div>
            <w:div w:id="390468558">
              <w:marLeft w:val="0"/>
              <w:marRight w:val="0"/>
              <w:marTop w:val="0"/>
              <w:marBottom w:val="0"/>
              <w:divBdr>
                <w:top w:val="none" w:sz="0" w:space="0" w:color="auto"/>
                <w:left w:val="none" w:sz="0" w:space="0" w:color="auto"/>
                <w:bottom w:val="none" w:sz="0" w:space="0" w:color="auto"/>
                <w:right w:val="none" w:sz="0" w:space="0" w:color="auto"/>
              </w:divBdr>
            </w:div>
            <w:div w:id="397018978">
              <w:marLeft w:val="0"/>
              <w:marRight w:val="0"/>
              <w:marTop w:val="0"/>
              <w:marBottom w:val="0"/>
              <w:divBdr>
                <w:top w:val="none" w:sz="0" w:space="0" w:color="auto"/>
                <w:left w:val="none" w:sz="0" w:space="0" w:color="auto"/>
                <w:bottom w:val="none" w:sz="0" w:space="0" w:color="auto"/>
                <w:right w:val="none" w:sz="0" w:space="0" w:color="auto"/>
              </w:divBdr>
            </w:div>
            <w:div w:id="404954899">
              <w:marLeft w:val="0"/>
              <w:marRight w:val="0"/>
              <w:marTop w:val="0"/>
              <w:marBottom w:val="0"/>
              <w:divBdr>
                <w:top w:val="none" w:sz="0" w:space="0" w:color="auto"/>
                <w:left w:val="none" w:sz="0" w:space="0" w:color="auto"/>
                <w:bottom w:val="none" w:sz="0" w:space="0" w:color="auto"/>
                <w:right w:val="none" w:sz="0" w:space="0" w:color="auto"/>
              </w:divBdr>
            </w:div>
            <w:div w:id="428504749">
              <w:marLeft w:val="0"/>
              <w:marRight w:val="0"/>
              <w:marTop w:val="0"/>
              <w:marBottom w:val="0"/>
              <w:divBdr>
                <w:top w:val="none" w:sz="0" w:space="0" w:color="auto"/>
                <w:left w:val="none" w:sz="0" w:space="0" w:color="auto"/>
                <w:bottom w:val="none" w:sz="0" w:space="0" w:color="auto"/>
                <w:right w:val="none" w:sz="0" w:space="0" w:color="auto"/>
              </w:divBdr>
            </w:div>
            <w:div w:id="446124649">
              <w:marLeft w:val="0"/>
              <w:marRight w:val="0"/>
              <w:marTop w:val="0"/>
              <w:marBottom w:val="0"/>
              <w:divBdr>
                <w:top w:val="none" w:sz="0" w:space="0" w:color="auto"/>
                <w:left w:val="none" w:sz="0" w:space="0" w:color="auto"/>
                <w:bottom w:val="none" w:sz="0" w:space="0" w:color="auto"/>
                <w:right w:val="none" w:sz="0" w:space="0" w:color="auto"/>
              </w:divBdr>
            </w:div>
            <w:div w:id="450319047">
              <w:marLeft w:val="0"/>
              <w:marRight w:val="0"/>
              <w:marTop w:val="0"/>
              <w:marBottom w:val="0"/>
              <w:divBdr>
                <w:top w:val="none" w:sz="0" w:space="0" w:color="auto"/>
                <w:left w:val="none" w:sz="0" w:space="0" w:color="auto"/>
                <w:bottom w:val="none" w:sz="0" w:space="0" w:color="auto"/>
                <w:right w:val="none" w:sz="0" w:space="0" w:color="auto"/>
              </w:divBdr>
            </w:div>
            <w:div w:id="480199756">
              <w:marLeft w:val="0"/>
              <w:marRight w:val="0"/>
              <w:marTop w:val="0"/>
              <w:marBottom w:val="0"/>
              <w:divBdr>
                <w:top w:val="none" w:sz="0" w:space="0" w:color="auto"/>
                <w:left w:val="none" w:sz="0" w:space="0" w:color="auto"/>
                <w:bottom w:val="none" w:sz="0" w:space="0" w:color="auto"/>
                <w:right w:val="none" w:sz="0" w:space="0" w:color="auto"/>
              </w:divBdr>
            </w:div>
            <w:div w:id="491340210">
              <w:marLeft w:val="0"/>
              <w:marRight w:val="0"/>
              <w:marTop w:val="0"/>
              <w:marBottom w:val="0"/>
              <w:divBdr>
                <w:top w:val="none" w:sz="0" w:space="0" w:color="auto"/>
                <w:left w:val="none" w:sz="0" w:space="0" w:color="auto"/>
                <w:bottom w:val="none" w:sz="0" w:space="0" w:color="auto"/>
                <w:right w:val="none" w:sz="0" w:space="0" w:color="auto"/>
              </w:divBdr>
            </w:div>
            <w:div w:id="505874226">
              <w:marLeft w:val="0"/>
              <w:marRight w:val="0"/>
              <w:marTop w:val="0"/>
              <w:marBottom w:val="0"/>
              <w:divBdr>
                <w:top w:val="none" w:sz="0" w:space="0" w:color="auto"/>
                <w:left w:val="none" w:sz="0" w:space="0" w:color="auto"/>
                <w:bottom w:val="none" w:sz="0" w:space="0" w:color="auto"/>
                <w:right w:val="none" w:sz="0" w:space="0" w:color="auto"/>
              </w:divBdr>
            </w:div>
            <w:div w:id="570194091">
              <w:marLeft w:val="0"/>
              <w:marRight w:val="0"/>
              <w:marTop w:val="0"/>
              <w:marBottom w:val="0"/>
              <w:divBdr>
                <w:top w:val="none" w:sz="0" w:space="0" w:color="auto"/>
                <w:left w:val="none" w:sz="0" w:space="0" w:color="auto"/>
                <w:bottom w:val="none" w:sz="0" w:space="0" w:color="auto"/>
                <w:right w:val="none" w:sz="0" w:space="0" w:color="auto"/>
              </w:divBdr>
            </w:div>
            <w:div w:id="633289305">
              <w:marLeft w:val="0"/>
              <w:marRight w:val="0"/>
              <w:marTop w:val="0"/>
              <w:marBottom w:val="0"/>
              <w:divBdr>
                <w:top w:val="none" w:sz="0" w:space="0" w:color="auto"/>
                <w:left w:val="none" w:sz="0" w:space="0" w:color="auto"/>
                <w:bottom w:val="none" w:sz="0" w:space="0" w:color="auto"/>
                <w:right w:val="none" w:sz="0" w:space="0" w:color="auto"/>
              </w:divBdr>
            </w:div>
            <w:div w:id="650257323">
              <w:marLeft w:val="0"/>
              <w:marRight w:val="0"/>
              <w:marTop w:val="0"/>
              <w:marBottom w:val="0"/>
              <w:divBdr>
                <w:top w:val="none" w:sz="0" w:space="0" w:color="auto"/>
                <w:left w:val="none" w:sz="0" w:space="0" w:color="auto"/>
                <w:bottom w:val="none" w:sz="0" w:space="0" w:color="auto"/>
                <w:right w:val="none" w:sz="0" w:space="0" w:color="auto"/>
              </w:divBdr>
            </w:div>
            <w:div w:id="683170558">
              <w:marLeft w:val="0"/>
              <w:marRight w:val="0"/>
              <w:marTop w:val="0"/>
              <w:marBottom w:val="0"/>
              <w:divBdr>
                <w:top w:val="none" w:sz="0" w:space="0" w:color="auto"/>
                <w:left w:val="none" w:sz="0" w:space="0" w:color="auto"/>
                <w:bottom w:val="none" w:sz="0" w:space="0" w:color="auto"/>
                <w:right w:val="none" w:sz="0" w:space="0" w:color="auto"/>
              </w:divBdr>
            </w:div>
            <w:div w:id="693457357">
              <w:marLeft w:val="0"/>
              <w:marRight w:val="0"/>
              <w:marTop w:val="0"/>
              <w:marBottom w:val="0"/>
              <w:divBdr>
                <w:top w:val="none" w:sz="0" w:space="0" w:color="auto"/>
                <w:left w:val="none" w:sz="0" w:space="0" w:color="auto"/>
                <w:bottom w:val="none" w:sz="0" w:space="0" w:color="auto"/>
                <w:right w:val="none" w:sz="0" w:space="0" w:color="auto"/>
              </w:divBdr>
            </w:div>
            <w:div w:id="743063511">
              <w:marLeft w:val="0"/>
              <w:marRight w:val="0"/>
              <w:marTop w:val="0"/>
              <w:marBottom w:val="0"/>
              <w:divBdr>
                <w:top w:val="none" w:sz="0" w:space="0" w:color="auto"/>
                <w:left w:val="none" w:sz="0" w:space="0" w:color="auto"/>
                <w:bottom w:val="none" w:sz="0" w:space="0" w:color="auto"/>
                <w:right w:val="none" w:sz="0" w:space="0" w:color="auto"/>
              </w:divBdr>
            </w:div>
            <w:div w:id="794560526">
              <w:marLeft w:val="0"/>
              <w:marRight w:val="0"/>
              <w:marTop w:val="0"/>
              <w:marBottom w:val="0"/>
              <w:divBdr>
                <w:top w:val="none" w:sz="0" w:space="0" w:color="auto"/>
                <w:left w:val="none" w:sz="0" w:space="0" w:color="auto"/>
                <w:bottom w:val="none" w:sz="0" w:space="0" w:color="auto"/>
                <w:right w:val="none" w:sz="0" w:space="0" w:color="auto"/>
              </w:divBdr>
            </w:div>
            <w:div w:id="885873618">
              <w:marLeft w:val="0"/>
              <w:marRight w:val="0"/>
              <w:marTop w:val="0"/>
              <w:marBottom w:val="0"/>
              <w:divBdr>
                <w:top w:val="none" w:sz="0" w:space="0" w:color="auto"/>
                <w:left w:val="none" w:sz="0" w:space="0" w:color="auto"/>
                <w:bottom w:val="none" w:sz="0" w:space="0" w:color="auto"/>
                <w:right w:val="none" w:sz="0" w:space="0" w:color="auto"/>
              </w:divBdr>
            </w:div>
            <w:div w:id="904685665">
              <w:marLeft w:val="0"/>
              <w:marRight w:val="0"/>
              <w:marTop w:val="0"/>
              <w:marBottom w:val="0"/>
              <w:divBdr>
                <w:top w:val="none" w:sz="0" w:space="0" w:color="auto"/>
                <w:left w:val="none" w:sz="0" w:space="0" w:color="auto"/>
                <w:bottom w:val="none" w:sz="0" w:space="0" w:color="auto"/>
                <w:right w:val="none" w:sz="0" w:space="0" w:color="auto"/>
              </w:divBdr>
            </w:div>
            <w:div w:id="944383694">
              <w:marLeft w:val="0"/>
              <w:marRight w:val="0"/>
              <w:marTop w:val="0"/>
              <w:marBottom w:val="0"/>
              <w:divBdr>
                <w:top w:val="none" w:sz="0" w:space="0" w:color="auto"/>
                <w:left w:val="none" w:sz="0" w:space="0" w:color="auto"/>
                <w:bottom w:val="none" w:sz="0" w:space="0" w:color="auto"/>
                <w:right w:val="none" w:sz="0" w:space="0" w:color="auto"/>
              </w:divBdr>
            </w:div>
            <w:div w:id="1075470109">
              <w:marLeft w:val="0"/>
              <w:marRight w:val="0"/>
              <w:marTop w:val="0"/>
              <w:marBottom w:val="0"/>
              <w:divBdr>
                <w:top w:val="none" w:sz="0" w:space="0" w:color="auto"/>
                <w:left w:val="none" w:sz="0" w:space="0" w:color="auto"/>
                <w:bottom w:val="none" w:sz="0" w:space="0" w:color="auto"/>
                <w:right w:val="none" w:sz="0" w:space="0" w:color="auto"/>
              </w:divBdr>
            </w:div>
            <w:div w:id="1215851078">
              <w:marLeft w:val="0"/>
              <w:marRight w:val="0"/>
              <w:marTop w:val="0"/>
              <w:marBottom w:val="0"/>
              <w:divBdr>
                <w:top w:val="none" w:sz="0" w:space="0" w:color="auto"/>
                <w:left w:val="none" w:sz="0" w:space="0" w:color="auto"/>
                <w:bottom w:val="none" w:sz="0" w:space="0" w:color="auto"/>
                <w:right w:val="none" w:sz="0" w:space="0" w:color="auto"/>
              </w:divBdr>
            </w:div>
            <w:div w:id="1247761893">
              <w:marLeft w:val="0"/>
              <w:marRight w:val="0"/>
              <w:marTop w:val="0"/>
              <w:marBottom w:val="0"/>
              <w:divBdr>
                <w:top w:val="none" w:sz="0" w:space="0" w:color="auto"/>
                <w:left w:val="none" w:sz="0" w:space="0" w:color="auto"/>
                <w:bottom w:val="none" w:sz="0" w:space="0" w:color="auto"/>
                <w:right w:val="none" w:sz="0" w:space="0" w:color="auto"/>
              </w:divBdr>
            </w:div>
            <w:div w:id="1281182340">
              <w:marLeft w:val="0"/>
              <w:marRight w:val="0"/>
              <w:marTop w:val="0"/>
              <w:marBottom w:val="0"/>
              <w:divBdr>
                <w:top w:val="none" w:sz="0" w:space="0" w:color="auto"/>
                <w:left w:val="none" w:sz="0" w:space="0" w:color="auto"/>
                <w:bottom w:val="none" w:sz="0" w:space="0" w:color="auto"/>
                <w:right w:val="none" w:sz="0" w:space="0" w:color="auto"/>
              </w:divBdr>
            </w:div>
            <w:div w:id="1329795911">
              <w:marLeft w:val="0"/>
              <w:marRight w:val="0"/>
              <w:marTop w:val="0"/>
              <w:marBottom w:val="0"/>
              <w:divBdr>
                <w:top w:val="none" w:sz="0" w:space="0" w:color="auto"/>
                <w:left w:val="none" w:sz="0" w:space="0" w:color="auto"/>
                <w:bottom w:val="none" w:sz="0" w:space="0" w:color="auto"/>
                <w:right w:val="none" w:sz="0" w:space="0" w:color="auto"/>
              </w:divBdr>
            </w:div>
            <w:div w:id="1384451567">
              <w:marLeft w:val="0"/>
              <w:marRight w:val="0"/>
              <w:marTop w:val="0"/>
              <w:marBottom w:val="0"/>
              <w:divBdr>
                <w:top w:val="none" w:sz="0" w:space="0" w:color="auto"/>
                <w:left w:val="none" w:sz="0" w:space="0" w:color="auto"/>
                <w:bottom w:val="none" w:sz="0" w:space="0" w:color="auto"/>
                <w:right w:val="none" w:sz="0" w:space="0" w:color="auto"/>
              </w:divBdr>
            </w:div>
            <w:div w:id="1408923026">
              <w:marLeft w:val="0"/>
              <w:marRight w:val="0"/>
              <w:marTop w:val="0"/>
              <w:marBottom w:val="0"/>
              <w:divBdr>
                <w:top w:val="none" w:sz="0" w:space="0" w:color="auto"/>
                <w:left w:val="none" w:sz="0" w:space="0" w:color="auto"/>
                <w:bottom w:val="none" w:sz="0" w:space="0" w:color="auto"/>
                <w:right w:val="none" w:sz="0" w:space="0" w:color="auto"/>
              </w:divBdr>
            </w:div>
            <w:div w:id="1420559547">
              <w:marLeft w:val="0"/>
              <w:marRight w:val="0"/>
              <w:marTop w:val="0"/>
              <w:marBottom w:val="0"/>
              <w:divBdr>
                <w:top w:val="none" w:sz="0" w:space="0" w:color="auto"/>
                <w:left w:val="none" w:sz="0" w:space="0" w:color="auto"/>
                <w:bottom w:val="none" w:sz="0" w:space="0" w:color="auto"/>
                <w:right w:val="none" w:sz="0" w:space="0" w:color="auto"/>
              </w:divBdr>
            </w:div>
            <w:div w:id="1428384958">
              <w:marLeft w:val="0"/>
              <w:marRight w:val="0"/>
              <w:marTop w:val="0"/>
              <w:marBottom w:val="0"/>
              <w:divBdr>
                <w:top w:val="none" w:sz="0" w:space="0" w:color="auto"/>
                <w:left w:val="none" w:sz="0" w:space="0" w:color="auto"/>
                <w:bottom w:val="none" w:sz="0" w:space="0" w:color="auto"/>
                <w:right w:val="none" w:sz="0" w:space="0" w:color="auto"/>
              </w:divBdr>
            </w:div>
            <w:div w:id="1530101563">
              <w:marLeft w:val="0"/>
              <w:marRight w:val="0"/>
              <w:marTop w:val="0"/>
              <w:marBottom w:val="0"/>
              <w:divBdr>
                <w:top w:val="none" w:sz="0" w:space="0" w:color="auto"/>
                <w:left w:val="none" w:sz="0" w:space="0" w:color="auto"/>
                <w:bottom w:val="none" w:sz="0" w:space="0" w:color="auto"/>
                <w:right w:val="none" w:sz="0" w:space="0" w:color="auto"/>
              </w:divBdr>
            </w:div>
            <w:div w:id="1574199033">
              <w:marLeft w:val="0"/>
              <w:marRight w:val="0"/>
              <w:marTop w:val="0"/>
              <w:marBottom w:val="0"/>
              <w:divBdr>
                <w:top w:val="none" w:sz="0" w:space="0" w:color="auto"/>
                <w:left w:val="none" w:sz="0" w:space="0" w:color="auto"/>
                <w:bottom w:val="none" w:sz="0" w:space="0" w:color="auto"/>
                <w:right w:val="none" w:sz="0" w:space="0" w:color="auto"/>
              </w:divBdr>
            </w:div>
            <w:div w:id="1607150176">
              <w:marLeft w:val="0"/>
              <w:marRight w:val="0"/>
              <w:marTop w:val="0"/>
              <w:marBottom w:val="0"/>
              <w:divBdr>
                <w:top w:val="none" w:sz="0" w:space="0" w:color="auto"/>
                <w:left w:val="none" w:sz="0" w:space="0" w:color="auto"/>
                <w:bottom w:val="none" w:sz="0" w:space="0" w:color="auto"/>
                <w:right w:val="none" w:sz="0" w:space="0" w:color="auto"/>
              </w:divBdr>
            </w:div>
            <w:div w:id="1685286657">
              <w:marLeft w:val="0"/>
              <w:marRight w:val="0"/>
              <w:marTop w:val="0"/>
              <w:marBottom w:val="0"/>
              <w:divBdr>
                <w:top w:val="none" w:sz="0" w:space="0" w:color="auto"/>
                <w:left w:val="none" w:sz="0" w:space="0" w:color="auto"/>
                <w:bottom w:val="none" w:sz="0" w:space="0" w:color="auto"/>
                <w:right w:val="none" w:sz="0" w:space="0" w:color="auto"/>
              </w:divBdr>
            </w:div>
            <w:div w:id="1687973472">
              <w:marLeft w:val="0"/>
              <w:marRight w:val="0"/>
              <w:marTop w:val="0"/>
              <w:marBottom w:val="0"/>
              <w:divBdr>
                <w:top w:val="none" w:sz="0" w:space="0" w:color="auto"/>
                <w:left w:val="none" w:sz="0" w:space="0" w:color="auto"/>
                <w:bottom w:val="none" w:sz="0" w:space="0" w:color="auto"/>
                <w:right w:val="none" w:sz="0" w:space="0" w:color="auto"/>
              </w:divBdr>
            </w:div>
            <w:div w:id="1706178254">
              <w:marLeft w:val="0"/>
              <w:marRight w:val="0"/>
              <w:marTop w:val="0"/>
              <w:marBottom w:val="0"/>
              <w:divBdr>
                <w:top w:val="none" w:sz="0" w:space="0" w:color="auto"/>
                <w:left w:val="none" w:sz="0" w:space="0" w:color="auto"/>
                <w:bottom w:val="none" w:sz="0" w:space="0" w:color="auto"/>
                <w:right w:val="none" w:sz="0" w:space="0" w:color="auto"/>
              </w:divBdr>
            </w:div>
            <w:div w:id="1737779690">
              <w:marLeft w:val="0"/>
              <w:marRight w:val="0"/>
              <w:marTop w:val="0"/>
              <w:marBottom w:val="0"/>
              <w:divBdr>
                <w:top w:val="none" w:sz="0" w:space="0" w:color="auto"/>
                <w:left w:val="none" w:sz="0" w:space="0" w:color="auto"/>
                <w:bottom w:val="none" w:sz="0" w:space="0" w:color="auto"/>
                <w:right w:val="none" w:sz="0" w:space="0" w:color="auto"/>
              </w:divBdr>
            </w:div>
            <w:div w:id="1757363005">
              <w:marLeft w:val="0"/>
              <w:marRight w:val="0"/>
              <w:marTop w:val="0"/>
              <w:marBottom w:val="0"/>
              <w:divBdr>
                <w:top w:val="none" w:sz="0" w:space="0" w:color="auto"/>
                <w:left w:val="none" w:sz="0" w:space="0" w:color="auto"/>
                <w:bottom w:val="none" w:sz="0" w:space="0" w:color="auto"/>
                <w:right w:val="none" w:sz="0" w:space="0" w:color="auto"/>
              </w:divBdr>
            </w:div>
            <w:div w:id="1786806057">
              <w:marLeft w:val="0"/>
              <w:marRight w:val="0"/>
              <w:marTop w:val="0"/>
              <w:marBottom w:val="0"/>
              <w:divBdr>
                <w:top w:val="none" w:sz="0" w:space="0" w:color="auto"/>
                <w:left w:val="none" w:sz="0" w:space="0" w:color="auto"/>
                <w:bottom w:val="none" w:sz="0" w:space="0" w:color="auto"/>
                <w:right w:val="none" w:sz="0" w:space="0" w:color="auto"/>
              </w:divBdr>
            </w:div>
            <w:div w:id="1854805583">
              <w:marLeft w:val="0"/>
              <w:marRight w:val="0"/>
              <w:marTop w:val="0"/>
              <w:marBottom w:val="0"/>
              <w:divBdr>
                <w:top w:val="none" w:sz="0" w:space="0" w:color="auto"/>
                <w:left w:val="none" w:sz="0" w:space="0" w:color="auto"/>
                <w:bottom w:val="none" w:sz="0" w:space="0" w:color="auto"/>
                <w:right w:val="none" w:sz="0" w:space="0" w:color="auto"/>
              </w:divBdr>
            </w:div>
            <w:div w:id="1857228807">
              <w:marLeft w:val="0"/>
              <w:marRight w:val="0"/>
              <w:marTop w:val="0"/>
              <w:marBottom w:val="0"/>
              <w:divBdr>
                <w:top w:val="none" w:sz="0" w:space="0" w:color="auto"/>
                <w:left w:val="none" w:sz="0" w:space="0" w:color="auto"/>
                <w:bottom w:val="none" w:sz="0" w:space="0" w:color="auto"/>
                <w:right w:val="none" w:sz="0" w:space="0" w:color="auto"/>
              </w:divBdr>
            </w:div>
            <w:div w:id="1863280150">
              <w:marLeft w:val="0"/>
              <w:marRight w:val="0"/>
              <w:marTop w:val="0"/>
              <w:marBottom w:val="0"/>
              <w:divBdr>
                <w:top w:val="none" w:sz="0" w:space="0" w:color="auto"/>
                <w:left w:val="none" w:sz="0" w:space="0" w:color="auto"/>
                <w:bottom w:val="none" w:sz="0" w:space="0" w:color="auto"/>
                <w:right w:val="none" w:sz="0" w:space="0" w:color="auto"/>
              </w:divBdr>
            </w:div>
            <w:div w:id="1865318088">
              <w:marLeft w:val="0"/>
              <w:marRight w:val="0"/>
              <w:marTop w:val="0"/>
              <w:marBottom w:val="0"/>
              <w:divBdr>
                <w:top w:val="none" w:sz="0" w:space="0" w:color="auto"/>
                <w:left w:val="none" w:sz="0" w:space="0" w:color="auto"/>
                <w:bottom w:val="none" w:sz="0" w:space="0" w:color="auto"/>
                <w:right w:val="none" w:sz="0" w:space="0" w:color="auto"/>
              </w:divBdr>
            </w:div>
            <w:div w:id="1893343447">
              <w:marLeft w:val="0"/>
              <w:marRight w:val="0"/>
              <w:marTop w:val="0"/>
              <w:marBottom w:val="0"/>
              <w:divBdr>
                <w:top w:val="none" w:sz="0" w:space="0" w:color="auto"/>
                <w:left w:val="none" w:sz="0" w:space="0" w:color="auto"/>
                <w:bottom w:val="none" w:sz="0" w:space="0" w:color="auto"/>
                <w:right w:val="none" w:sz="0" w:space="0" w:color="auto"/>
              </w:divBdr>
            </w:div>
            <w:div w:id="1920093419">
              <w:marLeft w:val="0"/>
              <w:marRight w:val="0"/>
              <w:marTop w:val="0"/>
              <w:marBottom w:val="0"/>
              <w:divBdr>
                <w:top w:val="none" w:sz="0" w:space="0" w:color="auto"/>
                <w:left w:val="none" w:sz="0" w:space="0" w:color="auto"/>
                <w:bottom w:val="none" w:sz="0" w:space="0" w:color="auto"/>
                <w:right w:val="none" w:sz="0" w:space="0" w:color="auto"/>
              </w:divBdr>
            </w:div>
            <w:div w:id="1964967971">
              <w:marLeft w:val="0"/>
              <w:marRight w:val="0"/>
              <w:marTop w:val="0"/>
              <w:marBottom w:val="0"/>
              <w:divBdr>
                <w:top w:val="none" w:sz="0" w:space="0" w:color="auto"/>
                <w:left w:val="none" w:sz="0" w:space="0" w:color="auto"/>
                <w:bottom w:val="none" w:sz="0" w:space="0" w:color="auto"/>
                <w:right w:val="none" w:sz="0" w:space="0" w:color="auto"/>
              </w:divBdr>
            </w:div>
            <w:div w:id="1976253790">
              <w:marLeft w:val="0"/>
              <w:marRight w:val="0"/>
              <w:marTop w:val="0"/>
              <w:marBottom w:val="0"/>
              <w:divBdr>
                <w:top w:val="none" w:sz="0" w:space="0" w:color="auto"/>
                <w:left w:val="none" w:sz="0" w:space="0" w:color="auto"/>
                <w:bottom w:val="none" w:sz="0" w:space="0" w:color="auto"/>
                <w:right w:val="none" w:sz="0" w:space="0" w:color="auto"/>
              </w:divBdr>
            </w:div>
            <w:div w:id="2002195479">
              <w:marLeft w:val="0"/>
              <w:marRight w:val="0"/>
              <w:marTop w:val="0"/>
              <w:marBottom w:val="0"/>
              <w:divBdr>
                <w:top w:val="none" w:sz="0" w:space="0" w:color="auto"/>
                <w:left w:val="none" w:sz="0" w:space="0" w:color="auto"/>
                <w:bottom w:val="none" w:sz="0" w:space="0" w:color="auto"/>
                <w:right w:val="none" w:sz="0" w:space="0" w:color="auto"/>
              </w:divBdr>
            </w:div>
            <w:div w:id="2026711596">
              <w:marLeft w:val="0"/>
              <w:marRight w:val="0"/>
              <w:marTop w:val="0"/>
              <w:marBottom w:val="0"/>
              <w:divBdr>
                <w:top w:val="none" w:sz="0" w:space="0" w:color="auto"/>
                <w:left w:val="none" w:sz="0" w:space="0" w:color="auto"/>
                <w:bottom w:val="none" w:sz="0" w:space="0" w:color="auto"/>
                <w:right w:val="none" w:sz="0" w:space="0" w:color="auto"/>
              </w:divBdr>
            </w:div>
            <w:div w:id="2048095790">
              <w:marLeft w:val="0"/>
              <w:marRight w:val="0"/>
              <w:marTop w:val="0"/>
              <w:marBottom w:val="0"/>
              <w:divBdr>
                <w:top w:val="none" w:sz="0" w:space="0" w:color="auto"/>
                <w:left w:val="none" w:sz="0" w:space="0" w:color="auto"/>
                <w:bottom w:val="none" w:sz="0" w:space="0" w:color="auto"/>
                <w:right w:val="none" w:sz="0" w:space="0" w:color="auto"/>
              </w:divBdr>
            </w:div>
            <w:div w:id="2055305081">
              <w:marLeft w:val="0"/>
              <w:marRight w:val="0"/>
              <w:marTop w:val="0"/>
              <w:marBottom w:val="0"/>
              <w:divBdr>
                <w:top w:val="none" w:sz="0" w:space="0" w:color="auto"/>
                <w:left w:val="none" w:sz="0" w:space="0" w:color="auto"/>
                <w:bottom w:val="none" w:sz="0" w:space="0" w:color="auto"/>
                <w:right w:val="none" w:sz="0" w:space="0" w:color="auto"/>
              </w:divBdr>
            </w:div>
            <w:div w:id="20825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700">
      <w:bodyDiv w:val="1"/>
      <w:marLeft w:val="0"/>
      <w:marRight w:val="0"/>
      <w:marTop w:val="0"/>
      <w:marBottom w:val="0"/>
      <w:divBdr>
        <w:top w:val="none" w:sz="0" w:space="0" w:color="auto"/>
        <w:left w:val="none" w:sz="0" w:space="0" w:color="auto"/>
        <w:bottom w:val="none" w:sz="0" w:space="0" w:color="auto"/>
        <w:right w:val="none" w:sz="0" w:space="0" w:color="auto"/>
      </w:divBdr>
      <w:divsChild>
        <w:div w:id="1744569482">
          <w:marLeft w:val="0"/>
          <w:marRight w:val="0"/>
          <w:marTop w:val="0"/>
          <w:marBottom w:val="0"/>
          <w:divBdr>
            <w:top w:val="none" w:sz="0" w:space="0" w:color="auto"/>
            <w:left w:val="none" w:sz="0" w:space="0" w:color="auto"/>
            <w:bottom w:val="none" w:sz="0" w:space="0" w:color="auto"/>
            <w:right w:val="none" w:sz="0" w:space="0" w:color="auto"/>
          </w:divBdr>
          <w:divsChild>
            <w:div w:id="200955">
              <w:marLeft w:val="0"/>
              <w:marRight w:val="0"/>
              <w:marTop w:val="0"/>
              <w:marBottom w:val="240"/>
              <w:divBdr>
                <w:top w:val="none" w:sz="0" w:space="0" w:color="auto"/>
                <w:left w:val="none" w:sz="0" w:space="0" w:color="auto"/>
                <w:bottom w:val="none" w:sz="0" w:space="0" w:color="auto"/>
                <w:right w:val="none" w:sz="0" w:space="0" w:color="auto"/>
              </w:divBdr>
              <w:divsChild>
                <w:div w:id="1751392795">
                  <w:marLeft w:val="600"/>
                  <w:marRight w:val="96"/>
                  <w:marTop w:val="0"/>
                  <w:marBottom w:val="0"/>
                  <w:divBdr>
                    <w:top w:val="none" w:sz="0" w:space="0" w:color="auto"/>
                    <w:left w:val="none" w:sz="0" w:space="0" w:color="auto"/>
                    <w:bottom w:val="none" w:sz="0" w:space="0" w:color="auto"/>
                    <w:right w:val="none" w:sz="0" w:space="0" w:color="auto"/>
                  </w:divBdr>
                </w:div>
              </w:divsChild>
            </w:div>
            <w:div w:id="8677134">
              <w:marLeft w:val="0"/>
              <w:marRight w:val="0"/>
              <w:marTop w:val="0"/>
              <w:marBottom w:val="240"/>
              <w:divBdr>
                <w:top w:val="none" w:sz="0" w:space="0" w:color="auto"/>
                <w:left w:val="none" w:sz="0" w:space="0" w:color="auto"/>
                <w:bottom w:val="none" w:sz="0" w:space="0" w:color="auto"/>
                <w:right w:val="none" w:sz="0" w:space="0" w:color="auto"/>
              </w:divBdr>
              <w:divsChild>
                <w:div w:id="2021009210">
                  <w:marLeft w:val="600"/>
                  <w:marRight w:val="96"/>
                  <w:marTop w:val="0"/>
                  <w:marBottom w:val="0"/>
                  <w:divBdr>
                    <w:top w:val="none" w:sz="0" w:space="0" w:color="auto"/>
                    <w:left w:val="none" w:sz="0" w:space="0" w:color="auto"/>
                    <w:bottom w:val="none" w:sz="0" w:space="0" w:color="auto"/>
                    <w:right w:val="none" w:sz="0" w:space="0" w:color="auto"/>
                  </w:divBdr>
                </w:div>
              </w:divsChild>
            </w:div>
            <w:div w:id="35594232">
              <w:marLeft w:val="0"/>
              <w:marRight w:val="0"/>
              <w:marTop w:val="0"/>
              <w:marBottom w:val="240"/>
              <w:divBdr>
                <w:top w:val="none" w:sz="0" w:space="0" w:color="auto"/>
                <w:left w:val="none" w:sz="0" w:space="0" w:color="auto"/>
                <w:bottom w:val="none" w:sz="0" w:space="0" w:color="auto"/>
                <w:right w:val="none" w:sz="0" w:space="0" w:color="auto"/>
              </w:divBdr>
              <w:divsChild>
                <w:div w:id="959144573">
                  <w:marLeft w:val="600"/>
                  <w:marRight w:val="96"/>
                  <w:marTop w:val="0"/>
                  <w:marBottom w:val="0"/>
                  <w:divBdr>
                    <w:top w:val="none" w:sz="0" w:space="0" w:color="auto"/>
                    <w:left w:val="none" w:sz="0" w:space="0" w:color="auto"/>
                    <w:bottom w:val="none" w:sz="0" w:space="0" w:color="auto"/>
                    <w:right w:val="none" w:sz="0" w:space="0" w:color="auto"/>
                  </w:divBdr>
                </w:div>
              </w:divsChild>
            </w:div>
            <w:div w:id="40591137">
              <w:marLeft w:val="0"/>
              <w:marRight w:val="0"/>
              <w:marTop w:val="0"/>
              <w:marBottom w:val="240"/>
              <w:divBdr>
                <w:top w:val="none" w:sz="0" w:space="0" w:color="auto"/>
                <w:left w:val="none" w:sz="0" w:space="0" w:color="auto"/>
                <w:bottom w:val="none" w:sz="0" w:space="0" w:color="auto"/>
                <w:right w:val="none" w:sz="0" w:space="0" w:color="auto"/>
              </w:divBdr>
              <w:divsChild>
                <w:div w:id="578029161">
                  <w:marLeft w:val="600"/>
                  <w:marRight w:val="96"/>
                  <w:marTop w:val="0"/>
                  <w:marBottom w:val="0"/>
                  <w:divBdr>
                    <w:top w:val="none" w:sz="0" w:space="0" w:color="auto"/>
                    <w:left w:val="none" w:sz="0" w:space="0" w:color="auto"/>
                    <w:bottom w:val="none" w:sz="0" w:space="0" w:color="auto"/>
                    <w:right w:val="none" w:sz="0" w:space="0" w:color="auto"/>
                  </w:divBdr>
                </w:div>
              </w:divsChild>
            </w:div>
            <w:div w:id="53360653">
              <w:marLeft w:val="0"/>
              <w:marRight w:val="0"/>
              <w:marTop w:val="0"/>
              <w:marBottom w:val="240"/>
              <w:divBdr>
                <w:top w:val="none" w:sz="0" w:space="0" w:color="auto"/>
                <w:left w:val="none" w:sz="0" w:space="0" w:color="auto"/>
                <w:bottom w:val="none" w:sz="0" w:space="0" w:color="auto"/>
                <w:right w:val="none" w:sz="0" w:space="0" w:color="auto"/>
              </w:divBdr>
              <w:divsChild>
                <w:div w:id="1779373644">
                  <w:marLeft w:val="600"/>
                  <w:marRight w:val="96"/>
                  <w:marTop w:val="0"/>
                  <w:marBottom w:val="0"/>
                  <w:divBdr>
                    <w:top w:val="none" w:sz="0" w:space="0" w:color="auto"/>
                    <w:left w:val="none" w:sz="0" w:space="0" w:color="auto"/>
                    <w:bottom w:val="none" w:sz="0" w:space="0" w:color="auto"/>
                    <w:right w:val="none" w:sz="0" w:space="0" w:color="auto"/>
                  </w:divBdr>
                </w:div>
              </w:divsChild>
            </w:div>
            <w:div w:id="106196599">
              <w:marLeft w:val="0"/>
              <w:marRight w:val="0"/>
              <w:marTop w:val="0"/>
              <w:marBottom w:val="240"/>
              <w:divBdr>
                <w:top w:val="none" w:sz="0" w:space="0" w:color="auto"/>
                <w:left w:val="none" w:sz="0" w:space="0" w:color="auto"/>
                <w:bottom w:val="none" w:sz="0" w:space="0" w:color="auto"/>
                <w:right w:val="none" w:sz="0" w:space="0" w:color="auto"/>
              </w:divBdr>
              <w:divsChild>
                <w:div w:id="337465213">
                  <w:marLeft w:val="600"/>
                  <w:marRight w:val="96"/>
                  <w:marTop w:val="0"/>
                  <w:marBottom w:val="0"/>
                  <w:divBdr>
                    <w:top w:val="none" w:sz="0" w:space="0" w:color="auto"/>
                    <w:left w:val="none" w:sz="0" w:space="0" w:color="auto"/>
                    <w:bottom w:val="none" w:sz="0" w:space="0" w:color="auto"/>
                    <w:right w:val="none" w:sz="0" w:space="0" w:color="auto"/>
                  </w:divBdr>
                </w:div>
              </w:divsChild>
            </w:div>
            <w:div w:id="132448408">
              <w:marLeft w:val="0"/>
              <w:marRight w:val="0"/>
              <w:marTop w:val="0"/>
              <w:marBottom w:val="240"/>
              <w:divBdr>
                <w:top w:val="none" w:sz="0" w:space="0" w:color="auto"/>
                <w:left w:val="none" w:sz="0" w:space="0" w:color="auto"/>
                <w:bottom w:val="none" w:sz="0" w:space="0" w:color="auto"/>
                <w:right w:val="none" w:sz="0" w:space="0" w:color="auto"/>
              </w:divBdr>
              <w:divsChild>
                <w:div w:id="1090200038">
                  <w:marLeft w:val="600"/>
                  <w:marRight w:val="96"/>
                  <w:marTop w:val="0"/>
                  <w:marBottom w:val="0"/>
                  <w:divBdr>
                    <w:top w:val="none" w:sz="0" w:space="0" w:color="auto"/>
                    <w:left w:val="none" w:sz="0" w:space="0" w:color="auto"/>
                    <w:bottom w:val="none" w:sz="0" w:space="0" w:color="auto"/>
                    <w:right w:val="none" w:sz="0" w:space="0" w:color="auto"/>
                  </w:divBdr>
                </w:div>
              </w:divsChild>
            </w:div>
            <w:div w:id="166478562">
              <w:marLeft w:val="0"/>
              <w:marRight w:val="0"/>
              <w:marTop w:val="0"/>
              <w:marBottom w:val="240"/>
              <w:divBdr>
                <w:top w:val="none" w:sz="0" w:space="0" w:color="auto"/>
                <w:left w:val="none" w:sz="0" w:space="0" w:color="auto"/>
                <w:bottom w:val="none" w:sz="0" w:space="0" w:color="auto"/>
                <w:right w:val="none" w:sz="0" w:space="0" w:color="auto"/>
              </w:divBdr>
              <w:divsChild>
                <w:div w:id="368846050">
                  <w:marLeft w:val="600"/>
                  <w:marRight w:val="96"/>
                  <w:marTop w:val="0"/>
                  <w:marBottom w:val="0"/>
                  <w:divBdr>
                    <w:top w:val="none" w:sz="0" w:space="0" w:color="auto"/>
                    <w:left w:val="none" w:sz="0" w:space="0" w:color="auto"/>
                    <w:bottom w:val="none" w:sz="0" w:space="0" w:color="auto"/>
                    <w:right w:val="none" w:sz="0" w:space="0" w:color="auto"/>
                  </w:divBdr>
                </w:div>
              </w:divsChild>
            </w:div>
            <w:div w:id="186985564">
              <w:marLeft w:val="0"/>
              <w:marRight w:val="0"/>
              <w:marTop w:val="0"/>
              <w:marBottom w:val="240"/>
              <w:divBdr>
                <w:top w:val="none" w:sz="0" w:space="0" w:color="auto"/>
                <w:left w:val="none" w:sz="0" w:space="0" w:color="auto"/>
                <w:bottom w:val="none" w:sz="0" w:space="0" w:color="auto"/>
                <w:right w:val="none" w:sz="0" w:space="0" w:color="auto"/>
              </w:divBdr>
              <w:divsChild>
                <w:div w:id="252207047">
                  <w:marLeft w:val="600"/>
                  <w:marRight w:val="96"/>
                  <w:marTop w:val="0"/>
                  <w:marBottom w:val="0"/>
                  <w:divBdr>
                    <w:top w:val="none" w:sz="0" w:space="0" w:color="auto"/>
                    <w:left w:val="none" w:sz="0" w:space="0" w:color="auto"/>
                    <w:bottom w:val="none" w:sz="0" w:space="0" w:color="auto"/>
                    <w:right w:val="none" w:sz="0" w:space="0" w:color="auto"/>
                  </w:divBdr>
                </w:div>
              </w:divsChild>
            </w:div>
            <w:div w:id="233860760">
              <w:marLeft w:val="0"/>
              <w:marRight w:val="0"/>
              <w:marTop w:val="0"/>
              <w:marBottom w:val="240"/>
              <w:divBdr>
                <w:top w:val="none" w:sz="0" w:space="0" w:color="auto"/>
                <w:left w:val="none" w:sz="0" w:space="0" w:color="auto"/>
                <w:bottom w:val="none" w:sz="0" w:space="0" w:color="auto"/>
                <w:right w:val="none" w:sz="0" w:space="0" w:color="auto"/>
              </w:divBdr>
              <w:divsChild>
                <w:div w:id="1121341052">
                  <w:marLeft w:val="600"/>
                  <w:marRight w:val="96"/>
                  <w:marTop w:val="0"/>
                  <w:marBottom w:val="0"/>
                  <w:divBdr>
                    <w:top w:val="none" w:sz="0" w:space="0" w:color="auto"/>
                    <w:left w:val="none" w:sz="0" w:space="0" w:color="auto"/>
                    <w:bottom w:val="none" w:sz="0" w:space="0" w:color="auto"/>
                    <w:right w:val="none" w:sz="0" w:space="0" w:color="auto"/>
                  </w:divBdr>
                </w:div>
              </w:divsChild>
            </w:div>
            <w:div w:id="237519112">
              <w:marLeft w:val="0"/>
              <w:marRight w:val="0"/>
              <w:marTop w:val="0"/>
              <w:marBottom w:val="240"/>
              <w:divBdr>
                <w:top w:val="none" w:sz="0" w:space="0" w:color="auto"/>
                <w:left w:val="none" w:sz="0" w:space="0" w:color="auto"/>
                <w:bottom w:val="none" w:sz="0" w:space="0" w:color="auto"/>
                <w:right w:val="none" w:sz="0" w:space="0" w:color="auto"/>
              </w:divBdr>
              <w:divsChild>
                <w:div w:id="637225516">
                  <w:marLeft w:val="600"/>
                  <w:marRight w:val="96"/>
                  <w:marTop w:val="0"/>
                  <w:marBottom w:val="0"/>
                  <w:divBdr>
                    <w:top w:val="none" w:sz="0" w:space="0" w:color="auto"/>
                    <w:left w:val="none" w:sz="0" w:space="0" w:color="auto"/>
                    <w:bottom w:val="none" w:sz="0" w:space="0" w:color="auto"/>
                    <w:right w:val="none" w:sz="0" w:space="0" w:color="auto"/>
                  </w:divBdr>
                </w:div>
              </w:divsChild>
            </w:div>
            <w:div w:id="247425655">
              <w:marLeft w:val="0"/>
              <w:marRight w:val="0"/>
              <w:marTop w:val="0"/>
              <w:marBottom w:val="240"/>
              <w:divBdr>
                <w:top w:val="none" w:sz="0" w:space="0" w:color="auto"/>
                <w:left w:val="none" w:sz="0" w:space="0" w:color="auto"/>
                <w:bottom w:val="none" w:sz="0" w:space="0" w:color="auto"/>
                <w:right w:val="none" w:sz="0" w:space="0" w:color="auto"/>
              </w:divBdr>
              <w:divsChild>
                <w:div w:id="529147350">
                  <w:marLeft w:val="600"/>
                  <w:marRight w:val="96"/>
                  <w:marTop w:val="0"/>
                  <w:marBottom w:val="0"/>
                  <w:divBdr>
                    <w:top w:val="none" w:sz="0" w:space="0" w:color="auto"/>
                    <w:left w:val="none" w:sz="0" w:space="0" w:color="auto"/>
                    <w:bottom w:val="none" w:sz="0" w:space="0" w:color="auto"/>
                    <w:right w:val="none" w:sz="0" w:space="0" w:color="auto"/>
                  </w:divBdr>
                </w:div>
              </w:divsChild>
            </w:div>
            <w:div w:id="251861886">
              <w:marLeft w:val="0"/>
              <w:marRight w:val="0"/>
              <w:marTop w:val="0"/>
              <w:marBottom w:val="240"/>
              <w:divBdr>
                <w:top w:val="none" w:sz="0" w:space="0" w:color="auto"/>
                <w:left w:val="none" w:sz="0" w:space="0" w:color="auto"/>
                <w:bottom w:val="none" w:sz="0" w:space="0" w:color="auto"/>
                <w:right w:val="none" w:sz="0" w:space="0" w:color="auto"/>
              </w:divBdr>
              <w:divsChild>
                <w:div w:id="760029070">
                  <w:marLeft w:val="600"/>
                  <w:marRight w:val="96"/>
                  <w:marTop w:val="0"/>
                  <w:marBottom w:val="0"/>
                  <w:divBdr>
                    <w:top w:val="none" w:sz="0" w:space="0" w:color="auto"/>
                    <w:left w:val="none" w:sz="0" w:space="0" w:color="auto"/>
                    <w:bottom w:val="none" w:sz="0" w:space="0" w:color="auto"/>
                    <w:right w:val="none" w:sz="0" w:space="0" w:color="auto"/>
                  </w:divBdr>
                </w:div>
              </w:divsChild>
            </w:div>
            <w:div w:id="287785698">
              <w:marLeft w:val="0"/>
              <w:marRight w:val="0"/>
              <w:marTop w:val="0"/>
              <w:marBottom w:val="240"/>
              <w:divBdr>
                <w:top w:val="none" w:sz="0" w:space="0" w:color="auto"/>
                <w:left w:val="none" w:sz="0" w:space="0" w:color="auto"/>
                <w:bottom w:val="none" w:sz="0" w:space="0" w:color="auto"/>
                <w:right w:val="none" w:sz="0" w:space="0" w:color="auto"/>
              </w:divBdr>
              <w:divsChild>
                <w:div w:id="1946498456">
                  <w:marLeft w:val="600"/>
                  <w:marRight w:val="96"/>
                  <w:marTop w:val="0"/>
                  <w:marBottom w:val="0"/>
                  <w:divBdr>
                    <w:top w:val="none" w:sz="0" w:space="0" w:color="auto"/>
                    <w:left w:val="none" w:sz="0" w:space="0" w:color="auto"/>
                    <w:bottom w:val="none" w:sz="0" w:space="0" w:color="auto"/>
                    <w:right w:val="none" w:sz="0" w:space="0" w:color="auto"/>
                  </w:divBdr>
                </w:div>
              </w:divsChild>
            </w:div>
            <w:div w:id="319777976">
              <w:marLeft w:val="0"/>
              <w:marRight w:val="0"/>
              <w:marTop w:val="0"/>
              <w:marBottom w:val="0"/>
              <w:divBdr>
                <w:top w:val="none" w:sz="0" w:space="0" w:color="auto"/>
                <w:left w:val="none" w:sz="0" w:space="0" w:color="auto"/>
                <w:bottom w:val="none" w:sz="0" w:space="0" w:color="auto"/>
                <w:right w:val="none" w:sz="0" w:space="0" w:color="auto"/>
              </w:divBdr>
              <w:divsChild>
                <w:div w:id="1380009069">
                  <w:marLeft w:val="600"/>
                  <w:marRight w:val="96"/>
                  <w:marTop w:val="0"/>
                  <w:marBottom w:val="0"/>
                  <w:divBdr>
                    <w:top w:val="none" w:sz="0" w:space="0" w:color="auto"/>
                    <w:left w:val="none" w:sz="0" w:space="0" w:color="auto"/>
                    <w:bottom w:val="none" w:sz="0" w:space="0" w:color="auto"/>
                    <w:right w:val="none" w:sz="0" w:space="0" w:color="auto"/>
                  </w:divBdr>
                </w:div>
              </w:divsChild>
            </w:div>
            <w:div w:id="353582557">
              <w:marLeft w:val="0"/>
              <w:marRight w:val="0"/>
              <w:marTop w:val="0"/>
              <w:marBottom w:val="240"/>
              <w:divBdr>
                <w:top w:val="none" w:sz="0" w:space="0" w:color="auto"/>
                <w:left w:val="none" w:sz="0" w:space="0" w:color="auto"/>
                <w:bottom w:val="none" w:sz="0" w:space="0" w:color="auto"/>
                <w:right w:val="none" w:sz="0" w:space="0" w:color="auto"/>
              </w:divBdr>
              <w:divsChild>
                <w:div w:id="551886817">
                  <w:marLeft w:val="600"/>
                  <w:marRight w:val="96"/>
                  <w:marTop w:val="0"/>
                  <w:marBottom w:val="0"/>
                  <w:divBdr>
                    <w:top w:val="none" w:sz="0" w:space="0" w:color="auto"/>
                    <w:left w:val="none" w:sz="0" w:space="0" w:color="auto"/>
                    <w:bottom w:val="none" w:sz="0" w:space="0" w:color="auto"/>
                    <w:right w:val="none" w:sz="0" w:space="0" w:color="auto"/>
                  </w:divBdr>
                </w:div>
              </w:divsChild>
            </w:div>
            <w:div w:id="393889555">
              <w:marLeft w:val="0"/>
              <w:marRight w:val="0"/>
              <w:marTop w:val="0"/>
              <w:marBottom w:val="240"/>
              <w:divBdr>
                <w:top w:val="none" w:sz="0" w:space="0" w:color="auto"/>
                <w:left w:val="none" w:sz="0" w:space="0" w:color="auto"/>
                <w:bottom w:val="none" w:sz="0" w:space="0" w:color="auto"/>
                <w:right w:val="none" w:sz="0" w:space="0" w:color="auto"/>
              </w:divBdr>
              <w:divsChild>
                <w:div w:id="247622544">
                  <w:marLeft w:val="600"/>
                  <w:marRight w:val="96"/>
                  <w:marTop w:val="0"/>
                  <w:marBottom w:val="0"/>
                  <w:divBdr>
                    <w:top w:val="none" w:sz="0" w:space="0" w:color="auto"/>
                    <w:left w:val="none" w:sz="0" w:space="0" w:color="auto"/>
                    <w:bottom w:val="none" w:sz="0" w:space="0" w:color="auto"/>
                    <w:right w:val="none" w:sz="0" w:space="0" w:color="auto"/>
                  </w:divBdr>
                </w:div>
              </w:divsChild>
            </w:div>
            <w:div w:id="416446423">
              <w:marLeft w:val="0"/>
              <w:marRight w:val="0"/>
              <w:marTop w:val="0"/>
              <w:marBottom w:val="240"/>
              <w:divBdr>
                <w:top w:val="none" w:sz="0" w:space="0" w:color="auto"/>
                <w:left w:val="none" w:sz="0" w:space="0" w:color="auto"/>
                <w:bottom w:val="none" w:sz="0" w:space="0" w:color="auto"/>
                <w:right w:val="none" w:sz="0" w:space="0" w:color="auto"/>
              </w:divBdr>
              <w:divsChild>
                <w:div w:id="429158428">
                  <w:marLeft w:val="600"/>
                  <w:marRight w:val="96"/>
                  <w:marTop w:val="0"/>
                  <w:marBottom w:val="0"/>
                  <w:divBdr>
                    <w:top w:val="none" w:sz="0" w:space="0" w:color="auto"/>
                    <w:left w:val="none" w:sz="0" w:space="0" w:color="auto"/>
                    <w:bottom w:val="none" w:sz="0" w:space="0" w:color="auto"/>
                    <w:right w:val="none" w:sz="0" w:space="0" w:color="auto"/>
                  </w:divBdr>
                </w:div>
              </w:divsChild>
            </w:div>
            <w:div w:id="473840870">
              <w:marLeft w:val="0"/>
              <w:marRight w:val="0"/>
              <w:marTop w:val="0"/>
              <w:marBottom w:val="240"/>
              <w:divBdr>
                <w:top w:val="none" w:sz="0" w:space="0" w:color="auto"/>
                <w:left w:val="none" w:sz="0" w:space="0" w:color="auto"/>
                <w:bottom w:val="none" w:sz="0" w:space="0" w:color="auto"/>
                <w:right w:val="none" w:sz="0" w:space="0" w:color="auto"/>
              </w:divBdr>
              <w:divsChild>
                <w:div w:id="1230728203">
                  <w:marLeft w:val="600"/>
                  <w:marRight w:val="96"/>
                  <w:marTop w:val="0"/>
                  <w:marBottom w:val="0"/>
                  <w:divBdr>
                    <w:top w:val="none" w:sz="0" w:space="0" w:color="auto"/>
                    <w:left w:val="none" w:sz="0" w:space="0" w:color="auto"/>
                    <w:bottom w:val="none" w:sz="0" w:space="0" w:color="auto"/>
                    <w:right w:val="none" w:sz="0" w:space="0" w:color="auto"/>
                  </w:divBdr>
                </w:div>
              </w:divsChild>
            </w:div>
            <w:div w:id="487937647">
              <w:marLeft w:val="0"/>
              <w:marRight w:val="0"/>
              <w:marTop w:val="0"/>
              <w:marBottom w:val="240"/>
              <w:divBdr>
                <w:top w:val="none" w:sz="0" w:space="0" w:color="auto"/>
                <w:left w:val="none" w:sz="0" w:space="0" w:color="auto"/>
                <w:bottom w:val="none" w:sz="0" w:space="0" w:color="auto"/>
                <w:right w:val="none" w:sz="0" w:space="0" w:color="auto"/>
              </w:divBdr>
              <w:divsChild>
                <w:div w:id="1444232307">
                  <w:marLeft w:val="600"/>
                  <w:marRight w:val="96"/>
                  <w:marTop w:val="0"/>
                  <w:marBottom w:val="0"/>
                  <w:divBdr>
                    <w:top w:val="none" w:sz="0" w:space="0" w:color="auto"/>
                    <w:left w:val="none" w:sz="0" w:space="0" w:color="auto"/>
                    <w:bottom w:val="none" w:sz="0" w:space="0" w:color="auto"/>
                    <w:right w:val="none" w:sz="0" w:space="0" w:color="auto"/>
                  </w:divBdr>
                </w:div>
              </w:divsChild>
            </w:div>
            <w:div w:id="493180684">
              <w:marLeft w:val="0"/>
              <w:marRight w:val="0"/>
              <w:marTop w:val="0"/>
              <w:marBottom w:val="240"/>
              <w:divBdr>
                <w:top w:val="none" w:sz="0" w:space="0" w:color="auto"/>
                <w:left w:val="none" w:sz="0" w:space="0" w:color="auto"/>
                <w:bottom w:val="none" w:sz="0" w:space="0" w:color="auto"/>
                <w:right w:val="none" w:sz="0" w:space="0" w:color="auto"/>
              </w:divBdr>
              <w:divsChild>
                <w:div w:id="626547886">
                  <w:marLeft w:val="600"/>
                  <w:marRight w:val="96"/>
                  <w:marTop w:val="0"/>
                  <w:marBottom w:val="0"/>
                  <w:divBdr>
                    <w:top w:val="none" w:sz="0" w:space="0" w:color="auto"/>
                    <w:left w:val="none" w:sz="0" w:space="0" w:color="auto"/>
                    <w:bottom w:val="none" w:sz="0" w:space="0" w:color="auto"/>
                    <w:right w:val="none" w:sz="0" w:space="0" w:color="auto"/>
                  </w:divBdr>
                </w:div>
              </w:divsChild>
            </w:div>
            <w:div w:id="510218955">
              <w:marLeft w:val="0"/>
              <w:marRight w:val="0"/>
              <w:marTop w:val="0"/>
              <w:marBottom w:val="240"/>
              <w:divBdr>
                <w:top w:val="none" w:sz="0" w:space="0" w:color="auto"/>
                <w:left w:val="none" w:sz="0" w:space="0" w:color="auto"/>
                <w:bottom w:val="none" w:sz="0" w:space="0" w:color="auto"/>
                <w:right w:val="none" w:sz="0" w:space="0" w:color="auto"/>
              </w:divBdr>
              <w:divsChild>
                <w:div w:id="1315448769">
                  <w:marLeft w:val="600"/>
                  <w:marRight w:val="96"/>
                  <w:marTop w:val="0"/>
                  <w:marBottom w:val="0"/>
                  <w:divBdr>
                    <w:top w:val="none" w:sz="0" w:space="0" w:color="auto"/>
                    <w:left w:val="none" w:sz="0" w:space="0" w:color="auto"/>
                    <w:bottom w:val="none" w:sz="0" w:space="0" w:color="auto"/>
                    <w:right w:val="none" w:sz="0" w:space="0" w:color="auto"/>
                  </w:divBdr>
                </w:div>
              </w:divsChild>
            </w:div>
            <w:div w:id="575553431">
              <w:marLeft w:val="0"/>
              <w:marRight w:val="0"/>
              <w:marTop w:val="0"/>
              <w:marBottom w:val="240"/>
              <w:divBdr>
                <w:top w:val="none" w:sz="0" w:space="0" w:color="auto"/>
                <w:left w:val="none" w:sz="0" w:space="0" w:color="auto"/>
                <w:bottom w:val="none" w:sz="0" w:space="0" w:color="auto"/>
                <w:right w:val="none" w:sz="0" w:space="0" w:color="auto"/>
              </w:divBdr>
              <w:divsChild>
                <w:div w:id="1012881402">
                  <w:marLeft w:val="600"/>
                  <w:marRight w:val="96"/>
                  <w:marTop w:val="0"/>
                  <w:marBottom w:val="0"/>
                  <w:divBdr>
                    <w:top w:val="none" w:sz="0" w:space="0" w:color="auto"/>
                    <w:left w:val="none" w:sz="0" w:space="0" w:color="auto"/>
                    <w:bottom w:val="none" w:sz="0" w:space="0" w:color="auto"/>
                    <w:right w:val="none" w:sz="0" w:space="0" w:color="auto"/>
                  </w:divBdr>
                </w:div>
              </w:divsChild>
            </w:div>
            <w:div w:id="586616544">
              <w:marLeft w:val="0"/>
              <w:marRight w:val="0"/>
              <w:marTop w:val="0"/>
              <w:marBottom w:val="240"/>
              <w:divBdr>
                <w:top w:val="none" w:sz="0" w:space="0" w:color="auto"/>
                <w:left w:val="none" w:sz="0" w:space="0" w:color="auto"/>
                <w:bottom w:val="none" w:sz="0" w:space="0" w:color="auto"/>
                <w:right w:val="none" w:sz="0" w:space="0" w:color="auto"/>
              </w:divBdr>
              <w:divsChild>
                <w:div w:id="154955001">
                  <w:marLeft w:val="600"/>
                  <w:marRight w:val="96"/>
                  <w:marTop w:val="0"/>
                  <w:marBottom w:val="0"/>
                  <w:divBdr>
                    <w:top w:val="none" w:sz="0" w:space="0" w:color="auto"/>
                    <w:left w:val="none" w:sz="0" w:space="0" w:color="auto"/>
                    <w:bottom w:val="none" w:sz="0" w:space="0" w:color="auto"/>
                    <w:right w:val="none" w:sz="0" w:space="0" w:color="auto"/>
                  </w:divBdr>
                </w:div>
              </w:divsChild>
            </w:div>
            <w:div w:id="612250512">
              <w:marLeft w:val="0"/>
              <w:marRight w:val="0"/>
              <w:marTop w:val="0"/>
              <w:marBottom w:val="240"/>
              <w:divBdr>
                <w:top w:val="none" w:sz="0" w:space="0" w:color="auto"/>
                <w:left w:val="none" w:sz="0" w:space="0" w:color="auto"/>
                <w:bottom w:val="none" w:sz="0" w:space="0" w:color="auto"/>
                <w:right w:val="none" w:sz="0" w:space="0" w:color="auto"/>
              </w:divBdr>
              <w:divsChild>
                <w:div w:id="1450902609">
                  <w:marLeft w:val="600"/>
                  <w:marRight w:val="96"/>
                  <w:marTop w:val="0"/>
                  <w:marBottom w:val="0"/>
                  <w:divBdr>
                    <w:top w:val="none" w:sz="0" w:space="0" w:color="auto"/>
                    <w:left w:val="none" w:sz="0" w:space="0" w:color="auto"/>
                    <w:bottom w:val="none" w:sz="0" w:space="0" w:color="auto"/>
                    <w:right w:val="none" w:sz="0" w:space="0" w:color="auto"/>
                  </w:divBdr>
                </w:div>
              </w:divsChild>
            </w:div>
            <w:div w:id="624459540">
              <w:marLeft w:val="0"/>
              <w:marRight w:val="0"/>
              <w:marTop w:val="0"/>
              <w:marBottom w:val="240"/>
              <w:divBdr>
                <w:top w:val="none" w:sz="0" w:space="0" w:color="auto"/>
                <w:left w:val="none" w:sz="0" w:space="0" w:color="auto"/>
                <w:bottom w:val="none" w:sz="0" w:space="0" w:color="auto"/>
                <w:right w:val="none" w:sz="0" w:space="0" w:color="auto"/>
              </w:divBdr>
              <w:divsChild>
                <w:div w:id="487594991">
                  <w:marLeft w:val="600"/>
                  <w:marRight w:val="96"/>
                  <w:marTop w:val="0"/>
                  <w:marBottom w:val="0"/>
                  <w:divBdr>
                    <w:top w:val="none" w:sz="0" w:space="0" w:color="auto"/>
                    <w:left w:val="none" w:sz="0" w:space="0" w:color="auto"/>
                    <w:bottom w:val="none" w:sz="0" w:space="0" w:color="auto"/>
                    <w:right w:val="none" w:sz="0" w:space="0" w:color="auto"/>
                  </w:divBdr>
                </w:div>
              </w:divsChild>
            </w:div>
            <w:div w:id="673611590">
              <w:marLeft w:val="0"/>
              <w:marRight w:val="0"/>
              <w:marTop w:val="0"/>
              <w:marBottom w:val="240"/>
              <w:divBdr>
                <w:top w:val="none" w:sz="0" w:space="0" w:color="auto"/>
                <w:left w:val="none" w:sz="0" w:space="0" w:color="auto"/>
                <w:bottom w:val="none" w:sz="0" w:space="0" w:color="auto"/>
                <w:right w:val="none" w:sz="0" w:space="0" w:color="auto"/>
              </w:divBdr>
              <w:divsChild>
                <w:div w:id="705643185">
                  <w:marLeft w:val="600"/>
                  <w:marRight w:val="96"/>
                  <w:marTop w:val="0"/>
                  <w:marBottom w:val="0"/>
                  <w:divBdr>
                    <w:top w:val="none" w:sz="0" w:space="0" w:color="auto"/>
                    <w:left w:val="none" w:sz="0" w:space="0" w:color="auto"/>
                    <w:bottom w:val="none" w:sz="0" w:space="0" w:color="auto"/>
                    <w:right w:val="none" w:sz="0" w:space="0" w:color="auto"/>
                  </w:divBdr>
                </w:div>
              </w:divsChild>
            </w:div>
            <w:div w:id="673652656">
              <w:marLeft w:val="0"/>
              <w:marRight w:val="0"/>
              <w:marTop w:val="0"/>
              <w:marBottom w:val="240"/>
              <w:divBdr>
                <w:top w:val="none" w:sz="0" w:space="0" w:color="auto"/>
                <w:left w:val="none" w:sz="0" w:space="0" w:color="auto"/>
                <w:bottom w:val="none" w:sz="0" w:space="0" w:color="auto"/>
                <w:right w:val="none" w:sz="0" w:space="0" w:color="auto"/>
              </w:divBdr>
              <w:divsChild>
                <w:div w:id="1899167772">
                  <w:marLeft w:val="600"/>
                  <w:marRight w:val="96"/>
                  <w:marTop w:val="0"/>
                  <w:marBottom w:val="0"/>
                  <w:divBdr>
                    <w:top w:val="none" w:sz="0" w:space="0" w:color="auto"/>
                    <w:left w:val="none" w:sz="0" w:space="0" w:color="auto"/>
                    <w:bottom w:val="none" w:sz="0" w:space="0" w:color="auto"/>
                    <w:right w:val="none" w:sz="0" w:space="0" w:color="auto"/>
                  </w:divBdr>
                </w:div>
              </w:divsChild>
            </w:div>
            <w:div w:id="843591079">
              <w:marLeft w:val="0"/>
              <w:marRight w:val="0"/>
              <w:marTop w:val="0"/>
              <w:marBottom w:val="240"/>
              <w:divBdr>
                <w:top w:val="none" w:sz="0" w:space="0" w:color="auto"/>
                <w:left w:val="none" w:sz="0" w:space="0" w:color="auto"/>
                <w:bottom w:val="none" w:sz="0" w:space="0" w:color="auto"/>
                <w:right w:val="none" w:sz="0" w:space="0" w:color="auto"/>
              </w:divBdr>
              <w:divsChild>
                <w:div w:id="1151825029">
                  <w:marLeft w:val="600"/>
                  <w:marRight w:val="96"/>
                  <w:marTop w:val="0"/>
                  <w:marBottom w:val="0"/>
                  <w:divBdr>
                    <w:top w:val="none" w:sz="0" w:space="0" w:color="auto"/>
                    <w:left w:val="none" w:sz="0" w:space="0" w:color="auto"/>
                    <w:bottom w:val="none" w:sz="0" w:space="0" w:color="auto"/>
                    <w:right w:val="none" w:sz="0" w:space="0" w:color="auto"/>
                  </w:divBdr>
                </w:div>
              </w:divsChild>
            </w:div>
            <w:div w:id="877279060">
              <w:marLeft w:val="0"/>
              <w:marRight w:val="0"/>
              <w:marTop w:val="0"/>
              <w:marBottom w:val="240"/>
              <w:divBdr>
                <w:top w:val="none" w:sz="0" w:space="0" w:color="auto"/>
                <w:left w:val="none" w:sz="0" w:space="0" w:color="auto"/>
                <w:bottom w:val="none" w:sz="0" w:space="0" w:color="auto"/>
                <w:right w:val="none" w:sz="0" w:space="0" w:color="auto"/>
              </w:divBdr>
              <w:divsChild>
                <w:div w:id="1596478404">
                  <w:marLeft w:val="600"/>
                  <w:marRight w:val="96"/>
                  <w:marTop w:val="0"/>
                  <w:marBottom w:val="0"/>
                  <w:divBdr>
                    <w:top w:val="none" w:sz="0" w:space="0" w:color="auto"/>
                    <w:left w:val="none" w:sz="0" w:space="0" w:color="auto"/>
                    <w:bottom w:val="none" w:sz="0" w:space="0" w:color="auto"/>
                    <w:right w:val="none" w:sz="0" w:space="0" w:color="auto"/>
                  </w:divBdr>
                </w:div>
              </w:divsChild>
            </w:div>
            <w:div w:id="887495764">
              <w:marLeft w:val="0"/>
              <w:marRight w:val="0"/>
              <w:marTop w:val="0"/>
              <w:marBottom w:val="240"/>
              <w:divBdr>
                <w:top w:val="none" w:sz="0" w:space="0" w:color="auto"/>
                <w:left w:val="none" w:sz="0" w:space="0" w:color="auto"/>
                <w:bottom w:val="none" w:sz="0" w:space="0" w:color="auto"/>
                <w:right w:val="none" w:sz="0" w:space="0" w:color="auto"/>
              </w:divBdr>
              <w:divsChild>
                <w:div w:id="366368752">
                  <w:marLeft w:val="600"/>
                  <w:marRight w:val="96"/>
                  <w:marTop w:val="0"/>
                  <w:marBottom w:val="0"/>
                  <w:divBdr>
                    <w:top w:val="none" w:sz="0" w:space="0" w:color="auto"/>
                    <w:left w:val="none" w:sz="0" w:space="0" w:color="auto"/>
                    <w:bottom w:val="none" w:sz="0" w:space="0" w:color="auto"/>
                    <w:right w:val="none" w:sz="0" w:space="0" w:color="auto"/>
                  </w:divBdr>
                </w:div>
              </w:divsChild>
            </w:div>
            <w:div w:id="891189006">
              <w:marLeft w:val="0"/>
              <w:marRight w:val="0"/>
              <w:marTop w:val="0"/>
              <w:marBottom w:val="240"/>
              <w:divBdr>
                <w:top w:val="none" w:sz="0" w:space="0" w:color="auto"/>
                <w:left w:val="none" w:sz="0" w:space="0" w:color="auto"/>
                <w:bottom w:val="none" w:sz="0" w:space="0" w:color="auto"/>
                <w:right w:val="none" w:sz="0" w:space="0" w:color="auto"/>
              </w:divBdr>
              <w:divsChild>
                <w:div w:id="2133476515">
                  <w:marLeft w:val="600"/>
                  <w:marRight w:val="96"/>
                  <w:marTop w:val="0"/>
                  <w:marBottom w:val="0"/>
                  <w:divBdr>
                    <w:top w:val="none" w:sz="0" w:space="0" w:color="auto"/>
                    <w:left w:val="none" w:sz="0" w:space="0" w:color="auto"/>
                    <w:bottom w:val="none" w:sz="0" w:space="0" w:color="auto"/>
                    <w:right w:val="none" w:sz="0" w:space="0" w:color="auto"/>
                  </w:divBdr>
                </w:div>
              </w:divsChild>
            </w:div>
            <w:div w:id="914973055">
              <w:marLeft w:val="0"/>
              <w:marRight w:val="0"/>
              <w:marTop w:val="0"/>
              <w:marBottom w:val="240"/>
              <w:divBdr>
                <w:top w:val="none" w:sz="0" w:space="0" w:color="auto"/>
                <w:left w:val="none" w:sz="0" w:space="0" w:color="auto"/>
                <w:bottom w:val="none" w:sz="0" w:space="0" w:color="auto"/>
                <w:right w:val="none" w:sz="0" w:space="0" w:color="auto"/>
              </w:divBdr>
              <w:divsChild>
                <w:div w:id="2006592920">
                  <w:marLeft w:val="600"/>
                  <w:marRight w:val="96"/>
                  <w:marTop w:val="0"/>
                  <w:marBottom w:val="0"/>
                  <w:divBdr>
                    <w:top w:val="none" w:sz="0" w:space="0" w:color="auto"/>
                    <w:left w:val="none" w:sz="0" w:space="0" w:color="auto"/>
                    <w:bottom w:val="none" w:sz="0" w:space="0" w:color="auto"/>
                    <w:right w:val="none" w:sz="0" w:space="0" w:color="auto"/>
                  </w:divBdr>
                </w:div>
              </w:divsChild>
            </w:div>
            <w:div w:id="920914800">
              <w:marLeft w:val="0"/>
              <w:marRight w:val="0"/>
              <w:marTop w:val="0"/>
              <w:marBottom w:val="240"/>
              <w:divBdr>
                <w:top w:val="none" w:sz="0" w:space="0" w:color="auto"/>
                <w:left w:val="none" w:sz="0" w:space="0" w:color="auto"/>
                <w:bottom w:val="none" w:sz="0" w:space="0" w:color="auto"/>
                <w:right w:val="none" w:sz="0" w:space="0" w:color="auto"/>
              </w:divBdr>
              <w:divsChild>
                <w:div w:id="831261685">
                  <w:marLeft w:val="600"/>
                  <w:marRight w:val="96"/>
                  <w:marTop w:val="0"/>
                  <w:marBottom w:val="0"/>
                  <w:divBdr>
                    <w:top w:val="none" w:sz="0" w:space="0" w:color="auto"/>
                    <w:left w:val="none" w:sz="0" w:space="0" w:color="auto"/>
                    <w:bottom w:val="none" w:sz="0" w:space="0" w:color="auto"/>
                    <w:right w:val="none" w:sz="0" w:space="0" w:color="auto"/>
                  </w:divBdr>
                </w:div>
              </w:divsChild>
            </w:div>
            <w:div w:id="944658130">
              <w:marLeft w:val="0"/>
              <w:marRight w:val="0"/>
              <w:marTop w:val="0"/>
              <w:marBottom w:val="240"/>
              <w:divBdr>
                <w:top w:val="none" w:sz="0" w:space="0" w:color="auto"/>
                <w:left w:val="none" w:sz="0" w:space="0" w:color="auto"/>
                <w:bottom w:val="none" w:sz="0" w:space="0" w:color="auto"/>
                <w:right w:val="none" w:sz="0" w:space="0" w:color="auto"/>
              </w:divBdr>
              <w:divsChild>
                <w:div w:id="1986353443">
                  <w:marLeft w:val="600"/>
                  <w:marRight w:val="96"/>
                  <w:marTop w:val="0"/>
                  <w:marBottom w:val="0"/>
                  <w:divBdr>
                    <w:top w:val="none" w:sz="0" w:space="0" w:color="auto"/>
                    <w:left w:val="none" w:sz="0" w:space="0" w:color="auto"/>
                    <w:bottom w:val="none" w:sz="0" w:space="0" w:color="auto"/>
                    <w:right w:val="none" w:sz="0" w:space="0" w:color="auto"/>
                  </w:divBdr>
                </w:div>
              </w:divsChild>
            </w:div>
            <w:div w:id="987787943">
              <w:marLeft w:val="0"/>
              <w:marRight w:val="0"/>
              <w:marTop w:val="0"/>
              <w:marBottom w:val="240"/>
              <w:divBdr>
                <w:top w:val="none" w:sz="0" w:space="0" w:color="auto"/>
                <w:left w:val="none" w:sz="0" w:space="0" w:color="auto"/>
                <w:bottom w:val="none" w:sz="0" w:space="0" w:color="auto"/>
                <w:right w:val="none" w:sz="0" w:space="0" w:color="auto"/>
              </w:divBdr>
              <w:divsChild>
                <w:div w:id="1827162202">
                  <w:marLeft w:val="600"/>
                  <w:marRight w:val="96"/>
                  <w:marTop w:val="0"/>
                  <w:marBottom w:val="0"/>
                  <w:divBdr>
                    <w:top w:val="none" w:sz="0" w:space="0" w:color="auto"/>
                    <w:left w:val="none" w:sz="0" w:space="0" w:color="auto"/>
                    <w:bottom w:val="none" w:sz="0" w:space="0" w:color="auto"/>
                    <w:right w:val="none" w:sz="0" w:space="0" w:color="auto"/>
                  </w:divBdr>
                </w:div>
              </w:divsChild>
            </w:div>
            <w:div w:id="1013410264">
              <w:marLeft w:val="0"/>
              <w:marRight w:val="0"/>
              <w:marTop w:val="0"/>
              <w:marBottom w:val="240"/>
              <w:divBdr>
                <w:top w:val="none" w:sz="0" w:space="0" w:color="auto"/>
                <w:left w:val="none" w:sz="0" w:space="0" w:color="auto"/>
                <w:bottom w:val="none" w:sz="0" w:space="0" w:color="auto"/>
                <w:right w:val="none" w:sz="0" w:space="0" w:color="auto"/>
              </w:divBdr>
              <w:divsChild>
                <w:div w:id="1508252128">
                  <w:marLeft w:val="600"/>
                  <w:marRight w:val="96"/>
                  <w:marTop w:val="0"/>
                  <w:marBottom w:val="0"/>
                  <w:divBdr>
                    <w:top w:val="none" w:sz="0" w:space="0" w:color="auto"/>
                    <w:left w:val="none" w:sz="0" w:space="0" w:color="auto"/>
                    <w:bottom w:val="none" w:sz="0" w:space="0" w:color="auto"/>
                    <w:right w:val="none" w:sz="0" w:space="0" w:color="auto"/>
                  </w:divBdr>
                </w:div>
              </w:divsChild>
            </w:div>
            <w:div w:id="1035690741">
              <w:marLeft w:val="0"/>
              <w:marRight w:val="0"/>
              <w:marTop w:val="0"/>
              <w:marBottom w:val="240"/>
              <w:divBdr>
                <w:top w:val="none" w:sz="0" w:space="0" w:color="auto"/>
                <w:left w:val="none" w:sz="0" w:space="0" w:color="auto"/>
                <w:bottom w:val="none" w:sz="0" w:space="0" w:color="auto"/>
                <w:right w:val="none" w:sz="0" w:space="0" w:color="auto"/>
              </w:divBdr>
              <w:divsChild>
                <w:div w:id="1283146555">
                  <w:marLeft w:val="600"/>
                  <w:marRight w:val="96"/>
                  <w:marTop w:val="0"/>
                  <w:marBottom w:val="0"/>
                  <w:divBdr>
                    <w:top w:val="none" w:sz="0" w:space="0" w:color="auto"/>
                    <w:left w:val="none" w:sz="0" w:space="0" w:color="auto"/>
                    <w:bottom w:val="none" w:sz="0" w:space="0" w:color="auto"/>
                    <w:right w:val="none" w:sz="0" w:space="0" w:color="auto"/>
                  </w:divBdr>
                </w:div>
              </w:divsChild>
            </w:div>
            <w:div w:id="1054933259">
              <w:marLeft w:val="0"/>
              <w:marRight w:val="0"/>
              <w:marTop w:val="0"/>
              <w:marBottom w:val="240"/>
              <w:divBdr>
                <w:top w:val="none" w:sz="0" w:space="0" w:color="auto"/>
                <w:left w:val="none" w:sz="0" w:space="0" w:color="auto"/>
                <w:bottom w:val="none" w:sz="0" w:space="0" w:color="auto"/>
                <w:right w:val="none" w:sz="0" w:space="0" w:color="auto"/>
              </w:divBdr>
              <w:divsChild>
                <w:div w:id="1661731335">
                  <w:marLeft w:val="600"/>
                  <w:marRight w:val="96"/>
                  <w:marTop w:val="0"/>
                  <w:marBottom w:val="0"/>
                  <w:divBdr>
                    <w:top w:val="none" w:sz="0" w:space="0" w:color="auto"/>
                    <w:left w:val="none" w:sz="0" w:space="0" w:color="auto"/>
                    <w:bottom w:val="none" w:sz="0" w:space="0" w:color="auto"/>
                    <w:right w:val="none" w:sz="0" w:space="0" w:color="auto"/>
                  </w:divBdr>
                </w:div>
              </w:divsChild>
            </w:div>
            <w:div w:id="1081876913">
              <w:marLeft w:val="0"/>
              <w:marRight w:val="0"/>
              <w:marTop w:val="0"/>
              <w:marBottom w:val="240"/>
              <w:divBdr>
                <w:top w:val="none" w:sz="0" w:space="0" w:color="auto"/>
                <w:left w:val="none" w:sz="0" w:space="0" w:color="auto"/>
                <w:bottom w:val="none" w:sz="0" w:space="0" w:color="auto"/>
                <w:right w:val="none" w:sz="0" w:space="0" w:color="auto"/>
              </w:divBdr>
              <w:divsChild>
                <w:div w:id="1443921243">
                  <w:marLeft w:val="600"/>
                  <w:marRight w:val="96"/>
                  <w:marTop w:val="0"/>
                  <w:marBottom w:val="0"/>
                  <w:divBdr>
                    <w:top w:val="none" w:sz="0" w:space="0" w:color="auto"/>
                    <w:left w:val="none" w:sz="0" w:space="0" w:color="auto"/>
                    <w:bottom w:val="none" w:sz="0" w:space="0" w:color="auto"/>
                    <w:right w:val="none" w:sz="0" w:space="0" w:color="auto"/>
                  </w:divBdr>
                </w:div>
              </w:divsChild>
            </w:div>
            <w:div w:id="1087573355">
              <w:marLeft w:val="0"/>
              <w:marRight w:val="0"/>
              <w:marTop w:val="0"/>
              <w:marBottom w:val="240"/>
              <w:divBdr>
                <w:top w:val="none" w:sz="0" w:space="0" w:color="auto"/>
                <w:left w:val="none" w:sz="0" w:space="0" w:color="auto"/>
                <w:bottom w:val="none" w:sz="0" w:space="0" w:color="auto"/>
                <w:right w:val="none" w:sz="0" w:space="0" w:color="auto"/>
              </w:divBdr>
              <w:divsChild>
                <w:div w:id="347491769">
                  <w:marLeft w:val="600"/>
                  <w:marRight w:val="96"/>
                  <w:marTop w:val="0"/>
                  <w:marBottom w:val="0"/>
                  <w:divBdr>
                    <w:top w:val="none" w:sz="0" w:space="0" w:color="auto"/>
                    <w:left w:val="none" w:sz="0" w:space="0" w:color="auto"/>
                    <w:bottom w:val="none" w:sz="0" w:space="0" w:color="auto"/>
                    <w:right w:val="none" w:sz="0" w:space="0" w:color="auto"/>
                  </w:divBdr>
                </w:div>
              </w:divsChild>
            </w:div>
            <w:div w:id="1139688850">
              <w:marLeft w:val="0"/>
              <w:marRight w:val="0"/>
              <w:marTop w:val="0"/>
              <w:marBottom w:val="240"/>
              <w:divBdr>
                <w:top w:val="none" w:sz="0" w:space="0" w:color="auto"/>
                <w:left w:val="none" w:sz="0" w:space="0" w:color="auto"/>
                <w:bottom w:val="none" w:sz="0" w:space="0" w:color="auto"/>
                <w:right w:val="none" w:sz="0" w:space="0" w:color="auto"/>
              </w:divBdr>
              <w:divsChild>
                <w:div w:id="1312052925">
                  <w:marLeft w:val="600"/>
                  <w:marRight w:val="96"/>
                  <w:marTop w:val="0"/>
                  <w:marBottom w:val="0"/>
                  <w:divBdr>
                    <w:top w:val="none" w:sz="0" w:space="0" w:color="auto"/>
                    <w:left w:val="none" w:sz="0" w:space="0" w:color="auto"/>
                    <w:bottom w:val="none" w:sz="0" w:space="0" w:color="auto"/>
                    <w:right w:val="none" w:sz="0" w:space="0" w:color="auto"/>
                  </w:divBdr>
                </w:div>
              </w:divsChild>
            </w:div>
            <w:div w:id="1163544793">
              <w:marLeft w:val="0"/>
              <w:marRight w:val="0"/>
              <w:marTop w:val="0"/>
              <w:marBottom w:val="240"/>
              <w:divBdr>
                <w:top w:val="none" w:sz="0" w:space="0" w:color="auto"/>
                <w:left w:val="none" w:sz="0" w:space="0" w:color="auto"/>
                <w:bottom w:val="none" w:sz="0" w:space="0" w:color="auto"/>
                <w:right w:val="none" w:sz="0" w:space="0" w:color="auto"/>
              </w:divBdr>
              <w:divsChild>
                <w:div w:id="438140198">
                  <w:marLeft w:val="600"/>
                  <w:marRight w:val="96"/>
                  <w:marTop w:val="0"/>
                  <w:marBottom w:val="0"/>
                  <w:divBdr>
                    <w:top w:val="none" w:sz="0" w:space="0" w:color="auto"/>
                    <w:left w:val="none" w:sz="0" w:space="0" w:color="auto"/>
                    <w:bottom w:val="none" w:sz="0" w:space="0" w:color="auto"/>
                    <w:right w:val="none" w:sz="0" w:space="0" w:color="auto"/>
                  </w:divBdr>
                </w:div>
              </w:divsChild>
            </w:div>
            <w:div w:id="1299146429">
              <w:marLeft w:val="0"/>
              <w:marRight w:val="0"/>
              <w:marTop w:val="0"/>
              <w:marBottom w:val="240"/>
              <w:divBdr>
                <w:top w:val="none" w:sz="0" w:space="0" w:color="auto"/>
                <w:left w:val="none" w:sz="0" w:space="0" w:color="auto"/>
                <w:bottom w:val="none" w:sz="0" w:space="0" w:color="auto"/>
                <w:right w:val="none" w:sz="0" w:space="0" w:color="auto"/>
              </w:divBdr>
              <w:divsChild>
                <w:div w:id="1426149307">
                  <w:marLeft w:val="600"/>
                  <w:marRight w:val="96"/>
                  <w:marTop w:val="0"/>
                  <w:marBottom w:val="0"/>
                  <w:divBdr>
                    <w:top w:val="none" w:sz="0" w:space="0" w:color="auto"/>
                    <w:left w:val="none" w:sz="0" w:space="0" w:color="auto"/>
                    <w:bottom w:val="none" w:sz="0" w:space="0" w:color="auto"/>
                    <w:right w:val="none" w:sz="0" w:space="0" w:color="auto"/>
                  </w:divBdr>
                </w:div>
              </w:divsChild>
            </w:div>
            <w:div w:id="1320691403">
              <w:marLeft w:val="0"/>
              <w:marRight w:val="0"/>
              <w:marTop w:val="0"/>
              <w:marBottom w:val="240"/>
              <w:divBdr>
                <w:top w:val="none" w:sz="0" w:space="0" w:color="auto"/>
                <w:left w:val="none" w:sz="0" w:space="0" w:color="auto"/>
                <w:bottom w:val="none" w:sz="0" w:space="0" w:color="auto"/>
                <w:right w:val="none" w:sz="0" w:space="0" w:color="auto"/>
              </w:divBdr>
              <w:divsChild>
                <w:div w:id="93483979">
                  <w:marLeft w:val="600"/>
                  <w:marRight w:val="96"/>
                  <w:marTop w:val="0"/>
                  <w:marBottom w:val="0"/>
                  <w:divBdr>
                    <w:top w:val="none" w:sz="0" w:space="0" w:color="auto"/>
                    <w:left w:val="none" w:sz="0" w:space="0" w:color="auto"/>
                    <w:bottom w:val="none" w:sz="0" w:space="0" w:color="auto"/>
                    <w:right w:val="none" w:sz="0" w:space="0" w:color="auto"/>
                  </w:divBdr>
                </w:div>
              </w:divsChild>
            </w:div>
            <w:div w:id="1326589892">
              <w:marLeft w:val="0"/>
              <w:marRight w:val="0"/>
              <w:marTop w:val="0"/>
              <w:marBottom w:val="240"/>
              <w:divBdr>
                <w:top w:val="none" w:sz="0" w:space="0" w:color="auto"/>
                <w:left w:val="none" w:sz="0" w:space="0" w:color="auto"/>
                <w:bottom w:val="none" w:sz="0" w:space="0" w:color="auto"/>
                <w:right w:val="none" w:sz="0" w:space="0" w:color="auto"/>
              </w:divBdr>
              <w:divsChild>
                <w:div w:id="2145731744">
                  <w:marLeft w:val="600"/>
                  <w:marRight w:val="96"/>
                  <w:marTop w:val="0"/>
                  <w:marBottom w:val="0"/>
                  <w:divBdr>
                    <w:top w:val="none" w:sz="0" w:space="0" w:color="auto"/>
                    <w:left w:val="none" w:sz="0" w:space="0" w:color="auto"/>
                    <w:bottom w:val="none" w:sz="0" w:space="0" w:color="auto"/>
                    <w:right w:val="none" w:sz="0" w:space="0" w:color="auto"/>
                  </w:divBdr>
                </w:div>
              </w:divsChild>
            </w:div>
            <w:div w:id="1337071069">
              <w:marLeft w:val="0"/>
              <w:marRight w:val="0"/>
              <w:marTop w:val="0"/>
              <w:marBottom w:val="240"/>
              <w:divBdr>
                <w:top w:val="none" w:sz="0" w:space="0" w:color="auto"/>
                <w:left w:val="none" w:sz="0" w:space="0" w:color="auto"/>
                <w:bottom w:val="none" w:sz="0" w:space="0" w:color="auto"/>
                <w:right w:val="none" w:sz="0" w:space="0" w:color="auto"/>
              </w:divBdr>
              <w:divsChild>
                <w:div w:id="560403873">
                  <w:marLeft w:val="600"/>
                  <w:marRight w:val="96"/>
                  <w:marTop w:val="0"/>
                  <w:marBottom w:val="0"/>
                  <w:divBdr>
                    <w:top w:val="none" w:sz="0" w:space="0" w:color="auto"/>
                    <w:left w:val="none" w:sz="0" w:space="0" w:color="auto"/>
                    <w:bottom w:val="none" w:sz="0" w:space="0" w:color="auto"/>
                    <w:right w:val="none" w:sz="0" w:space="0" w:color="auto"/>
                  </w:divBdr>
                </w:div>
              </w:divsChild>
            </w:div>
            <w:div w:id="1427919398">
              <w:marLeft w:val="0"/>
              <w:marRight w:val="0"/>
              <w:marTop w:val="0"/>
              <w:marBottom w:val="240"/>
              <w:divBdr>
                <w:top w:val="none" w:sz="0" w:space="0" w:color="auto"/>
                <w:left w:val="none" w:sz="0" w:space="0" w:color="auto"/>
                <w:bottom w:val="none" w:sz="0" w:space="0" w:color="auto"/>
                <w:right w:val="none" w:sz="0" w:space="0" w:color="auto"/>
              </w:divBdr>
              <w:divsChild>
                <w:div w:id="438913268">
                  <w:marLeft w:val="600"/>
                  <w:marRight w:val="96"/>
                  <w:marTop w:val="0"/>
                  <w:marBottom w:val="0"/>
                  <w:divBdr>
                    <w:top w:val="none" w:sz="0" w:space="0" w:color="auto"/>
                    <w:left w:val="none" w:sz="0" w:space="0" w:color="auto"/>
                    <w:bottom w:val="none" w:sz="0" w:space="0" w:color="auto"/>
                    <w:right w:val="none" w:sz="0" w:space="0" w:color="auto"/>
                  </w:divBdr>
                </w:div>
              </w:divsChild>
            </w:div>
            <w:div w:id="1432310721">
              <w:marLeft w:val="0"/>
              <w:marRight w:val="0"/>
              <w:marTop w:val="0"/>
              <w:marBottom w:val="240"/>
              <w:divBdr>
                <w:top w:val="none" w:sz="0" w:space="0" w:color="auto"/>
                <w:left w:val="none" w:sz="0" w:space="0" w:color="auto"/>
                <w:bottom w:val="none" w:sz="0" w:space="0" w:color="auto"/>
                <w:right w:val="none" w:sz="0" w:space="0" w:color="auto"/>
              </w:divBdr>
              <w:divsChild>
                <w:div w:id="1528903893">
                  <w:marLeft w:val="600"/>
                  <w:marRight w:val="96"/>
                  <w:marTop w:val="0"/>
                  <w:marBottom w:val="0"/>
                  <w:divBdr>
                    <w:top w:val="none" w:sz="0" w:space="0" w:color="auto"/>
                    <w:left w:val="none" w:sz="0" w:space="0" w:color="auto"/>
                    <w:bottom w:val="none" w:sz="0" w:space="0" w:color="auto"/>
                    <w:right w:val="none" w:sz="0" w:space="0" w:color="auto"/>
                  </w:divBdr>
                </w:div>
              </w:divsChild>
            </w:div>
            <w:div w:id="1437871788">
              <w:marLeft w:val="0"/>
              <w:marRight w:val="0"/>
              <w:marTop w:val="0"/>
              <w:marBottom w:val="240"/>
              <w:divBdr>
                <w:top w:val="none" w:sz="0" w:space="0" w:color="auto"/>
                <w:left w:val="none" w:sz="0" w:space="0" w:color="auto"/>
                <w:bottom w:val="none" w:sz="0" w:space="0" w:color="auto"/>
                <w:right w:val="none" w:sz="0" w:space="0" w:color="auto"/>
              </w:divBdr>
              <w:divsChild>
                <w:div w:id="1339624681">
                  <w:marLeft w:val="600"/>
                  <w:marRight w:val="96"/>
                  <w:marTop w:val="0"/>
                  <w:marBottom w:val="0"/>
                  <w:divBdr>
                    <w:top w:val="none" w:sz="0" w:space="0" w:color="auto"/>
                    <w:left w:val="none" w:sz="0" w:space="0" w:color="auto"/>
                    <w:bottom w:val="none" w:sz="0" w:space="0" w:color="auto"/>
                    <w:right w:val="none" w:sz="0" w:space="0" w:color="auto"/>
                  </w:divBdr>
                </w:div>
              </w:divsChild>
            </w:div>
            <w:div w:id="1463503457">
              <w:marLeft w:val="0"/>
              <w:marRight w:val="0"/>
              <w:marTop w:val="0"/>
              <w:marBottom w:val="240"/>
              <w:divBdr>
                <w:top w:val="none" w:sz="0" w:space="0" w:color="auto"/>
                <w:left w:val="none" w:sz="0" w:space="0" w:color="auto"/>
                <w:bottom w:val="none" w:sz="0" w:space="0" w:color="auto"/>
                <w:right w:val="none" w:sz="0" w:space="0" w:color="auto"/>
              </w:divBdr>
              <w:divsChild>
                <w:div w:id="2028215313">
                  <w:marLeft w:val="600"/>
                  <w:marRight w:val="96"/>
                  <w:marTop w:val="0"/>
                  <w:marBottom w:val="0"/>
                  <w:divBdr>
                    <w:top w:val="none" w:sz="0" w:space="0" w:color="auto"/>
                    <w:left w:val="none" w:sz="0" w:space="0" w:color="auto"/>
                    <w:bottom w:val="none" w:sz="0" w:space="0" w:color="auto"/>
                    <w:right w:val="none" w:sz="0" w:space="0" w:color="auto"/>
                  </w:divBdr>
                </w:div>
              </w:divsChild>
            </w:div>
            <w:div w:id="1478112163">
              <w:marLeft w:val="0"/>
              <w:marRight w:val="0"/>
              <w:marTop w:val="0"/>
              <w:marBottom w:val="240"/>
              <w:divBdr>
                <w:top w:val="none" w:sz="0" w:space="0" w:color="auto"/>
                <w:left w:val="none" w:sz="0" w:space="0" w:color="auto"/>
                <w:bottom w:val="none" w:sz="0" w:space="0" w:color="auto"/>
                <w:right w:val="none" w:sz="0" w:space="0" w:color="auto"/>
              </w:divBdr>
              <w:divsChild>
                <w:div w:id="1159074319">
                  <w:marLeft w:val="600"/>
                  <w:marRight w:val="96"/>
                  <w:marTop w:val="0"/>
                  <w:marBottom w:val="0"/>
                  <w:divBdr>
                    <w:top w:val="none" w:sz="0" w:space="0" w:color="auto"/>
                    <w:left w:val="none" w:sz="0" w:space="0" w:color="auto"/>
                    <w:bottom w:val="none" w:sz="0" w:space="0" w:color="auto"/>
                    <w:right w:val="none" w:sz="0" w:space="0" w:color="auto"/>
                  </w:divBdr>
                </w:div>
              </w:divsChild>
            </w:div>
            <w:div w:id="1501506364">
              <w:marLeft w:val="0"/>
              <w:marRight w:val="0"/>
              <w:marTop w:val="0"/>
              <w:marBottom w:val="240"/>
              <w:divBdr>
                <w:top w:val="none" w:sz="0" w:space="0" w:color="auto"/>
                <w:left w:val="none" w:sz="0" w:space="0" w:color="auto"/>
                <w:bottom w:val="none" w:sz="0" w:space="0" w:color="auto"/>
                <w:right w:val="none" w:sz="0" w:space="0" w:color="auto"/>
              </w:divBdr>
              <w:divsChild>
                <w:div w:id="1125462001">
                  <w:marLeft w:val="600"/>
                  <w:marRight w:val="96"/>
                  <w:marTop w:val="0"/>
                  <w:marBottom w:val="0"/>
                  <w:divBdr>
                    <w:top w:val="none" w:sz="0" w:space="0" w:color="auto"/>
                    <w:left w:val="none" w:sz="0" w:space="0" w:color="auto"/>
                    <w:bottom w:val="none" w:sz="0" w:space="0" w:color="auto"/>
                    <w:right w:val="none" w:sz="0" w:space="0" w:color="auto"/>
                  </w:divBdr>
                </w:div>
              </w:divsChild>
            </w:div>
            <w:div w:id="1534801540">
              <w:marLeft w:val="0"/>
              <w:marRight w:val="0"/>
              <w:marTop w:val="0"/>
              <w:marBottom w:val="240"/>
              <w:divBdr>
                <w:top w:val="none" w:sz="0" w:space="0" w:color="auto"/>
                <w:left w:val="none" w:sz="0" w:space="0" w:color="auto"/>
                <w:bottom w:val="none" w:sz="0" w:space="0" w:color="auto"/>
                <w:right w:val="none" w:sz="0" w:space="0" w:color="auto"/>
              </w:divBdr>
              <w:divsChild>
                <w:div w:id="985747414">
                  <w:marLeft w:val="600"/>
                  <w:marRight w:val="96"/>
                  <w:marTop w:val="0"/>
                  <w:marBottom w:val="0"/>
                  <w:divBdr>
                    <w:top w:val="none" w:sz="0" w:space="0" w:color="auto"/>
                    <w:left w:val="none" w:sz="0" w:space="0" w:color="auto"/>
                    <w:bottom w:val="none" w:sz="0" w:space="0" w:color="auto"/>
                    <w:right w:val="none" w:sz="0" w:space="0" w:color="auto"/>
                  </w:divBdr>
                </w:div>
              </w:divsChild>
            </w:div>
            <w:div w:id="1537624674">
              <w:marLeft w:val="0"/>
              <w:marRight w:val="0"/>
              <w:marTop w:val="0"/>
              <w:marBottom w:val="240"/>
              <w:divBdr>
                <w:top w:val="none" w:sz="0" w:space="0" w:color="auto"/>
                <w:left w:val="none" w:sz="0" w:space="0" w:color="auto"/>
                <w:bottom w:val="none" w:sz="0" w:space="0" w:color="auto"/>
                <w:right w:val="none" w:sz="0" w:space="0" w:color="auto"/>
              </w:divBdr>
              <w:divsChild>
                <w:div w:id="272175161">
                  <w:marLeft w:val="600"/>
                  <w:marRight w:val="96"/>
                  <w:marTop w:val="0"/>
                  <w:marBottom w:val="0"/>
                  <w:divBdr>
                    <w:top w:val="none" w:sz="0" w:space="0" w:color="auto"/>
                    <w:left w:val="none" w:sz="0" w:space="0" w:color="auto"/>
                    <w:bottom w:val="none" w:sz="0" w:space="0" w:color="auto"/>
                    <w:right w:val="none" w:sz="0" w:space="0" w:color="auto"/>
                  </w:divBdr>
                </w:div>
              </w:divsChild>
            </w:div>
            <w:div w:id="1548179709">
              <w:marLeft w:val="0"/>
              <w:marRight w:val="0"/>
              <w:marTop w:val="0"/>
              <w:marBottom w:val="240"/>
              <w:divBdr>
                <w:top w:val="none" w:sz="0" w:space="0" w:color="auto"/>
                <w:left w:val="none" w:sz="0" w:space="0" w:color="auto"/>
                <w:bottom w:val="none" w:sz="0" w:space="0" w:color="auto"/>
                <w:right w:val="none" w:sz="0" w:space="0" w:color="auto"/>
              </w:divBdr>
              <w:divsChild>
                <w:div w:id="52897263">
                  <w:marLeft w:val="600"/>
                  <w:marRight w:val="96"/>
                  <w:marTop w:val="0"/>
                  <w:marBottom w:val="0"/>
                  <w:divBdr>
                    <w:top w:val="none" w:sz="0" w:space="0" w:color="auto"/>
                    <w:left w:val="none" w:sz="0" w:space="0" w:color="auto"/>
                    <w:bottom w:val="none" w:sz="0" w:space="0" w:color="auto"/>
                    <w:right w:val="none" w:sz="0" w:space="0" w:color="auto"/>
                  </w:divBdr>
                </w:div>
              </w:divsChild>
            </w:div>
            <w:div w:id="1593783624">
              <w:marLeft w:val="0"/>
              <w:marRight w:val="0"/>
              <w:marTop w:val="0"/>
              <w:marBottom w:val="240"/>
              <w:divBdr>
                <w:top w:val="none" w:sz="0" w:space="0" w:color="auto"/>
                <w:left w:val="none" w:sz="0" w:space="0" w:color="auto"/>
                <w:bottom w:val="none" w:sz="0" w:space="0" w:color="auto"/>
                <w:right w:val="none" w:sz="0" w:space="0" w:color="auto"/>
              </w:divBdr>
              <w:divsChild>
                <w:div w:id="205219362">
                  <w:marLeft w:val="600"/>
                  <w:marRight w:val="96"/>
                  <w:marTop w:val="0"/>
                  <w:marBottom w:val="0"/>
                  <w:divBdr>
                    <w:top w:val="none" w:sz="0" w:space="0" w:color="auto"/>
                    <w:left w:val="none" w:sz="0" w:space="0" w:color="auto"/>
                    <w:bottom w:val="none" w:sz="0" w:space="0" w:color="auto"/>
                    <w:right w:val="none" w:sz="0" w:space="0" w:color="auto"/>
                  </w:divBdr>
                </w:div>
              </w:divsChild>
            </w:div>
            <w:div w:id="1602298443">
              <w:marLeft w:val="0"/>
              <w:marRight w:val="0"/>
              <w:marTop w:val="0"/>
              <w:marBottom w:val="240"/>
              <w:divBdr>
                <w:top w:val="none" w:sz="0" w:space="0" w:color="auto"/>
                <w:left w:val="none" w:sz="0" w:space="0" w:color="auto"/>
                <w:bottom w:val="none" w:sz="0" w:space="0" w:color="auto"/>
                <w:right w:val="none" w:sz="0" w:space="0" w:color="auto"/>
              </w:divBdr>
              <w:divsChild>
                <w:div w:id="1706522495">
                  <w:marLeft w:val="600"/>
                  <w:marRight w:val="96"/>
                  <w:marTop w:val="0"/>
                  <w:marBottom w:val="0"/>
                  <w:divBdr>
                    <w:top w:val="none" w:sz="0" w:space="0" w:color="auto"/>
                    <w:left w:val="none" w:sz="0" w:space="0" w:color="auto"/>
                    <w:bottom w:val="none" w:sz="0" w:space="0" w:color="auto"/>
                    <w:right w:val="none" w:sz="0" w:space="0" w:color="auto"/>
                  </w:divBdr>
                </w:div>
              </w:divsChild>
            </w:div>
            <w:div w:id="1671981360">
              <w:marLeft w:val="0"/>
              <w:marRight w:val="0"/>
              <w:marTop w:val="0"/>
              <w:marBottom w:val="240"/>
              <w:divBdr>
                <w:top w:val="none" w:sz="0" w:space="0" w:color="auto"/>
                <w:left w:val="none" w:sz="0" w:space="0" w:color="auto"/>
                <w:bottom w:val="none" w:sz="0" w:space="0" w:color="auto"/>
                <w:right w:val="none" w:sz="0" w:space="0" w:color="auto"/>
              </w:divBdr>
              <w:divsChild>
                <w:div w:id="46146535">
                  <w:marLeft w:val="600"/>
                  <w:marRight w:val="96"/>
                  <w:marTop w:val="0"/>
                  <w:marBottom w:val="0"/>
                  <w:divBdr>
                    <w:top w:val="none" w:sz="0" w:space="0" w:color="auto"/>
                    <w:left w:val="none" w:sz="0" w:space="0" w:color="auto"/>
                    <w:bottom w:val="none" w:sz="0" w:space="0" w:color="auto"/>
                    <w:right w:val="none" w:sz="0" w:space="0" w:color="auto"/>
                  </w:divBdr>
                </w:div>
              </w:divsChild>
            </w:div>
            <w:div w:id="1680035450">
              <w:marLeft w:val="0"/>
              <w:marRight w:val="0"/>
              <w:marTop w:val="0"/>
              <w:marBottom w:val="240"/>
              <w:divBdr>
                <w:top w:val="none" w:sz="0" w:space="0" w:color="auto"/>
                <w:left w:val="none" w:sz="0" w:space="0" w:color="auto"/>
                <w:bottom w:val="none" w:sz="0" w:space="0" w:color="auto"/>
                <w:right w:val="none" w:sz="0" w:space="0" w:color="auto"/>
              </w:divBdr>
              <w:divsChild>
                <w:div w:id="690647317">
                  <w:marLeft w:val="600"/>
                  <w:marRight w:val="96"/>
                  <w:marTop w:val="0"/>
                  <w:marBottom w:val="0"/>
                  <w:divBdr>
                    <w:top w:val="none" w:sz="0" w:space="0" w:color="auto"/>
                    <w:left w:val="none" w:sz="0" w:space="0" w:color="auto"/>
                    <w:bottom w:val="none" w:sz="0" w:space="0" w:color="auto"/>
                    <w:right w:val="none" w:sz="0" w:space="0" w:color="auto"/>
                  </w:divBdr>
                </w:div>
              </w:divsChild>
            </w:div>
            <w:div w:id="1712994605">
              <w:marLeft w:val="0"/>
              <w:marRight w:val="0"/>
              <w:marTop w:val="0"/>
              <w:marBottom w:val="240"/>
              <w:divBdr>
                <w:top w:val="none" w:sz="0" w:space="0" w:color="auto"/>
                <w:left w:val="none" w:sz="0" w:space="0" w:color="auto"/>
                <w:bottom w:val="none" w:sz="0" w:space="0" w:color="auto"/>
                <w:right w:val="none" w:sz="0" w:space="0" w:color="auto"/>
              </w:divBdr>
              <w:divsChild>
                <w:div w:id="1460419090">
                  <w:marLeft w:val="600"/>
                  <w:marRight w:val="96"/>
                  <w:marTop w:val="0"/>
                  <w:marBottom w:val="0"/>
                  <w:divBdr>
                    <w:top w:val="none" w:sz="0" w:space="0" w:color="auto"/>
                    <w:left w:val="none" w:sz="0" w:space="0" w:color="auto"/>
                    <w:bottom w:val="none" w:sz="0" w:space="0" w:color="auto"/>
                    <w:right w:val="none" w:sz="0" w:space="0" w:color="auto"/>
                  </w:divBdr>
                </w:div>
              </w:divsChild>
            </w:div>
            <w:div w:id="1716848630">
              <w:marLeft w:val="0"/>
              <w:marRight w:val="0"/>
              <w:marTop w:val="0"/>
              <w:marBottom w:val="240"/>
              <w:divBdr>
                <w:top w:val="none" w:sz="0" w:space="0" w:color="auto"/>
                <w:left w:val="none" w:sz="0" w:space="0" w:color="auto"/>
                <w:bottom w:val="none" w:sz="0" w:space="0" w:color="auto"/>
                <w:right w:val="none" w:sz="0" w:space="0" w:color="auto"/>
              </w:divBdr>
              <w:divsChild>
                <w:div w:id="2078089868">
                  <w:marLeft w:val="600"/>
                  <w:marRight w:val="96"/>
                  <w:marTop w:val="0"/>
                  <w:marBottom w:val="0"/>
                  <w:divBdr>
                    <w:top w:val="none" w:sz="0" w:space="0" w:color="auto"/>
                    <w:left w:val="none" w:sz="0" w:space="0" w:color="auto"/>
                    <w:bottom w:val="none" w:sz="0" w:space="0" w:color="auto"/>
                    <w:right w:val="none" w:sz="0" w:space="0" w:color="auto"/>
                  </w:divBdr>
                </w:div>
              </w:divsChild>
            </w:div>
            <w:div w:id="1748306724">
              <w:marLeft w:val="0"/>
              <w:marRight w:val="0"/>
              <w:marTop w:val="0"/>
              <w:marBottom w:val="240"/>
              <w:divBdr>
                <w:top w:val="none" w:sz="0" w:space="0" w:color="auto"/>
                <w:left w:val="none" w:sz="0" w:space="0" w:color="auto"/>
                <w:bottom w:val="none" w:sz="0" w:space="0" w:color="auto"/>
                <w:right w:val="none" w:sz="0" w:space="0" w:color="auto"/>
              </w:divBdr>
              <w:divsChild>
                <w:div w:id="1232888505">
                  <w:marLeft w:val="600"/>
                  <w:marRight w:val="96"/>
                  <w:marTop w:val="0"/>
                  <w:marBottom w:val="0"/>
                  <w:divBdr>
                    <w:top w:val="none" w:sz="0" w:space="0" w:color="auto"/>
                    <w:left w:val="none" w:sz="0" w:space="0" w:color="auto"/>
                    <w:bottom w:val="none" w:sz="0" w:space="0" w:color="auto"/>
                    <w:right w:val="none" w:sz="0" w:space="0" w:color="auto"/>
                  </w:divBdr>
                </w:div>
              </w:divsChild>
            </w:div>
            <w:div w:id="1799378676">
              <w:marLeft w:val="0"/>
              <w:marRight w:val="0"/>
              <w:marTop w:val="0"/>
              <w:marBottom w:val="240"/>
              <w:divBdr>
                <w:top w:val="none" w:sz="0" w:space="0" w:color="auto"/>
                <w:left w:val="none" w:sz="0" w:space="0" w:color="auto"/>
                <w:bottom w:val="none" w:sz="0" w:space="0" w:color="auto"/>
                <w:right w:val="none" w:sz="0" w:space="0" w:color="auto"/>
              </w:divBdr>
              <w:divsChild>
                <w:div w:id="263458299">
                  <w:marLeft w:val="600"/>
                  <w:marRight w:val="96"/>
                  <w:marTop w:val="0"/>
                  <w:marBottom w:val="0"/>
                  <w:divBdr>
                    <w:top w:val="none" w:sz="0" w:space="0" w:color="auto"/>
                    <w:left w:val="none" w:sz="0" w:space="0" w:color="auto"/>
                    <w:bottom w:val="none" w:sz="0" w:space="0" w:color="auto"/>
                    <w:right w:val="none" w:sz="0" w:space="0" w:color="auto"/>
                  </w:divBdr>
                </w:div>
              </w:divsChild>
            </w:div>
            <w:div w:id="1808277877">
              <w:marLeft w:val="0"/>
              <w:marRight w:val="0"/>
              <w:marTop w:val="0"/>
              <w:marBottom w:val="240"/>
              <w:divBdr>
                <w:top w:val="none" w:sz="0" w:space="0" w:color="auto"/>
                <w:left w:val="none" w:sz="0" w:space="0" w:color="auto"/>
                <w:bottom w:val="none" w:sz="0" w:space="0" w:color="auto"/>
                <w:right w:val="none" w:sz="0" w:space="0" w:color="auto"/>
              </w:divBdr>
              <w:divsChild>
                <w:div w:id="882981635">
                  <w:marLeft w:val="600"/>
                  <w:marRight w:val="96"/>
                  <w:marTop w:val="0"/>
                  <w:marBottom w:val="0"/>
                  <w:divBdr>
                    <w:top w:val="none" w:sz="0" w:space="0" w:color="auto"/>
                    <w:left w:val="none" w:sz="0" w:space="0" w:color="auto"/>
                    <w:bottom w:val="none" w:sz="0" w:space="0" w:color="auto"/>
                    <w:right w:val="none" w:sz="0" w:space="0" w:color="auto"/>
                  </w:divBdr>
                </w:div>
              </w:divsChild>
            </w:div>
            <w:div w:id="1825663909">
              <w:marLeft w:val="0"/>
              <w:marRight w:val="0"/>
              <w:marTop w:val="0"/>
              <w:marBottom w:val="240"/>
              <w:divBdr>
                <w:top w:val="none" w:sz="0" w:space="0" w:color="auto"/>
                <w:left w:val="none" w:sz="0" w:space="0" w:color="auto"/>
                <w:bottom w:val="none" w:sz="0" w:space="0" w:color="auto"/>
                <w:right w:val="none" w:sz="0" w:space="0" w:color="auto"/>
              </w:divBdr>
              <w:divsChild>
                <w:div w:id="504633442">
                  <w:marLeft w:val="600"/>
                  <w:marRight w:val="96"/>
                  <w:marTop w:val="0"/>
                  <w:marBottom w:val="0"/>
                  <w:divBdr>
                    <w:top w:val="none" w:sz="0" w:space="0" w:color="auto"/>
                    <w:left w:val="none" w:sz="0" w:space="0" w:color="auto"/>
                    <w:bottom w:val="none" w:sz="0" w:space="0" w:color="auto"/>
                    <w:right w:val="none" w:sz="0" w:space="0" w:color="auto"/>
                  </w:divBdr>
                </w:div>
              </w:divsChild>
            </w:div>
            <w:div w:id="1833830486">
              <w:marLeft w:val="0"/>
              <w:marRight w:val="0"/>
              <w:marTop w:val="0"/>
              <w:marBottom w:val="240"/>
              <w:divBdr>
                <w:top w:val="none" w:sz="0" w:space="0" w:color="auto"/>
                <w:left w:val="none" w:sz="0" w:space="0" w:color="auto"/>
                <w:bottom w:val="none" w:sz="0" w:space="0" w:color="auto"/>
                <w:right w:val="none" w:sz="0" w:space="0" w:color="auto"/>
              </w:divBdr>
              <w:divsChild>
                <w:div w:id="2106218642">
                  <w:marLeft w:val="600"/>
                  <w:marRight w:val="96"/>
                  <w:marTop w:val="0"/>
                  <w:marBottom w:val="0"/>
                  <w:divBdr>
                    <w:top w:val="none" w:sz="0" w:space="0" w:color="auto"/>
                    <w:left w:val="none" w:sz="0" w:space="0" w:color="auto"/>
                    <w:bottom w:val="none" w:sz="0" w:space="0" w:color="auto"/>
                    <w:right w:val="none" w:sz="0" w:space="0" w:color="auto"/>
                  </w:divBdr>
                </w:div>
              </w:divsChild>
            </w:div>
            <w:div w:id="1836843368">
              <w:marLeft w:val="0"/>
              <w:marRight w:val="0"/>
              <w:marTop w:val="0"/>
              <w:marBottom w:val="240"/>
              <w:divBdr>
                <w:top w:val="none" w:sz="0" w:space="0" w:color="auto"/>
                <w:left w:val="none" w:sz="0" w:space="0" w:color="auto"/>
                <w:bottom w:val="none" w:sz="0" w:space="0" w:color="auto"/>
                <w:right w:val="none" w:sz="0" w:space="0" w:color="auto"/>
              </w:divBdr>
              <w:divsChild>
                <w:div w:id="1120686082">
                  <w:marLeft w:val="600"/>
                  <w:marRight w:val="96"/>
                  <w:marTop w:val="0"/>
                  <w:marBottom w:val="0"/>
                  <w:divBdr>
                    <w:top w:val="none" w:sz="0" w:space="0" w:color="auto"/>
                    <w:left w:val="none" w:sz="0" w:space="0" w:color="auto"/>
                    <w:bottom w:val="none" w:sz="0" w:space="0" w:color="auto"/>
                    <w:right w:val="none" w:sz="0" w:space="0" w:color="auto"/>
                  </w:divBdr>
                </w:div>
              </w:divsChild>
            </w:div>
            <w:div w:id="1864203272">
              <w:marLeft w:val="0"/>
              <w:marRight w:val="0"/>
              <w:marTop w:val="0"/>
              <w:marBottom w:val="240"/>
              <w:divBdr>
                <w:top w:val="none" w:sz="0" w:space="0" w:color="auto"/>
                <w:left w:val="none" w:sz="0" w:space="0" w:color="auto"/>
                <w:bottom w:val="none" w:sz="0" w:space="0" w:color="auto"/>
                <w:right w:val="none" w:sz="0" w:space="0" w:color="auto"/>
              </w:divBdr>
              <w:divsChild>
                <w:div w:id="1967009061">
                  <w:marLeft w:val="600"/>
                  <w:marRight w:val="96"/>
                  <w:marTop w:val="0"/>
                  <w:marBottom w:val="0"/>
                  <w:divBdr>
                    <w:top w:val="none" w:sz="0" w:space="0" w:color="auto"/>
                    <w:left w:val="none" w:sz="0" w:space="0" w:color="auto"/>
                    <w:bottom w:val="none" w:sz="0" w:space="0" w:color="auto"/>
                    <w:right w:val="none" w:sz="0" w:space="0" w:color="auto"/>
                  </w:divBdr>
                </w:div>
              </w:divsChild>
            </w:div>
            <w:div w:id="1872957268">
              <w:marLeft w:val="0"/>
              <w:marRight w:val="0"/>
              <w:marTop w:val="0"/>
              <w:marBottom w:val="240"/>
              <w:divBdr>
                <w:top w:val="none" w:sz="0" w:space="0" w:color="auto"/>
                <w:left w:val="none" w:sz="0" w:space="0" w:color="auto"/>
                <w:bottom w:val="none" w:sz="0" w:space="0" w:color="auto"/>
                <w:right w:val="none" w:sz="0" w:space="0" w:color="auto"/>
              </w:divBdr>
              <w:divsChild>
                <w:div w:id="1145774779">
                  <w:marLeft w:val="600"/>
                  <w:marRight w:val="96"/>
                  <w:marTop w:val="0"/>
                  <w:marBottom w:val="0"/>
                  <w:divBdr>
                    <w:top w:val="none" w:sz="0" w:space="0" w:color="auto"/>
                    <w:left w:val="none" w:sz="0" w:space="0" w:color="auto"/>
                    <w:bottom w:val="none" w:sz="0" w:space="0" w:color="auto"/>
                    <w:right w:val="none" w:sz="0" w:space="0" w:color="auto"/>
                  </w:divBdr>
                </w:div>
              </w:divsChild>
            </w:div>
            <w:div w:id="1877690758">
              <w:marLeft w:val="0"/>
              <w:marRight w:val="0"/>
              <w:marTop w:val="0"/>
              <w:marBottom w:val="240"/>
              <w:divBdr>
                <w:top w:val="none" w:sz="0" w:space="0" w:color="auto"/>
                <w:left w:val="none" w:sz="0" w:space="0" w:color="auto"/>
                <w:bottom w:val="none" w:sz="0" w:space="0" w:color="auto"/>
                <w:right w:val="none" w:sz="0" w:space="0" w:color="auto"/>
              </w:divBdr>
              <w:divsChild>
                <w:div w:id="1147891562">
                  <w:marLeft w:val="600"/>
                  <w:marRight w:val="96"/>
                  <w:marTop w:val="0"/>
                  <w:marBottom w:val="0"/>
                  <w:divBdr>
                    <w:top w:val="none" w:sz="0" w:space="0" w:color="auto"/>
                    <w:left w:val="none" w:sz="0" w:space="0" w:color="auto"/>
                    <w:bottom w:val="none" w:sz="0" w:space="0" w:color="auto"/>
                    <w:right w:val="none" w:sz="0" w:space="0" w:color="auto"/>
                  </w:divBdr>
                </w:div>
              </w:divsChild>
            </w:div>
            <w:div w:id="1944418238">
              <w:marLeft w:val="0"/>
              <w:marRight w:val="0"/>
              <w:marTop w:val="0"/>
              <w:marBottom w:val="240"/>
              <w:divBdr>
                <w:top w:val="none" w:sz="0" w:space="0" w:color="auto"/>
                <w:left w:val="none" w:sz="0" w:space="0" w:color="auto"/>
                <w:bottom w:val="none" w:sz="0" w:space="0" w:color="auto"/>
                <w:right w:val="none" w:sz="0" w:space="0" w:color="auto"/>
              </w:divBdr>
              <w:divsChild>
                <w:div w:id="148132713">
                  <w:marLeft w:val="600"/>
                  <w:marRight w:val="96"/>
                  <w:marTop w:val="0"/>
                  <w:marBottom w:val="0"/>
                  <w:divBdr>
                    <w:top w:val="none" w:sz="0" w:space="0" w:color="auto"/>
                    <w:left w:val="none" w:sz="0" w:space="0" w:color="auto"/>
                    <w:bottom w:val="none" w:sz="0" w:space="0" w:color="auto"/>
                    <w:right w:val="none" w:sz="0" w:space="0" w:color="auto"/>
                  </w:divBdr>
                </w:div>
              </w:divsChild>
            </w:div>
            <w:div w:id="1960256687">
              <w:marLeft w:val="0"/>
              <w:marRight w:val="0"/>
              <w:marTop w:val="0"/>
              <w:marBottom w:val="240"/>
              <w:divBdr>
                <w:top w:val="none" w:sz="0" w:space="0" w:color="auto"/>
                <w:left w:val="none" w:sz="0" w:space="0" w:color="auto"/>
                <w:bottom w:val="none" w:sz="0" w:space="0" w:color="auto"/>
                <w:right w:val="none" w:sz="0" w:space="0" w:color="auto"/>
              </w:divBdr>
              <w:divsChild>
                <w:div w:id="2026053510">
                  <w:marLeft w:val="600"/>
                  <w:marRight w:val="96"/>
                  <w:marTop w:val="0"/>
                  <w:marBottom w:val="0"/>
                  <w:divBdr>
                    <w:top w:val="none" w:sz="0" w:space="0" w:color="auto"/>
                    <w:left w:val="none" w:sz="0" w:space="0" w:color="auto"/>
                    <w:bottom w:val="none" w:sz="0" w:space="0" w:color="auto"/>
                    <w:right w:val="none" w:sz="0" w:space="0" w:color="auto"/>
                  </w:divBdr>
                </w:div>
              </w:divsChild>
            </w:div>
            <w:div w:id="1979065017">
              <w:marLeft w:val="0"/>
              <w:marRight w:val="0"/>
              <w:marTop w:val="0"/>
              <w:marBottom w:val="240"/>
              <w:divBdr>
                <w:top w:val="none" w:sz="0" w:space="0" w:color="auto"/>
                <w:left w:val="none" w:sz="0" w:space="0" w:color="auto"/>
                <w:bottom w:val="none" w:sz="0" w:space="0" w:color="auto"/>
                <w:right w:val="none" w:sz="0" w:space="0" w:color="auto"/>
              </w:divBdr>
              <w:divsChild>
                <w:div w:id="1813448147">
                  <w:marLeft w:val="600"/>
                  <w:marRight w:val="96"/>
                  <w:marTop w:val="0"/>
                  <w:marBottom w:val="0"/>
                  <w:divBdr>
                    <w:top w:val="none" w:sz="0" w:space="0" w:color="auto"/>
                    <w:left w:val="none" w:sz="0" w:space="0" w:color="auto"/>
                    <w:bottom w:val="none" w:sz="0" w:space="0" w:color="auto"/>
                    <w:right w:val="none" w:sz="0" w:space="0" w:color="auto"/>
                  </w:divBdr>
                </w:div>
              </w:divsChild>
            </w:div>
            <w:div w:id="1981571868">
              <w:marLeft w:val="0"/>
              <w:marRight w:val="0"/>
              <w:marTop w:val="0"/>
              <w:marBottom w:val="240"/>
              <w:divBdr>
                <w:top w:val="none" w:sz="0" w:space="0" w:color="auto"/>
                <w:left w:val="none" w:sz="0" w:space="0" w:color="auto"/>
                <w:bottom w:val="none" w:sz="0" w:space="0" w:color="auto"/>
                <w:right w:val="none" w:sz="0" w:space="0" w:color="auto"/>
              </w:divBdr>
              <w:divsChild>
                <w:div w:id="1227643026">
                  <w:marLeft w:val="600"/>
                  <w:marRight w:val="96"/>
                  <w:marTop w:val="0"/>
                  <w:marBottom w:val="0"/>
                  <w:divBdr>
                    <w:top w:val="none" w:sz="0" w:space="0" w:color="auto"/>
                    <w:left w:val="none" w:sz="0" w:space="0" w:color="auto"/>
                    <w:bottom w:val="none" w:sz="0" w:space="0" w:color="auto"/>
                    <w:right w:val="none" w:sz="0" w:space="0" w:color="auto"/>
                  </w:divBdr>
                </w:div>
              </w:divsChild>
            </w:div>
            <w:div w:id="1985740965">
              <w:marLeft w:val="0"/>
              <w:marRight w:val="0"/>
              <w:marTop w:val="0"/>
              <w:marBottom w:val="240"/>
              <w:divBdr>
                <w:top w:val="none" w:sz="0" w:space="0" w:color="auto"/>
                <w:left w:val="none" w:sz="0" w:space="0" w:color="auto"/>
                <w:bottom w:val="none" w:sz="0" w:space="0" w:color="auto"/>
                <w:right w:val="none" w:sz="0" w:space="0" w:color="auto"/>
              </w:divBdr>
              <w:divsChild>
                <w:div w:id="156464973">
                  <w:marLeft w:val="600"/>
                  <w:marRight w:val="96"/>
                  <w:marTop w:val="0"/>
                  <w:marBottom w:val="0"/>
                  <w:divBdr>
                    <w:top w:val="none" w:sz="0" w:space="0" w:color="auto"/>
                    <w:left w:val="none" w:sz="0" w:space="0" w:color="auto"/>
                    <w:bottom w:val="none" w:sz="0" w:space="0" w:color="auto"/>
                    <w:right w:val="none" w:sz="0" w:space="0" w:color="auto"/>
                  </w:divBdr>
                </w:div>
              </w:divsChild>
            </w:div>
            <w:div w:id="1993483030">
              <w:marLeft w:val="0"/>
              <w:marRight w:val="0"/>
              <w:marTop w:val="0"/>
              <w:marBottom w:val="240"/>
              <w:divBdr>
                <w:top w:val="none" w:sz="0" w:space="0" w:color="auto"/>
                <w:left w:val="none" w:sz="0" w:space="0" w:color="auto"/>
                <w:bottom w:val="none" w:sz="0" w:space="0" w:color="auto"/>
                <w:right w:val="none" w:sz="0" w:space="0" w:color="auto"/>
              </w:divBdr>
              <w:divsChild>
                <w:div w:id="1508402089">
                  <w:marLeft w:val="600"/>
                  <w:marRight w:val="96"/>
                  <w:marTop w:val="0"/>
                  <w:marBottom w:val="0"/>
                  <w:divBdr>
                    <w:top w:val="none" w:sz="0" w:space="0" w:color="auto"/>
                    <w:left w:val="none" w:sz="0" w:space="0" w:color="auto"/>
                    <w:bottom w:val="none" w:sz="0" w:space="0" w:color="auto"/>
                    <w:right w:val="none" w:sz="0" w:space="0" w:color="auto"/>
                  </w:divBdr>
                </w:div>
              </w:divsChild>
            </w:div>
            <w:div w:id="1998268541">
              <w:marLeft w:val="0"/>
              <w:marRight w:val="0"/>
              <w:marTop w:val="0"/>
              <w:marBottom w:val="240"/>
              <w:divBdr>
                <w:top w:val="none" w:sz="0" w:space="0" w:color="auto"/>
                <w:left w:val="none" w:sz="0" w:space="0" w:color="auto"/>
                <w:bottom w:val="none" w:sz="0" w:space="0" w:color="auto"/>
                <w:right w:val="none" w:sz="0" w:space="0" w:color="auto"/>
              </w:divBdr>
              <w:divsChild>
                <w:div w:id="1055396004">
                  <w:marLeft w:val="600"/>
                  <w:marRight w:val="96"/>
                  <w:marTop w:val="0"/>
                  <w:marBottom w:val="0"/>
                  <w:divBdr>
                    <w:top w:val="none" w:sz="0" w:space="0" w:color="auto"/>
                    <w:left w:val="none" w:sz="0" w:space="0" w:color="auto"/>
                    <w:bottom w:val="none" w:sz="0" w:space="0" w:color="auto"/>
                    <w:right w:val="none" w:sz="0" w:space="0" w:color="auto"/>
                  </w:divBdr>
                </w:div>
              </w:divsChild>
            </w:div>
            <w:div w:id="2041971448">
              <w:marLeft w:val="0"/>
              <w:marRight w:val="0"/>
              <w:marTop w:val="0"/>
              <w:marBottom w:val="240"/>
              <w:divBdr>
                <w:top w:val="none" w:sz="0" w:space="0" w:color="auto"/>
                <w:left w:val="none" w:sz="0" w:space="0" w:color="auto"/>
                <w:bottom w:val="none" w:sz="0" w:space="0" w:color="auto"/>
                <w:right w:val="none" w:sz="0" w:space="0" w:color="auto"/>
              </w:divBdr>
              <w:divsChild>
                <w:div w:id="679819615">
                  <w:marLeft w:val="600"/>
                  <w:marRight w:val="96"/>
                  <w:marTop w:val="0"/>
                  <w:marBottom w:val="0"/>
                  <w:divBdr>
                    <w:top w:val="none" w:sz="0" w:space="0" w:color="auto"/>
                    <w:left w:val="none" w:sz="0" w:space="0" w:color="auto"/>
                    <w:bottom w:val="none" w:sz="0" w:space="0" w:color="auto"/>
                    <w:right w:val="none" w:sz="0" w:space="0" w:color="auto"/>
                  </w:divBdr>
                </w:div>
              </w:divsChild>
            </w:div>
            <w:div w:id="2059551246">
              <w:marLeft w:val="0"/>
              <w:marRight w:val="0"/>
              <w:marTop w:val="0"/>
              <w:marBottom w:val="240"/>
              <w:divBdr>
                <w:top w:val="none" w:sz="0" w:space="0" w:color="auto"/>
                <w:left w:val="none" w:sz="0" w:space="0" w:color="auto"/>
                <w:bottom w:val="none" w:sz="0" w:space="0" w:color="auto"/>
                <w:right w:val="none" w:sz="0" w:space="0" w:color="auto"/>
              </w:divBdr>
              <w:divsChild>
                <w:div w:id="1894922364">
                  <w:marLeft w:val="600"/>
                  <w:marRight w:val="96"/>
                  <w:marTop w:val="0"/>
                  <w:marBottom w:val="0"/>
                  <w:divBdr>
                    <w:top w:val="none" w:sz="0" w:space="0" w:color="auto"/>
                    <w:left w:val="none" w:sz="0" w:space="0" w:color="auto"/>
                    <w:bottom w:val="none" w:sz="0" w:space="0" w:color="auto"/>
                    <w:right w:val="none" w:sz="0" w:space="0" w:color="auto"/>
                  </w:divBdr>
                </w:div>
              </w:divsChild>
            </w:div>
            <w:div w:id="2071952718">
              <w:marLeft w:val="0"/>
              <w:marRight w:val="0"/>
              <w:marTop w:val="0"/>
              <w:marBottom w:val="240"/>
              <w:divBdr>
                <w:top w:val="none" w:sz="0" w:space="0" w:color="auto"/>
                <w:left w:val="none" w:sz="0" w:space="0" w:color="auto"/>
                <w:bottom w:val="none" w:sz="0" w:space="0" w:color="auto"/>
                <w:right w:val="none" w:sz="0" w:space="0" w:color="auto"/>
              </w:divBdr>
              <w:divsChild>
                <w:div w:id="405765669">
                  <w:marLeft w:val="600"/>
                  <w:marRight w:val="96"/>
                  <w:marTop w:val="0"/>
                  <w:marBottom w:val="0"/>
                  <w:divBdr>
                    <w:top w:val="none" w:sz="0" w:space="0" w:color="auto"/>
                    <w:left w:val="none" w:sz="0" w:space="0" w:color="auto"/>
                    <w:bottom w:val="none" w:sz="0" w:space="0" w:color="auto"/>
                    <w:right w:val="none" w:sz="0" w:space="0" w:color="auto"/>
                  </w:divBdr>
                </w:div>
              </w:divsChild>
            </w:div>
            <w:div w:id="2078743910">
              <w:marLeft w:val="0"/>
              <w:marRight w:val="0"/>
              <w:marTop w:val="0"/>
              <w:marBottom w:val="240"/>
              <w:divBdr>
                <w:top w:val="none" w:sz="0" w:space="0" w:color="auto"/>
                <w:left w:val="none" w:sz="0" w:space="0" w:color="auto"/>
                <w:bottom w:val="none" w:sz="0" w:space="0" w:color="auto"/>
                <w:right w:val="none" w:sz="0" w:space="0" w:color="auto"/>
              </w:divBdr>
              <w:divsChild>
                <w:div w:id="2120949241">
                  <w:marLeft w:val="600"/>
                  <w:marRight w:val="96"/>
                  <w:marTop w:val="0"/>
                  <w:marBottom w:val="0"/>
                  <w:divBdr>
                    <w:top w:val="none" w:sz="0" w:space="0" w:color="auto"/>
                    <w:left w:val="none" w:sz="0" w:space="0" w:color="auto"/>
                    <w:bottom w:val="none" w:sz="0" w:space="0" w:color="auto"/>
                    <w:right w:val="none" w:sz="0" w:space="0" w:color="auto"/>
                  </w:divBdr>
                </w:div>
              </w:divsChild>
            </w:div>
            <w:div w:id="2086146020">
              <w:marLeft w:val="0"/>
              <w:marRight w:val="0"/>
              <w:marTop w:val="0"/>
              <w:marBottom w:val="240"/>
              <w:divBdr>
                <w:top w:val="none" w:sz="0" w:space="0" w:color="auto"/>
                <w:left w:val="none" w:sz="0" w:space="0" w:color="auto"/>
                <w:bottom w:val="none" w:sz="0" w:space="0" w:color="auto"/>
                <w:right w:val="none" w:sz="0" w:space="0" w:color="auto"/>
              </w:divBdr>
              <w:divsChild>
                <w:div w:id="1240796681">
                  <w:marLeft w:val="600"/>
                  <w:marRight w:val="96"/>
                  <w:marTop w:val="0"/>
                  <w:marBottom w:val="0"/>
                  <w:divBdr>
                    <w:top w:val="none" w:sz="0" w:space="0" w:color="auto"/>
                    <w:left w:val="none" w:sz="0" w:space="0" w:color="auto"/>
                    <w:bottom w:val="none" w:sz="0" w:space="0" w:color="auto"/>
                    <w:right w:val="none" w:sz="0" w:space="0" w:color="auto"/>
                  </w:divBdr>
                </w:div>
              </w:divsChild>
            </w:div>
            <w:div w:id="2097702936">
              <w:marLeft w:val="0"/>
              <w:marRight w:val="0"/>
              <w:marTop w:val="0"/>
              <w:marBottom w:val="240"/>
              <w:divBdr>
                <w:top w:val="none" w:sz="0" w:space="0" w:color="auto"/>
                <w:left w:val="none" w:sz="0" w:space="0" w:color="auto"/>
                <w:bottom w:val="none" w:sz="0" w:space="0" w:color="auto"/>
                <w:right w:val="none" w:sz="0" w:space="0" w:color="auto"/>
              </w:divBdr>
              <w:divsChild>
                <w:div w:id="1716347781">
                  <w:marLeft w:val="600"/>
                  <w:marRight w:val="96"/>
                  <w:marTop w:val="0"/>
                  <w:marBottom w:val="0"/>
                  <w:divBdr>
                    <w:top w:val="none" w:sz="0" w:space="0" w:color="auto"/>
                    <w:left w:val="none" w:sz="0" w:space="0" w:color="auto"/>
                    <w:bottom w:val="none" w:sz="0" w:space="0" w:color="auto"/>
                    <w:right w:val="none" w:sz="0" w:space="0" w:color="auto"/>
                  </w:divBdr>
                </w:div>
              </w:divsChild>
            </w:div>
            <w:div w:id="2105415394">
              <w:marLeft w:val="0"/>
              <w:marRight w:val="0"/>
              <w:marTop w:val="0"/>
              <w:marBottom w:val="240"/>
              <w:divBdr>
                <w:top w:val="none" w:sz="0" w:space="0" w:color="auto"/>
                <w:left w:val="none" w:sz="0" w:space="0" w:color="auto"/>
                <w:bottom w:val="none" w:sz="0" w:space="0" w:color="auto"/>
                <w:right w:val="none" w:sz="0" w:space="0" w:color="auto"/>
              </w:divBdr>
              <w:divsChild>
                <w:div w:id="640695820">
                  <w:marLeft w:val="600"/>
                  <w:marRight w:val="96"/>
                  <w:marTop w:val="0"/>
                  <w:marBottom w:val="0"/>
                  <w:divBdr>
                    <w:top w:val="none" w:sz="0" w:space="0" w:color="auto"/>
                    <w:left w:val="none" w:sz="0" w:space="0" w:color="auto"/>
                    <w:bottom w:val="none" w:sz="0" w:space="0" w:color="auto"/>
                    <w:right w:val="none" w:sz="0" w:space="0" w:color="auto"/>
                  </w:divBdr>
                </w:div>
              </w:divsChild>
            </w:div>
            <w:div w:id="2140106593">
              <w:marLeft w:val="0"/>
              <w:marRight w:val="0"/>
              <w:marTop w:val="0"/>
              <w:marBottom w:val="240"/>
              <w:divBdr>
                <w:top w:val="none" w:sz="0" w:space="0" w:color="auto"/>
                <w:left w:val="none" w:sz="0" w:space="0" w:color="auto"/>
                <w:bottom w:val="none" w:sz="0" w:space="0" w:color="auto"/>
                <w:right w:val="none" w:sz="0" w:space="0" w:color="auto"/>
              </w:divBdr>
              <w:divsChild>
                <w:div w:id="1321542231">
                  <w:marLeft w:val="600"/>
                  <w:marRight w:val="96"/>
                  <w:marTop w:val="0"/>
                  <w:marBottom w:val="0"/>
                  <w:divBdr>
                    <w:top w:val="none" w:sz="0" w:space="0" w:color="auto"/>
                    <w:left w:val="none" w:sz="0" w:space="0" w:color="auto"/>
                    <w:bottom w:val="none" w:sz="0" w:space="0" w:color="auto"/>
                    <w:right w:val="none" w:sz="0" w:space="0" w:color="auto"/>
                  </w:divBdr>
                </w:div>
              </w:divsChild>
            </w:div>
            <w:div w:id="2146778057">
              <w:marLeft w:val="0"/>
              <w:marRight w:val="0"/>
              <w:marTop w:val="0"/>
              <w:marBottom w:val="240"/>
              <w:divBdr>
                <w:top w:val="none" w:sz="0" w:space="0" w:color="auto"/>
                <w:left w:val="none" w:sz="0" w:space="0" w:color="auto"/>
                <w:bottom w:val="none" w:sz="0" w:space="0" w:color="auto"/>
                <w:right w:val="none" w:sz="0" w:space="0" w:color="auto"/>
              </w:divBdr>
              <w:divsChild>
                <w:div w:id="189608783">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42881873">
      <w:bodyDiv w:val="1"/>
      <w:marLeft w:val="0"/>
      <w:marRight w:val="0"/>
      <w:marTop w:val="0"/>
      <w:marBottom w:val="0"/>
      <w:divBdr>
        <w:top w:val="none" w:sz="0" w:space="0" w:color="auto"/>
        <w:left w:val="none" w:sz="0" w:space="0" w:color="auto"/>
        <w:bottom w:val="none" w:sz="0" w:space="0" w:color="auto"/>
        <w:right w:val="none" w:sz="0" w:space="0" w:color="auto"/>
      </w:divBdr>
      <w:divsChild>
        <w:div w:id="558978275">
          <w:marLeft w:val="0"/>
          <w:marRight w:val="0"/>
          <w:marTop w:val="0"/>
          <w:marBottom w:val="0"/>
          <w:divBdr>
            <w:top w:val="none" w:sz="0" w:space="0" w:color="auto"/>
            <w:left w:val="none" w:sz="0" w:space="0" w:color="auto"/>
            <w:bottom w:val="none" w:sz="0" w:space="0" w:color="auto"/>
            <w:right w:val="none" w:sz="0" w:space="0" w:color="auto"/>
          </w:divBdr>
          <w:divsChild>
            <w:div w:id="18824856">
              <w:marLeft w:val="0"/>
              <w:marRight w:val="0"/>
              <w:marTop w:val="0"/>
              <w:marBottom w:val="240"/>
              <w:divBdr>
                <w:top w:val="none" w:sz="0" w:space="0" w:color="auto"/>
                <w:left w:val="none" w:sz="0" w:space="0" w:color="auto"/>
                <w:bottom w:val="none" w:sz="0" w:space="0" w:color="auto"/>
                <w:right w:val="none" w:sz="0" w:space="0" w:color="auto"/>
              </w:divBdr>
              <w:divsChild>
                <w:div w:id="885413871">
                  <w:marLeft w:val="840"/>
                  <w:marRight w:val="96"/>
                  <w:marTop w:val="0"/>
                  <w:marBottom w:val="0"/>
                  <w:divBdr>
                    <w:top w:val="none" w:sz="0" w:space="0" w:color="auto"/>
                    <w:left w:val="none" w:sz="0" w:space="0" w:color="auto"/>
                    <w:bottom w:val="none" w:sz="0" w:space="0" w:color="auto"/>
                    <w:right w:val="none" w:sz="0" w:space="0" w:color="auto"/>
                  </w:divBdr>
                </w:div>
              </w:divsChild>
            </w:div>
            <w:div w:id="33043681">
              <w:marLeft w:val="0"/>
              <w:marRight w:val="0"/>
              <w:marTop w:val="0"/>
              <w:marBottom w:val="240"/>
              <w:divBdr>
                <w:top w:val="none" w:sz="0" w:space="0" w:color="auto"/>
                <w:left w:val="none" w:sz="0" w:space="0" w:color="auto"/>
                <w:bottom w:val="none" w:sz="0" w:space="0" w:color="auto"/>
                <w:right w:val="none" w:sz="0" w:space="0" w:color="auto"/>
              </w:divBdr>
              <w:divsChild>
                <w:div w:id="1442262509">
                  <w:marLeft w:val="840"/>
                  <w:marRight w:val="96"/>
                  <w:marTop w:val="0"/>
                  <w:marBottom w:val="0"/>
                  <w:divBdr>
                    <w:top w:val="none" w:sz="0" w:space="0" w:color="auto"/>
                    <w:left w:val="none" w:sz="0" w:space="0" w:color="auto"/>
                    <w:bottom w:val="none" w:sz="0" w:space="0" w:color="auto"/>
                    <w:right w:val="none" w:sz="0" w:space="0" w:color="auto"/>
                  </w:divBdr>
                </w:div>
              </w:divsChild>
            </w:div>
            <w:div w:id="42944939">
              <w:marLeft w:val="0"/>
              <w:marRight w:val="0"/>
              <w:marTop w:val="0"/>
              <w:marBottom w:val="240"/>
              <w:divBdr>
                <w:top w:val="none" w:sz="0" w:space="0" w:color="auto"/>
                <w:left w:val="none" w:sz="0" w:space="0" w:color="auto"/>
                <w:bottom w:val="none" w:sz="0" w:space="0" w:color="auto"/>
                <w:right w:val="none" w:sz="0" w:space="0" w:color="auto"/>
              </w:divBdr>
              <w:divsChild>
                <w:div w:id="1916932604">
                  <w:marLeft w:val="840"/>
                  <w:marRight w:val="96"/>
                  <w:marTop w:val="0"/>
                  <w:marBottom w:val="0"/>
                  <w:divBdr>
                    <w:top w:val="none" w:sz="0" w:space="0" w:color="auto"/>
                    <w:left w:val="none" w:sz="0" w:space="0" w:color="auto"/>
                    <w:bottom w:val="none" w:sz="0" w:space="0" w:color="auto"/>
                    <w:right w:val="none" w:sz="0" w:space="0" w:color="auto"/>
                  </w:divBdr>
                </w:div>
              </w:divsChild>
            </w:div>
            <w:div w:id="53091489">
              <w:marLeft w:val="0"/>
              <w:marRight w:val="0"/>
              <w:marTop w:val="0"/>
              <w:marBottom w:val="240"/>
              <w:divBdr>
                <w:top w:val="none" w:sz="0" w:space="0" w:color="auto"/>
                <w:left w:val="none" w:sz="0" w:space="0" w:color="auto"/>
                <w:bottom w:val="none" w:sz="0" w:space="0" w:color="auto"/>
                <w:right w:val="none" w:sz="0" w:space="0" w:color="auto"/>
              </w:divBdr>
              <w:divsChild>
                <w:div w:id="1086919781">
                  <w:marLeft w:val="840"/>
                  <w:marRight w:val="96"/>
                  <w:marTop w:val="0"/>
                  <w:marBottom w:val="0"/>
                  <w:divBdr>
                    <w:top w:val="none" w:sz="0" w:space="0" w:color="auto"/>
                    <w:left w:val="none" w:sz="0" w:space="0" w:color="auto"/>
                    <w:bottom w:val="none" w:sz="0" w:space="0" w:color="auto"/>
                    <w:right w:val="none" w:sz="0" w:space="0" w:color="auto"/>
                  </w:divBdr>
                </w:div>
              </w:divsChild>
            </w:div>
            <w:div w:id="99645309">
              <w:marLeft w:val="0"/>
              <w:marRight w:val="0"/>
              <w:marTop w:val="0"/>
              <w:marBottom w:val="240"/>
              <w:divBdr>
                <w:top w:val="none" w:sz="0" w:space="0" w:color="auto"/>
                <w:left w:val="none" w:sz="0" w:space="0" w:color="auto"/>
                <w:bottom w:val="none" w:sz="0" w:space="0" w:color="auto"/>
                <w:right w:val="none" w:sz="0" w:space="0" w:color="auto"/>
              </w:divBdr>
              <w:divsChild>
                <w:div w:id="1369137102">
                  <w:marLeft w:val="840"/>
                  <w:marRight w:val="96"/>
                  <w:marTop w:val="0"/>
                  <w:marBottom w:val="0"/>
                  <w:divBdr>
                    <w:top w:val="none" w:sz="0" w:space="0" w:color="auto"/>
                    <w:left w:val="none" w:sz="0" w:space="0" w:color="auto"/>
                    <w:bottom w:val="none" w:sz="0" w:space="0" w:color="auto"/>
                    <w:right w:val="none" w:sz="0" w:space="0" w:color="auto"/>
                  </w:divBdr>
                </w:div>
              </w:divsChild>
            </w:div>
            <w:div w:id="102309555">
              <w:marLeft w:val="0"/>
              <w:marRight w:val="0"/>
              <w:marTop w:val="0"/>
              <w:marBottom w:val="240"/>
              <w:divBdr>
                <w:top w:val="none" w:sz="0" w:space="0" w:color="auto"/>
                <w:left w:val="none" w:sz="0" w:space="0" w:color="auto"/>
                <w:bottom w:val="none" w:sz="0" w:space="0" w:color="auto"/>
                <w:right w:val="none" w:sz="0" w:space="0" w:color="auto"/>
              </w:divBdr>
              <w:divsChild>
                <w:div w:id="914322984">
                  <w:marLeft w:val="840"/>
                  <w:marRight w:val="96"/>
                  <w:marTop w:val="0"/>
                  <w:marBottom w:val="0"/>
                  <w:divBdr>
                    <w:top w:val="none" w:sz="0" w:space="0" w:color="auto"/>
                    <w:left w:val="none" w:sz="0" w:space="0" w:color="auto"/>
                    <w:bottom w:val="none" w:sz="0" w:space="0" w:color="auto"/>
                    <w:right w:val="none" w:sz="0" w:space="0" w:color="auto"/>
                  </w:divBdr>
                </w:div>
              </w:divsChild>
            </w:div>
            <w:div w:id="110515858">
              <w:marLeft w:val="0"/>
              <w:marRight w:val="0"/>
              <w:marTop w:val="0"/>
              <w:marBottom w:val="240"/>
              <w:divBdr>
                <w:top w:val="none" w:sz="0" w:space="0" w:color="auto"/>
                <w:left w:val="none" w:sz="0" w:space="0" w:color="auto"/>
                <w:bottom w:val="none" w:sz="0" w:space="0" w:color="auto"/>
                <w:right w:val="none" w:sz="0" w:space="0" w:color="auto"/>
              </w:divBdr>
              <w:divsChild>
                <w:div w:id="559245770">
                  <w:marLeft w:val="840"/>
                  <w:marRight w:val="96"/>
                  <w:marTop w:val="0"/>
                  <w:marBottom w:val="0"/>
                  <w:divBdr>
                    <w:top w:val="none" w:sz="0" w:space="0" w:color="auto"/>
                    <w:left w:val="none" w:sz="0" w:space="0" w:color="auto"/>
                    <w:bottom w:val="none" w:sz="0" w:space="0" w:color="auto"/>
                    <w:right w:val="none" w:sz="0" w:space="0" w:color="auto"/>
                  </w:divBdr>
                </w:div>
              </w:divsChild>
            </w:div>
            <w:div w:id="116340684">
              <w:marLeft w:val="0"/>
              <w:marRight w:val="0"/>
              <w:marTop w:val="0"/>
              <w:marBottom w:val="240"/>
              <w:divBdr>
                <w:top w:val="none" w:sz="0" w:space="0" w:color="auto"/>
                <w:left w:val="none" w:sz="0" w:space="0" w:color="auto"/>
                <w:bottom w:val="none" w:sz="0" w:space="0" w:color="auto"/>
                <w:right w:val="none" w:sz="0" w:space="0" w:color="auto"/>
              </w:divBdr>
              <w:divsChild>
                <w:div w:id="425266938">
                  <w:marLeft w:val="840"/>
                  <w:marRight w:val="96"/>
                  <w:marTop w:val="0"/>
                  <w:marBottom w:val="0"/>
                  <w:divBdr>
                    <w:top w:val="none" w:sz="0" w:space="0" w:color="auto"/>
                    <w:left w:val="none" w:sz="0" w:space="0" w:color="auto"/>
                    <w:bottom w:val="none" w:sz="0" w:space="0" w:color="auto"/>
                    <w:right w:val="none" w:sz="0" w:space="0" w:color="auto"/>
                  </w:divBdr>
                </w:div>
              </w:divsChild>
            </w:div>
            <w:div w:id="124079872">
              <w:marLeft w:val="0"/>
              <w:marRight w:val="0"/>
              <w:marTop w:val="0"/>
              <w:marBottom w:val="240"/>
              <w:divBdr>
                <w:top w:val="none" w:sz="0" w:space="0" w:color="auto"/>
                <w:left w:val="none" w:sz="0" w:space="0" w:color="auto"/>
                <w:bottom w:val="none" w:sz="0" w:space="0" w:color="auto"/>
                <w:right w:val="none" w:sz="0" w:space="0" w:color="auto"/>
              </w:divBdr>
              <w:divsChild>
                <w:div w:id="1138259032">
                  <w:marLeft w:val="840"/>
                  <w:marRight w:val="96"/>
                  <w:marTop w:val="0"/>
                  <w:marBottom w:val="0"/>
                  <w:divBdr>
                    <w:top w:val="none" w:sz="0" w:space="0" w:color="auto"/>
                    <w:left w:val="none" w:sz="0" w:space="0" w:color="auto"/>
                    <w:bottom w:val="none" w:sz="0" w:space="0" w:color="auto"/>
                    <w:right w:val="none" w:sz="0" w:space="0" w:color="auto"/>
                  </w:divBdr>
                </w:div>
              </w:divsChild>
            </w:div>
            <w:div w:id="147672976">
              <w:marLeft w:val="0"/>
              <w:marRight w:val="0"/>
              <w:marTop w:val="0"/>
              <w:marBottom w:val="240"/>
              <w:divBdr>
                <w:top w:val="none" w:sz="0" w:space="0" w:color="auto"/>
                <w:left w:val="none" w:sz="0" w:space="0" w:color="auto"/>
                <w:bottom w:val="none" w:sz="0" w:space="0" w:color="auto"/>
                <w:right w:val="none" w:sz="0" w:space="0" w:color="auto"/>
              </w:divBdr>
              <w:divsChild>
                <w:div w:id="2017881226">
                  <w:marLeft w:val="840"/>
                  <w:marRight w:val="96"/>
                  <w:marTop w:val="0"/>
                  <w:marBottom w:val="0"/>
                  <w:divBdr>
                    <w:top w:val="none" w:sz="0" w:space="0" w:color="auto"/>
                    <w:left w:val="none" w:sz="0" w:space="0" w:color="auto"/>
                    <w:bottom w:val="none" w:sz="0" w:space="0" w:color="auto"/>
                    <w:right w:val="none" w:sz="0" w:space="0" w:color="auto"/>
                  </w:divBdr>
                </w:div>
              </w:divsChild>
            </w:div>
            <w:div w:id="159925652">
              <w:marLeft w:val="0"/>
              <w:marRight w:val="0"/>
              <w:marTop w:val="0"/>
              <w:marBottom w:val="240"/>
              <w:divBdr>
                <w:top w:val="none" w:sz="0" w:space="0" w:color="auto"/>
                <w:left w:val="none" w:sz="0" w:space="0" w:color="auto"/>
                <w:bottom w:val="none" w:sz="0" w:space="0" w:color="auto"/>
                <w:right w:val="none" w:sz="0" w:space="0" w:color="auto"/>
              </w:divBdr>
              <w:divsChild>
                <w:div w:id="1308242294">
                  <w:marLeft w:val="840"/>
                  <w:marRight w:val="96"/>
                  <w:marTop w:val="0"/>
                  <w:marBottom w:val="0"/>
                  <w:divBdr>
                    <w:top w:val="none" w:sz="0" w:space="0" w:color="auto"/>
                    <w:left w:val="none" w:sz="0" w:space="0" w:color="auto"/>
                    <w:bottom w:val="none" w:sz="0" w:space="0" w:color="auto"/>
                    <w:right w:val="none" w:sz="0" w:space="0" w:color="auto"/>
                  </w:divBdr>
                </w:div>
              </w:divsChild>
            </w:div>
            <w:div w:id="167332779">
              <w:marLeft w:val="0"/>
              <w:marRight w:val="0"/>
              <w:marTop w:val="0"/>
              <w:marBottom w:val="240"/>
              <w:divBdr>
                <w:top w:val="none" w:sz="0" w:space="0" w:color="auto"/>
                <w:left w:val="none" w:sz="0" w:space="0" w:color="auto"/>
                <w:bottom w:val="none" w:sz="0" w:space="0" w:color="auto"/>
                <w:right w:val="none" w:sz="0" w:space="0" w:color="auto"/>
              </w:divBdr>
              <w:divsChild>
                <w:div w:id="918054012">
                  <w:marLeft w:val="840"/>
                  <w:marRight w:val="96"/>
                  <w:marTop w:val="0"/>
                  <w:marBottom w:val="0"/>
                  <w:divBdr>
                    <w:top w:val="none" w:sz="0" w:space="0" w:color="auto"/>
                    <w:left w:val="none" w:sz="0" w:space="0" w:color="auto"/>
                    <w:bottom w:val="none" w:sz="0" w:space="0" w:color="auto"/>
                    <w:right w:val="none" w:sz="0" w:space="0" w:color="auto"/>
                  </w:divBdr>
                </w:div>
              </w:divsChild>
            </w:div>
            <w:div w:id="183205515">
              <w:marLeft w:val="0"/>
              <w:marRight w:val="0"/>
              <w:marTop w:val="0"/>
              <w:marBottom w:val="240"/>
              <w:divBdr>
                <w:top w:val="none" w:sz="0" w:space="0" w:color="auto"/>
                <w:left w:val="none" w:sz="0" w:space="0" w:color="auto"/>
                <w:bottom w:val="none" w:sz="0" w:space="0" w:color="auto"/>
                <w:right w:val="none" w:sz="0" w:space="0" w:color="auto"/>
              </w:divBdr>
              <w:divsChild>
                <w:div w:id="1683119101">
                  <w:marLeft w:val="840"/>
                  <w:marRight w:val="96"/>
                  <w:marTop w:val="0"/>
                  <w:marBottom w:val="0"/>
                  <w:divBdr>
                    <w:top w:val="none" w:sz="0" w:space="0" w:color="auto"/>
                    <w:left w:val="none" w:sz="0" w:space="0" w:color="auto"/>
                    <w:bottom w:val="none" w:sz="0" w:space="0" w:color="auto"/>
                    <w:right w:val="none" w:sz="0" w:space="0" w:color="auto"/>
                  </w:divBdr>
                </w:div>
              </w:divsChild>
            </w:div>
            <w:div w:id="190463209">
              <w:marLeft w:val="0"/>
              <w:marRight w:val="0"/>
              <w:marTop w:val="0"/>
              <w:marBottom w:val="240"/>
              <w:divBdr>
                <w:top w:val="none" w:sz="0" w:space="0" w:color="auto"/>
                <w:left w:val="none" w:sz="0" w:space="0" w:color="auto"/>
                <w:bottom w:val="none" w:sz="0" w:space="0" w:color="auto"/>
                <w:right w:val="none" w:sz="0" w:space="0" w:color="auto"/>
              </w:divBdr>
              <w:divsChild>
                <w:div w:id="1804426120">
                  <w:marLeft w:val="840"/>
                  <w:marRight w:val="96"/>
                  <w:marTop w:val="0"/>
                  <w:marBottom w:val="0"/>
                  <w:divBdr>
                    <w:top w:val="none" w:sz="0" w:space="0" w:color="auto"/>
                    <w:left w:val="none" w:sz="0" w:space="0" w:color="auto"/>
                    <w:bottom w:val="none" w:sz="0" w:space="0" w:color="auto"/>
                    <w:right w:val="none" w:sz="0" w:space="0" w:color="auto"/>
                  </w:divBdr>
                </w:div>
              </w:divsChild>
            </w:div>
            <w:div w:id="205223382">
              <w:marLeft w:val="0"/>
              <w:marRight w:val="0"/>
              <w:marTop w:val="0"/>
              <w:marBottom w:val="240"/>
              <w:divBdr>
                <w:top w:val="none" w:sz="0" w:space="0" w:color="auto"/>
                <w:left w:val="none" w:sz="0" w:space="0" w:color="auto"/>
                <w:bottom w:val="none" w:sz="0" w:space="0" w:color="auto"/>
                <w:right w:val="none" w:sz="0" w:space="0" w:color="auto"/>
              </w:divBdr>
              <w:divsChild>
                <w:div w:id="1838963662">
                  <w:marLeft w:val="840"/>
                  <w:marRight w:val="96"/>
                  <w:marTop w:val="0"/>
                  <w:marBottom w:val="0"/>
                  <w:divBdr>
                    <w:top w:val="none" w:sz="0" w:space="0" w:color="auto"/>
                    <w:left w:val="none" w:sz="0" w:space="0" w:color="auto"/>
                    <w:bottom w:val="none" w:sz="0" w:space="0" w:color="auto"/>
                    <w:right w:val="none" w:sz="0" w:space="0" w:color="auto"/>
                  </w:divBdr>
                </w:div>
              </w:divsChild>
            </w:div>
            <w:div w:id="215433336">
              <w:marLeft w:val="0"/>
              <w:marRight w:val="0"/>
              <w:marTop w:val="0"/>
              <w:marBottom w:val="240"/>
              <w:divBdr>
                <w:top w:val="none" w:sz="0" w:space="0" w:color="auto"/>
                <w:left w:val="none" w:sz="0" w:space="0" w:color="auto"/>
                <w:bottom w:val="none" w:sz="0" w:space="0" w:color="auto"/>
                <w:right w:val="none" w:sz="0" w:space="0" w:color="auto"/>
              </w:divBdr>
              <w:divsChild>
                <w:div w:id="642976235">
                  <w:marLeft w:val="840"/>
                  <w:marRight w:val="96"/>
                  <w:marTop w:val="0"/>
                  <w:marBottom w:val="0"/>
                  <w:divBdr>
                    <w:top w:val="none" w:sz="0" w:space="0" w:color="auto"/>
                    <w:left w:val="none" w:sz="0" w:space="0" w:color="auto"/>
                    <w:bottom w:val="none" w:sz="0" w:space="0" w:color="auto"/>
                    <w:right w:val="none" w:sz="0" w:space="0" w:color="auto"/>
                  </w:divBdr>
                </w:div>
              </w:divsChild>
            </w:div>
            <w:div w:id="223610251">
              <w:marLeft w:val="0"/>
              <w:marRight w:val="0"/>
              <w:marTop w:val="0"/>
              <w:marBottom w:val="240"/>
              <w:divBdr>
                <w:top w:val="none" w:sz="0" w:space="0" w:color="auto"/>
                <w:left w:val="none" w:sz="0" w:space="0" w:color="auto"/>
                <w:bottom w:val="none" w:sz="0" w:space="0" w:color="auto"/>
                <w:right w:val="none" w:sz="0" w:space="0" w:color="auto"/>
              </w:divBdr>
              <w:divsChild>
                <w:div w:id="819929581">
                  <w:marLeft w:val="840"/>
                  <w:marRight w:val="96"/>
                  <w:marTop w:val="0"/>
                  <w:marBottom w:val="0"/>
                  <w:divBdr>
                    <w:top w:val="none" w:sz="0" w:space="0" w:color="auto"/>
                    <w:left w:val="none" w:sz="0" w:space="0" w:color="auto"/>
                    <w:bottom w:val="none" w:sz="0" w:space="0" w:color="auto"/>
                    <w:right w:val="none" w:sz="0" w:space="0" w:color="auto"/>
                  </w:divBdr>
                </w:div>
              </w:divsChild>
            </w:div>
            <w:div w:id="233050737">
              <w:marLeft w:val="0"/>
              <w:marRight w:val="0"/>
              <w:marTop w:val="0"/>
              <w:marBottom w:val="240"/>
              <w:divBdr>
                <w:top w:val="none" w:sz="0" w:space="0" w:color="auto"/>
                <w:left w:val="none" w:sz="0" w:space="0" w:color="auto"/>
                <w:bottom w:val="none" w:sz="0" w:space="0" w:color="auto"/>
                <w:right w:val="none" w:sz="0" w:space="0" w:color="auto"/>
              </w:divBdr>
              <w:divsChild>
                <w:div w:id="1129665509">
                  <w:marLeft w:val="840"/>
                  <w:marRight w:val="96"/>
                  <w:marTop w:val="0"/>
                  <w:marBottom w:val="0"/>
                  <w:divBdr>
                    <w:top w:val="none" w:sz="0" w:space="0" w:color="auto"/>
                    <w:left w:val="none" w:sz="0" w:space="0" w:color="auto"/>
                    <w:bottom w:val="none" w:sz="0" w:space="0" w:color="auto"/>
                    <w:right w:val="none" w:sz="0" w:space="0" w:color="auto"/>
                  </w:divBdr>
                </w:div>
              </w:divsChild>
            </w:div>
            <w:div w:id="256443315">
              <w:marLeft w:val="0"/>
              <w:marRight w:val="0"/>
              <w:marTop w:val="0"/>
              <w:marBottom w:val="240"/>
              <w:divBdr>
                <w:top w:val="none" w:sz="0" w:space="0" w:color="auto"/>
                <w:left w:val="none" w:sz="0" w:space="0" w:color="auto"/>
                <w:bottom w:val="none" w:sz="0" w:space="0" w:color="auto"/>
                <w:right w:val="none" w:sz="0" w:space="0" w:color="auto"/>
              </w:divBdr>
              <w:divsChild>
                <w:div w:id="848787702">
                  <w:marLeft w:val="840"/>
                  <w:marRight w:val="96"/>
                  <w:marTop w:val="0"/>
                  <w:marBottom w:val="0"/>
                  <w:divBdr>
                    <w:top w:val="none" w:sz="0" w:space="0" w:color="auto"/>
                    <w:left w:val="none" w:sz="0" w:space="0" w:color="auto"/>
                    <w:bottom w:val="none" w:sz="0" w:space="0" w:color="auto"/>
                    <w:right w:val="none" w:sz="0" w:space="0" w:color="auto"/>
                  </w:divBdr>
                </w:div>
              </w:divsChild>
            </w:div>
            <w:div w:id="268121996">
              <w:marLeft w:val="0"/>
              <w:marRight w:val="0"/>
              <w:marTop w:val="0"/>
              <w:marBottom w:val="0"/>
              <w:divBdr>
                <w:top w:val="none" w:sz="0" w:space="0" w:color="auto"/>
                <w:left w:val="none" w:sz="0" w:space="0" w:color="auto"/>
                <w:bottom w:val="none" w:sz="0" w:space="0" w:color="auto"/>
                <w:right w:val="none" w:sz="0" w:space="0" w:color="auto"/>
              </w:divBdr>
              <w:divsChild>
                <w:div w:id="2142380618">
                  <w:marLeft w:val="840"/>
                  <w:marRight w:val="96"/>
                  <w:marTop w:val="0"/>
                  <w:marBottom w:val="0"/>
                  <w:divBdr>
                    <w:top w:val="none" w:sz="0" w:space="0" w:color="auto"/>
                    <w:left w:val="none" w:sz="0" w:space="0" w:color="auto"/>
                    <w:bottom w:val="none" w:sz="0" w:space="0" w:color="auto"/>
                    <w:right w:val="none" w:sz="0" w:space="0" w:color="auto"/>
                  </w:divBdr>
                </w:div>
              </w:divsChild>
            </w:div>
            <w:div w:id="281572583">
              <w:marLeft w:val="0"/>
              <w:marRight w:val="0"/>
              <w:marTop w:val="0"/>
              <w:marBottom w:val="240"/>
              <w:divBdr>
                <w:top w:val="none" w:sz="0" w:space="0" w:color="auto"/>
                <w:left w:val="none" w:sz="0" w:space="0" w:color="auto"/>
                <w:bottom w:val="none" w:sz="0" w:space="0" w:color="auto"/>
                <w:right w:val="none" w:sz="0" w:space="0" w:color="auto"/>
              </w:divBdr>
              <w:divsChild>
                <w:div w:id="1367024760">
                  <w:marLeft w:val="840"/>
                  <w:marRight w:val="96"/>
                  <w:marTop w:val="0"/>
                  <w:marBottom w:val="0"/>
                  <w:divBdr>
                    <w:top w:val="none" w:sz="0" w:space="0" w:color="auto"/>
                    <w:left w:val="none" w:sz="0" w:space="0" w:color="auto"/>
                    <w:bottom w:val="none" w:sz="0" w:space="0" w:color="auto"/>
                    <w:right w:val="none" w:sz="0" w:space="0" w:color="auto"/>
                  </w:divBdr>
                </w:div>
              </w:divsChild>
            </w:div>
            <w:div w:id="291323932">
              <w:marLeft w:val="0"/>
              <w:marRight w:val="0"/>
              <w:marTop w:val="0"/>
              <w:marBottom w:val="240"/>
              <w:divBdr>
                <w:top w:val="none" w:sz="0" w:space="0" w:color="auto"/>
                <w:left w:val="none" w:sz="0" w:space="0" w:color="auto"/>
                <w:bottom w:val="none" w:sz="0" w:space="0" w:color="auto"/>
                <w:right w:val="none" w:sz="0" w:space="0" w:color="auto"/>
              </w:divBdr>
              <w:divsChild>
                <w:div w:id="233660990">
                  <w:marLeft w:val="840"/>
                  <w:marRight w:val="96"/>
                  <w:marTop w:val="0"/>
                  <w:marBottom w:val="0"/>
                  <w:divBdr>
                    <w:top w:val="none" w:sz="0" w:space="0" w:color="auto"/>
                    <w:left w:val="none" w:sz="0" w:space="0" w:color="auto"/>
                    <w:bottom w:val="none" w:sz="0" w:space="0" w:color="auto"/>
                    <w:right w:val="none" w:sz="0" w:space="0" w:color="auto"/>
                  </w:divBdr>
                </w:div>
              </w:divsChild>
            </w:div>
            <w:div w:id="297416791">
              <w:marLeft w:val="0"/>
              <w:marRight w:val="0"/>
              <w:marTop w:val="0"/>
              <w:marBottom w:val="240"/>
              <w:divBdr>
                <w:top w:val="none" w:sz="0" w:space="0" w:color="auto"/>
                <w:left w:val="none" w:sz="0" w:space="0" w:color="auto"/>
                <w:bottom w:val="none" w:sz="0" w:space="0" w:color="auto"/>
                <w:right w:val="none" w:sz="0" w:space="0" w:color="auto"/>
              </w:divBdr>
              <w:divsChild>
                <w:div w:id="394865267">
                  <w:marLeft w:val="840"/>
                  <w:marRight w:val="96"/>
                  <w:marTop w:val="0"/>
                  <w:marBottom w:val="0"/>
                  <w:divBdr>
                    <w:top w:val="none" w:sz="0" w:space="0" w:color="auto"/>
                    <w:left w:val="none" w:sz="0" w:space="0" w:color="auto"/>
                    <w:bottom w:val="none" w:sz="0" w:space="0" w:color="auto"/>
                    <w:right w:val="none" w:sz="0" w:space="0" w:color="auto"/>
                  </w:divBdr>
                </w:div>
              </w:divsChild>
            </w:div>
            <w:div w:id="301035863">
              <w:marLeft w:val="0"/>
              <w:marRight w:val="0"/>
              <w:marTop w:val="0"/>
              <w:marBottom w:val="240"/>
              <w:divBdr>
                <w:top w:val="none" w:sz="0" w:space="0" w:color="auto"/>
                <w:left w:val="none" w:sz="0" w:space="0" w:color="auto"/>
                <w:bottom w:val="none" w:sz="0" w:space="0" w:color="auto"/>
                <w:right w:val="none" w:sz="0" w:space="0" w:color="auto"/>
              </w:divBdr>
              <w:divsChild>
                <w:div w:id="1986200870">
                  <w:marLeft w:val="840"/>
                  <w:marRight w:val="96"/>
                  <w:marTop w:val="0"/>
                  <w:marBottom w:val="0"/>
                  <w:divBdr>
                    <w:top w:val="none" w:sz="0" w:space="0" w:color="auto"/>
                    <w:left w:val="none" w:sz="0" w:space="0" w:color="auto"/>
                    <w:bottom w:val="none" w:sz="0" w:space="0" w:color="auto"/>
                    <w:right w:val="none" w:sz="0" w:space="0" w:color="auto"/>
                  </w:divBdr>
                </w:div>
              </w:divsChild>
            </w:div>
            <w:div w:id="367075202">
              <w:marLeft w:val="0"/>
              <w:marRight w:val="0"/>
              <w:marTop w:val="0"/>
              <w:marBottom w:val="240"/>
              <w:divBdr>
                <w:top w:val="none" w:sz="0" w:space="0" w:color="auto"/>
                <w:left w:val="none" w:sz="0" w:space="0" w:color="auto"/>
                <w:bottom w:val="none" w:sz="0" w:space="0" w:color="auto"/>
                <w:right w:val="none" w:sz="0" w:space="0" w:color="auto"/>
              </w:divBdr>
              <w:divsChild>
                <w:div w:id="89400059">
                  <w:marLeft w:val="840"/>
                  <w:marRight w:val="96"/>
                  <w:marTop w:val="0"/>
                  <w:marBottom w:val="0"/>
                  <w:divBdr>
                    <w:top w:val="none" w:sz="0" w:space="0" w:color="auto"/>
                    <w:left w:val="none" w:sz="0" w:space="0" w:color="auto"/>
                    <w:bottom w:val="none" w:sz="0" w:space="0" w:color="auto"/>
                    <w:right w:val="none" w:sz="0" w:space="0" w:color="auto"/>
                  </w:divBdr>
                </w:div>
              </w:divsChild>
            </w:div>
            <w:div w:id="371005939">
              <w:marLeft w:val="0"/>
              <w:marRight w:val="0"/>
              <w:marTop w:val="0"/>
              <w:marBottom w:val="240"/>
              <w:divBdr>
                <w:top w:val="none" w:sz="0" w:space="0" w:color="auto"/>
                <w:left w:val="none" w:sz="0" w:space="0" w:color="auto"/>
                <w:bottom w:val="none" w:sz="0" w:space="0" w:color="auto"/>
                <w:right w:val="none" w:sz="0" w:space="0" w:color="auto"/>
              </w:divBdr>
              <w:divsChild>
                <w:div w:id="368648004">
                  <w:marLeft w:val="840"/>
                  <w:marRight w:val="96"/>
                  <w:marTop w:val="0"/>
                  <w:marBottom w:val="0"/>
                  <w:divBdr>
                    <w:top w:val="none" w:sz="0" w:space="0" w:color="auto"/>
                    <w:left w:val="none" w:sz="0" w:space="0" w:color="auto"/>
                    <w:bottom w:val="none" w:sz="0" w:space="0" w:color="auto"/>
                    <w:right w:val="none" w:sz="0" w:space="0" w:color="auto"/>
                  </w:divBdr>
                </w:div>
              </w:divsChild>
            </w:div>
            <w:div w:id="408700685">
              <w:marLeft w:val="0"/>
              <w:marRight w:val="0"/>
              <w:marTop w:val="0"/>
              <w:marBottom w:val="240"/>
              <w:divBdr>
                <w:top w:val="none" w:sz="0" w:space="0" w:color="auto"/>
                <w:left w:val="none" w:sz="0" w:space="0" w:color="auto"/>
                <w:bottom w:val="none" w:sz="0" w:space="0" w:color="auto"/>
                <w:right w:val="none" w:sz="0" w:space="0" w:color="auto"/>
              </w:divBdr>
              <w:divsChild>
                <w:div w:id="1539515395">
                  <w:marLeft w:val="840"/>
                  <w:marRight w:val="96"/>
                  <w:marTop w:val="0"/>
                  <w:marBottom w:val="0"/>
                  <w:divBdr>
                    <w:top w:val="none" w:sz="0" w:space="0" w:color="auto"/>
                    <w:left w:val="none" w:sz="0" w:space="0" w:color="auto"/>
                    <w:bottom w:val="none" w:sz="0" w:space="0" w:color="auto"/>
                    <w:right w:val="none" w:sz="0" w:space="0" w:color="auto"/>
                  </w:divBdr>
                </w:div>
              </w:divsChild>
            </w:div>
            <w:div w:id="429277575">
              <w:marLeft w:val="0"/>
              <w:marRight w:val="0"/>
              <w:marTop w:val="0"/>
              <w:marBottom w:val="240"/>
              <w:divBdr>
                <w:top w:val="none" w:sz="0" w:space="0" w:color="auto"/>
                <w:left w:val="none" w:sz="0" w:space="0" w:color="auto"/>
                <w:bottom w:val="none" w:sz="0" w:space="0" w:color="auto"/>
                <w:right w:val="none" w:sz="0" w:space="0" w:color="auto"/>
              </w:divBdr>
              <w:divsChild>
                <w:div w:id="1443961535">
                  <w:marLeft w:val="840"/>
                  <w:marRight w:val="96"/>
                  <w:marTop w:val="0"/>
                  <w:marBottom w:val="0"/>
                  <w:divBdr>
                    <w:top w:val="none" w:sz="0" w:space="0" w:color="auto"/>
                    <w:left w:val="none" w:sz="0" w:space="0" w:color="auto"/>
                    <w:bottom w:val="none" w:sz="0" w:space="0" w:color="auto"/>
                    <w:right w:val="none" w:sz="0" w:space="0" w:color="auto"/>
                  </w:divBdr>
                </w:div>
              </w:divsChild>
            </w:div>
            <w:div w:id="445344345">
              <w:marLeft w:val="0"/>
              <w:marRight w:val="0"/>
              <w:marTop w:val="0"/>
              <w:marBottom w:val="240"/>
              <w:divBdr>
                <w:top w:val="none" w:sz="0" w:space="0" w:color="auto"/>
                <w:left w:val="none" w:sz="0" w:space="0" w:color="auto"/>
                <w:bottom w:val="none" w:sz="0" w:space="0" w:color="auto"/>
                <w:right w:val="none" w:sz="0" w:space="0" w:color="auto"/>
              </w:divBdr>
              <w:divsChild>
                <w:div w:id="1951548054">
                  <w:marLeft w:val="840"/>
                  <w:marRight w:val="96"/>
                  <w:marTop w:val="0"/>
                  <w:marBottom w:val="0"/>
                  <w:divBdr>
                    <w:top w:val="none" w:sz="0" w:space="0" w:color="auto"/>
                    <w:left w:val="none" w:sz="0" w:space="0" w:color="auto"/>
                    <w:bottom w:val="none" w:sz="0" w:space="0" w:color="auto"/>
                    <w:right w:val="none" w:sz="0" w:space="0" w:color="auto"/>
                  </w:divBdr>
                </w:div>
              </w:divsChild>
            </w:div>
            <w:div w:id="455487200">
              <w:marLeft w:val="0"/>
              <w:marRight w:val="0"/>
              <w:marTop w:val="0"/>
              <w:marBottom w:val="240"/>
              <w:divBdr>
                <w:top w:val="none" w:sz="0" w:space="0" w:color="auto"/>
                <w:left w:val="none" w:sz="0" w:space="0" w:color="auto"/>
                <w:bottom w:val="none" w:sz="0" w:space="0" w:color="auto"/>
                <w:right w:val="none" w:sz="0" w:space="0" w:color="auto"/>
              </w:divBdr>
              <w:divsChild>
                <w:div w:id="1931816146">
                  <w:marLeft w:val="840"/>
                  <w:marRight w:val="96"/>
                  <w:marTop w:val="0"/>
                  <w:marBottom w:val="0"/>
                  <w:divBdr>
                    <w:top w:val="none" w:sz="0" w:space="0" w:color="auto"/>
                    <w:left w:val="none" w:sz="0" w:space="0" w:color="auto"/>
                    <w:bottom w:val="none" w:sz="0" w:space="0" w:color="auto"/>
                    <w:right w:val="none" w:sz="0" w:space="0" w:color="auto"/>
                  </w:divBdr>
                </w:div>
              </w:divsChild>
            </w:div>
            <w:div w:id="554438606">
              <w:marLeft w:val="0"/>
              <w:marRight w:val="0"/>
              <w:marTop w:val="0"/>
              <w:marBottom w:val="240"/>
              <w:divBdr>
                <w:top w:val="none" w:sz="0" w:space="0" w:color="auto"/>
                <w:left w:val="none" w:sz="0" w:space="0" w:color="auto"/>
                <w:bottom w:val="none" w:sz="0" w:space="0" w:color="auto"/>
                <w:right w:val="none" w:sz="0" w:space="0" w:color="auto"/>
              </w:divBdr>
              <w:divsChild>
                <w:div w:id="1754232578">
                  <w:marLeft w:val="840"/>
                  <w:marRight w:val="96"/>
                  <w:marTop w:val="0"/>
                  <w:marBottom w:val="0"/>
                  <w:divBdr>
                    <w:top w:val="none" w:sz="0" w:space="0" w:color="auto"/>
                    <w:left w:val="none" w:sz="0" w:space="0" w:color="auto"/>
                    <w:bottom w:val="none" w:sz="0" w:space="0" w:color="auto"/>
                    <w:right w:val="none" w:sz="0" w:space="0" w:color="auto"/>
                  </w:divBdr>
                </w:div>
              </w:divsChild>
            </w:div>
            <w:div w:id="557519835">
              <w:marLeft w:val="0"/>
              <w:marRight w:val="0"/>
              <w:marTop w:val="0"/>
              <w:marBottom w:val="240"/>
              <w:divBdr>
                <w:top w:val="none" w:sz="0" w:space="0" w:color="auto"/>
                <w:left w:val="none" w:sz="0" w:space="0" w:color="auto"/>
                <w:bottom w:val="none" w:sz="0" w:space="0" w:color="auto"/>
                <w:right w:val="none" w:sz="0" w:space="0" w:color="auto"/>
              </w:divBdr>
              <w:divsChild>
                <w:div w:id="53284979">
                  <w:marLeft w:val="840"/>
                  <w:marRight w:val="96"/>
                  <w:marTop w:val="0"/>
                  <w:marBottom w:val="0"/>
                  <w:divBdr>
                    <w:top w:val="none" w:sz="0" w:space="0" w:color="auto"/>
                    <w:left w:val="none" w:sz="0" w:space="0" w:color="auto"/>
                    <w:bottom w:val="none" w:sz="0" w:space="0" w:color="auto"/>
                    <w:right w:val="none" w:sz="0" w:space="0" w:color="auto"/>
                  </w:divBdr>
                </w:div>
              </w:divsChild>
            </w:div>
            <w:div w:id="592858010">
              <w:marLeft w:val="0"/>
              <w:marRight w:val="0"/>
              <w:marTop w:val="0"/>
              <w:marBottom w:val="240"/>
              <w:divBdr>
                <w:top w:val="none" w:sz="0" w:space="0" w:color="auto"/>
                <w:left w:val="none" w:sz="0" w:space="0" w:color="auto"/>
                <w:bottom w:val="none" w:sz="0" w:space="0" w:color="auto"/>
                <w:right w:val="none" w:sz="0" w:space="0" w:color="auto"/>
              </w:divBdr>
              <w:divsChild>
                <w:div w:id="213539534">
                  <w:marLeft w:val="840"/>
                  <w:marRight w:val="96"/>
                  <w:marTop w:val="0"/>
                  <w:marBottom w:val="0"/>
                  <w:divBdr>
                    <w:top w:val="none" w:sz="0" w:space="0" w:color="auto"/>
                    <w:left w:val="none" w:sz="0" w:space="0" w:color="auto"/>
                    <w:bottom w:val="none" w:sz="0" w:space="0" w:color="auto"/>
                    <w:right w:val="none" w:sz="0" w:space="0" w:color="auto"/>
                  </w:divBdr>
                </w:div>
              </w:divsChild>
            </w:div>
            <w:div w:id="600837184">
              <w:marLeft w:val="0"/>
              <w:marRight w:val="0"/>
              <w:marTop w:val="0"/>
              <w:marBottom w:val="240"/>
              <w:divBdr>
                <w:top w:val="none" w:sz="0" w:space="0" w:color="auto"/>
                <w:left w:val="none" w:sz="0" w:space="0" w:color="auto"/>
                <w:bottom w:val="none" w:sz="0" w:space="0" w:color="auto"/>
                <w:right w:val="none" w:sz="0" w:space="0" w:color="auto"/>
              </w:divBdr>
              <w:divsChild>
                <w:div w:id="1019504715">
                  <w:marLeft w:val="840"/>
                  <w:marRight w:val="96"/>
                  <w:marTop w:val="0"/>
                  <w:marBottom w:val="0"/>
                  <w:divBdr>
                    <w:top w:val="none" w:sz="0" w:space="0" w:color="auto"/>
                    <w:left w:val="none" w:sz="0" w:space="0" w:color="auto"/>
                    <w:bottom w:val="none" w:sz="0" w:space="0" w:color="auto"/>
                    <w:right w:val="none" w:sz="0" w:space="0" w:color="auto"/>
                  </w:divBdr>
                </w:div>
              </w:divsChild>
            </w:div>
            <w:div w:id="675034755">
              <w:marLeft w:val="0"/>
              <w:marRight w:val="0"/>
              <w:marTop w:val="0"/>
              <w:marBottom w:val="240"/>
              <w:divBdr>
                <w:top w:val="none" w:sz="0" w:space="0" w:color="auto"/>
                <w:left w:val="none" w:sz="0" w:space="0" w:color="auto"/>
                <w:bottom w:val="none" w:sz="0" w:space="0" w:color="auto"/>
                <w:right w:val="none" w:sz="0" w:space="0" w:color="auto"/>
              </w:divBdr>
              <w:divsChild>
                <w:div w:id="1626960151">
                  <w:marLeft w:val="840"/>
                  <w:marRight w:val="96"/>
                  <w:marTop w:val="0"/>
                  <w:marBottom w:val="0"/>
                  <w:divBdr>
                    <w:top w:val="none" w:sz="0" w:space="0" w:color="auto"/>
                    <w:left w:val="none" w:sz="0" w:space="0" w:color="auto"/>
                    <w:bottom w:val="none" w:sz="0" w:space="0" w:color="auto"/>
                    <w:right w:val="none" w:sz="0" w:space="0" w:color="auto"/>
                  </w:divBdr>
                </w:div>
              </w:divsChild>
            </w:div>
            <w:div w:id="676082738">
              <w:marLeft w:val="0"/>
              <w:marRight w:val="0"/>
              <w:marTop w:val="0"/>
              <w:marBottom w:val="240"/>
              <w:divBdr>
                <w:top w:val="none" w:sz="0" w:space="0" w:color="auto"/>
                <w:left w:val="none" w:sz="0" w:space="0" w:color="auto"/>
                <w:bottom w:val="none" w:sz="0" w:space="0" w:color="auto"/>
                <w:right w:val="none" w:sz="0" w:space="0" w:color="auto"/>
              </w:divBdr>
              <w:divsChild>
                <w:div w:id="2138523117">
                  <w:marLeft w:val="840"/>
                  <w:marRight w:val="96"/>
                  <w:marTop w:val="0"/>
                  <w:marBottom w:val="0"/>
                  <w:divBdr>
                    <w:top w:val="none" w:sz="0" w:space="0" w:color="auto"/>
                    <w:left w:val="none" w:sz="0" w:space="0" w:color="auto"/>
                    <w:bottom w:val="none" w:sz="0" w:space="0" w:color="auto"/>
                    <w:right w:val="none" w:sz="0" w:space="0" w:color="auto"/>
                  </w:divBdr>
                </w:div>
              </w:divsChild>
            </w:div>
            <w:div w:id="718822886">
              <w:marLeft w:val="0"/>
              <w:marRight w:val="0"/>
              <w:marTop w:val="0"/>
              <w:marBottom w:val="240"/>
              <w:divBdr>
                <w:top w:val="none" w:sz="0" w:space="0" w:color="auto"/>
                <w:left w:val="none" w:sz="0" w:space="0" w:color="auto"/>
                <w:bottom w:val="none" w:sz="0" w:space="0" w:color="auto"/>
                <w:right w:val="none" w:sz="0" w:space="0" w:color="auto"/>
              </w:divBdr>
              <w:divsChild>
                <w:div w:id="369573143">
                  <w:marLeft w:val="840"/>
                  <w:marRight w:val="96"/>
                  <w:marTop w:val="0"/>
                  <w:marBottom w:val="0"/>
                  <w:divBdr>
                    <w:top w:val="none" w:sz="0" w:space="0" w:color="auto"/>
                    <w:left w:val="none" w:sz="0" w:space="0" w:color="auto"/>
                    <w:bottom w:val="none" w:sz="0" w:space="0" w:color="auto"/>
                    <w:right w:val="none" w:sz="0" w:space="0" w:color="auto"/>
                  </w:divBdr>
                </w:div>
              </w:divsChild>
            </w:div>
            <w:div w:id="720598064">
              <w:marLeft w:val="0"/>
              <w:marRight w:val="0"/>
              <w:marTop w:val="0"/>
              <w:marBottom w:val="240"/>
              <w:divBdr>
                <w:top w:val="none" w:sz="0" w:space="0" w:color="auto"/>
                <w:left w:val="none" w:sz="0" w:space="0" w:color="auto"/>
                <w:bottom w:val="none" w:sz="0" w:space="0" w:color="auto"/>
                <w:right w:val="none" w:sz="0" w:space="0" w:color="auto"/>
              </w:divBdr>
              <w:divsChild>
                <w:div w:id="1021782720">
                  <w:marLeft w:val="840"/>
                  <w:marRight w:val="96"/>
                  <w:marTop w:val="0"/>
                  <w:marBottom w:val="0"/>
                  <w:divBdr>
                    <w:top w:val="none" w:sz="0" w:space="0" w:color="auto"/>
                    <w:left w:val="none" w:sz="0" w:space="0" w:color="auto"/>
                    <w:bottom w:val="none" w:sz="0" w:space="0" w:color="auto"/>
                    <w:right w:val="none" w:sz="0" w:space="0" w:color="auto"/>
                  </w:divBdr>
                </w:div>
              </w:divsChild>
            </w:div>
            <w:div w:id="740448816">
              <w:marLeft w:val="0"/>
              <w:marRight w:val="0"/>
              <w:marTop w:val="0"/>
              <w:marBottom w:val="240"/>
              <w:divBdr>
                <w:top w:val="none" w:sz="0" w:space="0" w:color="auto"/>
                <w:left w:val="none" w:sz="0" w:space="0" w:color="auto"/>
                <w:bottom w:val="none" w:sz="0" w:space="0" w:color="auto"/>
                <w:right w:val="none" w:sz="0" w:space="0" w:color="auto"/>
              </w:divBdr>
              <w:divsChild>
                <w:div w:id="340670846">
                  <w:marLeft w:val="840"/>
                  <w:marRight w:val="96"/>
                  <w:marTop w:val="0"/>
                  <w:marBottom w:val="0"/>
                  <w:divBdr>
                    <w:top w:val="none" w:sz="0" w:space="0" w:color="auto"/>
                    <w:left w:val="none" w:sz="0" w:space="0" w:color="auto"/>
                    <w:bottom w:val="none" w:sz="0" w:space="0" w:color="auto"/>
                    <w:right w:val="none" w:sz="0" w:space="0" w:color="auto"/>
                  </w:divBdr>
                </w:div>
              </w:divsChild>
            </w:div>
            <w:div w:id="779643245">
              <w:marLeft w:val="0"/>
              <w:marRight w:val="0"/>
              <w:marTop w:val="0"/>
              <w:marBottom w:val="240"/>
              <w:divBdr>
                <w:top w:val="none" w:sz="0" w:space="0" w:color="auto"/>
                <w:left w:val="none" w:sz="0" w:space="0" w:color="auto"/>
                <w:bottom w:val="none" w:sz="0" w:space="0" w:color="auto"/>
                <w:right w:val="none" w:sz="0" w:space="0" w:color="auto"/>
              </w:divBdr>
              <w:divsChild>
                <w:div w:id="1860049392">
                  <w:marLeft w:val="840"/>
                  <w:marRight w:val="96"/>
                  <w:marTop w:val="0"/>
                  <w:marBottom w:val="0"/>
                  <w:divBdr>
                    <w:top w:val="none" w:sz="0" w:space="0" w:color="auto"/>
                    <w:left w:val="none" w:sz="0" w:space="0" w:color="auto"/>
                    <w:bottom w:val="none" w:sz="0" w:space="0" w:color="auto"/>
                    <w:right w:val="none" w:sz="0" w:space="0" w:color="auto"/>
                  </w:divBdr>
                </w:div>
              </w:divsChild>
            </w:div>
            <w:div w:id="803890448">
              <w:marLeft w:val="0"/>
              <w:marRight w:val="0"/>
              <w:marTop w:val="0"/>
              <w:marBottom w:val="240"/>
              <w:divBdr>
                <w:top w:val="none" w:sz="0" w:space="0" w:color="auto"/>
                <w:left w:val="none" w:sz="0" w:space="0" w:color="auto"/>
                <w:bottom w:val="none" w:sz="0" w:space="0" w:color="auto"/>
                <w:right w:val="none" w:sz="0" w:space="0" w:color="auto"/>
              </w:divBdr>
              <w:divsChild>
                <w:div w:id="685332344">
                  <w:marLeft w:val="840"/>
                  <w:marRight w:val="96"/>
                  <w:marTop w:val="0"/>
                  <w:marBottom w:val="0"/>
                  <w:divBdr>
                    <w:top w:val="none" w:sz="0" w:space="0" w:color="auto"/>
                    <w:left w:val="none" w:sz="0" w:space="0" w:color="auto"/>
                    <w:bottom w:val="none" w:sz="0" w:space="0" w:color="auto"/>
                    <w:right w:val="none" w:sz="0" w:space="0" w:color="auto"/>
                  </w:divBdr>
                </w:div>
              </w:divsChild>
            </w:div>
            <w:div w:id="814685609">
              <w:marLeft w:val="0"/>
              <w:marRight w:val="0"/>
              <w:marTop w:val="0"/>
              <w:marBottom w:val="240"/>
              <w:divBdr>
                <w:top w:val="none" w:sz="0" w:space="0" w:color="auto"/>
                <w:left w:val="none" w:sz="0" w:space="0" w:color="auto"/>
                <w:bottom w:val="none" w:sz="0" w:space="0" w:color="auto"/>
                <w:right w:val="none" w:sz="0" w:space="0" w:color="auto"/>
              </w:divBdr>
              <w:divsChild>
                <w:div w:id="2084796436">
                  <w:marLeft w:val="840"/>
                  <w:marRight w:val="96"/>
                  <w:marTop w:val="0"/>
                  <w:marBottom w:val="0"/>
                  <w:divBdr>
                    <w:top w:val="none" w:sz="0" w:space="0" w:color="auto"/>
                    <w:left w:val="none" w:sz="0" w:space="0" w:color="auto"/>
                    <w:bottom w:val="none" w:sz="0" w:space="0" w:color="auto"/>
                    <w:right w:val="none" w:sz="0" w:space="0" w:color="auto"/>
                  </w:divBdr>
                </w:div>
              </w:divsChild>
            </w:div>
            <w:div w:id="820079727">
              <w:marLeft w:val="0"/>
              <w:marRight w:val="0"/>
              <w:marTop w:val="0"/>
              <w:marBottom w:val="240"/>
              <w:divBdr>
                <w:top w:val="none" w:sz="0" w:space="0" w:color="auto"/>
                <w:left w:val="none" w:sz="0" w:space="0" w:color="auto"/>
                <w:bottom w:val="none" w:sz="0" w:space="0" w:color="auto"/>
                <w:right w:val="none" w:sz="0" w:space="0" w:color="auto"/>
              </w:divBdr>
              <w:divsChild>
                <w:div w:id="2100784137">
                  <w:marLeft w:val="840"/>
                  <w:marRight w:val="96"/>
                  <w:marTop w:val="0"/>
                  <w:marBottom w:val="0"/>
                  <w:divBdr>
                    <w:top w:val="none" w:sz="0" w:space="0" w:color="auto"/>
                    <w:left w:val="none" w:sz="0" w:space="0" w:color="auto"/>
                    <w:bottom w:val="none" w:sz="0" w:space="0" w:color="auto"/>
                    <w:right w:val="none" w:sz="0" w:space="0" w:color="auto"/>
                  </w:divBdr>
                </w:div>
              </w:divsChild>
            </w:div>
            <w:div w:id="830873170">
              <w:marLeft w:val="0"/>
              <w:marRight w:val="0"/>
              <w:marTop w:val="0"/>
              <w:marBottom w:val="240"/>
              <w:divBdr>
                <w:top w:val="none" w:sz="0" w:space="0" w:color="auto"/>
                <w:left w:val="none" w:sz="0" w:space="0" w:color="auto"/>
                <w:bottom w:val="none" w:sz="0" w:space="0" w:color="auto"/>
                <w:right w:val="none" w:sz="0" w:space="0" w:color="auto"/>
              </w:divBdr>
              <w:divsChild>
                <w:div w:id="809637190">
                  <w:marLeft w:val="840"/>
                  <w:marRight w:val="96"/>
                  <w:marTop w:val="0"/>
                  <w:marBottom w:val="0"/>
                  <w:divBdr>
                    <w:top w:val="none" w:sz="0" w:space="0" w:color="auto"/>
                    <w:left w:val="none" w:sz="0" w:space="0" w:color="auto"/>
                    <w:bottom w:val="none" w:sz="0" w:space="0" w:color="auto"/>
                    <w:right w:val="none" w:sz="0" w:space="0" w:color="auto"/>
                  </w:divBdr>
                </w:div>
              </w:divsChild>
            </w:div>
            <w:div w:id="858281338">
              <w:marLeft w:val="0"/>
              <w:marRight w:val="0"/>
              <w:marTop w:val="0"/>
              <w:marBottom w:val="240"/>
              <w:divBdr>
                <w:top w:val="none" w:sz="0" w:space="0" w:color="auto"/>
                <w:left w:val="none" w:sz="0" w:space="0" w:color="auto"/>
                <w:bottom w:val="none" w:sz="0" w:space="0" w:color="auto"/>
                <w:right w:val="none" w:sz="0" w:space="0" w:color="auto"/>
              </w:divBdr>
              <w:divsChild>
                <w:div w:id="1444571962">
                  <w:marLeft w:val="840"/>
                  <w:marRight w:val="96"/>
                  <w:marTop w:val="0"/>
                  <w:marBottom w:val="0"/>
                  <w:divBdr>
                    <w:top w:val="none" w:sz="0" w:space="0" w:color="auto"/>
                    <w:left w:val="none" w:sz="0" w:space="0" w:color="auto"/>
                    <w:bottom w:val="none" w:sz="0" w:space="0" w:color="auto"/>
                    <w:right w:val="none" w:sz="0" w:space="0" w:color="auto"/>
                  </w:divBdr>
                </w:div>
              </w:divsChild>
            </w:div>
            <w:div w:id="865679120">
              <w:marLeft w:val="0"/>
              <w:marRight w:val="0"/>
              <w:marTop w:val="0"/>
              <w:marBottom w:val="240"/>
              <w:divBdr>
                <w:top w:val="none" w:sz="0" w:space="0" w:color="auto"/>
                <w:left w:val="none" w:sz="0" w:space="0" w:color="auto"/>
                <w:bottom w:val="none" w:sz="0" w:space="0" w:color="auto"/>
                <w:right w:val="none" w:sz="0" w:space="0" w:color="auto"/>
              </w:divBdr>
              <w:divsChild>
                <w:div w:id="1027950154">
                  <w:marLeft w:val="840"/>
                  <w:marRight w:val="96"/>
                  <w:marTop w:val="0"/>
                  <w:marBottom w:val="0"/>
                  <w:divBdr>
                    <w:top w:val="none" w:sz="0" w:space="0" w:color="auto"/>
                    <w:left w:val="none" w:sz="0" w:space="0" w:color="auto"/>
                    <w:bottom w:val="none" w:sz="0" w:space="0" w:color="auto"/>
                    <w:right w:val="none" w:sz="0" w:space="0" w:color="auto"/>
                  </w:divBdr>
                </w:div>
              </w:divsChild>
            </w:div>
            <w:div w:id="866795461">
              <w:marLeft w:val="0"/>
              <w:marRight w:val="0"/>
              <w:marTop w:val="0"/>
              <w:marBottom w:val="240"/>
              <w:divBdr>
                <w:top w:val="none" w:sz="0" w:space="0" w:color="auto"/>
                <w:left w:val="none" w:sz="0" w:space="0" w:color="auto"/>
                <w:bottom w:val="none" w:sz="0" w:space="0" w:color="auto"/>
                <w:right w:val="none" w:sz="0" w:space="0" w:color="auto"/>
              </w:divBdr>
              <w:divsChild>
                <w:div w:id="1934623208">
                  <w:marLeft w:val="840"/>
                  <w:marRight w:val="96"/>
                  <w:marTop w:val="0"/>
                  <w:marBottom w:val="0"/>
                  <w:divBdr>
                    <w:top w:val="none" w:sz="0" w:space="0" w:color="auto"/>
                    <w:left w:val="none" w:sz="0" w:space="0" w:color="auto"/>
                    <w:bottom w:val="none" w:sz="0" w:space="0" w:color="auto"/>
                    <w:right w:val="none" w:sz="0" w:space="0" w:color="auto"/>
                  </w:divBdr>
                </w:div>
              </w:divsChild>
            </w:div>
            <w:div w:id="896934737">
              <w:marLeft w:val="0"/>
              <w:marRight w:val="0"/>
              <w:marTop w:val="0"/>
              <w:marBottom w:val="240"/>
              <w:divBdr>
                <w:top w:val="none" w:sz="0" w:space="0" w:color="auto"/>
                <w:left w:val="none" w:sz="0" w:space="0" w:color="auto"/>
                <w:bottom w:val="none" w:sz="0" w:space="0" w:color="auto"/>
                <w:right w:val="none" w:sz="0" w:space="0" w:color="auto"/>
              </w:divBdr>
              <w:divsChild>
                <w:div w:id="1730494923">
                  <w:marLeft w:val="840"/>
                  <w:marRight w:val="96"/>
                  <w:marTop w:val="0"/>
                  <w:marBottom w:val="0"/>
                  <w:divBdr>
                    <w:top w:val="none" w:sz="0" w:space="0" w:color="auto"/>
                    <w:left w:val="none" w:sz="0" w:space="0" w:color="auto"/>
                    <w:bottom w:val="none" w:sz="0" w:space="0" w:color="auto"/>
                    <w:right w:val="none" w:sz="0" w:space="0" w:color="auto"/>
                  </w:divBdr>
                </w:div>
              </w:divsChild>
            </w:div>
            <w:div w:id="913785937">
              <w:marLeft w:val="0"/>
              <w:marRight w:val="0"/>
              <w:marTop w:val="0"/>
              <w:marBottom w:val="240"/>
              <w:divBdr>
                <w:top w:val="none" w:sz="0" w:space="0" w:color="auto"/>
                <w:left w:val="none" w:sz="0" w:space="0" w:color="auto"/>
                <w:bottom w:val="none" w:sz="0" w:space="0" w:color="auto"/>
                <w:right w:val="none" w:sz="0" w:space="0" w:color="auto"/>
              </w:divBdr>
              <w:divsChild>
                <w:div w:id="677461581">
                  <w:marLeft w:val="840"/>
                  <w:marRight w:val="96"/>
                  <w:marTop w:val="0"/>
                  <w:marBottom w:val="0"/>
                  <w:divBdr>
                    <w:top w:val="none" w:sz="0" w:space="0" w:color="auto"/>
                    <w:left w:val="none" w:sz="0" w:space="0" w:color="auto"/>
                    <w:bottom w:val="none" w:sz="0" w:space="0" w:color="auto"/>
                    <w:right w:val="none" w:sz="0" w:space="0" w:color="auto"/>
                  </w:divBdr>
                </w:div>
              </w:divsChild>
            </w:div>
            <w:div w:id="934292736">
              <w:marLeft w:val="0"/>
              <w:marRight w:val="0"/>
              <w:marTop w:val="0"/>
              <w:marBottom w:val="240"/>
              <w:divBdr>
                <w:top w:val="none" w:sz="0" w:space="0" w:color="auto"/>
                <w:left w:val="none" w:sz="0" w:space="0" w:color="auto"/>
                <w:bottom w:val="none" w:sz="0" w:space="0" w:color="auto"/>
                <w:right w:val="none" w:sz="0" w:space="0" w:color="auto"/>
              </w:divBdr>
              <w:divsChild>
                <w:div w:id="200673692">
                  <w:marLeft w:val="840"/>
                  <w:marRight w:val="96"/>
                  <w:marTop w:val="0"/>
                  <w:marBottom w:val="0"/>
                  <w:divBdr>
                    <w:top w:val="none" w:sz="0" w:space="0" w:color="auto"/>
                    <w:left w:val="none" w:sz="0" w:space="0" w:color="auto"/>
                    <w:bottom w:val="none" w:sz="0" w:space="0" w:color="auto"/>
                    <w:right w:val="none" w:sz="0" w:space="0" w:color="auto"/>
                  </w:divBdr>
                </w:div>
              </w:divsChild>
            </w:div>
            <w:div w:id="974942989">
              <w:marLeft w:val="0"/>
              <w:marRight w:val="0"/>
              <w:marTop w:val="0"/>
              <w:marBottom w:val="240"/>
              <w:divBdr>
                <w:top w:val="none" w:sz="0" w:space="0" w:color="auto"/>
                <w:left w:val="none" w:sz="0" w:space="0" w:color="auto"/>
                <w:bottom w:val="none" w:sz="0" w:space="0" w:color="auto"/>
                <w:right w:val="none" w:sz="0" w:space="0" w:color="auto"/>
              </w:divBdr>
              <w:divsChild>
                <w:div w:id="1908611025">
                  <w:marLeft w:val="840"/>
                  <w:marRight w:val="96"/>
                  <w:marTop w:val="0"/>
                  <w:marBottom w:val="0"/>
                  <w:divBdr>
                    <w:top w:val="none" w:sz="0" w:space="0" w:color="auto"/>
                    <w:left w:val="none" w:sz="0" w:space="0" w:color="auto"/>
                    <w:bottom w:val="none" w:sz="0" w:space="0" w:color="auto"/>
                    <w:right w:val="none" w:sz="0" w:space="0" w:color="auto"/>
                  </w:divBdr>
                </w:div>
              </w:divsChild>
            </w:div>
            <w:div w:id="984819902">
              <w:marLeft w:val="0"/>
              <w:marRight w:val="0"/>
              <w:marTop w:val="0"/>
              <w:marBottom w:val="240"/>
              <w:divBdr>
                <w:top w:val="none" w:sz="0" w:space="0" w:color="auto"/>
                <w:left w:val="none" w:sz="0" w:space="0" w:color="auto"/>
                <w:bottom w:val="none" w:sz="0" w:space="0" w:color="auto"/>
                <w:right w:val="none" w:sz="0" w:space="0" w:color="auto"/>
              </w:divBdr>
              <w:divsChild>
                <w:div w:id="1297180644">
                  <w:marLeft w:val="840"/>
                  <w:marRight w:val="96"/>
                  <w:marTop w:val="0"/>
                  <w:marBottom w:val="0"/>
                  <w:divBdr>
                    <w:top w:val="none" w:sz="0" w:space="0" w:color="auto"/>
                    <w:left w:val="none" w:sz="0" w:space="0" w:color="auto"/>
                    <w:bottom w:val="none" w:sz="0" w:space="0" w:color="auto"/>
                    <w:right w:val="none" w:sz="0" w:space="0" w:color="auto"/>
                  </w:divBdr>
                </w:div>
              </w:divsChild>
            </w:div>
            <w:div w:id="993408881">
              <w:marLeft w:val="0"/>
              <w:marRight w:val="0"/>
              <w:marTop w:val="0"/>
              <w:marBottom w:val="240"/>
              <w:divBdr>
                <w:top w:val="none" w:sz="0" w:space="0" w:color="auto"/>
                <w:left w:val="none" w:sz="0" w:space="0" w:color="auto"/>
                <w:bottom w:val="none" w:sz="0" w:space="0" w:color="auto"/>
                <w:right w:val="none" w:sz="0" w:space="0" w:color="auto"/>
              </w:divBdr>
              <w:divsChild>
                <w:div w:id="1318806269">
                  <w:marLeft w:val="840"/>
                  <w:marRight w:val="96"/>
                  <w:marTop w:val="0"/>
                  <w:marBottom w:val="0"/>
                  <w:divBdr>
                    <w:top w:val="none" w:sz="0" w:space="0" w:color="auto"/>
                    <w:left w:val="none" w:sz="0" w:space="0" w:color="auto"/>
                    <w:bottom w:val="none" w:sz="0" w:space="0" w:color="auto"/>
                    <w:right w:val="none" w:sz="0" w:space="0" w:color="auto"/>
                  </w:divBdr>
                </w:div>
              </w:divsChild>
            </w:div>
            <w:div w:id="1000625308">
              <w:marLeft w:val="0"/>
              <w:marRight w:val="0"/>
              <w:marTop w:val="0"/>
              <w:marBottom w:val="240"/>
              <w:divBdr>
                <w:top w:val="none" w:sz="0" w:space="0" w:color="auto"/>
                <w:left w:val="none" w:sz="0" w:space="0" w:color="auto"/>
                <w:bottom w:val="none" w:sz="0" w:space="0" w:color="auto"/>
                <w:right w:val="none" w:sz="0" w:space="0" w:color="auto"/>
              </w:divBdr>
              <w:divsChild>
                <w:div w:id="312216595">
                  <w:marLeft w:val="840"/>
                  <w:marRight w:val="96"/>
                  <w:marTop w:val="0"/>
                  <w:marBottom w:val="0"/>
                  <w:divBdr>
                    <w:top w:val="none" w:sz="0" w:space="0" w:color="auto"/>
                    <w:left w:val="none" w:sz="0" w:space="0" w:color="auto"/>
                    <w:bottom w:val="none" w:sz="0" w:space="0" w:color="auto"/>
                    <w:right w:val="none" w:sz="0" w:space="0" w:color="auto"/>
                  </w:divBdr>
                </w:div>
              </w:divsChild>
            </w:div>
            <w:div w:id="1026517541">
              <w:marLeft w:val="0"/>
              <w:marRight w:val="0"/>
              <w:marTop w:val="0"/>
              <w:marBottom w:val="240"/>
              <w:divBdr>
                <w:top w:val="none" w:sz="0" w:space="0" w:color="auto"/>
                <w:left w:val="none" w:sz="0" w:space="0" w:color="auto"/>
                <w:bottom w:val="none" w:sz="0" w:space="0" w:color="auto"/>
                <w:right w:val="none" w:sz="0" w:space="0" w:color="auto"/>
              </w:divBdr>
              <w:divsChild>
                <w:div w:id="157891389">
                  <w:marLeft w:val="840"/>
                  <w:marRight w:val="96"/>
                  <w:marTop w:val="0"/>
                  <w:marBottom w:val="0"/>
                  <w:divBdr>
                    <w:top w:val="none" w:sz="0" w:space="0" w:color="auto"/>
                    <w:left w:val="none" w:sz="0" w:space="0" w:color="auto"/>
                    <w:bottom w:val="none" w:sz="0" w:space="0" w:color="auto"/>
                    <w:right w:val="none" w:sz="0" w:space="0" w:color="auto"/>
                  </w:divBdr>
                </w:div>
              </w:divsChild>
            </w:div>
            <w:div w:id="1031415585">
              <w:marLeft w:val="0"/>
              <w:marRight w:val="0"/>
              <w:marTop w:val="0"/>
              <w:marBottom w:val="240"/>
              <w:divBdr>
                <w:top w:val="none" w:sz="0" w:space="0" w:color="auto"/>
                <w:left w:val="none" w:sz="0" w:space="0" w:color="auto"/>
                <w:bottom w:val="none" w:sz="0" w:space="0" w:color="auto"/>
                <w:right w:val="none" w:sz="0" w:space="0" w:color="auto"/>
              </w:divBdr>
              <w:divsChild>
                <w:div w:id="166020276">
                  <w:marLeft w:val="840"/>
                  <w:marRight w:val="96"/>
                  <w:marTop w:val="0"/>
                  <w:marBottom w:val="0"/>
                  <w:divBdr>
                    <w:top w:val="none" w:sz="0" w:space="0" w:color="auto"/>
                    <w:left w:val="none" w:sz="0" w:space="0" w:color="auto"/>
                    <w:bottom w:val="none" w:sz="0" w:space="0" w:color="auto"/>
                    <w:right w:val="none" w:sz="0" w:space="0" w:color="auto"/>
                  </w:divBdr>
                </w:div>
              </w:divsChild>
            </w:div>
            <w:div w:id="1036198383">
              <w:marLeft w:val="0"/>
              <w:marRight w:val="0"/>
              <w:marTop w:val="0"/>
              <w:marBottom w:val="240"/>
              <w:divBdr>
                <w:top w:val="none" w:sz="0" w:space="0" w:color="auto"/>
                <w:left w:val="none" w:sz="0" w:space="0" w:color="auto"/>
                <w:bottom w:val="none" w:sz="0" w:space="0" w:color="auto"/>
                <w:right w:val="none" w:sz="0" w:space="0" w:color="auto"/>
              </w:divBdr>
              <w:divsChild>
                <w:div w:id="2023628964">
                  <w:marLeft w:val="840"/>
                  <w:marRight w:val="96"/>
                  <w:marTop w:val="0"/>
                  <w:marBottom w:val="0"/>
                  <w:divBdr>
                    <w:top w:val="none" w:sz="0" w:space="0" w:color="auto"/>
                    <w:left w:val="none" w:sz="0" w:space="0" w:color="auto"/>
                    <w:bottom w:val="none" w:sz="0" w:space="0" w:color="auto"/>
                    <w:right w:val="none" w:sz="0" w:space="0" w:color="auto"/>
                  </w:divBdr>
                </w:div>
              </w:divsChild>
            </w:div>
            <w:div w:id="1042942903">
              <w:marLeft w:val="0"/>
              <w:marRight w:val="0"/>
              <w:marTop w:val="0"/>
              <w:marBottom w:val="240"/>
              <w:divBdr>
                <w:top w:val="none" w:sz="0" w:space="0" w:color="auto"/>
                <w:left w:val="none" w:sz="0" w:space="0" w:color="auto"/>
                <w:bottom w:val="none" w:sz="0" w:space="0" w:color="auto"/>
                <w:right w:val="none" w:sz="0" w:space="0" w:color="auto"/>
              </w:divBdr>
              <w:divsChild>
                <w:div w:id="1819806365">
                  <w:marLeft w:val="840"/>
                  <w:marRight w:val="96"/>
                  <w:marTop w:val="0"/>
                  <w:marBottom w:val="0"/>
                  <w:divBdr>
                    <w:top w:val="none" w:sz="0" w:space="0" w:color="auto"/>
                    <w:left w:val="none" w:sz="0" w:space="0" w:color="auto"/>
                    <w:bottom w:val="none" w:sz="0" w:space="0" w:color="auto"/>
                    <w:right w:val="none" w:sz="0" w:space="0" w:color="auto"/>
                  </w:divBdr>
                </w:div>
              </w:divsChild>
            </w:div>
            <w:div w:id="1047527791">
              <w:marLeft w:val="0"/>
              <w:marRight w:val="0"/>
              <w:marTop w:val="0"/>
              <w:marBottom w:val="240"/>
              <w:divBdr>
                <w:top w:val="none" w:sz="0" w:space="0" w:color="auto"/>
                <w:left w:val="none" w:sz="0" w:space="0" w:color="auto"/>
                <w:bottom w:val="none" w:sz="0" w:space="0" w:color="auto"/>
                <w:right w:val="none" w:sz="0" w:space="0" w:color="auto"/>
              </w:divBdr>
              <w:divsChild>
                <w:div w:id="950861986">
                  <w:marLeft w:val="840"/>
                  <w:marRight w:val="96"/>
                  <w:marTop w:val="0"/>
                  <w:marBottom w:val="0"/>
                  <w:divBdr>
                    <w:top w:val="none" w:sz="0" w:space="0" w:color="auto"/>
                    <w:left w:val="none" w:sz="0" w:space="0" w:color="auto"/>
                    <w:bottom w:val="none" w:sz="0" w:space="0" w:color="auto"/>
                    <w:right w:val="none" w:sz="0" w:space="0" w:color="auto"/>
                  </w:divBdr>
                </w:div>
              </w:divsChild>
            </w:div>
            <w:div w:id="1047989311">
              <w:marLeft w:val="0"/>
              <w:marRight w:val="0"/>
              <w:marTop w:val="0"/>
              <w:marBottom w:val="240"/>
              <w:divBdr>
                <w:top w:val="none" w:sz="0" w:space="0" w:color="auto"/>
                <w:left w:val="none" w:sz="0" w:space="0" w:color="auto"/>
                <w:bottom w:val="none" w:sz="0" w:space="0" w:color="auto"/>
                <w:right w:val="none" w:sz="0" w:space="0" w:color="auto"/>
              </w:divBdr>
              <w:divsChild>
                <w:div w:id="214389614">
                  <w:marLeft w:val="840"/>
                  <w:marRight w:val="96"/>
                  <w:marTop w:val="0"/>
                  <w:marBottom w:val="0"/>
                  <w:divBdr>
                    <w:top w:val="none" w:sz="0" w:space="0" w:color="auto"/>
                    <w:left w:val="none" w:sz="0" w:space="0" w:color="auto"/>
                    <w:bottom w:val="none" w:sz="0" w:space="0" w:color="auto"/>
                    <w:right w:val="none" w:sz="0" w:space="0" w:color="auto"/>
                  </w:divBdr>
                </w:div>
              </w:divsChild>
            </w:div>
            <w:div w:id="1053384941">
              <w:marLeft w:val="0"/>
              <w:marRight w:val="0"/>
              <w:marTop w:val="0"/>
              <w:marBottom w:val="240"/>
              <w:divBdr>
                <w:top w:val="none" w:sz="0" w:space="0" w:color="auto"/>
                <w:left w:val="none" w:sz="0" w:space="0" w:color="auto"/>
                <w:bottom w:val="none" w:sz="0" w:space="0" w:color="auto"/>
                <w:right w:val="none" w:sz="0" w:space="0" w:color="auto"/>
              </w:divBdr>
              <w:divsChild>
                <w:div w:id="1989745080">
                  <w:marLeft w:val="840"/>
                  <w:marRight w:val="96"/>
                  <w:marTop w:val="0"/>
                  <w:marBottom w:val="0"/>
                  <w:divBdr>
                    <w:top w:val="none" w:sz="0" w:space="0" w:color="auto"/>
                    <w:left w:val="none" w:sz="0" w:space="0" w:color="auto"/>
                    <w:bottom w:val="none" w:sz="0" w:space="0" w:color="auto"/>
                    <w:right w:val="none" w:sz="0" w:space="0" w:color="auto"/>
                  </w:divBdr>
                </w:div>
              </w:divsChild>
            </w:div>
            <w:div w:id="1055468234">
              <w:marLeft w:val="0"/>
              <w:marRight w:val="0"/>
              <w:marTop w:val="0"/>
              <w:marBottom w:val="240"/>
              <w:divBdr>
                <w:top w:val="none" w:sz="0" w:space="0" w:color="auto"/>
                <w:left w:val="none" w:sz="0" w:space="0" w:color="auto"/>
                <w:bottom w:val="none" w:sz="0" w:space="0" w:color="auto"/>
                <w:right w:val="none" w:sz="0" w:space="0" w:color="auto"/>
              </w:divBdr>
              <w:divsChild>
                <w:div w:id="644241059">
                  <w:marLeft w:val="840"/>
                  <w:marRight w:val="96"/>
                  <w:marTop w:val="0"/>
                  <w:marBottom w:val="0"/>
                  <w:divBdr>
                    <w:top w:val="none" w:sz="0" w:space="0" w:color="auto"/>
                    <w:left w:val="none" w:sz="0" w:space="0" w:color="auto"/>
                    <w:bottom w:val="none" w:sz="0" w:space="0" w:color="auto"/>
                    <w:right w:val="none" w:sz="0" w:space="0" w:color="auto"/>
                  </w:divBdr>
                </w:div>
              </w:divsChild>
            </w:div>
            <w:div w:id="1062404843">
              <w:marLeft w:val="0"/>
              <w:marRight w:val="0"/>
              <w:marTop w:val="0"/>
              <w:marBottom w:val="240"/>
              <w:divBdr>
                <w:top w:val="none" w:sz="0" w:space="0" w:color="auto"/>
                <w:left w:val="none" w:sz="0" w:space="0" w:color="auto"/>
                <w:bottom w:val="none" w:sz="0" w:space="0" w:color="auto"/>
                <w:right w:val="none" w:sz="0" w:space="0" w:color="auto"/>
              </w:divBdr>
              <w:divsChild>
                <w:div w:id="1034573932">
                  <w:marLeft w:val="840"/>
                  <w:marRight w:val="96"/>
                  <w:marTop w:val="0"/>
                  <w:marBottom w:val="0"/>
                  <w:divBdr>
                    <w:top w:val="none" w:sz="0" w:space="0" w:color="auto"/>
                    <w:left w:val="none" w:sz="0" w:space="0" w:color="auto"/>
                    <w:bottom w:val="none" w:sz="0" w:space="0" w:color="auto"/>
                    <w:right w:val="none" w:sz="0" w:space="0" w:color="auto"/>
                  </w:divBdr>
                </w:div>
              </w:divsChild>
            </w:div>
            <w:div w:id="1119452013">
              <w:marLeft w:val="0"/>
              <w:marRight w:val="0"/>
              <w:marTop w:val="0"/>
              <w:marBottom w:val="240"/>
              <w:divBdr>
                <w:top w:val="none" w:sz="0" w:space="0" w:color="auto"/>
                <w:left w:val="none" w:sz="0" w:space="0" w:color="auto"/>
                <w:bottom w:val="none" w:sz="0" w:space="0" w:color="auto"/>
                <w:right w:val="none" w:sz="0" w:space="0" w:color="auto"/>
              </w:divBdr>
              <w:divsChild>
                <w:div w:id="555896849">
                  <w:marLeft w:val="840"/>
                  <w:marRight w:val="96"/>
                  <w:marTop w:val="0"/>
                  <w:marBottom w:val="0"/>
                  <w:divBdr>
                    <w:top w:val="none" w:sz="0" w:space="0" w:color="auto"/>
                    <w:left w:val="none" w:sz="0" w:space="0" w:color="auto"/>
                    <w:bottom w:val="none" w:sz="0" w:space="0" w:color="auto"/>
                    <w:right w:val="none" w:sz="0" w:space="0" w:color="auto"/>
                  </w:divBdr>
                </w:div>
              </w:divsChild>
            </w:div>
            <w:div w:id="1123429096">
              <w:marLeft w:val="0"/>
              <w:marRight w:val="0"/>
              <w:marTop w:val="0"/>
              <w:marBottom w:val="240"/>
              <w:divBdr>
                <w:top w:val="none" w:sz="0" w:space="0" w:color="auto"/>
                <w:left w:val="none" w:sz="0" w:space="0" w:color="auto"/>
                <w:bottom w:val="none" w:sz="0" w:space="0" w:color="auto"/>
                <w:right w:val="none" w:sz="0" w:space="0" w:color="auto"/>
              </w:divBdr>
              <w:divsChild>
                <w:div w:id="1928489876">
                  <w:marLeft w:val="840"/>
                  <w:marRight w:val="96"/>
                  <w:marTop w:val="0"/>
                  <w:marBottom w:val="0"/>
                  <w:divBdr>
                    <w:top w:val="none" w:sz="0" w:space="0" w:color="auto"/>
                    <w:left w:val="none" w:sz="0" w:space="0" w:color="auto"/>
                    <w:bottom w:val="none" w:sz="0" w:space="0" w:color="auto"/>
                    <w:right w:val="none" w:sz="0" w:space="0" w:color="auto"/>
                  </w:divBdr>
                </w:div>
              </w:divsChild>
            </w:div>
            <w:div w:id="1201241944">
              <w:marLeft w:val="0"/>
              <w:marRight w:val="0"/>
              <w:marTop w:val="0"/>
              <w:marBottom w:val="240"/>
              <w:divBdr>
                <w:top w:val="none" w:sz="0" w:space="0" w:color="auto"/>
                <w:left w:val="none" w:sz="0" w:space="0" w:color="auto"/>
                <w:bottom w:val="none" w:sz="0" w:space="0" w:color="auto"/>
                <w:right w:val="none" w:sz="0" w:space="0" w:color="auto"/>
              </w:divBdr>
              <w:divsChild>
                <w:div w:id="1537546887">
                  <w:marLeft w:val="840"/>
                  <w:marRight w:val="96"/>
                  <w:marTop w:val="0"/>
                  <w:marBottom w:val="0"/>
                  <w:divBdr>
                    <w:top w:val="none" w:sz="0" w:space="0" w:color="auto"/>
                    <w:left w:val="none" w:sz="0" w:space="0" w:color="auto"/>
                    <w:bottom w:val="none" w:sz="0" w:space="0" w:color="auto"/>
                    <w:right w:val="none" w:sz="0" w:space="0" w:color="auto"/>
                  </w:divBdr>
                </w:div>
              </w:divsChild>
            </w:div>
            <w:div w:id="1297103978">
              <w:marLeft w:val="0"/>
              <w:marRight w:val="0"/>
              <w:marTop w:val="0"/>
              <w:marBottom w:val="240"/>
              <w:divBdr>
                <w:top w:val="none" w:sz="0" w:space="0" w:color="auto"/>
                <w:left w:val="none" w:sz="0" w:space="0" w:color="auto"/>
                <w:bottom w:val="none" w:sz="0" w:space="0" w:color="auto"/>
                <w:right w:val="none" w:sz="0" w:space="0" w:color="auto"/>
              </w:divBdr>
              <w:divsChild>
                <w:div w:id="1601720498">
                  <w:marLeft w:val="840"/>
                  <w:marRight w:val="96"/>
                  <w:marTop w:val="0"/>
                  <w:marBottom w:val="0"/>
                  <w:divBdr>
                    <w:top w:val="none" w:sz="0" w:space="0" w:color="auto"/>
                    <w:left w:val="none" w:sz="0" w:space="0" w:color="auto"/>
                    <w:bottom w:val="none" w:sz="0" w:space="0" w:color="auto"/>
                    <w:right w:val="none" w:sz="0" w:space="0" w:color="auto"/>
                  </w:divBdr>
                </w:div>
              </w:divsChild>
            </w:div>
            <w:div w:id="1302418312">
              <w:marLeft w:val="0"/>
              <w:marRight w:val="0"/>
              <w:marTop w:val="0"/>
              <w:marBottom w:val="240"/>
              <w:divBdr>
                <w:top w:val="none" w:sz="0" w:space="0" w:color="auto"/>
                <w:left w:val="none" w:sz="0" w:space="0" w:color="auto"/>
                <w:bottom w:val="none" w:sz="0" w:space="0" w:color="auto"/>
                <w:right w:val="none" w:sz="0" w:space="0" w:color="auto"/>
              </w:divBdr>
              <w:divsChild>
                <w:div w:id="804280221">
                  <w:marLeft w:val="840"/>
                  <w:marRight w:val="96"/>
                  <w:marTop w:val="0"/>
                  <w:marBottom w:val="0"/>
                  <w:divBdr>
                    <w:top w:val="none" w:sz="0" w:space="0" w:color="auto"/>
                    <w:left w:val="none" w:sz="0" w:space="0" w:color="auto"/>
                    <w:bottom w:val="none" w:sz="0" w:space="0" w:color="auto"/>
                    <w:right w:val="none" w:sz="0" w:space="0" w:color="auto"/>
                  </w:divBdr>
                </w:div>
              </w:divsChild>
            </w:div>
            <w:div w:id="1337269013">
              <w:marLeft w:val="0"/>
              <w:marRight w:val="0"/>
              <w:marTop w:val="0"/>
              <w:marBottom w:val="240"/>
              <w:divBdr>
                <w:top w:val="none" w:sz="0" w:space="0" w:color="auto"/>
                <w:left w:val="none" w:sz="0" w:space="0" w:color="auto"/>
                <w:bottom w:val="none" w:sz="0" w:space="0" w:color="auto"/>
                <w:right w:val="none" w:sz="0" w:space="0" w:color="auto"/>
              </w:divBdr>
              <w:divsChild>
                <w:div w:id="2105102213">
                  <w:marLeft w:val="840"/>
                  <w:marRight w:val="96"/>
                  <w:marTop w:val="0"/>
                  <w:marBottom w:val="0"/>
                  <w:divBdr>
                    <w:top w:val="none" w:sz="0" w:space="0" w:color="auto"/>
                    <w:left w:val="none" w:sz="0" w:space="0" w:color="auto"/>
                    <w:bottom w:val="none" w:sz="0" w:space="0" w:color="auto"/>
                    <w:right w:val="none" w:sz="0" w:space="0" w:color="auto"/>
                  </w:divBdr>
                </w:div>
              </w:divsChild>
            </w:div>
            <w:div w:id="1339231113">
              <w:marLeft w:val="0"/>
              <w:marRight w:val="0"/>
              <w:marTop w:val="0"/>
              <w:marBottom w:val="240"/>
              <w:divBdr>
                <w:top w:val="none" w:sz="0" w:space="0" w:color="auto"/>
                <w:left w:val="none" w:sz="0" w:space="0" w:color="auto"/>
                <w:bottom w:val="none" w:sz="0" w:space="0" w:color="auto"/>
                <w:right w:val="none" w:sz="0" w:space="0" w:color="auto"/>
              </w:divBdr>
              <w:divsChild>
                <w:div w:id="1901674182">
                  <w:marLeft w:val="840"/>
                  <w:marRight w:val="96"/>
                  <w:marTop w:val="0"/>
                  <w:marBottom w:val="0"/>
                  <w:divBdr>
                    <w:top w:val="none" w:sz="0" w:space="0" w:color="auto"/>
                    <w:left w:val="none" w:sz="0" w:space="0" w:color="auto"/>
                    <w:bottom w:val="none" w:sz="0" w:space="0" w:color="auto"/>
                    <w:right w:val="none" w:sz="0" w:space="0" w:color="auto"/>
                  </w:divBdr>
                </w:div>
              </w:divsChild>
            </w:div>
            <w:div w:id="1357926801">
              <w:marLeft w:val="0"/>
              <w:marRight w:val="0"/>
              <w:marTop w:val="0"/>
              <w:marBottom w:val="240"/>
              <w:divBdr>
                <w:top w:val="none" w:sz="0" w:space="0" w:color="auto"/>
                <w:left w:val="none" w:sz="0" w:space="0" w:color="auto"/>
                <w:bottom w:val="none" w:sz="0" w:space="0" w:color="auto"/>
                <w:right w:val="none" w:sz="0" w:space="0" w:color="auto"/>
              </w:divBdr>
              <w:divsChild>
                <w:div w:id="2022851948">
                  <w:marLeft w:val="840"/>
                  <w:marRight w:val="96"/>
                  <w:marTop w:val="0"/>
                  <w:marBottom w:val="0"/>
                  <w:divBdr>
                    <w:top w:val="none" w:sz="0" w:space="0" w:color="auto"/>
                    <w:left w:val="none" w:sz="0" w:space="0" w:color="auto"/>
                    <w:bottom w:val="none" w:sz="0" w:space="0" w:color="auto"/>
                    <w:right w:val="none" w:sz="0" w:space="0" w:color="auto"/>
                  </w:divBdr>
                </w:div>
              </w:divsChild>
            </w:div>
            <w:div w:id="1358389833">
              <w:marLeft w:val="0"/>
              <w:marRight w:val="0"/>
              <w:marTop w:val="0"/>
              <w:marBottom w:val="240"/>
              <w:divBdr>
                <w:top w:val="none" w:sz="0" w:space="0" w:color="auto"/>
                <w:left w:val="none" w:sz="0" w:space="0" w:color="auto"/>
                <w:bottom w:val="none" w:sz="0" w:space="0" w:color="auto"/>
                <w:right w:val="none" w:sz="0" w:space="0" w:color="auto"/>
              </w:divBdr>
              <w:divsChild>
                <w:div w:id="1165050176">
                  <w:marLeft w:val="840"/>
                  <w:marRight w:val="96"/>
                  <w:marTop w:val="0"/>
                  <w:marBottom w:val="0"/>
                  <w:divBdr>
                    <w:top w:val="none" w:sz="0" w:space="0" w:color="auto"/>
                    <w:left w:val="none" w:sz="0" w:space="0" w:color="auto"/>
                    <w:bottom w:val="none" w:sz="0" w:space="0" w:color="auto"/>
                    <w:right w:val="none" w:sz="0" w:space="0" w:color="auto"/>
                  </w:divBdr>
                </w:div>
              </w:divsChild>
            </w:div>
            <w:div w:id="1369598670">
              <w:marLeft w:val="0"/>
              <w:marRight w:val="0"/>
              <w:marTop w:val="0"/>
              <w:marBottom w:val="240"/>
              <w:divBdr>
                <w:top w:val="none" w:sz="0" w:space="0" w:color="auto"/>
                <w:left w:val="none" w:sz="0" w:space="0" w:color="auto"/>
                <w:bottom w:val="none" w:sz="0" w:space="0" w:color="auto"/>
                <w:right w:val="none" w:sz="0" w:space="0" w:color="auto"/>
              </w:divBdr>
              <w:divsChild>
                <w:div w:id="1393197010">
                  <w:marLeft w:val="840"/>
                  <w:marRight w:val="96"/>
                  <w:marTop w:val="0"/>
                  <w:marBottom w:val="0"/>
                  <w:divBdr>
                    <w:top w:val="none" w:sz="0" w:space="0" w:color="auto"/>
                    <w:left w:val="none" w:sz="0" w:space="0" w:color="auto"/>
                    <w:bottom w:val="none" w:sz="0" w:space="0" w:color="auto"/>
                    <w:right w:val="none" w:sz="0" w:space="0" w:color="auto"/>
                  </w:divBdr>
                </w:div>
              </w:divsChild>
            </w:div>
            <w:div w:id="1396707299">
              <w:marLeft w:val="0"/>
              <w:marRight w:val="0"/>
              <w:marTop w:val="0"/>
              <w:marBottom w:val="240"/>
              <w:divBdr>
                <w:top w:val="none" w:sz="0" w:space="0" w:color="auto"/>
                <w:left w:val="none" w:sz="0" w:space="0" w:color="auto"/>
                <w:bottom w:val="none" w:sz="0" w:space="0" w:color="auto"/>
                <w:right w:val="none" w:sz="0" w:space="0" w:color="auto"/>
              </w:divBdr>
              <w:divsChild>
                <w:div w:id="231355785">
                  <w:marLeft w:val="840"/>
                  <w:marRight w:val="96"/>
                  <w:marTop w:val="0"/>
                  <w:marBottom w:val="0"/>
                  <w:divBdr>
                    <w:top w:val="none" w:sz="0" w:space="0" w:color="auto"/>
                    <w:left w:val="none" w:sz="0" w:space="0" w:color="auto"/>
                    <w:bottom w:val="none" w:sz="0" w:space="0" w:color="auto"/>
                    <w:right w:val="none" w:sz="0" w:space="0" w:color="auto"/>
                  </w:divBdr>
                </w:div>
              </w:divsChild>
            </w:div>
            <w:div w:id="1419254708">
              <w:marLeft w:val="0"/>
              <w:marRight w:val="0"/>
              <w:marTop w:val="0"/>
              <w:marBottom w:val="240"/>
              <w:divBdr>
                <w:top w:val="none" w:sz="0" w:space="0" w:color="auto"/>
                <w:left w:val="none" w:sz="0" w:space="0" w:color="auto"/>
                <w:bottom w:val="none" w:sz="0" w:space="0" w:color="auto"/>
                <w:right w:val="none" w:sz="0" w:space="0" w:color="auto"/>
              </w:divBdr>
              <w:divsChild>
                <w:div w:id="1226262018">
                  <w:marLeft w:val="840"/>
                  <w:marRight w:val="96"/>
                  <w:marTop w:val="0"/>
                  <w:marBottom w:val="0"/>
                  <w:divBdr>
                    <w:top w:val="none" w:sz="0" w:space="0" w:color="auto"/>
                    <w:left w:val="none" w:sz="0" w:space="0" w:color="auto"/>
                    <w:bottom w:val="none" w:sz="0" w:space="0" w:color="auto"/>
                    <w:right w:val="none" w:sz="0" w:space="0" w:color="auto"/>
                  </w:divBdr>
                </w:div>
              </w:divsChild>
            </w:div>
            <w:div w:id="1452243926">
              <w:marLeft w:val="0"/>
              <w:marRight w:val="0"/>
              <w:marTop w:val="0"/>
              <w:marBottom w:val="240"/>
              <w:divBdr>
                <w:top w:val="none" w:sz="0" w:space="0" w:color="auto"/>
                <w:left w:val="none" w:sz="0" w:space="0" w:color="auto"/>
                <w:bottom w:val="none" w:sz="0" w:space="0" w:color="auto"/>
                <w:right w:val="none" w:sz="0" w:space="0" w:color="auto"/>
              </w:divBdr>
              <w:divsChild>
                <w:div w:id="1790662417">
                  <w:marLeft w:val="840"/>
                  <w:marRight w:val="96"/>
                  <w:marTop w:val="0"/>
                  <w:marBottom w:val="0"/>
                  <w:divBdr>
                    <w:top w:val="none" w:sz="0" w:space="0" w:color="auto"/>
                    <w:left w:val="none" w:sz="0" w:space="0" w:color="auto"/>
                    <w:bottom w:val="none" w:sz="0" w:space="0" w:color="auto"/>
                    <w:right w:val="none" w:sz="0" w:space="0" w:color="auto"/>
                  </w:divBdr>
                </w:div>
              </w:divsChild>
            </w:div>
            <w:div w:id="1481193936">
              <w:marLeft w:val="0"/>
              <w:marRight w:val="0"/>
              <w:marTop w:val="0"/>
              <w:marBottom w:val="240"/>
              <w:divBdr>
                <w:top w:val="none" w:sz="0" w:space="0" w:color="auto"/>
                <w:left w:val="none" w:sz="0" w:space="0" w:color="auto"/>
                <w:bottom w:val="none" w:sz="0" w:space="0" w:color="auto"/>
                <w:right w:val="none" w:sz="0" w:space="0" w:color="auto"/>
              </w:divBdr>
              <w:divsChild>
                <w:div w:id="270892884">
                  <w:marLeft w:val="840"/>
                  <w:marRight w:val="96"/>
                  <w:marTop w:val="0"/>
                  <w:marBottom w:val="0"/>
                  <w:divBdr>
                    <w:top w:val="none" w:sz="0" w:space="0" w:color="auto"/>
                    <w:left w:val="none" w:sz="0" w:space="0" w:color="auto"/>
                    <w:bottom w:val="none" w:sz="0" w:space="0" w:color="auto"/>
                    <w:right w:val="none" w:sz="0" w:space="0" w:color="auto"/>
                  </w:divBdr>
                </w:div>
              </w:divsChild>
            </w:div>
            <w:div w:id="1486776176">
              <w:marLeft w:val="0"/>
              <w:marRight w:val="0"/>
              <w:marTop w:val="0"/>
              <w:marBottom w:val="240"/>
              <w:divBdr>
                <w:top w:val="none" w:sz="0" w:space="0" w:color="auto"/>
                <w:left w:val="none" w:sz="0" w:space="0" w:color="auto"/>
                <w:bottom w:val="none" w:sz="0" w:space="0" w:color="auto"/>
                <w:right w:val="none" w:sz="0" w:space="0" w:color="auto"/>
              </w:divBdr>
              <w:divsChild>
                <w:div w:id="1383865635">
                  <w:marLeft w:val="840"/>
                  <w:marRight w:val="96"/>
                  <w:marTop w:val="0"/>
                  <w:marBottom w:val="0"/>
                  <w:divBdr>
                    <w:top w:val="none" w:sz="0" w:space="0" w:color="auto"/>
                    <w:left w:val="none" w:sz="0" w:space="0" w:color="auto"/>
                    <w:bottom w:val="none" w:sz="0" w:space="0" w:color="auto"/>
                    <w:right w:val="none" w:sz="0" w:space="0" w:color="auto"/>
                  </w:divBdr>
                </w:div>
              </w:divsChild>
            </w:div>
            <w:div w:id="1538816372">
              <w:marLeft w:val="0"/>
              <w:marRight w:val="0"/>
              <w:marTop w:val="0"/>
              <w:marBottom w:val="240"/>
              <w:divBdr>
                <w:top w:val="none" w:sz="0" w:space="0" w:color="auto"/>
                <w:left w:val="none" w:sz="0" w:space="0" w:color="auto"/>
                <w:bottom w:val="none" w:sz="0" w:space="0" w:color="auto"/>
                <w:right w:val="none" w:sz="0" w:space="0" w:color="auto"/>
              </w:divBdr>
              <w:divsChild>
                <w:div w:id="1808623706">
                  <w:marLeft w:val="840"/>
                  <w:marRight w:val="96"/>
                  <w:marTop w:val="0"/>
                  <w:marBottom w:val="0"/>
                  <w:divBdr>
                    <w:top w:val="none" w:sz="0" w:space="0" w:color="auto"/>
                    <w:left w:val="none" w:sz="0" w:space="0" w:color="auto"/>
                    <w:bottom w:val="none" w:sz="0" w:space="0" w:color="auto"/>
                    <w:right w:val="none" w:sz="0" w:space="0" w:color="auto"/>
                  </w:divBdr>
                </w:div>
              </w:divsChild>
            </w:div>
            <w:div w:id="1544630924">
              <w:marLeft w:val="0"/>
              <w:marRight w:val="0"/>
              <w:marTop w:val="0"/>
              <w:marBottom w:val="240"/>
              <w:divBdr>
                <w:top w:val="none" w:sz="0" w:space="0" w:color="auto"/>
                <w:left w:val="none" w:sz="0" w:space="0" w:color="auto"/>
                <w:bottom w:val="none" w:sz="0" w:space="0" w:color="auto"/>
                <w:right w:val="none" w:sz="0" w:space="0" w:color="auto"/>
              </w:divBdr>
              <w:divsChild>
                <w:div w:id="1478374586">
                  <w:marLeft w:val="840"/>
                  <w:marRight w:val="96"/>
                  <w:marTop w:val="0"/>
                  <w:marBottom w:val="0"/>
                  <w:divBdr>
                    <w:top w:val="none" w:sz="0" w:space="0" w:color="auto"/>
                    <w:left w:val="none" w:sz="0" w:space="0" w:color="auto"/>
                    <w:bottom w:val="none" w:sz="0" w:space="0" w:color="auto"/>
                    <w:right w:val="none" w:sz="0" w:space="0" w:color="auto"/>
                  </w:divBdr>
                </w:div>
              </w:divsChild>
            </w:div>
            <w:div w:id="1573545985">
              <w:marLeft w:val="0"/>
              <w:marRight w:val="0"/>
              <w:marTop w:val="0"/>
              <w:marBottom w:val="240"/>
              <w:divBdr>
                <w:top w:val="none" w:sz="0" w:space="0" w:color="auto"/>
                <w:left w:val="none" w:sz="0" w:space="0" w:color="auto"/>
                <w:bottom w:val="none" w:sz="0" w:space="0" w:color="auto"/>
                <w:right w:val="none" w:sz="0" w:space="0" w:color="auto"/>
              </w:divBdr>
              <w:divsChild>
                <w:div w:id="413169701">
                  <w:marLeft w:val="840"/>
                  <w:marRight w:val="96"/>
                  <w:marTop w:val="0"/>
                  <w:marBottom w:val="0"/>
                  <w:divBdr>
                    <w:top w:val="none" w:sz="0" w:space="0" w:color="auto"/>
                    <w:left w:val="none" w:sz="0" w:space="0" w:color="auto"/>
                    <w:bottom w:val="none" w:sz="0" w:space="0" w:color="auto"/>
                    <w:right w:val="none" w:sz="0" w:space="0" w:color="auto"/>
                  </w:divBdr>
                </w:div>
              </w:divsChild>
            </w:div>
            <w:div w:id="1589193972">
              <w:marLeft w:val="0"/>
              <w:marRight w:val="0"/>
              <w:marTop w:val="0"/>
              <w:marBottom w:val="240"/>
              <w:divBdr>
                <w:top w:val="none" w:sz="0" w:space="0" w:color="auto"/>
                <w:left w:val="none" w:sz="0" w:space="0" w:color="auto"/>
                <w:bottom w:val="none" w:sz="0" w:space="0" w:color="auto"/>
                <w:right w:val="none" w:sz="0" w:space="0" w:color="auto"/>
              </w:divBdr>
              <w:divsChild>
                <w:div w:id="1386877122">
                  <w:marLeft w:val="840"/>
                  <w:marRight w:val="96"/>
                  <w:marTop w:val="0"/>
                  <w:marBottom w:val="0"/>
                  <w:divBdr>
                    <w:top w:val="none" w:sz="0" w:space="0" w:color="auto"/>
                    <w:left w:val="none" w:sz="0" w:space="0" w:color="auto"/>
                    <w:bottom w:val="none" w:sz="0" w:space="0" w:color="auto"/>
                    <w:right w:val="none" w:sz="0" w:space="0" w:color="auto"/>
                  </w:divBdr>
                </w:div>
              </w:divsChild>
            </w:div>
            <w:div w:id="1644194854">
              <w:marLeft w:val="0"/>
              <w:marRight w:val="0"/>
              <w:marTop w:val="0"/>
              <w:marBottom w:val="240"/>
              <w:divBdr>
                <w:top w:val="none" w:sz="0" w:space="0" w:color="auto"/>
                <w:left w:val="none" w:sz="0" w:space="0" w:color="auto"/>
                <w:bottom w:val="none" w:sz="0" w:space="0" w:color="auto"/>
                <w:right w:val="none" w:sz="0" w:space="0" w:color="auto"/>
              </w:divBdr>
              <w:divsChild>
                <w:div w:id="967321208">
                  <w:marLeft w:val="840"/>
                  <w:marRight w:val="96"/>
                  <w:marTop w:val="0"/>
                  <w:marBottom w:val="0"/>
                  <w:divBdr>
                    <w:top w:val="none" w:sz="0" w:space="0" w:color="auto"/>
                    <w:left w:val="none" w:sz="0" w:space="0" w:color="auto"/>
                    <w:bottom w:val="none" w:sz="0" w:space="0" w:color="auto"/>
                    <w:right w:val="none" w:sz="0" w:space="0" w:color="auto"/>
                  </w:divBdr>
                </w:div>
              </w:divsChild>
            </w:div>
            <w:div w:id="1644894246">
              <w:marLeft w:val="0"/>
              <w:marRight w:val="0"/>
              <w:marTop w:val="0"/>
              <w:marBottom w:val="240"/>
              <w:divBdr>
                <w:top w:val="none" w:sz="0" w:space="0" w:color="auto"/>
                <w:left w:val="none" w:sz="0" w:space="0" w:color="auto"/>
                <w:bottom w:val="none" w:sz="0" w:space="0" w:color="auto"/>
                <w:right w:val="none" w:sz="0" w:space="0" w:color="auto"/>
              </w:divBdr>
              <w:divsChild>
                <w:div w:id="1943681928">
                  <w:marLeft w:val="840"/>
                  <w:marRight w:val="96"/>
                  <w:marTop w:val="0"/>
                  <w:marBottom w:val="0"/>
                  <w:divBdr>
                    <w:top w:val="none" w:sz="0" w:space="0" w:color="auto"/>
                    <w:left w:val="none" w:sz="0" w:space="0" w:color="auto"/>
                    <w:bottom w:val="none" w:sz="0" w:space="0" w:color="auto"/>
                    <w:right w:val="none" w:sz="0" w:space="0" w:color="auto"/>
                  </w:divBdr>
                </w:div>
              </w:divsChild>
            </w:div>
            <w:div w:id="1661690966">
              <w:marLeft w:val="0"/>
              <w:marRight w:val="0"/>
              <w:marTop w:val="0"/>
              <w:marBottom w:val="240"/>
              <w:divBdr>
                <w:top w:val="none" w:sz="0" w:space="0" w:color="auto"/>
                <w:left w:val="none" w:sz="0" w:space="0" w:color="auto"/>
                <w:bottom w:val="none" w:sz="0" w:space="0" w:color="auto"/>
                <w:right w:val="none" w:sz="0" w:space="0" w:color="auto"/>
              </w:divBdr>
              <w:divsChild>
                <w:div w:id="1364356400">
                  <w:marLeft w:val="840"/>
                  <w:marRight w:val="96"/>
                  <w:marTop w:val="0"/>
                  <w:marBottom w:val="0"/>
                  <w:divBdr>
                    <w:top w:val="none" w:sz="0" w:space="0" w:color="auto"/>
                    <w:left w:val="none" w:sz="0" w:space="0" w:color="auto"/>
                    <w:bottom w:val="none" w:sz="0" w:space="0" w:color="auto"/>
                    <w:right w:val="none" w:sz="0" w:space="0" w:color="auto"/>
                  </w:divBdr>
                </w:div>
              </w:divsChild>
            </w:div>
            <w:div w:id="1692102178">
              <w:marLeft w:val="0"/>
              <w:marRight w:val="0"/>
              <w:marTop w:val="0"/>
              <w:marBottom w:val="240"/>
              <w:divBdr>
                <w:top w:val="none" w:sz="0" w:space="0" w:color="auto"/>
                <w:left w:val="none" w:sz="0" w:space="0" w:color="auto"/>
                <w:bottom w:val="none" w:sz="0" w:space="0" w:color="auto"/>
                <w:right w:val="none" w:sz="0" w:space="0" w:color="auto"/>
              </w:divBdr>
              <w:divsChild>
                <w:div w:id="1628315566">
                  <w:marLeft w:val="840"/>
                  <w:marRight w:val="96"/>
                  <w:marTop w:val="0"/>
                  <w:marBottom w:val="0"/>
                  <w:divBdr>
                    <w:top w:val="none" w:sz="0" w:space="0" w:color="auto"/>
                    <w:left w:val="none" w:sz="0" w:space="0" w:color="auto"/>
                    <w:bottom w:val="none" w:sz="0" w:space="0" w:color="auto"/>
                    <w:right w:val="none" w:sz="0" w:space="0" w:color="auto"/>
                  </w:divBdr>
                </w:div>
              </w:divsChild>
            </w:div>
            <w:div w:id="1713647244">
              <w:marLeft w:val="0"/>
              <w:marRight w:val="0"/>
              <w:marTop w:val="0"/>
              <w:marBottom w:val="240"/>
              <w:divBdr>
                <w:top w:val="none" w:sz="0" w:space="0" w:color="auto"/>
                <w:left w:val="none" w:sz="0" w:space="0" w:color="auto"/>
                <w:bottom w:val="none" w:sz="0" w:space="0" w:color="auto"/>
                <w:right w:val="none" w:sz="0" w:space="0" w:color="auto"/>
              </w:divBdr>
              <w:divsChild>
                <w:div w:id="660158203">
                  <w:marLeft w:val="840"/>
                  <w:marRight w:val="96"/>
                  <w:marTop w:val="0"/>
                  <w:marBottom w:val="0"/>
                  <w:divBdr>
                    <w:top w:val="none" w:sz="0" w:space="0" w:color="auto"/>
                    <w:left w:val="none" w:sz="0" w:space="0" w:color="auto"/>
                    <w:bottom w:val="none" w:sz="0" w:space="0" w:color="auto"/>
                    <w:right w:val="none" w:sz="0" w:space="0" w:color="auto"/>
                  </w:divBdr>
                </w:div>
              </w:divsChild>
            </w:div>
            <w:div w:id="1726562384">
              <w:marLeft w:val="0"/>
              <w:marRight w:val="0"/>
              <w:marTop w:val="0"/>
              <w:marBottom w:val="240"/>
              <w:divBdr>
                <w:top w:val="none" w:sz="0" w:space="0" w:color="auto"/>
                <w:left w:val="none" w:sz="0" w:space="0" w:color="auto"/>
                <w:bottom w:val="none" w:sz="0" w:space="0" w:color="auto"/>
                <w:right w:val="none" w:sz="0" w:space="0" w:color="auto"/>
              </w:divBdr>
              <w:divsChild>
                <w:div w:id="1386029671">
                  <w:marLeft w:val="840"/>
                  <w:marRight w:val="96"/>
                  <w:marTop w:val="0"/>
                  <w:marBottom w:val="0"/>
                  <w:divBdr>
                    <w:top w:val="none" w:sz="0" w:space="0" w:color="auto"/>
                    <w:left w:val="none" w:sz="0" w:space="0" w:color="auto"/>
                    <w:bottom w:val="none" w:sz="0" w:space="0" w:color="auto"/>
                    <w:right w:val="none" w:sz="0" w:space="0" w:color="auto"/>
                  </w:divBdr>
                </w:div>
              </w:divsChild>
            </w:div>
            <w:div w:id="1739858416">
              <w:marLeft w:val="0"/>
              <w:marRight w:val="0"/>
              <w:marTop w:val="0"/>
              <w:marBottom w:val="240"/>
              <w:divBdr>
                <w:top w:val="none" w:sz="0" w:space="0" w:color="auto"/>
                <w:left w:val="none" w:sz="0" w:space="0" w:color="auto"/>
                <w:bottom w:val="none" w:sz="0" w:space="0" w:color="auto"/>
                <w:right w:val="none" w:sz="0" w:space="0" w:color="auto"/>
              </w:divBdr>
              <w:divsChild>
                <w:div w:id="1673138620">
                  <w:marLeft w:val="840"/>
                  <w:marRight w:val="96"/>
                  <w:marTop w:val="0"/>
                  <w:marBottom w:val="0"/>
                  <w:divBdr>
                    <w:top w:val="none" w:sz="0" w:space="0" w:color="auto"/>
                    <w:left w:val="none" w:sz="0" w:space="0" w:color="auto"/>
                    <w:bottom w:val="none" w:sz="0" w:space="0" w:color="auto"/>
                    <w:right w:val="none" w:sz="0" w:space="0" w:color="auto"/>
                  </w:divBdr>
                </w:div>
              </w:divsChild>
            </w:div>
            <w:div w:id="1780024346">
              <w:marLeft w:val="0"/>
              <w:marRight w:val="0"/>
              <w:marTop w:val="0"/>
              <w:marBottom w:val="240"/>
              <w:divBdr>
                <w:top w:val="none" w:sz="0" w:space="0" w:color="auto"/>
                <w:left w:val="none" w:sz="0" w:space="0" w:color="auto"/>
                <w:bottom w:val="none" w:sz="0" w:space="0" w:color="auto"/>
                <w:right w:val="none" w:sz="0" w:space="0" w:color="auto"/>
              </w:divBdr>
              <w:divsChild>
                <w:div w:id="1812206623">
                  <w:marLeft w:val="840"/>
                  <w:marRight w:val="96"/>
                  <w:marTop w:val="0"/>
                  <w:marBottom w:val="0"/>
                  <w:divBdr>
                    <w:top w:val="none" w:sz="0" w:space="0" w:color="auto"/>
                    <w:left w:val="none" w:sz="0" w:space="0" w:color="auto"/>
                    <w:bottom w:val="none" w:sz="0" w:space="0" w:color="auto"/>
                    <w:right w:val="none" w:sz="0" w:space="0" w:color="auto"/>
                  </w:divBdr>
                </w:div>
              </w:divsChild>
            </w:div>
            <w:div w:id="1790004700">
              <w:marLeft w:val="0"/>
              <w:marRight w:val="0"/>
              <w:marTop w:val="0"/>
              <w:marBottom w:val="240"/>
              <w:divBdr>
                <w:top w:val="none" w:sz="0" w:space="0" w:color="auto"/>
                <w:left w:val="none" w:sz="0" w:space="0" w:color="auto"/>
                <w:bottom w:val="none" w:sz="0" w:space="0" w:color="auto"/>
                <w:right w:val="none" w:sz="0" w:space="0" w:color="auto"/>
              </w:divBdr>
              <w:divsChild>
                <w:div w:id="1885867939">
                  <w:marLeft w:val="840"/>
                  <w:marRight w:val="96"/>
                  <w:marTop w:val="0"/>
                  <w:marBottom w:val="0"/>
                  <w:divBdr>
                    <w:top w:val="none" w:sz="0" w:space="0" w:color="auto"/>
                    <w:left w:val="none" w:sz="0" w:space="0" w:color="auto"/>
                    <w:bottom w:val="none" w:sz="0" w:space="0" w:color="auto"/>
                    <w:right w:val="none" w:sz="0" w:space="0" w:color="auto"/>
                  </w:divBdr>
                </w:div>
              </w:divsChild>
            </w:div>
            <w:div w:id="1803499308">
              <w:marLeft w:val="0"/>
              <w:marRight w:val="0"/>
              <w:marTop w:val="0"/>
              <w:marBottom w:val="240"/>
              <w:divBdr>
                <w:top w:val="none" w:sz="0" w:space="0" w:color="auto"/>
                <w:left w:val="none" w:sz="0" w:space="0" w:color="auto"/>
                <w:bottom w:val="none" w:sz="0" w:space="0" w:color="auto"/>
                <w:right w:val="none" w:sz="0" w:space="0" w:color="auto"/>
              </w:divBdr>
              <w:divsChild>
                <w:div w:id="586035143">
                  <w:marLeft w:val="840"/>
                  <w:marRight w:val="96"/>
                  <w:marTop w:val="0"/>
                  <w:marBottom w:val="0"/>
                  <w:divBdr>
                    <w:top w:val="none" w:sz="0" w:space="0" w:color="auto"/>
                    <w:left w:val="none" w:sz="0" w:space="0" w:color="auto"/>
                    <w:bottom w:val="none" w:sz="0" w:space="0" w:color="auto"/>
                    <w:right w:val="none" w:sz="0" w:space="0" w:color="auto"/>
                  </w:divBdr>
                </w:div>
              </w:divsChild>
            </w:div>
            <w:div w:id="1819682777">
              <w:marLeft w:val="0"/>
              <w:marRight w:val="0"/>
              <w:marTop w:val="0"/>
              <w:marBottom w:val="240"/>
              <w:divBdr>
                <w:top w:val="none" w:sz="0" w:space="0" w:color="auto"/>
                <w:left w:val="none" w:sz="0" w:space="0" w:color="auto"/>
                <w:bottom w:val="none" w:sz="0" w:space="0" w:color="auto"/>
                <w:right w:val="none" w:sz="0" w:space="0" w:color="auto"/>
              </w:divBdr>
              <w:divsChild>
                <w:div w:id="1906603329">
                  <w:marLeft w:val="840"/>
                  <w:marRight w:val="96"/>
                  <w:marTop w:val="0"/>
                  <w:marBottom w:val="0"/>
                  <w:divBdr>
                    <w:top w:val="none" w:sz="0" w:space="0" w:color="auto"/>
                    <w:left w:val="none" w:sz="0" w:space="0" w:color="auto"/>
                    <w:bottom w:val="none" w:sz="0" w:space="0" w:color="auto"/>
                    <w:right w:val="none" w:sz="0" w:space="0" w:color="auto"/>
                  </w:divBdr>
                </w:div>
              </w:divsChild>
            </w:div>
            <w:div w:id="1885369730">
              <w:marLeft w:val="0"/>
              <w:marRight w:val="0"/>
              <w:marTop w:val="0"/>
              <w:marBottom w:val="240"/>
              <w:divBdr>
                <w:top w:val="none" w:sz="0" w:space="0" w:color="auto"/>
                <w:left w:val="none" w:sz="0" w:space="0" w:color="auto"/>
                <w:bottom w:val="none" w:sz="0" w:space="0" w:color="auto"/>
                <w:right w:val="none" w:sz="0" w:space="0" w:color="auto"/>
              </w:divBdr>
              <w:divsChild>
                <w:div w:id="61762243">
                  <w:marLeft w:val="840"/>
                  <w:marRight w:val="96"/>
                  <w:marTop w:val="0"/>
                  <w:marBottom w:val="0"/>
                  <w:divBdr>
                    <w:top w:val="none" w:sz="0" w:space="0" w:color="auto"/>
                    <w:left w:val="none" w:sz="0" w:space="0" w:color="auto"/>
                    <w:bottom w:val="none" w:sz="0" w:space="0" w:color="auto"/>
                    <w:right w:val="none" w:sz="0" w:space="0" w:color="auto"/>
                  </w:divBdr>
                </w:div>
              </w:divsChild>
            </w:div>
            <w:div w:id="1903638027">
              <w:marLeft w:val="0"/>
              <w:marRight w:val="0"/>
              <w:marTop w:val="0"/>
              <w:marBottom w:val="240"/>
              <w:divBdr>
                <w:top w:val="none" w:sz="0" w:space="0" w:color="auto"/>
                <w:left w:val="none" w:sz="0" w:space="0" w:color="auto"/>
                <w:bottom w:val="none" w:sz="0" w:space="0" w:color="auto"/>
                <w:right w:val="none" w:sz="0" w:space="0" w:color="auto"/>
              </w:divBdr>
              <w:divsChild>
                <w:div w:id="1051995646">
                  <w:marLeft w:val="840"/>
                  <w:marRight w:val="96"/>
                  <w:marTop w:val="0"/>
                  <w:marBottom w:val="0"/>
                  <w:divBdr>
                    <w:top w:val="none" w:sz="0" w:space="0" w:color="auto"/>
                    <w:left w:val="none" w:sz="0" w:space="0" w:color="auto"/>
                    <w:bottom w:val="none" w:sz="0" w:space="0" w:color="auto"/>
                    <w:right w:val="none" w:sz="0" w:space="0" w:color="auto"/>
                  </w:divBdr>
                </w:div>
              </w:divsChild>
            </w:div>
            <w:div w:id="1911233410">
              <w:marLeft w:val="0"/>
              <w:marRight w:val="0"/>
              <w:marTop w:val="0"/>
              <w:marBottom w:val="240"/>
              <w:divBdr>
                <w:top w:val="none" w:sz="0" w:space="0" w:color="auto"/>
                <w:left w:val="none" w:sz="0" w:space="0" w:color="auto"/>
                <w:bottom w:val="none" w:sz="0" w:space="0" w:color="auto"/>
                <w:right w:val="none" w:sz="0" w:space="0" w:color="auto"/>
              </w:divBdr>
              <w:divsChild>
                <w:div w:id="1531531056">
                  <w:marLeft w:val="840"/>
                  <w:marRight w:val="96"/>
                  <w:marTop w:val="0"/>
                  <w:marBottom w:val="0"/>
                  <w:divBdr>
                    <w:top w:val="none" w:sz="0" w:space="0" w:color="auto"/>
                    <w:left w:val="none" w:sz="0" w:space="0" w:color="auto"/>
                    <w:bottom w:val="none" w:sz="0" w:space="0" w:color="auto"/>
                    <w:right w:val="none" w:sz="0" w:space="0" w:color="auto"/>
                  </w:divBdr>
                </w:div>
              </w:divsChild>
            </w:div>
            <w:div w:id="1917666961">
              <w:marLeft w:val="0"/>
              <w:marRight w:val="0"/>
              <w:marTop w:val="0"/>
              <w:marBottom w:val="240"/>
              <w:divBdr>
                <w:top w:val="none" w:sz="0" w:space="0" w:color="auto"/>
                <w:left w:val="none" w:sz="0" w:space="0" w:color="auto"/>
                <w:bottom w:val="none" w:sz="0" w:space="0" w:color="auto"/>
                <w:right w:val="none" w:sz="0" w:space="0" w:color="auto"/>
              </w:divBdr>
              <w:divsChild>
                <w:div w:id="583144759">
                  <w:marLeft w:val="840"/>
                  <w:marRight w:val="96"/>
                  <w:marTop w:val="0"/>
                  <w:marBottom w:val="0"/>
                  <w:divBdr>
                    <w:top w:val="none" w:sz="0" w:space="0" w:color="auto"/>
                    <w:left w:val="none" w:sz="0" w:space="0" w:color="auto"/>
                    <w:bottom w:val="none" w:sz="0" w:space="0" w:color="auto"/>
                    <w:right w:val="none" w:sz="0" w:space="0" w:color="auto"/>
                  </w:divBdr>
                </w:div>
              </w:divsChild>
            </w:div>
            <w:div w:id="1928882920">
              <w:marLeft w:val="0"/>
              <w:marRight w:val="0"/>
              <w:marTop w:val="0"/>
              <w:marBottom w:val="240"/>
              <w:divBdr>
                <w:top w:val="none" w:sz="0" w:space="0" w:color="auto"/>
                <w:left w:val="none" w:sz="0" w:space="0" w:color="auto"/>
                <w:bottom w:val="none" w:sz="0" w:space="0" w:color="auto"/>
                <w:right w:val="none" w:sz="0" w:space="0" w:color="auto"/>
              </w:divBdr>
              <w:divsChild>
                <w:div w:id="34424943">
                  <w:marLeft w:val="840"/>
                  <w:marRight w:val="96"/>
                  <w:marTop w:val="0"/>
                  <w:marBottom w:val="0"/>
                  <w:divBdr>
                    <w:top w:val="none" w:sz="0" w:space="0" w:color="auto"/>
                    <w:left w:val="none" w:sz="0" w:space="0" w:color="auto"/>
                    <w:bottom w:val="none" w:sz="0" w:space="0" w:color="auto"/>
                    <w:right w:val="none" w:sz="0" w:space="0" w:color="auto"/>
                  </w:divBdr>
                </w:div>
              </w:divsChild>
            </w:div>
            <w:div w:id="1958019732">
              <w:marLeft w:val="0"/>
              <w:marRight w:val="0"/>
              <w:marTop w:val="0"/>
              <w:marBottom w:val="240"/>
              <w:divBdr>
                <w:top w:val="none" w:sz="0" w:space="0" w:color="auto"/>
                <w:left w:val="none" w:sz="0" w:space="0" w:color="auto"/>
                <w:bottom w:val="none" w:sz="0" w:space="0" w:color="auto"/>
                <w:right w:val="none" w:sz="0" w:space="0" w:color="auto"/>
              </w:divBdr>
              <w:divsChild>
                <w:div w:id="1304971525">
                  <w:marLeft w:val="840"/>
                  <w:marRight w:val="96"/>
                  <w:marTop w:val="0"/>
                  <w:marBottom w:val="0"/>
                  <w:divBdr>
                    <w:top w:val="none" w:sz="0" w:space="0" w:color="auto"/>
                    <w:left w:val="none" w:sz="0" w:space="0" w:color="auto"/>
                    <w:bottom w:val="none" w:sz="0" w:space="0" w:color="auto"/>
                    <w:right w:val="none" w:sz="0" w:space="0" w:color="auto"/>
                  </w:divBdr>
                </w:div>
              </w:divsChild>
            </w:div>
            <w:div w:id="1960792655">
              <w:marLeft w:val="0"/>
              <w:marRight w:val="0"/>
              <w:marTop w:val="0"/>
              <w:marBottom w:val="240"/>
              <w:divBdr>
                <w:top w:val="none" w:sz="0" w:space="0" w:color="auto"/>
                <w:left w:val="none" w:sz="0" w:space="0" w:color="auto"/>
                <w:bottom w:val="none" w:sz="0" w:space="0" w:color="auto"/>
                <w:right w:val="none" w:sz="0" w:space="0" w:color="auto"/>
              </w:divBdr>
              <w:divsChild>
                <w:div w:id="1424913122">
                  <w:marLeft w:val="840"/>
                  <w:marRight w:val="96"/>
                  <w:marTop w:val="0"/>
                  <w:marBottom w:val="0"/>
                  <w:divBdr>
                    <w:top w:val="none" w:sz="0" w:space="0" w:color="auto"/>
                    <w:left w:val="none" w:sz="0" w:space="0" w:color="auto"/>
                    <w:bottom w:val="none" w:sz="0" w:space="0" w:color="auto"/>
                    <w:right w:val="none" w:sz="0" w:space="0" w:color="auto"/>
                  </w:divBdr>
                </w:div>
              </w:divsChild>
            </w:div>
            <w:div w:id="1981305161">
              <w:marLeft w:val="0"/>
              <w:marRight w:val="0"/>
              <w:marTop w:val="0"/>
              <w:marBottom w:val="240"/>
              <w:divBdr>
                <w:top w:val="none" w:sz="0" w:space="0" w:color="auto"/>
                <w:left w:val="none" w:sz="0" w:space="0" w:color="auto"/>
                <w:bottom w:val="none" w:sz="0" w:space="0" w:color="auto"/>
                <w:right w:val="none" w:sz="0" w:space="0" w:color="auto"/>
              </w:divBdr>
              <w:divsChild>
                <w:div w:id="753665384">
                  <w:marLeft w:val="840"/>
                  <w:marRight w:val="96"/>
                  <w:marTop w:val="0"/>
                  <w:marBottom w:val="0"/>
                  <w:divBdr>
                    <w:top w:val="none" w:sz="0" w:space="0" w:color="auto"/>
                    <w:left w:val="none" w:sz="0" w:space="0" w:color="auto"/>
                    <w:bottom w:val="none" w:sz="0" w:space="0" w:color="auto"/>
                    <w:right w:val="none" w:sz="0" w:space="0" w:color="auto"/>
                  </w:divBdr>
                </w:div>
              </w:divsChild>
            </w:div>
            <w:div w:id="1981882744">
              <w:marLeft w:val="0"/>
              <w:marRight w:val="0"/>
              <w:marTop w:val="0"/>
              <w:marBottom w:val="240"/>
              <w:divBdr>
                <w:top w:val="none" w:sz="0" w:space="0" w:color="auto"/>
                <w:left w:val="none" w:sz="0" w:space="0" w:color="auto"/>
                <w:bottom w:val="none" w:sz="0" w:space="0" w:color="auto"/>
                <w:right w:val="none" w:sz="0" w:space="0" w:color="auto"/>
              </w:divBdr>
              <w:divsChild>
                <w:div w:id="1915235394">
                  <w:marLeft w:val="840"/>
                  <w:marRight w:val="96"/>
                  <w:marTop w:val="0"/>
                  <w:marBottom w:val="0"/>
                  <w:divBdr>
                    <w:top w:val="none" w:sz="0" w:space="0" w:color="auto"/>
                    <w:left w:val="none" w:sz="0" w:space="0" w:color="auto"/>
                    <w:bottom w:val="none" w:sz="0" w:space="0" w:color="auto"/>
                    <w:right w:val="none" w:sz="0" w:space="0" w:color="auto"/>
                  </w:divBdr>
                </w:div>
              </w:divsChild>
            </w:div>
            <w:div w:id="2042506735">
              <w:marLeft w:val="0"/>
              <w:marRight w:val="0"/>
              <w:marTop w:val="0"/>
              <w:marBottom w:val="240"/>
              <w:divBdr>
                <w:top w:val="none" w:sz="0" w:space="0" w:color="auto"/>
                <w:left w:val="none" w:sz="0" w:space="0" w:color="auto"/>
                <w:bottom w:val="none" w:sz="0" w:space="0" w:color="auto"/>
                <w:right w:val="none" w:sz="0" w:space="0" w:color="auto"/>
              </w:divBdr>
              <w:divsChild>
                <w:div w:id="1289432424">
                  <w:marLeft w:val="840"/>
                  <w:marRight w:val="96"/>
                  <w:marTop w:val="0"/>
                  <w:marBottom w:val="0"/>
                  <w:divBdr>
                    <w:top w:val="none" w:sz="0" w:space="0" w:color="auto"/>
                    <w:left w:val="none" w:sz="0" w:space="0" w:color="auto"/>
                    <w:bottom w:val="none" w:sz="0" w:space="0" w:color="auto"/>
                    <w:right w:val="none" w:sz="0" w:space="0" w:color="auto"/>
                  </w:divBdr>
                </w:div>
              </w:divsChild>
            </w:div>
            <w:div w:id="2044284590">
              <w:marLeft w:val="0"/>
              <w:marRight w:val="0"/>
              <w:marTop w:val="0"/>
              <w:marBottom w:val="240"/>
              <w:divBdr>
                <w:top w:val="none" w:sz="0" w:space="0" w:color="auto"/>
                <w:left w:val="none" w:sz="0" w:space="0" w:color="auto"/>
                <w:bottom w:val="none" w:sz="0" w:space="0" w:color="auto"/>
                <w:right w:val="none" w:sz="0" w:space="0" w:color="auto"/>
              </w:divBdr>
              <w:divsChild>
                <w:div w:id="823855024">
                  <w:marLeft w:val="840"/>
                  <w:marRight w:val="96"/>
                  <w:marTop w:val="0"/>
                  <w:marBottom w:val="0"/>
                  <w:divBdr>
                    <w:top w:val="none" w:sz="0" w:space="0" w:color="auto"/>
                    <w:left w:val="none" w:sz="0" w:space="0" w:color="auto"/>
                    <w:bottom w:val="none" w:sz="0" w:space="0" w:color="auto"/>
                    <w:right w:val="none" w:sz="0" w:space="0" w:color="auto"/>
                  </w:divBdr>
                </w:div>
              </w:divsChild>
            </w:div>
            <w:div w:id="2074500584">
              <w:marLeft w:val="0"/>
              <w:marRight w:val="0"/>
              <w:marTop w:val="0"/>
              <w:marBottom w:val="240"/>
              <w:divBdr>
                <w:top w:val="none" w:sz="0" w:space="0" w:color="auto"/>
                <w:left w:val="none" w:sz="0" w:space="0" w:color="auto"/>
                <w:bottom w:val="none" w:sz="0" w:space="0" w:color="auto"/>
                <w:right w:val="none" w:sz="0" w:space="0" w:color="auto"/>
              </w:divBdr>
              <w:divsChild>
                <w:div w:id="686103874">
                  <w:marLeft w:val="840"/>
                  <w:marRight w:val="96"/>
                  <w:marTop w:val="0"/>
                  <w:marBottom w:val="0"/>
                  <w:divBdr>
                    <w:top w:val="none" w:sz="0" w:space="0" w:color="auto"/>
                    <w:left w:val="none" w:sz="0" w:space="0" w:color="auto"/>
                    <w:bottom w:val="none" w:sz="0" w:space="0" w:color="auto"/>
                    <w:right w:val="none" w:sz="0" w:space="0" w:color="auto"/>
                  </w:divBdr>
                </w:div>
              </w:divsChild>
            </w:div>
            <w:div w:id="2083798370">
              <w:marLeft w:val="0"/>
              <w:marRight w:val="0"/>
              <w:marTop w:val="0"/>
              <w:marBottom w:val="240"/>
              <w:divBdr>
                <w:top w:val="none" w:sz="0" w:space="0" w:color="auto"/>
                <w:left w:val="none" w:sz="0" w:space="0" w:color="auto"/>
                <w:bottom w:val="none" w:sz="0" w:space="0" w:color="auto"/>
                <w:right w:val="none" w:sz="0" w:space="0" w:color="auto"/>
              </w:divBdr>
              <w:divsChild>
                <w:div w:id="846822285">
                  <w:marLeft w:val="840"/>
                  <w:marRight w:val="96"/>
                  <w:marTop w:val="0"/>
                  <w:marBottom w:val="0"/>
                  <w:divBdr>
                    <w:top w:val="none" w:sz="0" w:space="0" w:color="auto"/>
                    <w:left w:val="none" w:sz="0" w:space="0" w:color="auto"/>
                    <w:bottom w:val="none" w:sz="0" w:space="0" w:color="auto"/>
                    <w:right w:val="none" w:sz="0" w:space="0" w:color="auto"/>
                  </w:divBdr>
                </w:div>
              </w:divsChild>
            </w:div>
            <w:div w:id="2090543906">
              <w:marLeft w:val="0"/>
              <w:marRight w:val="0"/>
              <w:marTop w:val="0"/>
              <w:marBottom w:val="240"/>
              <w:divBdr>
                <w:top w:val="none" w:sz="0" w:space="0" w:color="auto"/>
                <w:left w:val="none" w:sz="0" w:space="0" w:color="auto"/>
                <w:bottom w:val="none" w:sz="0" w:space="0" w:color="auto"/>
                <w:right w:val="none" w:sz="0" w:space="0" w:color="auto"/>
              </w:divBdr>
              <w:divsChild>
                <w:div w:id="1594702038">
                  <w:marLeft w:val="840"/>
                  <w:marRight w:val="96"/>
                  <w:marTop w:val="0"/>
                  <w:marBottom w:val="0"/>
                  <w:divBdr>
                    <w:top w:val="none" w:sz="0" w:space="0" w:color="auto"/>
                    <w:left w:val="none" w:sz="0" w:space="0" w:color="auto"/>
                    <w:bottom w:val="none" w:sz="0" w:space="0" w:color="auto"/>
                    <w:right w:val="none" w:sz="0" w:space="0" w:color="auto"/>
                  </w:divBdr>
                </w:div>
              </w:divsChild>
            </w:div>
            <w:div w:id="2105759790">
              <w:marLeft w:val="0"/>
              <w:marRight w:val="0"/>
              <w:marTop w:val="0"/>
              <w:marBottom w:val="240"/>
              <w:divBdr>
                <w:top w:val="none" w:sz="0" w:space="0" w:color="auto"/>
                <w:left w:val="none" w:sz="0" w:space="0" w:color="auto"/>
                <w:bottom w:val="none" w:sz="0" w:space="0" w:color="auto"/>
                <w:right w:val="none" w:sz="0" w:space="0" w:color="auto"/>
              </w:divBdr>
              <w:divsChild>
                <w:div w:id="1786192254">
                  <w:marLeft w:val="840"/>
                  <w:marRight w:val="96"/>
                  <w:marTop w:val="0"/>
                  <w:marBottom w:val="0"/>
                  <w:divBdr>
                    <w:top w:val="none" w:sz="0" w:space="0" w:color="auto"/>
                    <w:left w:val="none" w:sz="0" w:space="0" w:color="auto"/>
                    <w:bottom w:val="none" w:sz="0" w:space="0" w:color="auto"/>
                    <w:right w:val="none" w:sz="0" w:space="0" w:color="auto"/>
                  </w:divBdr>
                </w:div>
              </w:divsChild>
            </w:div>
            <w:div w:id="2125535018">
              <w:marLeft w:val="0"/>
              <w:marRight w:val="0"/>
              <w:marTop w:val="0"/>
              <w:marBottom w:val="240"/>
              <w:divBdr>
                <w:top w:val="none" w:sz="0" w:space="0" w:color="auto"/>
                <w:left w:val="none" w:sz="0" w:space="0" w:color="auto"/>
                <w:bottom w:val="none" w:sz="0" w:space="0" w:color="auto"/>
                <w:right w:val="none" w:sz="0" w:space="0" w:color="auto"/>
              </w:divBdr>
              <w:divsChild>
                <w:div w:id="1772431162">
                  <w:marLeft w:val="84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89482108">
      <w:bodyDiv w:val="1"/>
      <w:marLeft w:val="0"/>
      <w:marRight w:val="0"/>
      <w:marTop w:val="0"/>
      <w:marBottom w:val="0"/>
      <w:divBdr>
        <w:top w:val="none" w:sz="0" w:space="0" w:color="auto"/>
        <w:left w:val="none" w:sz="0" w:space="0" w:color="auto"/>
        <w:bottom w:val="none" w:sz="0" w:space="0" w:color="auto"/>
        <w:right w:val="none" w:sz="0" w:space="0" w:color="auto"/>
      </w:divBdr>
      <w:divsChild>
        <w:div w:id="1975674799">
          <w:marLeft w:val="0"/>
          <w:marRight w:val="0"/>
          <w:marTop w:val="0"/>
          <w:marBottom w:val="0"/>
          <w:divBdr>
            <w:top w:val="none" w:sz="0" w:space="0" w:color="auto"/>
            <w:left w:val="none" w:sz="0" w:space="0" w:color="auto"/>
            <w:bottom w:val="none" w:sz="0" w:space="0" w:color="auto"/>
            <w:right w:val="none" w:sz="0" w:space="0" w:color="auto"/>
          </w:divBdr>
          <w:divsChild>
            <w:div w:id="9140309">
              <w:marLeft w:val="0"/>
              <w:marRight w:val="0"/>
              <w:marTop w:val="0"/>
              <w:marBottom w:val="240"/>
              <w:divBdr>
                <w:top w:val="none" w:sz="0" w:space="0" w:color="auto"/>
                <w:left w:val="none" w:sz="0" w:space="0" w:color="auto"/>
                <w:bottom w:val="none" w:sz="0" w:space="0" w:color="auto"/>
                <w:right w:val="none" w:sz="0" w:space="0" w:color="auto"/>
              </w:divBdr>
              <w:divsChild>
                <w:div w:id="780146910">
                  <w:marLeft w:val="840"/>
                  <w:marRight w:val="96"/>
                  <w:marTop w:val="0"/>
                  <w:marBottom w:val="0"/>
                  <w:divBdr>
                    <w:top w:val="none" w:sz="0" w:space="0" w:color="auto"/>
                    <w:left w:val="none" w:sz="0" w:space="0" w:color="auto"/>
                    <w:bottom w:val="none" w:sz="0" w:space="0" w:color="auto"/>
                    <w:right w:val="none" w:sz="0" w:space="0" w:color="auto"/>
                  </w:divBdr>
                </w:div>
              </w:divsChild>
            </w:div>
            <w:div w:id="27534807">
              <w:marLeft w:val="0"/>
              <w:marRight w:val="0"/>
              <w:marTop w:val="0"/>
              <w:marBottom w:val="240"/>
              <w:divBdr>
                <w:top w:val="none" w:sz="0" w:space="0" w:color="auto"/>
                <w:left w:val="none" w:sz="0" w:space="0" w:color="auto"/>
                <w:bottom w:val="none" w:sz="0" w:space="0" w:color="auto"/>
                <w:right w:val="none" w:sz="0" w:space="0" w:color="auto"/>
              </w:divBdr>
              <w:divsChild>
                <w:div w:id="2066222931">
                  <w:marLeft w:val="840"/>
                  <w:marRight w:val="96"/>
                  <w:marTop w:val="0"/>
                  <w:marBottom w:val="0"/>
                  <w:divBdr>
                    <w:top w:val="none" w:sz="0" w:space="0" w:color="auto"/>
                    <w:left w:val="none" w:sz="0" w:space="0" w:color="auto"/>
                    <w:bottom w:val="none" w:sz="0" w:space="0" w:color="auto"/>
                    <w:right w:val="none" w:sz="0" w:space="0" w:color="auto"/>
                  </w:divBdr>
                </w:div>
              </w:divsChild>
            </w:div>
            <w:div w:id="45103124">
              <w:marLeft w:val="0"/>
              <w:marRight w:val="0"/>
              <w:marTop w:val="0"/>
              <w:marBottom w:val="240"/>
              <w:divBdr>
                <w:top w:val="none" w:sz="0" w:space="0" w:color="auto"/>
                <w:left w:val="none" w:sz="0" w:space="0" w:color="auto"/>
                <w:bottom w:val="none" w:sz="0" w:space="0" w:color="auto"/>
                <w:right w:val="none" w:sz="0" w:space="0" w:color="auto"/>
              </w:divBdr>
              <w:divsChild>
                <w:div w:id="2031947560">
                  <w:marLeft w:val="840"/>
                  <w:marRight w:val="96"/>
                  <w:marTop w:val="0"/>
                  <w:marBottom w:val="0"/>
                  <w:divBdr>
                    <w:top w:val="none" w:sz="0" w:space="0" w:color="auto"/>
                    <w:left w:val="none" w:sz="0" w:space="0" w:color="auto"/>
                    <w:bottom w:val="none" w:sz="0" w:space="0" w:color="auto"/>
                    <w:right w:val="none" w:sz="0" w:space="0" w:color="auto"/>
                  </w:divBdr>
                </w:div>
              </w:divsChild>
            </w:div>
            <w:div w:id="47190011">
              <w:marLeft w:val="0"/>
              <w:marRight w:val="0"/>
              <w:marTop w:val="0"/>
              <w:marBottom w:val="240"/>
              <w:divBdr>
                <w:top w:val="none" w:sz="0" w:space="0" w:color="auto"/>
                <w:left w:val="none" w:sz="0" w:space="0" w:color="auto"/>
                <w:bottom w:val="none" w:sz="0" w:space="0" w:color="auto"/>
                <w:right w:val="none" w:sz="0" w:space="0" w:color="auto"/>
              </w:divBdr>
              <w:divsChild>
                <w:div w:id="977733649">
                  <w:marLeft w:val="840"/>
                  <w:marRight w:val="96"/>
                  <w:marTop w:val="0"/>
                  <w:marBottom w:val="0"/>
                  <w:divBdr>
                    <w:top w:val="none" w:sz="0" w:space="0" w:color="auto"/>
                    <w:left w:val="none" w:sz="0" w:space="0" w:color="auto"/>
                    <w:bottom w:val="none" w:sz="0" w:space="0" w:color="auto"/>
                    <w:right w:val="none" w:sz="0" w:space="0" w:color="auto"/>
                  </w:divBdr>
                </w:div>
              </w:divsChild>
            </w:div>
            <w:div w:id="158926394">
              <w:marLeft w:val="0"/>
              <w:marRight w:val="0"/>
              <w:marTop w:val="0"/>
              <w:marBottom w:val="240"/>
              <w:divBdr>
                <w:top w:val="none" w:sz="0" w:space="0" w:color="auto"/>
                <w:left w:val="none" w:sz="0" w:space="0" w:color="auto"/>
                <w:bottom w:val="none" w:sz="0" w:space="0" w:color="auto"/>
                <w:right w:val="none" w:sz="0" w:space="0" w:color="auto"/>
              </w:divBdr>
              <w:divsChild>
                <w:div w:id="1042287680">
                  <w:marLeft w:val="840"/>
                  <w:marRight w:val="96"/>
                  <w:marTop w:val="0"/>
                  <w:marBottom w:val="0"/>
                  <w:divBdr>
                    <w:top w:val="none" w:sz="0" w:space="0" w:color="auto"/>
                    <w:left w:val="none" w:sz="0" w:space="0" w:color="auto"/>
                    <w:bottom w:val="none" w:sz="0" w:space="0" w:color="auto"/>
                    <w:right w:val="none" w:sz="0" w:space="0" w:color="auto"/>
                  </w:divBdr>
                </w:div>
              </w:divsChild>
            </w:div>
            <w:div w:id="170922606">
              <w:marLeft w:val="0"/>
              <w:marRight w:val="0"/>
              <w:marTop w:val="0"/>
              <w:marBottom w:val="240"/>
              <w:divBdr>
                <w:top w:val="none" w:sz="0" w:space="0" w:color="auto"/>
                <w:left w:val="none" w:sz="0" w:space="0" w:color="auto"/>
                <w:bottom w:val="none" w:sz="0" w:space="0" w:color="auto"/>
                <w:right w:val="none" w:sz="0" w:space="0" w:color="auto"/>
              </w:divBdr>
              <w:divsChild>
                <w:div w:id="1301809430">
                  <w:marLeft w:val="840"/>
                  <w:marRight w:val="96"/>
                  <w:marTop w:val="0"/>
                  <w:marBottom w:val="0"/>
                  <w:divBdr>
                    <w:top w:val="none" w:sz="0" w:space="0" w:color="auto"/>
                    <w:left w:val="none" w:sz="0" w:space="0" w:color="auto"/>
                    <w:bottom w:val="none" w:sz="0" w:space="0" w:color="auto"/>
                    <w:right w:val="none" w:sz="0" w:space="0" w:color="auto"/>
                  </w:divBdr>
                </w:div>
              </w:divsChild>
            </w:div>
            <w:div w:id="175078087">
              <w:marLeft w:val="0"/>
              <w:marRight w:val="0"/>
              <w:marTop w:val="0"/>
              <w:marBottom w:val="240"/>
              <w:divBdr>
                <w:top w:val="none" w:sz="0" w:space="0" w:color="auto"/>
                <w:left w:val="none" w:sz="0" w:space="0" w:color="auto"/>
                <w:bottom w:val="none" w:sz="0" w:space="0" w:color="auto"/>
                <w:right w:val="none" w:sz="0" w:space="0" w:color="auto"/>
              </w:divBdr>
              <w:divsChild>
                <w:div w:id="622928545">
                  <w:marLeft w:val="840"/>
                  <w:marRight w:val="96"/>
                  <w:marTop w:val="0"/>
                  <w:marBottom w:val="0"/>
                  <w:divBdr>
                    <w:top w:val="none" w:sz="0" w:space="0" w:color="auto"/>
                    <w:left w:val="none" w:sz="0" w:space="0" w:color="auto"/>
                    <w:bottom w:val="none" w:sz="0" w:space="0" w:color="auto"/>
                    <w:right w:val="none" w:sz="0" w:space="0" w:color="auto"/>
                  </w:divBdr>
                </w:div>
              </w:divsChild>
            </w:div>
            <w:div w:id="191723553">
              <w:marLeft w:val="0"/>
              <w:marRight w:val="0"/>
              <w:marTop w:val="0"/>
              <w:marBottom w:val="240"/>
              <w:divBdr>
                <w:top w:val="none" w:sz="0" w:space="0" w:color="auto"/>
                <w:left w:val="none" w:sz="0" w:space="0" w:color="auto"/>
                <w:bottom w:val="none" w:sz="0" w:space="0" w:color="auto"/>
                <w:right w:val="none" w:sz="0" w:space="0" w:color="auto"/>
              </w:divBdr>
              <w:divsChild>
                <w:div w:id="185991208">
                  <w:marLeft w:val="840"/>
                  <w:marRight w:val="96"/>
                  <w:marTop w:val="0"/>
                  <w:marBottom w:val="0"/>
                  <w:divBdr>
                    <w:top w:val="none" w:sz="0" w:space="0" w:color="auto"/>
                    <w:left w:val="none" w:sz="0" w:space="0" w:color="auto"/>
                    <w:bottom w:val="none" w:sz="0" w:space="0" w:color="auto"/>
                    <w:right w:val="none" w:sz="0" w:space="0" w:color="auto"/>
                  </w:divBdr>
                </w:div>
              </w:divsChild>
            </w:div>
            <w:div w:id="225117650">
              <w:marLeft w:val="0"/>
              <w:marRight w:val="0"/>
              <w:marTop w:val="0"/>
              <w:marBottom w:val="240"/>
              <w:divBdr>
                <w:top w:val="none" w:sz="0" w:space="0" w:color="auto"/>
                <w:left w:val="none" w:sz="0" w:space="0" w:color="auto"/>
                <w:bottom w:val="none" w:sz="0" w:space="0" w:color="auto"/>
                <w:right w:val="none" w:sz="0" w:space="0" w:color="auto"/>
              </w:divBdr>
              <w:divsChild>
                <w:div w:id="809632155">
                  <w:marLeft w:val="840"/>
                  <w:marRight w:val="96"/>
                  <w:marTop w:val="0"/>
                  <w:marBottom w:val="0"/>
                  <w:divBdr>
                    <w:top w:val="none" w:sz="0" w:space="0" w:color="auto"/>
                    <w:left w:val="none" w:sz="0" w:space="0" w:color="auto"/>
                    <w:bottom w:val="none" w:sz="0" w:space="0" w:color="auto"/>
                    <w:right w:val="none" w:sz="0" w:space="0" w:color="auto"/>
                  </w:divBdr>
                </w:div>
              </w:divsChild>
            </w:div>
            <w:div w:id="260725643">
              <w:marLeft w:val="0"/>
              <w:marRight w:val="0"/>
              <w:marTop w:val="0"/>
              <w:marBottom w:val="240"/>
              <w:divBdr>
                <w:top w:val="none" w:sz="0" w:space="0" w:color="auto"/>
                <w:left w:val="none" w:sz="0" w:space="0" w:color="auto"/>
                <w:bottom w:val="none" w:sz="0" w:space="0" w:color="auto"/>
                <w:right w:val="none" w:sz="0" w:space="0" w:color="auto"/>
              </w:divBdr>
              <w:divsChild>
                <w:div w:id="96221288">
                  <w:marLeft w:val="840"/>
                  <w:marRight w:val="96"/>
                  <w:marTop w:val="0"/>
                  <w:marBottom w:val="0"/>
                  <w:divBdr>
                    <w:top w:val="none" w:sz="0" w:space="0" w:color="auto"/>
                    <w:left w:val="none" w:sz="0" w:space="0" w:color="auto"/>
                    <w:bottom w:val="none" w:sz="0" w:space="0" w:color="auto"/>
                    <w:right w:val="none" w:sz="0" w:space="0" w:color="auto"/>
                  </w:divBdr>
                </w:div>
              </w:divsChild>
            </w:div>
            <w:div w:id="267321471">
              <w:marLeft w:val="0"/>
              <w:marRight w:val="0"/>
              <w:marTop w:val="0"/>
              <w:marBottom w:val="240"/>
              <w:divBdr>
                <w:top w:val="none" w:sz="0" w:space="0" w:color="auto"/>
                <w:left w:val="none" w:sz="0" w:space="0" w:color="auto"/>
                <w:bottom w:val="none" w:sz="0" w:space="0" w:color="auto"/>
                <w:right w:val="none" w:sz="0" w:space="0" w:color="auto"/>
              </w:divBdr>
              <w:divsChild>
                <w:div w:id="100154096">
                  <w:marLeft w:val="840"/>
                  <w:marRight w:val="96"/>
                  <w:marTop w:val="0"/>
                  <w:marBottom w:val="0"/>
                  <w:divBdr>
                    <w:top w:val="none" w:sz="0" w:space="0" w:color="auto"/>
                    <w:left w:val="none" w:sz="0" w:space="0" w:color="auto"/>
                    <w:bottom w:val="none" w:sz="0" w:space="0" w:color="auto"/>
                    <w:right w:val="none" w:sz="0" w:space="0" w:color="auto"/>
                  </w:divBdr>
                </w:div>
              </w:divsChild>
            </w:div>
            <w:div w:id="278530080">
              <w:marLeft w:val="0"/>
              <w:marRight w:val="0"/>
              <w:marTop w:val="0"/>
              <w:marBottom w:val="240"/>
              <w:divBdr>
                <w:top w:val="none" w:sz="0" w:space="0" w:color="auto"/>
                <w:left w:val="none" w:sz="0" w:space="0" w:color="auto"/>
                <w:bottom w:val="none" w:sz="0" w:space="0" w:color="auto"/>
                <w:right w:val="none" w:sz="0" w:space="0" w:color="auto"/>
              </w:divBdr>
              <w:divsChild>
                <w:div w:id="107510690">
                  <w:marLeft w:val="840"/>
                  <w:marRight w:val="96"/>
                  <w:marTop w:val="0"/>
                  <w:marBottom w:val="0"/>
                  <w:divBdr>
                    <w:top w:val="none" w:sz="0" w:space="0" w:color="auto"/>
                    <w:left w:val="none" w:sz="0" w:space="0" w:color="auto"/>
                    <w:bottom w:val="none" w:sz="0" w:space="0" w:color="auto"/>
                    <w:right w:val="none" w:sz="0" w:space="0" w:color="auto"/>
                  </w:divBdr>
                </w:div>
              </w:divsChild>
            </w:div>
            <w:div w:id="318852093">
              <w:marLeft w:val="0"/>
              <w:marRight w:val="0"/>
              <w:marTop w:val="0"/>
              <w:marBottom w:val="240"/>
              <w:divBdr>
                <w:top w:val="none" w:sz="0" w:space="0" w:color="auto"/>
                <w:left w:val="none" w:sz="0" w:space="0" w:color="auto"/>
                <w:bottom w:val="none" w:sz="0" w:space="0" w:color="auto"/>
                <w:right w:val="none" w:sz="0" w:space="0" w:color="auto"/>
              </w:divBdr>
              <w:divsChild>
                <w:div w:id="1173377954">
                  <w:marLeft w:val="840"/>
                  <w:marRight w:val="96"/>
                  <w:marTop w:val="0"/>
                  <w:marBottom w:val="0"/>
                  <w:divBdr>
                    <w:top w:val="none" w:sz="0" w:space="0" w:color="auto"/>
                    <w:left w:val="none" w:sz="0" w:space="0" w:color="auto"/>
                    <w:bottom w:val="none" w:sz="0" w:space="0" w:color="auto"/>
                    <w:right w:val="none" w:sz="0" w:space="0" w:color="auto"/>
                  </w:divBdr>
                </w:div>
              </w:divsChild>
            </w:div>
            <w:div w:id="333382965">
              <w:marLeft w:val="0"/>
              <w:marRight w:val="0"/>
              <w:marTop w:val="0"/>
              <w:marBottom w:val="240"/>
              <w:divBdr>
                <w:top w:val="none" w:sz="0" w:space="0" w:color="auto"/>
                <w:left w:val="none" w:sz="0" w:space="0" w:color="auto"/>
                <w:bottom w:val="none" w:sz="0" w:space="0" w:color="auto"/>
                <w:right w:val="none" w:sz="0" w:space="0" w:color="auto"/>
              </w:divBdr>
              <w:divsChild>
                <w:div w:id="305277191">
                  <w:marLeft w:val="840"/>
                  <w:marRight w:val="96"/>
                  <w:marTop w:val="0"/>
                  <w:marBottom w:val="0"/>
                  <w:divBdr>
                    <w:top w:val="none" w:sz="0" w:space="0" w:color="auto"/>
                    <w:left w:val="none" w:sz="0" w:space="0" w:color="auto"/>
                    <w:bottom w:val="none" w:sz="0" w:space="0" w:color="auto"/>
                    <w:right w:val="none" w:sz="0" w:space="0" w:color="auto"/>
                  </w:divBdr>
                </w:div>
              </w:divsChild>
            </w:div>
            <w:div w:id="336739764">
              <w:marLeft w:val="0"/>
              <w:marRight w:val="0"/>
              <w:marTop w:val="0"/>
              <w:marBottom w:val="240"/>
              <w:divBdr>
                <w:top w:val="none" w:sz="0" w:space="0" w:color="auto"/>
                <w:left w:val="none" w:sz="0" w:space="0" w:color="auto"/>
                <w:bottom w:val="none" w:sz="0" w:space="0" w:color="auto"/>
                <w:right w:val="none" w:sz="0" w:space="0" w:color="auto"/>
              </w:divBdr>
              <w:divsChild>
                <w:div w:id="1349603928">
                  <w:marLeft w:val="840"/>
                  <w:marRight w:val="96"/>
                  <w:marTop w:val="0"/>
                  <w:marBottom w:val="0"/>
                  <w:divBdr>
                    <w:top w:val="none" w:sz="0" w:space="0" w:color="auto"/>
                    <w:left w:val="none" w:sz="0" w:space="0" w:color="auto"/>
                    <w:bottom w:val="none" w:sz="0" w:space="0" w:color="auto"/>
                    <w:right w:val="none" w:sz="0" w:space="0" w:color="auto"/>
                  </w:divBdr>
                </w:div>
              </w:divsChild>
            </w:div>
            <w:div w:id="375013532">
              <w:marLeft w:val="0"/>
              <w:marRight w:val="0"/>
              <w:marTop w:val="0"/>
              <w:marBottom w:val="240"/>
              <w:divBdr>
                <w:top w:val="none" w:sz="0" w:space="0" w:color="auto"/>
                <w:left w:val="none" w:sz="0" w:space="0" w:color="auto"/>
                <w:bottom w:val="none" w:sz="0" w:space="0" w:color="auto"/>
                <w:right w:val="none" w:sz="0" w:space="0" w:color="auto"/>
              </w:divBdr>
              <w:divsChild>
                <w:div w:id="3290603">
                  <w:marLeft w:val="840"/>
                  <w:marRight w:val="96"/>
                  <w:marTop w:val="0"/>
                  <w:marBottom w:val="0"/>
                  <w:divBdr>
                    <w:top w:val="none" w:sz="0" w:space="0" w:color="auto"/>
                    <w:left w:val="none" w:sz="0" w:space="0" w:color="auto"/>
                    <w:bottom w:val="none" w:sz="0" w:space="0" w:color="auto"/>
                    <w:right w:val="none" w:sz="0" w:space="0" w:color="auto"/>
                  </w:divBdr>
                </w:div>
              </w:divsChild>
            </w:div>
            <w:div w:id="386614821">
              <w:marLeft w:val="0"/>
              <w:marRight w:val="0"/>
              <w:marTop w:val="0"/>
              <w:marBottom w:val="240"/>
              <w:divBdr>
                <w:top w:val="none" w:sz="0" w:space="0" w:color="auto"/>
                <w:left w:val="none" w:sz="0" w:space="0" w:color="auto"/>
                <w:bottom w:val="none" w:sz="0" w:space="0" w:color="auto"/>
                <w:right w:val="none" w:sz="0" w:space="0" w:color="auto"/>
              </w:divBdr>
              <w:divsChild>
                <w:div w:id="269894431">
                  <w:marLeft w:val="840"/>
                  <w:marRight w:val="96"/>
                  <w:marTop w:val="0"/>
                  <w:marBottom w:val="0"/>
                  <w:divBdr>
                    <w:top w:val="none" w:sz="0" w:space="0" w:color="auto"/>
                    <w:left w:val="none" w:sz="0" w:space="0" w:color="auto"/>
                    <w:bottom w:val="none" w:sz="0" w:space="0" w:color="auto"/>
                    <w:right w:val="none" w:sz="0" w:space="0" w:color="auto"/>
                  </w:divBdr>
                </w:div>
              </w:divsChild>
            </w:div>
            <w:div w:id="395199770">
              <w:marLeft w:val="0"/>
              <w:marRight w:val="0"/>
              <w:marTop w:val="0"/>
              <w:marBottom w:val="240"/>
              <w:divBdr>
                <w:top w:val="none" w:sz="0" w:space="0" w:color="auto"/>
                <w:left w:val="none" w:sz="0" w:space="0" w:color="auto"/>
                <w:bottom w:val="none" w:sz="0" w:space="0" w:color="auto"/>
                <w:right w:val="none" w:sz="0" w:space="0" w:color="auto"/>
              </w:divBdr>
              <w:divsChild>
                <w:div w:id="1873155114">
                  <w:marLeft w:val="840"/>
                  <w:marRight w:val="96"/>
                  <w:marTop w:val="0"/>
                  <w:marBottom w:val="0"/>
                  <w:divBdr>
                    <w:top w:val="none" w:sz="0" w:space="0" w:color="auto"/>
                    <w:left w:val="none" w:sz="0" w:space="0" w:color="auto"/>
                    <w:bottom w:val="none" w:sz="0" w:space="0" w:color="auto"/>
                    <w:right w:val="none" w:sz="0" w:space="0" w:color="auto"/>
                  </w:divBdr>
                </w:div>
              </w:divsChild>
            </w:div>
            <w:div w:id="402025038">
              <w:marLeft w:val="0"/>
              <w:marRight w:val="0"/>
              <w:marTop w:val="0"/>
              <w:marBottom w:val="240"/>
              <w:divBdr>
                <w:top w:val="none" w:sz="0" w:space="0" w:color="auto"/>
                <w:left w:val="none" w:sz="0" w:space="0" w:color="auto"/>
                <w:bottom w:val="none" w:sz="0" w:space="0" w:color="auto"/>
                <w:right w:val="none" w:sz="0" w:space="0" w:color="auto"/>
              </w:divBdr>
              <w:divsChild>
                <w:div w:id="53698887">
                  <w:marLeft w:val="840"/>
                  <w:marRight w:val="96"/>
                  <w:marTop w:val="0"/>
                  <w:marBottom w:val="0"/>
                  <w:divBdr>
                    <w:top w:val="none" w:sz="0" w:space="0" w:color="auto"/>
                    <w:left w:val="none" w:sz="0" w:space="0" w:color="auto"/>
                    <w:bottom w:val="none" w:sz="0" w:space="0" w:color="auto"/>
                    <w:right w:val="none" w:sz="0" w:space="0" w:color="auto"/>
                  </w:divBdr>
                </w:div>
              </w:divsChild>
            </w:div>
            <w:div w:id="410079480">
              <w:marLeft w:val="0"/>
              <w:marRight w:val="0"/>
              <w:marTop w:val="0"/>
              <w:marBottom w:val="240"/>
              <w:divBdr>
                <w:top w:val="none" w:sz="0" w:space="0" w:color="auto"/>
                <w:left w:val="none" w:sz="0" w:space="0" w:color="auto"/>
                <w:bottom w:val="none" w:sz="0" w:space="0" w:color="auto"/>
                <w:right w:val="none" w:sz="0" w:space="0" w:color="auto"/>
              </w:divBdr>
              <w:divsChild>
                <w:div w:id="557470973">
                  <w:marLeft w:val="840"/>
                  <w:marRight w:val="96"/>
                  <w:marTop w:val="0"/>
                  <w:marBottom w:val="0"/>
                  <w:divBdr>
                    <w:top w:val="none" w:sz="0" w:space="0" w:color="auto"/>
                    <w:left w:val="none" w:sz="0" w:space="0" w:color="auto"/>
                    <w:bottom w:val="none" w:sz="0" w:space="0" w:color="auto"/>
                    <w:right w:val="none" w:sz="0" w:space="0" w:color="auto"/>
                  </w:divBdr>
                </w:div>
              </w:divsChild>
            </w:div>
            <w:div w:id="436172476">
              <w:marLeft w:val="0"/>
              <w:marRight w:val="0"/>
              <w:marTop w:val="0"/>
              <w:marBottom w:val="240"/>
              <w:divBdr>
                <w:top w:val="none" w:sz="0" w:space="0" w:color="auto"/>
                <w:left w:val="none" w:sz="0" w:space="0" w:color="auto"/>
                <w:bottom w:val="none" w:sz="0" w:space="0" w:color="auto"/>
                <w:right w:val="none" w:sz="0" w:space="0" w:color="auto"/>
              </w:divBdr>
              <w:divsChild>
                <w:div w:id="1912962504">
                  <w:marLeft w:val="840"/>
                  <w:marRight w:val="96"/>
                  <w:marTop w:val="0"/>
                  <w:marBottom w:val="0"/>
                  <w:divBdr>
                    <w:top w:val="none" w:sz="0" w:space="0" w:color="auto"/>
                    <w:left w:val="none" w:sz="0" w:space="0" w:color="auto"/>
                    <w:bottom w:val="none" w:sz="0" w:space="0" w:color="auto"/>
                    <w:right w:val="none" w:sz="0" w:space="0" w:color="auto"/>
                  </w:divBdr>
                </w:div>
              </w:divsChild>
            </w:div>
            <w:div w:id="446395420">
              <w:marLeft w:val="0"/>
              <w:marRight w:val="0"/>
              <w:marTop w:val="0"/>
              <w:marBottom w:val="240"/>
              <w:divBdr>
                <w:top w:val="none" w:sz="0" w:space="0" w:color="auto"/>
                <w:left w:val="none" w:sz="0" w:space="0" w:color="auto"/>
                <w:bottom w:val="none" w:sz="0" w:space="0" w:color="auto"/>
                <w:right w:val="none" w:sz="0" w:space="0" w:color="auto"/>
              </w:divBdr>
              <w:divsChild>
                <w:div w:id="553468566">
                  <w:marLeft w:val="840"/>
                  <w:marRight w:val="96"/>
                  <w:marTop w:val="0"/>
                  <w:marBottom w:val="0"/>
                  <w:divBdr>
                    <w:top w:val="none" w:sz="0" w:space="0" w:color="auto"/>
                    <w:left w:val="none" w:sz="0" w:space="0" w:color="auto"/>
                    <w:bottom w:val="none" w:sz="0" w:space="0" w:color="auto"/>
                    <w:right w:val="none" w:sz="0" w:space="0" w:color="auto"/>
                  </w:divBdr>
                </w:div>
              </w:divsChild>
            </w:div>
            <w:div w:id="447703390">
              <w:marLeft w:val="0"/>
              <w:marRight w:val="0"/>
              <w:marTop w:val="0"/>
              <w:marBottom w:val="240"/>
              <w:divBdr>
                <w:top w:val="none" w:sz="0" w:space="0" w:color="auto"/>
                <w:left w:val="none" w:sz="0" w:space="0" w:color="auto"/>
                <w:bottom w:val="none" w:sz="0" w:space="0" w:color="auto"/>
                <w:right w:val="none" w:sz="0" w:space="0" w:color="auto"/>
              </w:divBdr>
              <w:divsChild>
                <w:div w:id="1098527408">
                  <w:marLeft w:val="840"/>
                  <w:marRight w:val="96"/>
                  <w:marTop w:val="0"/>
                  <w:marBottom w:val="0"/>
                  <w:divBdr>
                    <w:top w:val="none" w:sz="0" w:space="0" w:color="auto"/>
                    <w:left w:val="none" w:sz="0" w:space="0" w:color="auto"/>
                    <w:bottom w:val="none" w:sz="0" w:space="0" w:color="auto"/>
                    <w:right w:val="none" w:sz="0" w:space="0" w:color="auto"/>
                  </w:divBdr>
                </w:div>
              </w:divsChild>
            </w:div>
            <w:div w:id="466049625">
              <w:marLeft w:val="0"/>
              <w:marRight w:val="0"/>
              <w:marTop w:val="0"/>
              <w:marBottom w:val="240"/>
              <w:divBdr>
                <w:top w:val="none" w:sz="0" w:space="0" w:color="auto"/>
                <w:left w:val="none" w:sz="0" w:space="0" w:color="auto"/>
                <w:bottom w:val="none" w:sz="0" w:space="0" w:color="auto"/>
                <w:right w:val="none" w:sz="0" w:space="0" w:color="auto"/>
              </w:divBdr>
              <w:divsChild>
                <w:div w:id="875002025">
                  <w:marLeft w:val="840"/>
                  <w:marRight w:val="96"/>
                  <w:marTop w:val="0"/>
                  <w:marBottom w:val="0"/>
                  <w:divBdr>
                    <w:top w:val="none" w:sz="0" w:space="0" w:color="auto"/>
                    <w:left w:val="none" w:sz="0" w:space="0" w:color="auto"/>
                    <w:bottom w:val="none" w:sz="0" w:space="0" w:color="auto"/>
                    <w:right w:val="none" w:sz="0" w:space="0" w:color="auto"/>
                  </w:divBdr>
                </w:div>
              </w:divsChild>
            </w:div>
            <w:div w:id="496116075">
              <w:marLeft w:val="0"/>
              <w:marRight w:val="0"/>
              <w:marTop w:val="0"/>
              <w:marBottom w:val="240"/>
              <w:divBdr>
                <w:top w:val="none" w:sz="0" w:space="0" w:color="auto"/>
                <w:left w:val="none" w:sz="0" w:space="0" w:color="auto"/>
                <w:bottom w:val="none" w:sz="0" w:space="0" w:color="auto"/>
                <w:right w:val="none" w:sz="0" w:space="0" w:color="auto"/>
              </w:divBdr>
              <w:divsChild>
                <w:div w:id="435713313">
                  <w:marLeft w:val="840"/>
                  <w:marRight w:val="96"/>
                  <w:marTop w:val="0"/>
                  <w:marBottom w:val="0"/>
                  <w:divBdr>
                    <w:top w:val="none" w:sz="0" w:space="0" w:color="auto"/>
                    <w:left w:val="none" w:sz="0" w:space="0" w:color="auto"/>
                    <w:bottom w:val="none" w:sz="0" w:space="0" w:color="auto"/>
                    <w:right w:val="none" w:sz="0" w:space="0" w:color="auto"/>
                  </w:divBdr>
                </w:div>
              </w:divsChild>
            </w:div>
            <w:div w:id="519778229">
              <w:marLeft w:val="0"/>
              <w:marRight w:val="0"/>
              <w:marTop w:val="0"/>
              <w:marBottom w:val="240"/>
              <w:divBdr>
                <w:top w:val="none" w:sz="0" w:space="0" w:color="auto"/>
                <w:left w:val="none" w:sz="0" w:space="0" w:color="auto"/>
                <w:bottom w:val="none" w:sz="0" w:space="0" w:color="auto"/>
                <w:right w:val="none" w:sz="0" w:space="0" w:color="auto"/>
              </w:divBdr>
              <w:divsChild>
                <w:div w:id="494029263">
                  <w:marLeft w:val="840"/>
                  <w:marRight w:val="96"/>
                  <w:marTop w:val="0"/>
                  <w:marBottom w:val="0"/>
                  <w:divBdr>
                    <w:top w:val="none" w:sz="0" w:space="0" w:color="auto"/>
                    <w:left w:val="none" w:sz="0" w:space="0" w:color="auto"/>
                    <w:bottom w:val="none" w:sz="0" w:space="0" w:color="auto"/>
                    <w:right w:val="none" w:sz="0" w:space="0" w:color="auto"/>
                  </w:divBdr>
                </w:div>
              </w:divsChild>
            </w:div>
            <w:div w:id="542787357">
              <w:marLeft w:val="0"/>
              <w:marRight w:val="0"/>
              <w:marTop w:val="0"/>
              <w:marBottom w:val="240"/>
              <w:divBdr>
                <w:top w:val="none" w:sz="0" w:space="0" w:color="auto"/>
                <w:left w:val="none" w:sz="0" w:space="0" w:color="auto"/>
                <w:bottom w:val="none" w:sz="0" w:space="0" w:color="auto"/>
                <w:right w:val="none" w:sz="0" w:space="0" w:color="auto"/>
              </w:divBdr>
              <w:divsChild>
                <w:div w:id="1046678126">
                  <w:marLeft w:val="840"/>
                  <w:marRight w:val="96"/>
                  <w:marTop w:val="0"/>
                  <w:marBottom w:val="0"/>
                  <w:divBdr>
                    <w:top w:val="none" w:sz="0" w:space="0" w:color="auto"/>
                    <w:left w:val="none" w:sz="0" w:space="0" w:color="auto"/>
                    <w:bottom w:val="none" w:sz="0" w:space="0" w:color="auto"/>
                    <w:right w:val="none" w:sz="0" w:space="0" w:color="auto"/>
                  </w:divBdr>
                </w:div>
              </w:divsChild>
            </w:div>
            <w:div w:id="564068904">
              <w:marLeft w:val="0"/>
              <w:marRight w:val="0"/>
              <w:marTop w:val="0"/>
              <w:marBottom w:val="240"/>
              <w:divBdr>
                <w:top w:val="none" w:sz="0" w:space="0" w:color="auto"/>
                <w:left w:val="none" w:sz="0" w:space="0" w:color="auto"/>
                <w:bottom w:val="none" w:sz="0" w:space="0" w:color="auto"/>
                <w:right w:val="none" w:sz="0" w:space="0" w:color="auto"/>
              </w:divBdr>
              <w:divsChild>
                <w:div w:id="1068924234">
                  <w:marLeft w:val="840"/>
                  <w:marRight w:val="96"/>
                  <w:marTop w:val="0"/>
                  <w:marBottom w:val="0"/>
                  <w:divBdr>
                    <w:top w:val="none" w:sz="0" w:space="0" w:color="auto"/>
                    <w:left w:val="none" w:sz="0" w:space="0" w:color="auto"/>
                    <w:bottom w:val="none" w:sz="0" w:space="0" w:color="auto"/>
                    <w:right w:val="none" w:sz="0" w:space="0" w:color="auto"/>
                  </w:divBdr>
                </w:div>
              </w:divsChild>
            </w:div>
            <w:div w:id="587495496">
              <w:marLeft w:val="0"/>
              <w:marRight w:val="0"/>
              <w:marTop w:val="0"/>
              <w:marBottom w:val="240"/>
              <w:divBdr>
                <w:top w:val="none" w:sz="0" w:space="0" w:color="auto"/>
                <w:left w:val="none" w:sz="0" w:space="0" w:color="auto"/>
                <w:bottom w:val="none" w:sz="0" w:space="0" w:color="auto"/>
                <w:right w:val="none" w:sz="0" w:space="0" w:color="auto"/>
              </w:divBdr>
              <w:divsChild>
                <w:div w:id="71586539">
                  <w:marLeft w:val="840"/>
                  <w:marRight w:val="96"/>
                  <w:marTop w:val="0"/>
                  <w:marBottom w:val="0"/>
                  <w:divBdr>
                    <w:top w:val="none" w:sz="0" w:space="0" w:color="auto"/>
                    <w:left w:val="none" w:sz="0" w:space="0" w:color="auto"/>
                    <w:bottom w:val="none" w:sz="0" w:space="0" w:color="auto"/>
                    <w:right w:val="none" w:sz="0" w:space="0" w:color="auto"/>
                  </w:divBdr>
                </w:div>
              </w:divsChild>
            </w:div>
            <w:div w:id="590822579">
              <w:marLeft w:val="0"/>
              <w:marRight w:val="0"/>
              <w:marTop w:val="0"/>
              <w:marBottom w:val="240"/>
              <w:divBdr>
                <w:top w:val="none" w:sz="0" w:space="0" w:color="auto"/>
                <w:left w:val="none" w:sz="0" w:space="0" w:color="auto"/>
                <w:bottom w:val="none" w:sz="0" w:space="0" w:color="auto"/>
                <w:right w:val="none" w:sz="0" w:space="0" w:color="auto"/>
              </w:divBdr>
              <w:divsChild>
                <w:div w:id="1323392901">
                  <w:marLeft w:val="840"/>
                  <w:marRight w:val="96"/>
                  <w:marTop w:val="0"/>
                  <w:marBottom w:val="0"/>
                  <w:divBdr>
                    <w:top w:val="none" w:sz="0" w:space="0" w:color="auto"/>
                    <w:left w:val="none" w:sz="0" w:space="0" w:color="auto"/>
                    <w:bottom w:val="none" w:sz="0" w:space="0" w:color="auto"/>
                    <w:right w:val="none" w:sz="0" w:space="0" w:color="auto"/>
                  </w:divBdr>
                </w:div>
              </w:divsChild>
            </w:div>
            <w:div w:id="611281984">
              <w:marLeft w:val="0"/>
              <w:marRight w:val="0"/>
              <w:marTop w:val="0"/>
              <w:marBottom w:val="240"/>
              <w:divBdr>
                <w:top w:val="none" w:sz="0" w:space="0" w:color="auto"/>
                <w:left w:val="none" w:sz="0" w:space="0" w:color="auto"/>
                <w:bottom w:val="none" w:sz="0" w:space="0" w:color="auto"/>
                <w:right w:val="none" w:sz="0" w:space="0" w:color="auto"/>
              </w:divBdr>
              <w:divsChild>
                <w:div w:id="532426196">
                  <w:marLeft w:val="840"/>
                  <w:marRight w:val="96"/>
                  <w:marTop w:val="0"/>
                  <w:marBottom w:val="0"/>
                  <w:divBdr>
                    <w:top w:val="none" w:sz="0" w:space="0" w:color="auto"/>
                    <w:left w:val="none" w:sz="0" w:space="0" w:color="auto"/>
                    <w:bottom w:val="none" w:sz="0" w:space="0" w:color="auto"/>
                    <w:right w:val="none" w:sz="0" w:space="0" w:color="auto"/>
                  </w:divBdr>
                </w:div>
              </w:divsChild>
            </w:div>
            <w:div w:id="626591669">
              <w:marLeft w:val="0"/>
              <w:marRight w:val="0"/>
              <w:marTop w:val="0"/>
              <w:marBottom w:val="240"/>
              <w:divBdr>
                <w:top w:val="none" w:sz="0" w:space="0" w:color="auto"/>
                <w:left w:val="none" w:sz="0" w:space="0" w:color="auto"/>
                <w:bottom w:val="none" w:sz="0" w:space="0" w:color="auto"/>
                <w:right w:val="none" w:sz="0" w:space="0" w:color="auto"/>
              </w:divBdr>
              <w:divsChild>
                <w:div w:id="1002859598">
                  <w:marLeft w:val="840"/>
                  <w:marRight w:val="96"/>
                  <w:marTop w:val="0"/>
                  <w:marBottom w:val="0"/>
                  <w:divBdr>
                    <w:top w:val="none" w:sz="0" w:space="0" w:color="auto"/>
                    <w:left w:val="none" w:sz="0" w:space="0" w:color="auto"/>
                    <w:bottom w:val="none" w:sz="0" w:space="0" w:color="auto"/>
                    <w:right w:val="none" w:sz="0" w:space="0" w:color="auto"/>
                  </w:divBdr>
                </w:div>
              </w:divsChild>
            </w:div>
            <w:div w:id="628046331">
              <w:marLeft w:val="0"/>
              <w:marRight w:val="0"/>
              <w:marTop w:val="0"/>
              <w:marBottom w:val="240"/>
              <w:divBdr>
                <w:top w:val="none" w:sz="0" w:space="0" w:color="auto"/>
                <w:left w:val="none" w:sz="0" w:space="0" w:color="auto"/>
                <w:bottom w:val="none" w:sz="0" w:space="0" w:color="auto"/>
                <w:right w:val="none" w:sz="0" w:space="0" w:color="auto"/>
              </w:divBdr>
              <w:divsChild>
                <w:div w:id="406193710">
                  <w:marLeft w:val="840"/>
                  <w:marRight w:val="96"/>
                  <w:marTop w:val="0"/>
                  <w:marBottom w:val="0"/>
                  <w:divBdr>
                    <w:top w:val="none" w:sz="0" w:space="0" w:color="auto"/>
                    <w:left w:val="none" w:sz="0" w:space="0" w:color="auto"/>
                    <w:bottom w:val="none" w:sz="0" w:space="0" w:color="auto"/>
                    <w:right w:val="none" w:sz="0" w:space="0" w:color="auto"/>
                  </w:divBdr>
                </w:div>
              </w:divsChild>
            </w:div>
            <w:div w:id="653460662">
              <w:marLeft w:val="0"/>
              <w:marRight w:val="0"/>
              <w:marTop w:val="0"/>
              <w:marBottom w:val="240"/>
              <w:divBdr>
                <w:top w:val="none" w:sz="0" w:space="0" w:color="auto"/>
                <w:left w:val="none" w:sz="0" w:space="0" w:color="auto"/>
                <w:bottom w:val="none" w:sz="0" w:space="0" w:color="auto"/>
                <w:right w:val="none" w:sz="0" w:space="0" w:color="auto"/>
              </w:divBdr>
              <w:divsChild>
                <w:div w:id="1992562751">
                  <w:marLeft w:val="840"/>
                  <w:marRight w:val="96"/>
                  <w:marTop w:val="0"/>
                  <w:marBottom w:val="0"/>
                  <w:divBdr>
                    <w:top w:val="none" w:sz="0" w:space="0" w:color="auto"/>
                    <w:left w:val="none" w:sz="0" w:space="0" w:color="auto"/>
                    <w:bottom w:val="none" w:sz="0" w:space="0" w:color="auto"/>
                    <w:right w:val="none" w:sz="0" w:space="0" w:color="auto"/>
                  </w:divBdr>
                </w:div>
              </w:divsChild>
            </w:div>
            <w:div w:id="723213325">
              <w:marLeft w:val="0"/>
              <w:marRight w:val="0"/>
              <w:marTop w:val="0"/>
              <w:marBottom w:val="240"/>
              <w:divBdr>
                <w:top w:val="none" w:sz="0" w:space="0" w:color="auto"/>
                <w:left w:val="none" w:sz="0" w:space="0" w:color="auto"/>
                <w:bottom w:val="none" w:sz="0" w:space="0" w:color="auto"/>
                <w:right w:val="none" w:sz="0" w:space="0" w:color="auto"/>
              </w:divBdr>
              <w:divsChild>
                <w:div w:id="1078558343">
                  <w:marLeft w:val="840"/>
                  <w:marRight w:val="96"/>
                  <w:marTop w:val="0"/>
                  <w:marBottom w:val="0"/>
                  <w:divBdr>
                    <w:top w:val="none" w:sz="0" w:space="0" w:color="auto"/>
                    <w:left w:val="none" w:sz="0" w:space="0" w:color="auto"/>
                    <w:bottom w:val="none" w:sz="0" w:space="0" w:color="auto"/>
                    <w:right w:val="none" w:sz="0" w:space="0" w:color="auto"/>
                  </w:divBdr>
                </w:div>
              </w:divsChild>
            </w:div>
            <w:div w:id="774639815">
              <w:marLeft w:val="0"/>
              <w:marRight w:val="0"/>
              <w:marTop w:val="0"/>
              <w:marBottom w:val="240"/>
              <w:divBdr>
                <w:top w:val="none" w:sz="0" w:space="0" w:color="auto"/>
                <w:left w:val="none" w:sz="0" w:space="0" w:color="auto"/>
                <w:bottom w:val="none" w:sz="0" w:space="0" w:color="auto"/>
                <w:right w:val="none" w:sz="0" w:space="0" w:color="auto"/>
              </w:divBdr>
              <w:divsChild>
                <w:div w:id="1186406073">
                  <w:marLeft w:val="840"/>
                  <w:marRight w:val="96"/>
                  <w:marTop w:val="0"/>
                  <w:marBottom w:val="0"/>
                  <w:divBdr>
                    <w:top w:val="none" w:sz="0" w:space="0" w:color="auto"/>
                    <w:left w:val="none" w:sz="0" w:space="0" w:color="auto"/>
                    <w:bottom w:val="none" w:sz="0" w:space="0" w:color="auto"/>
                    <w:right w:val="none" w:sz="0" w:space="0" w:color="auto"/>
                  </w:divBdr>
                </w:div>
              </w:divsChild>
            </w:div>
            <w:div w:id="805705300">
              <w:marLeft w:val="0"/>
              <w:marRight w:val="0"/>
              <w:marTop w:val="0"/>
              <w:marBottom w:val="240"/>
              <w:divBdr>
                <w:top w:val="none" w:sz="0" w:space="0" w:color="auto"/>
                <w:left w:val="none" w:sz="0" w:space="0" w:color="auto"/>
                <w:bottom w:val="none" w:sz="0" w:space="0" w:color="auto"/>
                <w:right w:val="none" w:sz="0" w:space="0" w:color="auto"/>
              </w:divBdr>
              <w:divsChild>
                <w:div w:id="6828787">
                  <w:marLeft w:val="840"/>
                  <w:marRight w:val="96"/>
                  <w:marTop w:val="0"/>
                  <w:marBottom w:val="0"/>
                  <w:divBdr>
                    <w:top w:val="none" w:sz="0" w:space="0" w:color="auto"/>
                    <w:left w:val="none" w:sz="0" w:space="0" w:color="auto"/>
                    <w:bottom w:val="none" w:sz="0" w:space="0" w:color="auto"/>
                    <w:right w:val="none" w:sz="0" w:space="0" w:color="auto"/>
                  </w:divBdr>
                </w:div>
              </w:divsChild>
            </w:div>
            <w:div w:id="817960231">
              <w:marLeft w:val="0"/>
              <w:marRight w:val="0"/>
              <w:marTop w:val="0"/>
              <w:marBottom w:val="240"/>
              <w:divBdr>
                <w:top w:val="none" w:sz="0" w:space="0" w:color="auto"/>
                <w:left w:val="none" w:sz="0" w:space="0" w:color="auto"/>
                <w:bottom w:val="none" w:sz="0" w:space="0" w:color="auto"/>
                <w:right w:val="none" w:sz="0" w:space="0" w:color="auto"/>
              </w:divBdr>
              <w:divsChild>
                <w:div w:id="501049549">
                  <w:marLeft w:val="840"/>
                  <w:marRight w:val="96"/>
                  <w:marTop w:val="0"/>
                  <w:marBottom w:val="0"/>
                  <w:divBdr>
                    <w:top w:val="none" w:sz="0" w:space="0" w:color="auto"/>
                    <w:left w:val="none" w:sz="0" w:space="0" w:color="auto"/>
                    <w:bottom w:val="none" w:sz="0" w:space="0" w:color="auto"/>
                    <w:right w:val="none" w:sz="0" w:space="0" w:color="auto"/>
                  </w:divBdr>
                </w:div>
              </w:divsChild>
            </w:div>
            <w:div w:id="820583214">
              <w:marLeft w:val="0"/>
              <w:marRight w:val="0"/>
              <w:marTop w:val="0"/>
              <w:marBottom w:val="240"/>
              <w:divBdr>
                <w:top w:val="none" w:sz="0" w:space="0" w:color="auto"/>
                <w:left w:val="none" w:sz="0" w:space="0" w:color="auto"/>
                <w:bottom w:val="none" w:sz="0" w:space="0" w:color="auto"/>
                <w:right w:val="none" w:sz="0" w:space="0" w:color="auto"/>
              </w:divBdr>
              <w:divsChild>
                <w:div w:id="1219903670">
                  <w:marLeft w:val="840"/>
                  <w:marRight w:val="96"/>
                  <w:marTop w:val="0"/>
                  <w:marBottom w:val="0"/>
                  <w:divBdr>
                    <w:top w:val="none" w:sz="0" w:space="0" w:color="auto"/>
                    <w:left w:val="none" w:sz="0" w:space="0" w:color="auto"/>
                    <w:bottom w:val="none" w:sz="0" w:space="0" w:color="auto"/>
                    <w:right w:val="none" w:sz="0" w:space="0" w:color="auto"/>
                  </w:divBdr>
                </w:div>
              </w:divsChild>
            </w:div>
            <w:div w:id="845172942">
              <w:marLeft w:val="0"/>
              <w:marRight w:val="0"/>
              <w:marTop w:val="0"/>
              <w:marBottom w:val="240"/>
              <w:divBdr>
                <w:top w:val="none" w:sz="0" w:space="0" w:color="auto"/>
                <w:left w:val="none" w:sz="0" w:space="0" w:color="auto"/>
                <w:bottom w:val="none" w:sz="0" w:space="0" w:color="auto"/>
                <w:right w:val="none" w:sz="0" w:space="0" w:color="auto"/>
              </w:divBdr>
              <w:divsChild>
                <w:div w:id="1481924869">
                  <w:marLeft w:val="840"/>
                  <w:marRight w:val="96"/>
                  <w:marTop w:val="0"/>
                  <w:marBottom w:val="0"/>
                  <w:divBdr>
                    <w:top w:val="none" w:sz="0" w:space="0" w:color="auto"/>
                    <w:left w:val="none" w:sz="0" w:space="0" w:color="auto"/>
                    <w:bottom w:val="none" w:sz="0" w:space="0" w:color="auto"/>
                    <w:right w:val="none" w:sz="0" w:space="0" w:color="auto"/>
                  </w:divBdr>
                </w:div>
              </w:divsChild>
            </w:div>
            <w:div w:id="857819518">
              <w:marLeft w:val="0"/>
              <w:marRight w:val="0"/>
              <w:marTop w:val="0"/>
              <w:marBottom w:val="240"/>
              <w:divBdr>
                <w:top w:val="none" w:sz="0" w:space="0" w:color="auto"/>
                <w:left w:val="none" w:sz="0" w:space="0" w:color="auto"/>
                <w:bottom w:val="none" w:sz="0" w:space="0" w:color="auto"/>
                <w:right w:val="none" w:sz="0" w:space="0" w:color="auto"/>
              </w:divBdr>
              <w:divsChild>
                <w:div w:id="651834610">
                  <w:marLeft w:val="840"/>
                  <w:marRight w:val="96"/>
                  <w:marTop w:val="0"/>
                  <w:marBottom w:val="0"/>
                  <w:divBdr>
                    <w:top w:val="none" w:sz="0" w:space="0" w:color="auto"/>
                    <w:left w:val="none" w:sz="0" w:space="0" w:color="auto"/>
                    <w:bottom w:val="none" w:sz="0" w:space="0" w:color="auto"/>
                    <w:right w:val="none" w:sz="0" w:space="0" w:color="auto"/>
                  </w:divBdr>
                </w:div>
              </w:divsChild>
            </w:div>
            <w:div w:id="872503120">
              <w:marLeft w:val="0"/>
              <w:marRight w:val="0"/>
              <w:marTop w:val="0"/>
              <w:marBottom w:val="240"/>
              <w:divBdr>
                <w:top w:val="none" w:sz="0" w:space="0" w:color="auto"/>
                <w:left w:val="none" w:sz="0" w:space="0" w:color="auto"/>
                <w:bottom w:val="none" w:sz="0" w:space="0" w:color="auto"/>
                <w:right w:val="none" w:sz="0" w:space="0" w:color="auto"/>
              </w:divBdr>
              <w:divsChild>
                <w:div w:id="505479533">
                  <w:marLeft w:val="840"/>
                  <w:marRight w:val="96"/>
                  <w:marTop w:val="0"/>
                  <w:marBottom w:val="0"/>
                  <w:divBdr>
                    <w:top w:val="none" w:sz="0" w:space="0" w:color="auto"/>
                    <w:left w:val="none" w:sz="0" w:space="0" w:color="auto"/>
                    <w:bottom w:val="none" w:sz="0" w:space="0" w:color="auto"/>
                    <w:right w:val="none" w:sz="0" w:space="0" w:color="auto"/>
                  </w:divBdr>
                </w:div>
              </w:divsChild>
            </w:div>
            <w:div w:id="906770040">
              <w:marLeft w:val="0"/>
              <w:marRight w:val="0"/>
              <w:marTop w:val="0"/>
              <w:marBottom w:val="240"/>
              <w:divBdr>
                <w:top w:val="none" w:sz="0" w:space="0" w:color="auto"/>
                <w:left w:val="none" w:sz="0" w:space="0" w:color="auto"/>
                <w:bottom w:val="none" w:sz="0" w:space="0" w:color="auto"/>
                <w:right w:val="none" w:sz="0" w:space="0" w:color="auto"/>
              </w:divBdr>
              <w:divsChild>
                <w:div w:id="1856914808">
                  <w:marLeft w:val="840"/>
                  <w:marRight w:val="96"/>
                  <w:marTop w:val="0"/>
                  <w:marBottom w:val="0"/>
                  <w:divBdr>
                    <w:top w:val="none" w:sz="0" w:space="0" w:color="auto"/>
                    <w:left w:val="none" w:sz="0" w:space="0" w:color="auto"/>
                    <w:bottom w:val="none" w:sz="0" w:space="0" w:color="auto"/>
                    <w:right w:val="none" w:sz="0" w:space="0" w:color="auto"/>
                  </w:divBdr>
                </w:div>
              </w:divsChild>
            </w:div>
            <w:div w:id="953562101">
              <w:marLeft w:val="0"/>
              <w:marRight w:val="0"/>
              <w:marTop w:val="0"/>
              <w:marBottom w:val="240"/>
              <w:divBdr>
                <w:top w:val="none" w:sz="0" w:space="0" w:color="auto"/>
                <w:left w:val="none" w:sz="0" w:space="0" w:color="auto"/>
                <w:bottom w:val="none" w:sz="0" w:space="0" w:color="auto"/>
                <w:right w:val="none" w:sz="0" w:space="0" w:color="auto"/>
              </w:divBdr>
              <w:divsChild>
                <w:div w:id="865676076">
                  <w:marLeft w:val="840"/>
                  <w:marRight w:val="96"/>
                  <w:marTop w:val="0"/>
                  <w:marBottom w:val="0"/>
                  <w:divBdr>
                    <w:top w:val="none" w:sz="0" w:space="0" w:color="auto"/>
                    <w:left w:val="none" w:sz="0" w:space="0" w:color="auto"/>
                    <w:bottom w:val="none" w:sz="0" w:space="0" w:color="auto"/>
                    <w:right w:val="none" w:sz="0" w:space="0" w:color="auto"/>
                  </w:divBdr>
                </w:div>
              </w:divsChild>
            </w:div>
            <w:div w:id="964190673">
              <w:marLeft w:val="0"/>
              <w:marRight w:val="0"/>
              <w:marTop w:val="0"/>
              <w:marBottom w:val="240"/>
              <w:divBdr>
                <w:top w:val="none" w:sz="0" w:space="0" w:color="auto"/>
                <w:left w:val="none" w:sz="0" w:space="0" w:color="auto"/>
                <w:bottom w:val="none" w:sz="0" w:space="0" w:color="auto"/>
                <w:right w:val="none" w:sz="0" w:space="0" w:color="auto"/>
              </w:divBdr>
              <w:divsChild>
                <w:div w:id="885682572">
                  <w:marLeft w:val="840"/>
                  <w:marRight w:val="96"/>
                  <w:marTop w:val="0"/>
                  <w:marBottom w:val="0"/>
                  <w:divBdr>
                    <w:top w:val="none" w:sz="0" w:space="0" w:color="auto"/>
                    <w:left w:val="none" w:sz="0" w:space="0" w:color="auto"/>
                    <w:bottom w:val="none" w:sz="0" w:space="0" w:color="auto"/>
                    <w:right w:val="none" w:sz="0" w:space="0" w:color="auto"/>
                  </w:divBdr>
                </w:div>
              </w:divsChild>
            </w:div>
            <w:div w:id="990525642">
              <w:marLeft w:val="0"/>
              <w:marRight w:val="0"/>
              <w:marTop w:val="0"/>
              <w:marBottom w:val="240"/>
              <w:divBdr>
                <w:top w:val="none" w:sz="0" w:space="0" w:color="auto"/>
                <w:left w:val="none" w:sz="0" w:space="0" w:color="auto"/>
                <w:bottom w:val="none" w:sz="0" w:space="0" w:color="auto"/>
                <w:right w:val="none" w:sz="0" w:space="0" w:color="auto"/>
              </w:divBdr>
              <w:divsChild>
                <w:div w:id="1282883733">
                  <w:marLeft w:val="840"/>
                  <w:marRight w:val="96"/>
                  <w:marTop w:val="0"/>
                  <w:marBottom w:val="0"/>
                  <w:divBdr>
                    <w:top w:val="none" w:sz="0" w:space="0" w:color="auto"/>
                    <w:left w:val="none" w:sz="0" w:space="0" w:color="auto"/>
                    <w:bottom w:val="none" w:sz="0" w:space="0" w:color="auto"/>
                    <w:right w:val="none" w:sz="0" w:space="0" w:color="auto"/>
                  </w:divBdr>
                </w:div>
              </w:divsChild>
            </w:div>
            <w:div w:id="1002007304">
              <w:marLeft w:val="0"/>
              <w:marRight w:val="0"/>
              <w:marTop w:val="0"/>
              <w:marBottom w:val="240"/>
              <w:divBdr>
                <w:top w:val="none" w:sz="0" w:space="0" w:color="auto"/>
                <w:left w:val="none" w:sz="0" w:space="0" w:color="auto"/>
                <w:bottom w:val="none" w:sz="0" w:space="0" w:color="auto"/>
                <w:right w:val="none" w:sz="0" w:space="0" w:color="auto"/>
              </w:divBdr>
              <w:divsChild>
                <w:div w:id="1970503197">
                  <w:marLeft w:val="840"/>
                  <w:marRight w:val="96"/>
                  <w:marTop w:val="0"/>
                  <w:marBottom w:val="0"/>
                  <w:divBdr>
                    <w:top w:val="none" w:sz="0" w:space="0" w:color="auto"/>
                    <w:left w:val="none" w:sz="0" w:space="0" w:color="auto"/>
                    <w:bottom w:val="none" w:sz="0" w:space="0" w:color="auto"/>
                    <w:right w:val="none" w:sz="0" w:space="0" w:color="auto"/>
                  </w:divBdr>
                </w:div>
              </w:divsChild>
            </w:div>
            <w:div w:id="1009603940">
              <w:marLeft w:val="0"/>
              <w:marRight w:val="0"/>
              <w:marTop w:val="0"/>
              <w:marBottom w:val="240"/>
              <w:divBdr>
                <w:top w:val="none" w:sz="0" w:space="0" w:color="auto"/>
                <w:left w:val="none" w:sz="0" w:space="0" w:color="auto"/>
                <w:bottom w:val="none" w:sz="0" w:space="0" w:color="auto"/>
                <w:right w:val="none" w:sz="0" w:space="0" w:color="auto"/>
              </w:divBdr>
              <w:divsChild>
                <w:div w:id="1662462600">
                  <w:marLeft w:val="840"/>
                  <w:marRight w:val="96"/>
                  <w:marTop w:val="0"/>
                  <w:marBottom w:val="0"/>
                  <w:divBdr>
                    <w:top w:val="none" w:sz="0" w:space="0" w:color="auto"/>
                    <w:left w:val="none" w:sz="0" w:space="0" w:color="auto"/>
                    <w:bottom w:val="none" w:sz="0" w:space="0" w:color="auto"/>
                    <w:right w:val="none" w:sz="0" w:space="0" w:color="auto"/>
                  </w:divBdr>
                </w:div>
              </w:divsChild>
            </w:div>
            <w:div w:id="1013996611">
              <w:marLeft w:val="0"/>
              <w:marRight w:val="0"/>
              <w:marTop w:val="0"/>
              <w:marBottom w:val="240"/>
              <w:divBdr>
                <w:top w:val="none" w:sz="0" w:space="0" w:color="auto"/>
                <w:left w:val="none" w:sz="0" w:space="0" w:color="auto"/>
                <w:bottom w:val="none" w:sz="0" w:space="0" w:color="auto"/>
                <w:right w:val="none" w:sz="0" w:space="0" w:color="auto"/>
              </w:divBdr>
              <w:divsChild>
                <w:div w:id="927621055">
                  <w:marLeft w:val="840"/>
                  <w:marRight w:val="96"/>
                  <w:marTop w:val="0"/>
                  <w:marBottom w:val="0"/>
                  <w:divBdr>
                    <w:top w:val="none" w:sz="0" w:space="0" w:color="auto"/>
                    <w:left w:val="none" w:sz="0" w:space="0" w:color="auto"/>
                    <w:bottom w:val="none" w:sz="0" w:space="0" w:color="auto"/>
                    <w:right w:val="none" w:sz="0" w:space="0" w:color="auto"/>
                  </w:divBdr>
                </w:div>
              </w:divsChild>
            </w:div>
            <w:div w:id="1051198028">
              <w:marLeft w:val="0"/>
              <w:marRight w:val="0"/>
              <w:marTop w:val="0"/>
              <w:marBottom w:val="240"/>
              <w:divBdr>
                <w:top w:val="none" w:sz="0" w:space="0" w:color="auto"/>
                <w:left w:val="none" w:sz="0" w:space="0" w:color="auto"/>
                <w:bottom w:val="none" w:sz="0" w:space="0" w:color="auto"/>
                <w:right w:val="none" w:sz="0" w:space="0" w:color="auto"/>
              </w:divBdr>
              <w:divsChild>
                <w:div w:id="510224546">
                  <w:marLeft w:val="840"/>
                  <w:marRight w:val="96"/>
                  <w:marTop w:val="0"/>
                  <w:marBottom w:val="0"/>
                  <w:divBdr>
                    <w:top w:val="none" w:sz="0" w:space="0" w:color="auto"/>
                    <w:left w:val="none" w:sz="0" w:space="0" w:color="auto"/>
                    <w:bottom w:val="none" w:sz="0" w:space="0" w:color="auto"/>
                    <w:right w:val="none" w:sz="0" w:space="0" w:color="auto"/>
                  </w:divBdr>
                </w:div>
              </w:divsChild>
            </w:div>
            <w:div w:id="1057170560">
              <w:marLeft w:val="0"/>
              <w:marRight w:val="0"/>
              <w:marTop w:val="0"/>
              <w:marBottom w:val="240"/>
              <w:divBdr>
                <w:top w:val="none" w:sz="0" w:space="0" w:color="auto"/>
                <w:left w:val="none" w:sz="0" w:space="0" w:color="auto"/>
                <w:bottom w:val="none" w:sz="0" w:space="0" w:color="auto"/>
                <w:right w:val="none" w:sz="0" w:space="0" w:color="auto"/>
              </w:divBdr>
              <w:divsChild>
                <w:div w:id="339084306">
                  <w:marLeft w:val="840"/>
                  <w:marRight w:val="96"/>
                  <w:marTop w:val="0"/>
                  <w:marBottom w:val="0"/>
                  <w:divBdr>
                    <w:top w:val="none" w:sz="0" w:space="0" w:color="auto"/>
                    <w:left w:val="none" w:sz="0" w:space="0" w:color="auto"/>
                    <w:bottom w:val="none" w:sz="0" w:space="0" w:color="auto"/>
                    <w:right w:val="none" w:sz="0" w:space="0" w:color="auto"/>
                  </w:divBdr>
                </w:div>
              </w:divsChild>
            </w:div>
            <w:div w:id="1057315533">
              <w:marLeft w:val="0"/>
              <w:marRight w:val="0"/>
              <w:marTop w:val="0"/>
              <w:marBottom w:val="240"/>
              <w:divBdr>
                <w:top w:val="none" w:sz="0" w:space="0" w:color="auto"/>
                <w:left w:val="none" w:sz="0" w:space="0" w:color="auto"/>
                <w:bottom w:val="none" w:sz="0" w:space="0" w:color="auto"/>
                <w:right w:val="none" w:sz="0" w:space="0" w:color="auto"/>
              </w:divBdr>
              <w:divsChild>
                <w:div w:id="738018527">
                  <w:marLeft w:val="840"/>
                  <w:marRight w:val="96"/>
                  <w:marTop w:val="0"/>
                  <w:marBottom w:val="0"/>
                  <w:divBdr>
                    <w:top w:val="none" w:sz="0" w:space="0" w:color="auto"/>
                    <w:left w:val="none" w:sz="0" w:space="0" w:color="auto"/>
                    <w:bottom w:val="none" w:sz="0" w:space="0" w:color="auto"/>
                    <w:right w:val="none" w:sz="0" w:space="0" w:color="auto"/>
                  </w:divBdr>
                </w:div>
              </w:divsChild>
            </w:div>
            <w:div w:id="1062096604">
              <w:marLeft w:val="0"/>
              <w:marRight w:val="0"/>
              <w:marTop w:val="0"/>
              <w:marBottom w:val="240"/>
              <w:divBdr>
                <w:top w:val="none" w:sz="0" w:space="0" w:color="auto"/>
                <w:left w:val="none" w:sz="0" w:space="0" w:color="auto"/>
                <w:bottom w:val="none" w:sz="0" w:space="0" w:color="auto"/>
                <w:right w:val="none" w:sz="0" w:space="0" w:color="auto"/>
              </w:divBdr>
              <w:divsChild>
                <w:div w:id="1275212835">
                  <w:marLeft w:val="840"/>
                  <w:marRight w:val="96"/>
                  <w:marTop w:val="0"/>
                  <w:marBottom w:val="0"/>
                  <w:divBdr>
                    <w:top w:val="none" w:sz="0" w:space="0" w:color="auto"/>
                    <w:left w:val="none" w:sz="0" w:space="0" w:color="auto"/>
                    <w:bottom w:val="none" w:sz="0" w:space="0" w:color="auto"/>
                    <w:right w:val="none" w:sz="0" w:space="0" w:color="auto"/>
                  </w:divBdr>
                </w:div>
              </w:divsChild>
            </w:div>
            <w:div w:id="1084641964">
              <w:marLeft w:val="0"/>
              <w:marRight w:val="0"/>
              <w:marTop w:val="0"/>
              <w:marBottom w:val="240"/>
              <w:divBdr>
                <w:top w:val="none" w:sz="0" w:space="0" w:color="auto"/>
                <w:left w:val="none" w:sz="0" w:space="0" w:color="auto"/>
                <w:bottom w:val="none" w:sz="0" w:space="0" w:color="auto"/>
                <w:right w:val="none" w:sz="0" w:space="0" w:color="auto"/>
              </w:divBdr>
              <w:divsChild>
                <w:div w:id="1292324654">
                  <w:marLeft w:val="840"/>
                  <w:marRight w:val="96"/>
                  <w:marTop w:val="0"/>
                  <w:marBottom w:val="0"/>
                  <w:divBdr>
                    <w:top w:val="none" w:sz="0" w:space="0" w:color="auto"/>
                    <w:left w:val="none" w:sz="0" w:space="0" w:color="auto"/>
                    <w:bottom w:val="none" w:sz="0" w:space="0" w:color="auto"/>
                    <w:right w:val="none" w:sz="0" w:space="0" w:color="auto"/>
                  </w:divBdr>
                </w:div>
              </w:divsChild>
            </w:div>
            <w:div w:id="1098328520">
              <w:marLeft w:val="0"/>
              <w:marRight w:val="0"/>
              <w:marTop w:val="0"/>
              <w:marBottom w:val="240"/>
              <w:divBdr>
                <w:top w:val="none" w:sz="0" w:space="0" w:color="auto"/>
                <w:left w:val="none" w:sz="0" w:space="0" w:color="auto"/>
                <w:bottom w:val="none" w:sz="0" w:space="0" w:color="auto"/>
                <w:right w:val="none" w:sz="0" w:space="0" w:color="auto"/>
              </w:divBdr>
              <w:divsChild>
                <w:div w:id="687636100">
                  <w:marLeft w:val="840"/>
                  <w:marRight w:val="96"/>
                  <w:marTop w:val="0"/>
                  <w:marBottom w:val="0"/>
                  <w:divBdr>
                    <w:top w:val="none" w:sz="0" w:space="0" w:color="auto"/>
                    <w:left w:val="none" w:sz="0" w:space="0" w:color="auto"/>
                    <w:bottom w:val="none" w:sz="0" w:space="0" w:color="auto"/>
                    <w:right w:val="none" w:sz="0" w:space="0" w:color="auto"/>
                  </w:divBdr>
                </w:div>
              </w:divsChild>
            </w:div>
            <w:div w:id="1121387531">
              <w:marLeft w:val="0"/>
              <w:marRight w:val="0"/>
              <w:marTop w:val="0"/>
              <w:marBottom w:val="240"/>
              <w:divBdr>
                <w:top w:val="none" w:sz="0" w:space="0" w:color="auto"/>
                <w:left w:val="none" w:sz="0" w:space="0" w:color="auto"/>
                <w:bottom w:val="none" w:sz="0" w:space="0" w:color="auto"/>
                <w:right w:val="none" w:sz="0" w:space="0" w:color="auto"/>
              </w:divBdr>
              <w:divsChild>
                <w:div w:id="170486359">
                  <w:marLeft w:val="840"/>
                  <w:marRight w:val="96"/>
                  <w:marTop w:val="0"/>
                  <w:marBottom w:val="0"/>
                  <w:divBdr>
                    <w:top w:val="none" w:sz="0" w:space="0" w:color="auto"/>
                    <w:left w:val="none" w:sz="0" w:space="0" w:color="auto"/>
                    <w:bottom w:val="none" w:sz="0" w:space="0" w:color="auto"/>
                    <w:right w:val="none" w:sz="0" w:space="0" w:color="auto"/>
                  </w:divBdr>
                </w:div>
              </w:divsChild>
            </w:div>
            <w:div w:id="1122194029">
              <w:marLeft w:val="0"/>
              <w:marRight w:val="0"/>
              <w:marTop w:val="0"/>
              <w:marBottom w:val="240"/>
              <w:divBdr>
                <w:top w:val="none" w:sz="0" w:space="0" w:color="auto"/>
                <w:left w:val="none" w:sz="0" w:space="0" w:color="auto"/>
                <w:bottom w:val="none" w:sz="0" w:space="0" w:color="auto"/>
                <w:right w:val="none" w:sz="0" w:space="0" w:color="auto"/>
              </w:divBdr>
              <w:divsChild>
                <w:div w:id="694379255">
                  <w:marLeft w:val="840"/>
                  <w:marRight w:val="96"/>
                  <w:marTop w:val="0"/>
                  <w:marBottom w:val="0"/>
                  <w:divBdr>
                    <w:top w:val="none" w:sz="0" w:space="0" w:color="auto"/>
                    <w:left w:val="none" w:sz="0" w:space="0" w:color="auto"/>
                    <w:bottom w:val="none" w:sz="0" w:space="0" w:color="auto"/>
                    <w:right w:val="none" w:sz="0" w:space="0" w:color="auto"/>
                  </w:divBdr>
                </w:div>
              </w:divsChild>
            </w:div>
            <w:div w:id="1146555187">
              <w:marLeft w:val="0"/>
              <w:marRight w:val="0"/>
              <w:marTop w:val="0"/>
              <w:marBottom w:val="240"/>
              <w:divBdr>
                <w:top w:val="none" w:sz="0" w:space="0" w:color="auto"/>
                <w:left w:val="none" w:sz="0" w:space="0" w:color="auto"/>
                <w:bottom w:val="none" w:sz="0" w:space="0" w:color="auto"/>
                <w:right w:val="none" w:sz="0" w:space="0" w:color="auto"/>
              </w:divBdr>
              <w:divsChild>
                <w:div w:id="199244689">
                  <w:marLeft w:val="840"/>
                  <w:marRight w:val="96"/>
                  <w:marTop w:val="0"/>
                  <w:marBottom w:val="0"/>
                  <w:divBdr>
                    <w:top w:val="none" w:sz="0" w:space="0" w:color="auto"/>
                    <w:left w:val="none" w:sz="0" w:space="0" w:color="auto"/>
                    <w:bottom w:val="none" w:sz="0" w:space="0" w:color="auto"/>
                    <w:right w:val="none" w:sz="0" w:space="0" w:color="auto"/>
                  </w:divBdr>
                </w:div>
              </w:divsChild>
            </w:div>
            <w:div w:id="1197891987">
              <w:marLeft w:val="0"/>
              <w:marRight w:val="0"/>
              <w:marTop w:val="0"/>
              <w:marBottom w:val="240"/>
              <w:divBdr>
                <w:top w:val="none" w:sz="0" w:space="0" w:color="auto"/>
                <w:left w:val="none" w:sz="0" w:space="0" w:color="auto"/>
                <w:bottom w:val="none" w:sz="0" w:space="0" w:color="auto"/>
                <w:right w:val="none" w:sz="0" w:space="0" w:color="auto"/>
              </w:divBdr>
              <w:divsChild>
                <w:div w:id="1439179333">
                  <w:marLeft w:val="840"/>
                  <w:marRight w:val="96"/>
                  <w:marTop w:val="0"/>
                  <w:marBottom w:val="0"/>
                  <w:divBdr>
                    <w:top w:val="none" w:sz="0" w:space="0" w:color="auto"/>
                    <w:left w:val="none" w:sz="0" w:space="0" w:color="auto"/>
                    <w:bottom w:val="none" w:sz="0" w:space="0" w:color="auto"/>
                    <w:right w:val="none" w:sz="0" w:space="0" w:color="auto"/>
                  </w:divBdr>
                </w:div>
              </w:divsChild>
            </w:div>
            <w:div w:id="1242133408">
              <w:marLeft w:val="0"/>
              <w:marRight w:val="0"/>
              <w:marTop w:val="0"/>
              <w:marBottom w:val="240"/>
              <w:divBdr>
                <w:top w:val="none" w:sz="0" w:space="0" w:color="auto"/>
                <w:left w:val="none" w:sz="0" w:space="0" w:color="auto"/>
                <w:bottom w:val="none" w:sz="0" w:space="0" w:color="auto"/>
                <w:right w:val="none" w:sz="0" w:space="0" w:color="auto"/>
              </w:divBdr>
              <w:divsChild>
                <w:div w:id="1219784697">
                  <w:marLeft w:val="840"/>
                  <w:marRight w:val="96"/>
                  <w:marTop w:val="0"/>
                  <w:marBottom w:val="0"/>
                  <w:divBdr>
                    <w:top w:val="none" w:sz="0" w:space="0" w:color="auto"/>
                    <w:left w:val="none" w:sz="0" w:space="0" w:color="auto"/>
                    <w:bottom w:val="none" w:sz="0" w:space="0" w:color="auto"/>
                    <w:right w:val="none" w:sz="0" w:space="0" w:color="auto"/>
                  </w:divBdr>
                </w:div>
              </w:divsChild>
            </w:div>
            <w:div w:id="1246454942">
              <w:marLeft w:val="0"/>
              <w:marRight w:val="0"/>
              <w:marTop w:val="0"/>
              <w:marBottom w:val="240"/>
              <w:divBdr>
                <w:top w:val="none" w:sz="0" w:space="0" w:color="auto"/>
                <w:left w:val="none" w:sz="0" w:space="0" w:color="auto"/>
                <w:bottom w:val="none" w:sz="0" w:space="0" w:color="auto"/>
                <w:right w:val="none" w:sz="0" w:space="0" w:color="auto"/>
              </w:divBdr>
              <w:divsChild>
                <w:div w:id="1133596953">
                  <w:marLeft w:val="840"/>
                  <w:marRight w:val="96"/>
                  <w:marTop w:val="0"/>
                  <w:marBottom w:val="0"/>
                  <w:divBdr>
                    <w:top w:val="none" w:sz="0" w:space="0" w:color="auto"/>
                    <w:left w:val="none" w:sz="0" w:space="0" w:color="auto"/>
                    <w:bottom w:val="none" w:sz="0" w:space="0" w:color="auto"/>
                    <w:right w:val="none" w:sz="0" w:space="0" w:color="auto"/>
                  </w:divBdr>
                </w:div>
              </w:divsChild>
            </w:div>
            <w:div w:id="1246956172">
              <w:marLeft w:val="0"/>
              <w:marRight w:val="0"/>
              <w:marTop w:val="0"/>
              <w:marBottom w:val="240"/>
              <w:divBdr>
                <w:top w:val="none" w:sz="0" w:space="0" w:color="auto"/>
                <w:left w:val="none" w:sz="0" w:space="0" w:color="auto"/>
                <w:bottom w:val="none" w:sz="0" w:space="0" w:color="auto"/>
                <w:right w:val="none" w:sz="0" w:space="0" w:color="auto"/>
              </w:divBdr>
              <w:divsChild>
                <w:div w:id="210501844">
                  <w:marLeft w:val="840"/>
                  <w:marRight w:val="96"/>
                  <w:marTop w:val="0"/>
                  <w:marBottom w:val="0"/>
                  <w:divBdr>
                    <w:top w:val="none" w:sz="0" w:space="0" w:color="auto"/>
                    <w:left w:val="none" w:sz="0" w:space="0" w:color="auto"/>
                    <w:bottom w:val="none" w:sz="0" w:space="0" w:color="auto"/>
                    <w:right w:val="none" w:sz="0" w:space="0" w:color="auto"/>
                  </w:divBdr>
                </w:div>
              </w:divsChild>
            </w:div>
            <w:div w:id="1254511770">
              <w:marLeft w:val="0"/>
              <w:marRight w:val="0"/>
              <w:marTop w:val="0"/>
              <w:marBottom w:val="240"/>
              <w:divBdr>
                <w:top w:val="none" w:sz="0" w:space="0" w:color="auto"/>
                <w:left w:val="none" w:sz="0" w:space="0" w:color="auto"/>
                <w:bottom w:val="none" w:sz="0" w:space="0" w:color="auto"/>
                <w:right w:val="none" w:sz="0" w:space="0" w:color="auto"/>
              </w:divBdr>
              <w:divsChild>
                <w:div w:id="1180585371">
                  <w:marLeft w:val="840"/>
                  <w:marRight w:val="96"/>
                  <w:marTop w:val="0"/>
                  <w:marBottom w:val="0"/>
                  <w:divBdr>
                    <w:top w:val="none" w:sz="0" w:space="0" w:color="auto"/>
                    <w:left w:val="none" w:sz="0" w:space="0" w:color="auto"/>
                    <w:bottom w:val="none" w:sz="0" w:space="0" w:color="auto"/>
                    <w:right w:val="none" w:sz="0" w:space="0" w:color="auto"/>
                  </w:divBdr>
                </w:div>
              </w:divsChild>
            </w:div>
            <w:div w:id="1259481335">
              <w:marLeft w:val="0"/>
              <w:marRight w:val="0"/>
              <w:marTop w:val="0"/>
              <w:marBottom w:val="240"/>
              <w:divBdr>
                <w:top w:val="none" w:sz="0" w:space="0" w:color="auto"/>
                <w:left w:val="none" w:sz="0" w:space="0" w:color="auto"/>
                <w:bottom w:val="none" w:sz="0" w:space="0" w:color="auto"/>
                <w:right w:val="none" w:sz="0" w:space="0" w:color="auto"/>
              </w:divBdr>
              <w:divsChild>
                <w:div w:id="474031692">
                  <w:marLeft w:val="840"/>
                  <w:marRight w:val="96"/>
                  <w:marTop w:val="0"/>
                  <w:marBottom w:val="0"/>
                  <w:divBdr>
                    <w:top w:val="none" w:sz="0" w:space="0" w:color="auto"/>
                    <w:left w:val="none" w:sz="0" w:space="0" w:color="auto"/>
                    <w:bottom w:val="none" w:sz="0" w:space="0" w:color="auto"/>
                    <w:right w:val="none" w:sz="0" w:space="0" w:color="auto"/>
                  </w:divBdr>
                </w:div>
              </w:divsChild>
            </w:div>
            <w:div w:id="1315530797">
              <w:marLeft w:val="0"/>
              <w:marRight w:val="0"/>
              <w:marTop w:val="0"/>
              <w:marBottom w:val="240"/>
              <w:divBdr>
                <w:top w:val="none" w:sz="0" w:space="0" w:color="auto"/>
                <w:left w:val="none" w:sz="0" w:space="0" w:color="auto"/>
                <w:bottom w:val="none" w:sz="0" w:space="0" w:color="auto"/>
                <w:right w:val="none" w:sz="0" w:space="0" w:color="auto"/>
              </w:divBdr>
              <w:divsChild>
                <w:div w:id="1065177653">
                  <w:marLeft w:val="840"/>
                  <w:marRight w:val="96"/>
                  <w:marTop w:val="0"/>
                  <w:marBottom w:val="0"/>
                  <w:divBdr>
                    <w:top w:val="none" w:sz="0" w:space="0" w:color="auto"/>
                    <w:left w:val="none" w:sz="0" w:space="0" w:color="auto"/>
                    <w:bottom w:val="none" w:sz="0" w:space="0" w:color="auto"/>
                    <w:right w:val="none" w:sz="0" w:space="0" w:color="auto"/>
                  </w:divBdr>
                </w:div>
              </w:divsChild>
            </w:div>
            <w:div w:id="1370105766">
              <w:marLeft w:val="0"/>
              <w:marRight w:val="0"/>
              <w:marTop w:val="0"/>
              <w:marBottom w:val="240"/>
              <w:divBdr>
                <w:top w:val="none" w:sz="0" w:space="0" w:color="auto"/>
                <w:left w:val="none" w:sz="0" w:space="0" w:color="auto"/>
                <w:bottom w:val="none" w:sz="0" w:space="0" w:color="auto"/>
                <w:right w:val="none" w:sz="0" w:space="0" w:color="auto"/>
              </w:divBdr>
              <w:divsChild>
                <w:div w:id="61564000">
                  <w:marLeft w:val="840"/>
                  <w:marRight w:val="96"/>
                  <w:marTop w:val="0"/>
                  <w:marBottom w:val="0"/>
                  <w:divBdr>
                    <w:top w:val="none" w:sz="0" w:space="0" w:color="auto"/>
                    <w:left w:val="none" w:sz="0" w:space="0" w:color="auto"/>
                    <w:bottom w:val="none" w:sz="0" w:space="0" w:color="auto"/>
                    <w:right w:val="none" w:sz="0" w:space="0" w:color="auto"/>
                  </w:divBdr>
                </w:div>
              </w:divsChild>
            </w:div>
            <w:div w:id="1402144642">
              <w:marLeft w:val="0"/>
              <w:marRight w:val="0"/>
              <w:marTop w:val="0"/>
              <w:marBottom w:val="240"/>
              <w:divBdr>
                <w:top w:val="none" w:sz="0" w:space="0" w:color="auto"/>
                <w:left w:val="none" w:sz="0" w:space="0" w:color="auto"/>
                <w:bottom w:val="none" w:sz="0" w:space="0" w:color="auto"/>
                <w:right w:val="none" w:sz="0" w:space="0" w:color="auto"/>
              </w:divBdr>
              <w:divsChild>
                <w:div w:id="580913915">
                  <w:marLeft w:val="840"/>
                  <w:marRight w:val="96"/>
                  <w:marTop w:val="0"/>
                  <w:marBottom w:val="0"/>
                  <w:divBdr>
                    <w:top w:val="none" w:sz="0" w:space="0" w:color="auto"/>
                    <w:left w:val="none" w:sz="0" w:space="0" w:color="auto"/>
                    <w:bottom w:val="none" w:sz="0" w:space="0" w:color="auto"/>
                    <w:right w:val="none" w:sz="0" w:space="0" w:color="auto"/>
                  </w:divBdr>
                </w:div>
              </w:divsChild>
            </w:div>
            <w:div w:id="1426266005">
              <w:marLeft w:val="0"/>
              <w:marRight w:val="0"/>
              <w:marTop w:val="0"/>
              <w:marBottom w:val="240"/>
              <w:divBdr>
                <w:top w:val="none" w:sz="0" w:space="0" w:color="auto"/>
                <w:left w:val="none" w:sz="0" w:space="0" w:color="auto"/>
                <w:bottom w:val="none" w:sz="0" w:space="0" w:color="auto"/>
                <w:right w:val="none" w:sz="0" w:space="0" w:color="auto"/>
              </w:divBdr>
              <w:divsChild>
                <w:div w:id="1412965838">
                  <w:marLeft w:val="840"/>
                  <w:marRight w:val="96"/>
                  <w:marTop w:val="0"/>
                  <w:marBottom w:val="0"/>
                  <w:divBdr>
                    <w:top w:val="none" w:sz="0" w:space="0" w:color="auto"/>
                    <w:left w:val="none" w:sz="0" w:space="0" w:color="auto"/>
                    <w:bottom w:val="none" w:sz="0" w:space="0" w:color="auto"/>
                    <w:right w:val="none" w:sz="0" w:space="0" w:color="auto"/>
                  </w:divBdr>
                </w:div>
              </w:divsChild>
            </w:div>
            <w:div w:id="1430543100">
              <w:marLeft w:val="0"/>
              <w:marRight w:val="0"/>
              <w:marTop w:val="0"/>
              <w:marBottom w:val="240"/>
              <w:divBdr>
                <w:top w:val="none" w:sz="0" w:space="0" w:color="auto"/>
                <w:left w:val="none" w:sz="0" w:space="0" w:color="auto"/>
                <w:bottom w:val="none" w:sz="0" w:space="0" w:color="auto"/>
                <w:right w:val="none" w:sz="0" w:space="0" w:color="auto"/>
              </w:divBdr>
              <w:divsChild>
                <w:div w:id="869997749">
                  <w:marLeft w:val="840"/>
                  <w:marRight w:val="96"/>
                  <w:marTop w:val="0"/>
                  <w:marBottom w:val="0"/>
                  <w:divBdr>
                    <w:top w:val="none" w:sz="0" w:space="0" w:color="auto"/>
                    <w:left w:val="none" w:sz="0" w:space="0" w:color="auto"/>
                    <w:bottom w:val="none" w:sz="0" w:space="0" w:color="auto"/>
                    <w:right w:val="none" w:sz="0" w:space="0" w:color="auto"/>
                  </w:divBdr>
                </w:div>
              </w:divsChild>
            </w:div>
            <w:div w:id="1432117197">
              <w:marLeft w:val="0"/>
              <w:marRight w:val="0"/>
              <w:marTop w:val="0"/>
              <w:marBottom w:val="240"/>
              <w:divBdr>
                <w:top w:val="none" w:sz="0" w:space="0" w:color="auto"/>
                <w:left w:val="none" w:sz="0" w:space="0" w:color="auto"/>
                <w:bottom w:val="none" w:sz="0" w:space="0" w:color="auto"/>
                <w:right w:val="none" w:sz="0" w:space="0" w:color="auto"/>
              </w:divBdr>
              <w:divsChild>
                <w:div w:id="623535320">
                  <w:marLeft w:val="840"/>
                  <w:marRight w:val="96"/>
                  <w:marTop w:val="0"/>
                  <w:marBottom w:val="0"/>
                  <w:divBdr>
                    <w:top w:val="none" w:sz="0" w:space="0" w:color="auto"/>
                    <w:left w:val="none" w:sz="0" w:space="0" w:color="auto"/>
                    <w:bottom w:val="none" w:sz="0" w:space="0" w:color="auto"/>
                    <w:right w:val="none" w:sz="0" w:space="0" w:color="auto"/>
                  </w:divBdr>
                </w:div>
              </w:divsChild>
            </w:div>
            <w:div w:id="1454521787">
              <w:marLeft w:val="0"/>
              <w:marRight w:val="0"/>
              <w:marTop w:val="0"/>
              <w:marBottom w:val="240"/>
              <w:divBdr>
                <w:top w:val="none" w:sz="0" w:space="0" w:color="auto"/>
                <w:left w:val="none" w:sz="0" w:space="0" w:color="auto"/>
                <w:bottom w:val="none" w:sz="0" w:space="0" w:color="auto"/>
                <w:right w:val="none" w:sz="0" w:space="0" w:color="auto"/>
              </w:divBdr>
              <w:divsChild>
                <w:div w:id="40711237">
                  <w:marLeft w:val="840"/>
                  <w:marRight w:val="96"/>
                  <w:marTop w:val="0"/>
                  <w:marBottom w:val="0"/>
                  <w:divBdr>
                    <w:top w:val="none" w:sz="0" w:space="0" w:color="auto"/>
                    <w:left w:val="none" w:sz="0" w:space="0" w:color="auto"/>
                    <w:bottom w:val="none" w:sz="0" w:space="0" w:color="auto"/>
                    <w:right w:val="none" w:sz="0" w:space="0" w:color="auto"/>
                  </w:divBdr>
                </w:div>
              </w:divsChild>
            </w:div>
            <w:div w:id="1489206139">
              <w:marLeft w:val="0"/>
              <w:marRight w:val="0"/>
              <w:marTop w:val="0"/>
              <w:marBottom w:val="240"/>
              <w:divBdr>
                <w:top w:val="none" w:sz="0" w:space="0" w:color="auto"/>
                <w:left w:val="none" w:sz="0" w:space="0" w:color="auto"/>
                <w:bottom w:val="none" w:sz="0" w:space="0" w:color="auto"/>
                <w:right w:val="none" w:sz="0" w:space="0" w:color="auto"/>
              </w:divBdr>
              <w:divsChild>
                <w:div w:id="559446073">
                  <w:marLeft w:val="840"/>
                  <w:marRight w:val="96"/>
                  <w:marTop w:val="0"/>
                  <w:marBottom w:val="0"/>
                  <w:divBdr>
                    <w:top w:val="none" w:sz="0" w:space="0" w:color="auto"/>
                    <w:left w:val="none" w:sz="0" w:space="0" w:color="auto"/>
                    <w:bottom w:val="none" w:sz="0" w:space="0" w:color="auto"/>
                    <w:right w:val="none" w:sz="0" w:space="0" w:color="auto"/>
                  </w:divBdr>
                </w:div>
              </w:divsChild>
            </w:div>
            <w:div w:id="1525512570">
              <w:marLeft w:val="0"/>
              <w:marRight w:val="0"/>
              <w:marTop w:val="0"/>
              <w:marBottom w:val="0"/>
              <w:divBdr>
                <w:top w:val="none" w:sz="0" w:space="0" w:color="auto"/>
                <w:left w:val="none" w:sz="0" w:space="0" w:color="auto"/>
                <w:bottom w:val="none" w:sz="0" w:space="0" w:color="auto"/>
                <w:right w:val="none" w:sz="0" w:space="0" w:color="auto"/>
              </w:divBdr>
              <w:divsChild>
                <w:div w:id="1036199971">
                  <w:marLeft w:val="840"/>
                  <w:marRight w:val="96"/>
                  <w:marTop w:val="0"/>
                  <w:marBottom w:val="0"/>
                  <w:divBdr>
                    <w:top w:val="none" w:sz="0" w:space="0" w:color="auto"/>
                    <w:left w:val="none" w:sz="0" w:space="0" w:color="auto"/>
                    <w:bottom w:val="none" w:sz="0" w:space="0" w:color="auto"/>
                    <w:right w:val="none" w:sz="0" w:space="0" w:color="auto"/>
                  </w:divBdr>
                </w:div>
              </w:divsChild>
            </w:div>
            <w:div w:id="1530794053">
              <w:marLeft w:val="0"/>
              <w:marRight w:val="0"/>
              <w:marTop w:val="0"/>
              <w:marBottom w:val="240"/>
              <w:divBdr>
                <w:top w:val="none" w:sz="0" w:space="0" w:color="auto"/>
                <w:left w:val="none" w:sz="0" w:space="0" w:color="auto"/>
                <w:bottom w:val="none" w:sz="0" w:space="0" w:color="auto"/>
                <w:right w:val="none" w:sz="0" w:space="0" w:color="auto"/>
              </w:divBdr>
              <w:divsChild>
                <w:div w:id="653266937">
                  <w:marLeft w:val="840"/>
                  <w:marRight w:val="96"/>
                  <w:marTop w:val="0"/>
                  <w:marBottom w:val="0"/>
                  <w:divBdr>
                    <w:top w:val="none" w:sz="0" w:space="0" w:color="auto"/>
                    <w:left w:val="none" w:sz="0" w:space="0" w:color="auto"/>
                    <w:bottom w:val="none" w:sz="0" w:space="0" w:color="auto"/>
                    <w:right w:val="none" w:sz="0" w:space="0" w:color="auto"/>
                  </w:divBdr>
                </w:div>
              </w:divsChild>
            </w:div>
            <w:div w:id="1581596620">
              <w:marLeft w:val="0"/>
              <w:marRight w:val="0"/>
              <w:marTop w:val="0"/>
              <w:marBottom w:val="240"/>
              <w:divBdr>
                <w:top w:val="none" w:sz="0" w:space="0" w:color="auto"/>
                <w:left w:val="none" w:sz="0" w:space="0" w:color="auto"/>
                <w:bottom w:val="none" w:sz="0" w:space="0" w:color="auto"/>
                <w:right w:val="none" w:sz="0" w:space="0" w:color="auto"/>
              </w:divBdr>
              <w:divsChild>
                <w:div w:id="651064040">
                  <w:marLeft w:val="840"/>
                  <w:marRight w:val="96"/>
                  <w:marTop w:val="0"/>
                  <w:marBottom w:val="0"/>
                  <w:divBdr>
                    <w:top w:val="none" w:sz="0" w:space="0" w:color="auto"/>
                    <w:left w:val="none" w:sz="0" w:space="0" w:color="auto"/>
                    <w:bottom w:val="none" w:sz="0" w:space="0" w:color="auto"/>
                    <w:right w:val="none" w:sz="0" w:space="0" w:color="auto"/>
                  </w:divBdr>
                </w:div>
              </w:divsChild>
            </w:div>
            <w:div w:id="1587572901">
              <w:marLeft w:val="0"/>
              <w:marRight w:val="0"/>
              <w:marTop w:val="0"/>
              <w:marBottom w:val="240"/>
              <w:divBdr>
                <w:top w:val="none" w:sz="0" w:space="0" w:color="auto"/>
                <w:left w:val="none" w:sz="0" w:space="0" w:color="auto"/>
                <w:bottom w:val="none" w:sz="0" w:space="0" w:color="auto"/>
                <w:right w:val="none" w:sz="0" w:space="0" w:color="auto"/>
              </w:divBdr>
              <w:divsChild>
                <w:div w:id="986782017">
                  <w:marLeft w:val="840"/>
                  <w:marRight w:val="96"/>
                  <w:marTop w:val="0"/>
                  <w:marBottom w:val="0"/>
                  <w:divBdr>
                    <w:top w:val="none" w:sz="0" w:space="0" w:color="auto"/>
                    <w:left w:val="none" w:sz="0" w:space="0" w:color="auto"/>
                    <w:bottom w:val="none" w:sz="0" w:space="0" w:color="auto"/>
                    <w:right w:val="none" w:sz="0" w:space="0" w:color="auto"/>
                  </w:divBdr>
                </w:div>
              </w:divsChild>
            </w:div>
            <w:div w:id="1591963442">
              <w:marLeft w:val="0"/>
              <w:marRight w:val="0"/>
              <w:marTop w:val="0"/>
              <w:marBottom w:val="240"/>
              <w:divBdr>
                <w:top w:val="none" w:sz="0" w:space="0" w:color="auto"/>
                <w:left w:val="none" w:sz="0" w:space="0" w:color="auto"/>
                <w:bottom w:val="none" w:sz="0" w:space="0" w:color="auto"/>
                <w:right w:val="none" w:sz="0" w:space="0" w:color="auto"/>
              </w:divBdr>
              <w:divsChild>
                <w:div w:id="1140726071">
                  <w:marLeft w:val="840"/>
                  <w:marRight w:val="96"/>
                  <w:marTop w:val="0"/>
                  <w:marBottom w:val="0"/>
                  <w:divBdr>
                    <w:top w:val="none" w:sz="0" w:space="0" w:color="auto"/>
                    <w:left w:val="none" w:sz="0" w:space="0" w:color="auto"/>
                    <w:bottom w:val="none" w:sz="0" w:space="0" w:color="auto"/>
                    <w:right w:val="none" w:sz="0" w:space="0" w:color="auto"/>
                  </w:divBdr>
                </w:div>
              </w:divsChild>
            </w:div>
            <w:div w:id="1598362900">
              <w:marLeft w:val="0"/>
              <w:marRight w:val="0"/>
              <w:marTop w:val="0"/>
              <w:marBottom w:val="240"/>
              <w:divBdr>
                <w:top w:val="none" w:sz="0" w:space="0" w:color="auto"/>
                <w:left w:val="none" w:sz="0" w:space="0" w:color="auto"/>
                <w:bottom w:val="none" w:sz="0" w:space="0" w:color="auto"/>
                <w:right w:val="none" w:sz="0" w:space="0" w:color="auto"/>
              </w:divBdr>
              <w:divsChild>
                <w:div w:id="1903559856">
                  <w:marLeft w:val="840"/>
                  <w:marRight w:val="96"/>
                  <w:marTop w:val="0"/>
                  <w:marBottom w:val="0"/>
                  <w:divBdr>
                    <w:top w:val="none" w:sz="0" w:space="0" w:color="auto"/>
                    <w:left w:val="none" w:sz="0" w:space="0" w:color="auto"/>
                    <w:bottom w:val="none" w:sz="0" w:space="0" w:color="auto"/>
                    <w:right w:val="none" w:sz="0" w:space="0" w:color="auto"/>
                  </w:divBdr>
                </w:div>
              </w:divsChild>
            </w:div>
            <w:div w:id="1630669843">
              <w:marLeft w:val="0"/>
              <w:marRight w:val="0"/>
              <w:marTop w:val="0"/>
              <w:marBottom w:val="240"/>
              <w:divBdr>
                <w:top w:val="none" w:sz="0" w:space="0" w:color="auto"/>
                <w:left w:val="none" w:sz="0" w:space="0" w:color="auto"/>
                <w:bottom w:val="none" w:sz="0" w:space="0" w:color="auto"/>
                <w:right w:val="none" w:sz="0" w:space="0" w:color="auto"/>
              </w:divBdr>
              <w:divsChild>
                <w:div w:id="719668214">
                  <w:marLeft w:val="840"/>
                  <w:marRight w:val="96"/>
                  <w:marTop w:val="0"/>
                  <w:marBottom w:val="0"/>
                  <w:divBdr>
                    <w:top w:val="none" w:sz="0" w:space="0" w:color="auto"/>
                    <w:left w:val="none" w:sz="0" w:space="0" w:color="auto"/>
                    <w:bottom w:val="none" w:sz="0" w:space="0" w:color="auto"/>
                    <w:right w:val="none" w:sz="0" w:space="0" w:color="auto"/>
                  </w:divBdr>
                </w:div>
              </w:divsChild>
            </w:div>
            <w:div w:id="1673604358">
              <w:marLeft w:val="0"/>
              <w:marRight w:val="0"/>
              <w:marTop w:val="0"/>
              <w:marBottom w:val="240"/>
              <w:divBdr>
                <w:top w:val="none" w:sz="0" w:space="0" w:color="auto"/>
                <w:left w:val="none" w:sz="0" w:space="0" w:color="auto"/>
                <w:bottom w:val="none" w:sz="0" w:space="0" w:color="auto"/>
                <w:right w:val="none" w:sz="0" w:space="0" w:color="auto"/>
              </w:divBdr>
              <w:divsChild>
                <w:div w:id="1108617715">
                  <w:marLeft w:val="840"/>
                  <w:marRight w:val="96"/>
                  <w:marTop w:val="0"/>
                  <w:marBottom w:val="0"/>
                  <w:divBdr>
                    <w:top w:val="none" w:sz="0" w:space="0" w:color="auto"/>
                    <w:left w:val="none" w:sz="0" w:space="0" w:color="auto"/>
                    <w:bottom w:val="none" w:sz="0" w:space="0" w:color="auto"/>
                    <w:right w:val="none" w:sz="0" w:space="0" w:color="auto"/>
                  </w:divBdr>
                </w:div>
              </w:divsChild>
            </w:div>
            <w:div w:id="1674916538">
              <w:marLeft w:val="0"/>
              <w:marRight w:val="0"/>
              <w:marTop w:val="0"/>
              <w:marBottom w:val="240"/>
              <w:divBdr>
                <w:top w:val="none" w:sz="0" w:space="0" w:color="auto"/>
                <w:left w:val="none" w:sz="0" w:space="0" w:color="auto"/>
                <w:bottom w:val="none" w:sz="0" w:space="0" w:color="auto"/>
                <w:right w:val="none" w:sz="0" w:space="0" w:color="auto"/>
              </w:divBdr>
              <w:divsChild>
                <w:div w:id="1402751714">
                  <w:marLeft w:val="840"/>
                  <w:marRight w:val="96"/>
                  <w:marTop w:val="0"/>
                  <w:marBottom w:val="0"/>
                  <w:divBdr>
                    <w:top w:val="none" w:sz="0" w:space="0" w:color="auto"/>
                    <w:left w:val="none" w:sz="0" w:space="0" w:color="auto"/>
                    <w:bottom w:val="none" w:sz="0" w:space="0" w:color="auto"/>
                    <w:right w:val="none" w:sz="0" w:space="0" w:color="auto"/>
                  </w:divBdr>
                </w:div>
              </w:divsChild>
            </w:div>
            <w:div w:id="1691906218">
              <w:marLeft w:val="0"/>
              <w:marRight w:val="0"/>
              <w:marTop w:val="0"/>
              <w:marBottom w:val="240"/>
              <w:divBdr>
                <w:top w:val="none" w:sz="0" w:space="0" w:color="auto"/>
                <w:left w:val="none" w:sz="0" w:space="0" w:color="auto"/>
                <w:bottom w:val="none" w:sz="0" w:space="0" w:color="auto"/>
                <w:right w:val="none" w:sz="0" w:space="0" w:color="auto"/>
              </w:divBdr>
              <w:divsChild>
                <w:div w:id="574441219">
                  <w:marLeft w:val="840"/>
                  <w:marRight w:val="96"/>
                  <w:marTop w:val="0"/>
                  <w:marBottom w:val="0"/>
                  <w:divBdr>
                    <w:top w:val="none" w:sz="0" w:space="0" w:color="auto"/>
                    <w:left w:val="none" w:sz="0" w:space="0" w:color="auto"/>
                    <w:bottom w:val="none" w:sz="0" w:space="0" w:color="auto"/>
                    <w:right w:val="none" w:sz="0" w:space="0" w:color="auto"/>
                  </w:divBdr>
                </w:div>
              </w:divsChild>
            </w:div>
            <w:div w:id="1709641255">
              <w:marLeft w:val="0"/>
              <w:marRight w:val="0"/>
              <w:marTop w:val="0"/>
              <w:marBottom w:val="240"/>
              <w:divBdr>
                <w:top w:val="none" w:sz="0" w:space="0" w:color="auto"/>
                <w:left w:val="none" w:sz="0" w:space="0" w:color="auto"/>
                <w:bottom w:val="none" w:sz="0" w:space="0" w:color="auto"/>
                <w:right w:val="none" w:sz="0" w:space="0" w:color="auto"/>
              </w:divBdr>
              <w:divsChild>
                <w:div w:id="1472988490">
                  <w:marLeft w:val="840"/>
                  <w:marRight w:val="96"/>
                  <w:marTop w:val="0"/>
                  <w:marBottom w:val="0"/>
                  <w:divBdr>
                    <w:top w:val="none" w:sz="0" w:space="0" w:color="auto"/>
                    <w:left w:val="none" w:sz="0" w:space="0" w:color="auto"/>
                    <w:bottom w:val="none" w:sz="0" w:space="0" w:color="auto"/>
                    <w:right w:val="none" w:sz="0" w:space="0" w:color="auto"/>
                  </w:divBdr>
                </w:div>
              </w:divsChild>
            </w:div>
            <w:div w:id="1724715131">
              <w:marLeft w:val="0"/>
              <w:marRight w:val="0"/>
              <w:marTop w:val="0"/>
              <w:marBottom w:val="240"/>
              <w:divBdr>
                <w:top w:val="none" w:sz="0" w:space="0" w:color="auto"/>
                <w:left w:val="none" w:sz="0" w:space="0" w:color="auto"/>
                <w:bottom w:val="none" w:sz="0" w:space="0" w:color="auto"/>
                <w:right w:val="none" w:sz="0" w:space="0" w:color="auto"/>
              </w:divBdr>
              <w:divsChild>
                <w:div w:id="1513034699">
                  <w:marLeft w:val="840"/>
                  <w:marRight w:val="96"/>
                  <w:marTop w:val="0"/>
                  <w:marBottom w:val="0"/>
                  <w:divBdr>
                    <w:top w:val="none" w:sz="0" w:space="0" w:color="auto"/>
                    <w:left w:val="none" w:sz="0" w:space="0" w:color="auto"/>
                    <w:bottom w:val="none" w:sz="0" w:space="0" w:color="auto"/>
                    <w:right w:val="none" w:sz="0" w:space="0" w:color="auto"/>
                  </w:divBdr>
                </w:div>
              </w:divsChild>
            </w:div>
            <w:div w:id="1730953615">
              <w:marLeft w:val="0"/>
              <w:marRight w:val="0"/>
              <w:marTop w:val="0"/>
              <w:marBottom w:val="240"/>
              <w:divBdr>
                <w:top w:val="none" w:sz="0" w:space="0" w:color="auto"/>
                <w:left w:val="none" w:sz="0" w:space="0" w:color="auto"/>
                <w:bottom w:val="none" w:sz="0" w:space="0" w:color="auto"/>
                <w:right w:val="none" w:sz="0" w:space="0" w:color="auto"/>
              </w:divBdr>
              <w:divsChild>
                <w:div w:id="1511606493">
                  <w:marLeft w:val="840"/>
                  <w:marRight w:val="96"/>
                  <w:marTop w:val="0"/>
                  <w:marBottom w:val="0"/>
                  <w:divBdr>
                    <w:top w:val="none" w:sz="0" w:space="0" w:color="auto"/>
                    <w:left w:val="none" w:sz="0" w:space="0" w:color="auto"/>
                    <w:bottom w:val="none" w:sz="0" w:space="0" w:color="auto"/>
                    <w:right w:val="none" w:sz="0" w:space="0" w:color="auto"/>
                  </w:divBdr>
                </w:div>
              </w:divsChild>
            </w:div>
            <w:div w:id="1741756643">
              <w:marLeft w:val="0"/>
              <w:marRight w:val="0"/>
              <w:marTop w:val="0"/>
              <w:marBottom w:val="240"/>
              <w:divBdr>
                <w:top w:val="none" w:sz="0" w:space="0" w:color="auto"/>
                <w:left w:val="none" w:sz="0" w:space="0" w:color="auto"/>
                <w:bottom w:val="none" w:sz="0" w:space="0" w:color="auto"/>
                <w:right w:val="none" w:sz="0" w:space="0" w:color="auto"/>
              </w:divBdr>
              <w:divsChild>
                <w:div w:id="46614839">
                  <w:marLeft w:val="840"/>
                  <w:marRight w:val="96"/>
                  <w:marTop w:val="0"/>
                  <w:marBottom w:val="0"/>
                  <w:divBdr>
                    <w:top w:val="none" w:sz="0" w:space="0" w:color="auto"/>
                    <w:left w:val="none" w:sz="0" w:space="0" w:color="auto"/>
                    <w:bottom w:val="none" w:sz="0" w:space="0" w:color="auto"/>
                    <w:right w:val="none" w:sz="0" w:space="0" w:color="auto"/>
                  </w:divBdr>
                </w:div>
              </w:divsChild>
            </w:div>
            <w:div w:id="1745566186">
              <w:marLeft w:val="0"/>
              <w:marRight w:val="0"/>
              <w:marTop w:val="0"/>
              <w:marBottom w:val="240"/>
              <w:divBdr>
                <w:top w:val="none" w:sz="0" w:space="0" w:color="auto"/>
                <w:left w:val="none" w:sz="0" w:space="0" w:color="auto"/>
                <w:bottom w:val="none" w:sz="0" w:space="0" w:color="auto"/>
                <w:right w:val="none" w:sz="0" w:space="0" w:color="auto"/>
              </w:divBdr>
              <w:divsChild>
                <w:div w:id="582110393">
                  <w:marLeft w:val="840"/>
                  <w:marRight w:val="96"/>
                  <w:marTop w:val="0"/>
                  <w:marBottom w:val="0"/>
                  <w:divBdr>
                    <w:top w:val="none" w:sz="0" w:space="0" w:color="auto"/>
                    <w:left w:val="none" w:sz="0" w:space="0" w:color="auto"/>
                    <w:bottom w:val="none" w:sz="0" w:space="0" w:color="auto"/>
                    <w:right w:val="none" w:sz="0" w:space="0" w:color="auto"/>
                  </w:divBdr>
                </w:div>
              </w:divsChild>
            </w:div>
            <w:div w:id="1765757590">
              <w:marLeft w:val="0"/>
              <w:marRight w:val="0"/>
              <w:marTop w:val="0"/>
              <w:marBottom w:val="240"/>
              <w:divBdr>
                <w:top w:val="none" w:sz="0" w:space="0" w:color="auto"/>
                <w:left w:val="none" w:sz="0" w:space="0" w:color="auto"/>
                <w:bottom w:val="none" w:sz="0" w:space="0" w:color="auto"/>
                <w:right w:val="none" w:sz="0" w:space="0" w:color="auto"/>
              </w:divBdr>
              <w:divsChild>
                <w:div w:id="1826162501">
                  <w:marLeft w:val="840"/>
                  <w:marRight w:val="96"/>
                  <w:marTop w:val="0"/>
                  <w:marBottom w:val="0"/>
                  <w:divBdr>
                    <w:top w:val="none" w:sz="0" w:space="0" w:color="auto"/>
                    <w:left w:val="none" w:sz="0" w:space="0" w:color="auto"/>
                    <w:bottom w:val="none" w:sz="0" w:space="0" w:color="auto"/>
                    <w:right w:val="none" w:sz="0" w:space="0" w:color="auto"/>
                  </w:divBdr>
                </w:div>
              </w:divsChild>
            </w:div>
            <w:div w:id="1816606244">
              <w:marLeft w:val="0"/>
              <w:marRight w:val="0"/>
              <w:marTop w:val="0"/>
              <w:marBottom w:val="240"/>
              <w:divBdr>
                <w:top w:val="none" w:sz="0" w:space="0" w:color="auto"/>
                <w:left w:val="none" w:sz="0" w:space="0" w:color="auto"/>
                <w:bottom w:val="none" w:sz="0" w:space="0" w:color="auto"/>
                <w:right w:val="none" w:sz="0" w:space="0" w:color="auto"/>
              </w:divBdr>
              <w:divsChild>
                <w:div w:id="1497846018">
                  <w:marLeft w:val="840"/>
                  <w:marRight w:val="96"/>
                  <w:marTop w:val="0"/>
                  <w:marBottom w:val="0"/>
                  <w:divBdr>
                    <w:top w:val="none" w:sz="0" w:space="0" w:color="auto"/>
                    <w:left w:val="none" w:sz="0" w:space="0" w:color="auto"/>
                    <w:bottom w:val="none" w:sz="0" w:space="0" w:color="auto"/>
                    <w:right w:val="none" w:sz="0" w:space="0" w:color="auto"/>
                  </w:divBdr>
                </w:div>
              </w:divsChild>
            </w:div>
            <w:div w:id="1833913307">
              <w:marLeft w:val="0"/>
              <w:marRight w:val="0"/>
              <w:marTop w:val="0"/>
              <w:marBottom w:val="240"/>
              <w:divBdr>
                <w:top w:val="none" w:sz="0" w:space="0" w:color="auto"/>
                <w:left w:val="none" w:sz="0" w:space="0" w:color="auto"/>
                <w:bottom w:val="none" w:sz="0" w:space="0" w:color="auto"/>
                <w:right w:val="none" w:sz="0" w:space="0" w:color="auto"/>
              </w:divBdr>
              <w:divsChild>
                <w:div w:id="439419657">
                  <w:marLeft w:val="840"/>
                  <w:marRight w:val="96"/>
                  <w:marTop w:val="0"/>
                  <w:marBottom w:val="0"/>
                  <w:divBdr>
                    <w:top w:val="none" w:sz="0" w:space="0" w:color="auto"/>
                    <w:left w:val="none" w:sz="0" w:space="0" w:color="auto"/>
                    <w:bottom w:val="none" w:sz="0" w:space="0" w:color="auto"/>
                    <w:right w:val="none" w:sz="0" w:space="0" w:color="auto"/>
                  </w:divBdr>
                </w:div>
              </w:divsChild>
            </w:div>
            <w:div w:id="1854489555">
              <w:marLeft w:val="0"/>
              <w:marRight w:val="0"/>
              <w:marTop w:val="0"/>
              <w:marBottom w:val="240"/>
              <w:divBdr>
                <w:top w:val="none" w:sz="0" w:space="0" w:color="auto"/>
                <w:left w:val="none" w:sz="0" w:space="0" w:color="auto"/>
                <w:bottom w:val="none" w:sz="0" w:space="0" w:color="auto"/>
                <w:right w:val="none" w:sz="0" w:space="0" w:color="auto"/>
              </w:divBdr>
              <w:divsChild>
                <w:div w:id="507449231">
                  <w:marLeft w:val="840"/>
                  <w:marRight w:val="96"/>
                  <w:marTop w:val="0"/>
                  <w:marBottom w:val="0"/>
                  <w:divBdr>
                    <w:top w:val="none" w:sz="0" w:space="0" w:color="auto"/>
                    <w:left w:val="none" w:sz="0" w:space="0" w:color="auto"/>
                    <w:bottom w:val="none" w:sz="0" w:space="0" w:color="auto"/>
                    <w:right w:val="none" w:sz="0" w:space="0" w:color="auto"/>
                  </w:divBdr>
                </w:div>
              </w:divsChild>
            </w:div>
            <w:div w:id="1863081046">
              <w:marLeft w:val="0"/>
              <w:marRight w:val="0"/>
              <w:marTop w:val="0"/>
              <w:marBottom w:val="240"/>
              <w:divBdr>
                <w:top w:val="none" w:sz="0" w:space="0" w:color="auto"/>
                <w:left w:val="none" w:sz="0" w:space="0" w:color="auto"/>
                <w:bottom w:val="none" w:sz="0" w:space="0" w:color="auto"/>
                <w:right w:val="none" w:sz="0" w:space="0" w:color="auto"/>
              </w:divBdr>
              <w:divsChild>
                <w:div w:id="1211308187">
                  <w:marLeft w:val="840"/>
                  <w:marRight w:val="96"/>
                  <w:marTop w:val="0"/>
                  <w:marBottom w:val="0"/>
                  <w:divBdr>
                    <w:top w:val="none" w:sz="0" w:space="0" w:color="auto"/>
                    <w:left w:val="none" w:sz="0" w:space="0" w:color="auto"/>
                    <w:bottom w:val="none" w:sz="0" w:space="0" w:color="auto"/>
                    <w:right w:val="none" w:sz="0" w:space="0" w:color="auto"/>
                  </w:divBdr>
                </w:div>
              </w:divsChild>
            </w:div>
            <w:div w:id="1877544272">
              <w:marLeft w:val="0"/>
              <w:marRight w:val="0"/>
              <w:marTop w:val="0"/>
              <w:marBottom w:val="240"/>
              <w:divBdr>
                <w:top w:val="none" w:sz="0" w:space="0" w:color="auto"/>
                <w:left w:val="none" w:sz="0" w:space="0" w:color="auto"/>
                <w:bottom w:val="none" w:sz="0" w:space="0" w:color="auto"/>
                <w:right w:val="none" w:sz="0" w:space="0" w:color="auto"/>
              </w:divBdr>
              <w:divsChild>
                <w:div w:id="1135178282">
                  <w:marLeft w:val="840"/>
                  <w:marRight w:val="96"/>
                  <w:marTop w:val="0"/>
                  <w:marBottom w:val="0"/>
                  <w:divBdr>
                    <w:top w:val="none" w:sz="0" w:space="0" w:color="auto"/>
                    <w:left w:val="none" w:sz="0" w:space="0" w:color="auto"/>
                    <w:bottom w:val="none" w:sz="0" w:space="0" w:color="auto"/>
                    <w:right w:val="none" w:sz="0" w:space="0" w:color="auto"/>
                  </w:divBdr>
                </w:div>
              </w:divsChild>
            </w:div>
            <w:div w:id="1910799032">
              <w:marLeft w:val="0"/>
              <w:marRight w:val="0"/>
              <w:marTop w:val="0"/>
              <w:marBottom w:val="240"/>
              <w:divBdr>
                <w:top w:val="none" w:sz="0" w:space="0" w:color="auto"/>
                <w:left w:val="none" w:sz="0" w:space="0" w:color="auto"/>
                <w:bottom w:val="none" w:sz="0" w:space="0" w:color="auto"/>
                <w:right w:val="none" w:sz="0" w:space="0" w:color="auto"/>
              </w:divBdr>
              <w:divsChild>
                <w:div w:id="399209860">
                  <w:marLeft w:val="840"/>
                  <w:marRight w:val="96"/>
                  <w:marTop w:val="0"/>
                  <w:marBottom w:val="0"/>
                  <w:divBdr>
                    <w:top w:val="none" w:sz="0" w:space="0" w:color="auto"/>
                    <w:left w:val="none" w:sz="0" w:space="0" w:color="auto"/>
                    <w:bottom w:val="none" w:sz="0" w:space="0" w:color="auto"/>
                    <w:right w:val="none" w:sz="0" w:space="0" w:color="auto"/>
                  </w:divBdr>
                </w:div>
              </w:divsChild>
            </w:div>
            <w:div w:id="1911845422">
              <w:marLeft w:val="0"/>
              <w:marRight w:val="0"/>
              <w:marTop w:val="0"/>
              <w:marBottom w:val="240"/>
              <w:divBdr>
                <w:top w:val="none" w:sz="0" w:space="0" w:color="auto"/>
                <w:left w:val="none" w:sz="0" w:space="0" w:color="auto"/>
                <w:bottom w:val="none" w:sz="0" w:space="0" w:color="auto"/>
                <w:right w:val="none" w:sz="0" w:space="0" w:color="auto"/>
              </w:divBdr>
              <w:divsChild>
                <w:div w:id="659775251">
                  <w:marLeft w:val="840"/>
                  <w:marRight w:val="96"/>
                  <w:marTop w:val="0"/>
                  <w:marBottom w:val="0"/>
                  <w:divBdr>
                    <w:top w:val="none" w:sz="0" w:space="0" w:color="auto"/>
                    <w:left w:val="none" w:sz="0" w:space="0" w:color="auto"/>
                    <w:bottom w:val="none" w:sz="0" w:space="0" w:color="auto"/>
                    <w:right w:val="none" w:sz="0" w:space="0" w:color="auto"/>
                  </w:divBdr>
                </w:div>
              </w:divsChild>
            </w:div>
            <w:div w:id="1920408440">
              <w:marLeft w:val="0"/>
              <w:marRight w:val="0"/>
              <w:marTop w:val="0"/>
              <w:marBottom w:val="240"/>
              <w:divBdr>
                <w:top w:val="none" w:sz="0" w:space="0" w:color="auto"/>
                <w:left w:val="none" w:sz="0" w:space="0" w:color="auto"/>
                <w:bottom w:val="none" w:sz="0" w:space="0" w:color="auto"/>
                <w:right w:val="none" w:sz="0" w:space="0" w:color="auto"/>
              </w:divBdr>
              <w:divsChild>
                <w:div w:id="1207525929">
                  <w:marLeft w:val="840"/>
                  <w:marRight w:val="96"/>
                  <w:marTop w:val="0"/>
                  <w:marBottom w:val="0"/>
                  <w:divBdr>
                    <w:top w:val="none" w:sz="0" w:space="0" w:color="auto"/>
                    <w:left w:val="none" w:sz="0" w:space="0" w:color="auto"/>
                    <w:bottom w:val="none" w:sz="0" w:space="0" w:color="auto"/>
                    <w:right w:val="none" w:sz="0" w:space="0" w:color="auto"/>
                  </w:divBdr>
                </w:div>
              </w:divsChild>
            </w:div>
            <w:div w:id="2011718331">
              <w:marLeft w:val="0"/>
              <w:marRight w:val="0"/>
              <w:marTop w:val="0"/>
              <w:marBottom w:val="240"/>
              <w:divBdr>
                <w:top w:val="none" w:sz="0" w:space="0" w:color="auto"/>
                <w:left w:val="none" w:sz="0" w:space="0" w:color="auto"/>
                <w:bottom w:val="none" w:sz="0" w:space="0" w:color="auto"/>
                <w:right w:val="none" w:sz="0" w:space="0" w:color="auto"/>
              </w:divBdr>
              <w:divsChild>
                <w:div w:id="1662998931">
                  <w:marLeft w:val="840"/>
                  <w:marRight w:val="96"/>
                  <w:marTop w:val="0"/>
                  <w:marBottom w:val="0"/>
                  <w:divBdr>
                    <w:top w:val="none" w:sz="0" w:space="0" w:color="auto"/>
                    <w:left w:val="none" w:sz="0" w:space="0" w:color="auto"/>
                    <w:bottom w:val="none" w:sz="0" w:space="0" w:color="auto"/>
                    <w:right w:val="none" w:sz="0" w:space="0" w:color="auto"/>
                  </w:divBdr>
                </w:div>
              </w:divsChild>
            </w:div>
            <w:div w:id="2045209199">
              <w:marLeft w:val="0"/>
              <w:marRight w:val="0"/>
              <w:marTop w:val="0"/>
              <w:marBottom w:val="240"/>
              <w:divBdr>
                <w:top w:val="none" w:sz="0" w:space="0" w:color="auto"/>
                <w:left w:val="none" w:sz="0" w:space="0" w:color="auto"/>
                <w:bottom w:val="none" w:sz="0" w:space="0" w:color="auto"/>
                <w:right w:val="none" w:sz="0" w:space="0" w:color="auto"/>
              </w:divBdr>
              <w:divsChild>
                <w:div w:id="2109154903">
                  <w:marLeft w:val="840"/>
                  <w:marRight w:val="96"/>
                  <w:marTop w:val="0"/>
                  <w:marBottom w:val="0"/>
                  <w:divBdr>
                    <w:top w:val="none" w:sz="0" w:space="0" w:color="auto"/>
                    <w:left w:val="none" w:sz="0" w:space="0" w:color="auto"/>
                    <w:bottom w:val="none" w:sz="0" w:space="0" w:color="auto"/>
                    <w:right w:val="none" w:sz="0" w:space="0" w:color="auto"/>
                  </w:divBdr>
                </w:div>
              </w:divsChild>
            </w:div>
            <w:div w:id="2050256647">
              <w:marLeft w:val="0"/>
              <w:marRight w:val="0"/>
              <w:marTop w:val="0"/>
              <w:marBottom w:val="240"/>
              <w:divBdr>
                <w:top w:val="none" w:sz="0" w:space="0" w:color="auto"/>
                <w:left w:val="none" w:sz="0" w:space="0" w:color="auto"/>
                <w:bottom w:val="none" w:sz="0" w:space="0" w:color="auto"/>
                <w:right w:val="none" w:sz="0" w:space="0" w:color="auto"/>
              </w:divBdr>
              <w:divsChild>
                <w:div w:id="1661079686">
                  <w:marLeft w:val="840"/>
                  <w:marRight w:val="96"/>
                  <w:marTop w:val="0"/>
                  <w:marBottom w:val="0"/>
                  <w:divBdr>
                    <w:top w:val="none" w:sz="0" w:space="0" w:color="auto"/>
                    <w:left w:val="none" w:sz="0" w:space="0" w:color="auto"/>
                    <w:bottom w:val="none" w:sz="0" w:space="0" w:color="auto"/>
                    <w:right w:val="none" w:sz="0" w:space="0" w:color="auto"/>
                  </w:divBdr>
                </w:div>
              </w:divsChild>
            </w:div>
            <w:div w:id="2086755483">
              <w:marLeft w:val="0"/>
              <w:marRight w:val="0"/>
              <w:marTop w:val="0"/>
              <w:marBottom w:val="240"/>
              <w:divBdr>
                <w:top w:val="none" w:sz="0" w:space="0" w:color="auto"/>
                <w:left w:val="none" w:sz="0" w:space="0" w:color="auto"/>
                <w:bottom w:val="none" w:sz="0" w:space="0" w:color="auto"/>
                <w:right w:val="none" w:sz="0" w:space="0" w:color="auto"/>
              </w:divBdr>
              <w:divsChild>
                <w:div w:id="1078598304">
                  <w:marLeft w:val="840"/>
                  <w:marRight w:val="96"/>
                  <w:marTop w:val="0"/>
                  <w:marBottom w:val="0"/>
                  <w:divBdr>
                    <w:top w:val="none" w:sz="0" w:space="0" w:color="auto"/>
                    <w:left w:val="none" w:sz="0" w:space="0" w:color="auto"/>
                    <w:bottom w:val="none" w:sz="0" w:space="0" w:color="auto"/>
                    <w:right w:val="none" w:sz="0" w:space="0" w:color="auto"/>
                  </w:divBdr>
                </w:div>
              </w:divsChild>
            </w:div>
            <w:div w:id="2104446967">
              <w:marLeft w:val="0"/>
              <w:marRight w:val="0"/>
              <w:marTop w:val="0"/>
              <w:marBottom w:val="240"/>
              <w:divBdr>
                <w:top w:val="none" w:sz="0" w:space="0" w:color="auto"/>
                <w:left w:val="none" w:sz="0" w:space="0" w:color="auto"/>
                <w:bottom w:val="none" w:sz="0" w:space="0" w:color="auto"/>
                <w:right w:val="none" w:sz="0" w:space="0" w:color="auto"/>
              </w:divBdr>
              <w:divsChild>
                <w:div w:id="142737955">
                  <w:marLeft w:val="840"/>
                  <w:marRight w:val="96"/>
                  <w:marTop w:val="0"/>
                  <w:marBottom w:val="0"/>
                  <w:divBdr>
                    <w:top w:val="none" w:sz="0" w:space="0" w:color="auto"/>
                    <w:left w:val="none" w:sz="0" w:space="0" w:color="auto"/>
                    <w:bottom w:val="none" w:sz="0" w:space="0" w:color="auto"/>
                    <w:right w:val="none" w:sz="0" w:space="0" w:color="auto"/>
                  </w:divBdr>
                </w:div>
              </w:divsChild>
            </w:div>
            <w:div w:id="2104564184">
              <w:marLeft w:val="0"/>
              <w:marRight w:val="0"/>
              <w:marTop w:val="0"/>
              <w:marBottom w:val="240"/>
              <w:divBdr>
                <w:top w:val="none" w:sz="0" w:space="0" w:color="auto"/>
                <w:left w:val="none" w:sz="0" w:space="0" w:color="auto"/>
                <w:bottom w:val="none" w:sz="0" w:space="0" w:color="auto"/>
                <w:right w:val="none" w:sz="0" w:space="0" w:color="auto"/>
              </w:divBdr>
              <w:divsChild>
                <w:div w:id="274944135">
                  <w:marLeft w:val="840"/>
                  <w:marRight w:val="96"/>
                  <w:marTop w:val="0"/>
                  <w:marBottom w:val="0"/>
                  <w:divBdr>
                    <w:top w:val="none" w:sz="0" w:space="0" w:color="auto"/>
                    <w:left w:val="none" w:sz="0" w:space="0" w:color="auto"/>
                    <w:bottom w:val="none" w:sz="0" w:space="0" w:color="auto"/>
                    <w:right w:val="none" w:sz="0" w:space="0" w:color="auto"/>
                  </w:divBdr>
                </w:div>
              </w:divsChild>
            </w:div>
            <w:div w:id="2140028966">
              <w:marLeft w:val="0"/>
              <w:marRight w:val="0"/>
              <w:marTop w:val="0"/>
              <w:marBottom w:val="240"/>
              <w:divBdr>
                <w:top w:val="none" w:sz="0" w:space="0" w:color="auto"/>
                <w:left w:val="none" w:sz="0" w:space="0" w:color="auto"/>
                <w:bottom w:val="none" w:sz="0" w:space="0" w:color="auto"/>
                <w:right w:val="none" w:sz="0" w:space="0" w:color="auto"/>
              </w:divBdr>
              <w:divsChild>
                <w:div w:id="1433746653">
                  <w:marLeft w:val="84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97613311">
      <w:bodyDiv w:val="1"/>
      <w:marLeft w:val="0"/>
      <w:marRight w:val="0"/>
      <w:marTop w:val="0"/>
      <w:marBottom w:val="0"/>
      <w:divBdr>
        <w:top w:val="none" w:sz="0" w:space="0" w:color="auto"/>
        <w:left w:val="none" w:sz="0" w:space="0" w:color="auto"/>
        <w:bottom w:val="none" w:sz="0" w:space="0" w:color="auto"/>
        <w:right w:val="none" w:sz="0" w:space="0" w:color="auto"/>
      </w:divBdr>
      <w:divsChild>
        <w:div w:id="797602679">
          <w:marLeft w:val="0"/>
          <w:marRight w:val="0"/>
          <w:marTop w:val="0"/>
          <w:marBottom w:val="0"/>
          <w:divBdr>
            <w:top w:val="none" w:sz="0" w:space="0" w:color="auto"/>
            <w:left w:val="none" w:sz="0" w:space="0" w:color="auto"/>
            <w:bottom w:val="none" w:sz="0" w:space="0" w:color="auto"/>
            <w:right w:val="none" w:sz="0" w:space="0" w:color="auto"/>
          </w:divBdr>
          <w:divsChild>
            <w:div w:id="14342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9161">
      <w:bodyDiv w:val="1"/>
      <w:marLeft w:val="0"/>
      <w:marRight w:val="0"/>
      <w:marTop w:val="0"/>
      <w:marBottom w:val="0"/>
      <w:divBdr>
        <w:top w:val="none" w:sz="0" w:space="0" w:color="auto"/>
        <w:left w:val="none" w:sz="0" w:space="0" w:color="auto"/>
        <w:bottom w:val="none" w:sz="0" w:space="0" w:color="auto"/>
        <w:right w:val="none" w:sz="0" w:space="0" w:color="auto"/>
      </w:divBdr>
      <w:divsChild>
        <w:div w:id="1304119967">
          <w:marLeft w:val="0"/>
          <w:marRight w:val="0"/>
          <w:marTop w:val="0"/>
          <w:marBottom w:val="0"/>
          <w:divBdr>
            <w:top w:val="none" w:sz="0" w:space="0" w:color="auto"/>
            <w:left w:val="none" w:sz="0" w:space="0" w:color="auto"/>
            <w:bottom w:val="none" w:sz="0" w:space="0" w:color="auto"/>
            <w:right w:val="none" w:sz="0" w:space="0" w:color="auto"/>
          </w:divBdr>
          <w:divsChild>
            <w:div w:id="37321237">
              <w:marLeft w:val="0"/>
              <w:marRight w:val="0"/>
              <w:marTop w:val="0"/>
              <w:marBottom w:val="0"/>
              <w:divBdr>
                <w:top w:val="none" w:sz="0" w:space="0" w:color="auto"/>
                <w:left w:val="none" w:sz="0" w:space="0" w:color="auto"/>
                <w:bottom w:val="none" w:sz="0" w:space="0" w:color="auto"/>
                <w:right w:val="none" w:sz="0" w:space="0" w:color="auto"/>
              </w:divBdr>
            </w:div>
            <w:div w:id="48724871">
              <w:marLeft w:val="0"/>
              <w:marRight w:val="0"/>
              <w:marTop w:val="0"/>
              <w:marBottom w:val="0"/>
              <w:divBdr>
                <w:top w:val="none" w:sz="0" w:space="0" w:color="auto"/>
                <w:left w:val="none" w:sz="0" w:space="0" w:color="auto"/>
                <w:bottom w:val="none" w:sz="0" w:space="0" w:color="auto"/>
                <w:right w:val="none" w:sz="0" w:space="0" w:color="auto"/>
              </w:divBdr>
            </w:div>
            <w:div w:id="73818222">
              <w:marLeft w:val="0"/>
              <w:marRight w:val="0"/>
              <w:marTop w:val="0"/>
              <w:marBottom w:val="0"/>
              <w:divBdr>
                <w:top w:val="none" w:sz="0" w:space="0" w:color="auto"/>
                <w:left w:val="none" w:sz="0" w:space="0" w:color="auto"/>
                <w:bottom w:val="none" w:sz="0" w:space="0" w:color="auto"/>
                <w:right w:val="none" w:sz="0" w:space="0" w:color="auto"/>
              </w:divBdr>
            </w:div>
            <w:div w:id="110519001">
              <w:marLeft w:val="0"/>
              <w:marRight w:val="0"/>
              <w:marTop w:val="0"/>
              <w:marBottom w:val="0"/>
              <w:divBdr>
                <w:top w:val="none" w:sz="0" w:space="0" w:color="auto"/>
                <w:left w:val="none" w:sz="0" w:space="0" w:color="auto"/>
                <w:bottom w:val="none" w:sz="0" w:space="0" w:color="auto"/>
                <w:right w:val="none" w:sz="0" w:space="0" w:color="auto"/>
              </w:divBdr>
            </w:div>
            <w:div w:id="176693758">
              <w:marLeft w:val="0"/>
              <w:marRight w:val="0"/>
              <w:marTop w:val="0"/>
              <w:marBottom w:val="0"/>
              <w:divBdr>
                <w:top w:val="none" w:sz="0" w:space="0" w:color="auto"/>
                <w:left w:val="none" w:sz="0" w:space="0" w:color="auto"/>
                <w:bottom w:val="none" w:sz="0" w:space="0" w:color="auto"/>
                <w:right w:val="none" w:sz="0" w:space="0" w:color="auto"/>
              </w:divBdr>
            </w:div>
            <w:div w:id="224530105">
              <w:marLeft w:val="0"/>
              <w:marRight w:val="0"/>
              <w:marTop w:val="0"/>
              <w:marBottom w:val="0"/>
              <w:divBdr>
                <w:top w:val="none" w:sz="0" w:space="0" w:color="auto"/>
                <w:left w:val="none" w:sz="0" w:space="0" w:color="auto"/>
                <w:bottom w:val="none" w:sz="0" w:space="0" w:color="auto"/>
                <w:right w:val="none" w:sz="0" w:space="0" w:color="auto"/>
              </w:divBdr>
            </w:div>
            <w:div w:id="287048998">
              <w:marLeft w:val="0"/>
              <w:marRight w:val="0"/>
              <w:marTop w:val="0"/>
              <w:marBottom w:val="0"/>
              <w:divBdr>
                <w:top w:val="none" w:sz="0" w:space="0" w:color="auto"/>
                <w:left w:val="none" w:sz="0" w:space="0" w:color="auto"/>
                <w:bottom w:val="none" w:sz="0" w:space="0" w:color="auto"/>
                <w:right w:val="none" w:sz="0" w:space="0" w:color="auto"/>
              </w:divBdr>
            </w:div>
            <w:div w:id="293291984">
              <w:marLeft w:val="0"/>
              <w:marRight w:val="0"/>
              <w:marTop w:val="0"/>
              <w:marBottom w:val="0"/>
              <w:divBdr>
                <w:top w:val="none" w:sz="0" w:space="0" w:color="auto"/>
                <w:left w:val="none" w:sz="0" w:space="0" w:color="auto"/>
                <w:bottom w:val="none" w:sz="0" w:space="0" w:color="auto"/>
                <w:right w:val="none" w:sz="0" w:space="0" w:color="auto"/>
              </w:divBdr>
            </w:div>
            <w:div w:id="300503042">
              <w:marLeft w:val="0"/>
              <w:marRight w:val="0"/>
              <w:marTop w:val="0"/>
              <w:marBottom w:val="0"/>
              <w:divBdr>
                <w:top w:val="none" w:sz="0" w:space="0" w:color="auto"/>
                <w:left w:val="none" w:sz="0" w:space="0" w:color="auto"/>
                <w:bottom w:val="none" w:sz="0" w:space="0" w:color="auto"/>
                <w:right w:val="none" w:sz="0" w:space="0" w:color="auto"/>
              </w:divBdr>
            </w:div>
            <w:div w:id="311637172">
              <w:marLeft w:val="0"/>
              <w:marRight w:val="0"/>
              <w:marTop w:val="0"/>
              <w:marBottom w:val="0"/>
              <w:divBdr>
                <w:top w:val="none" w:sz="0" w:space="0" w:color="auto"/>
                <w:left w:val="none" w:sz="0" w:space="0" w:color="auto"/>
                <w:bottom w:val="none" w:sz="0" w:space="0" w:color="auto"/>
                <w:right w:val="none" w:sz="0" w:space="0" w:color="auto"/>
              </w:divBdr>
            </w:div>
            <w:div w:id="311830090">
              <w:marLeft w:val="0"/>
              <w:marRight w:val="0"/>
              <w:marTop w:val="0"/>
              <w:marBottom w:val="0"/>
              <w:divBdr>
                <w:top w:val="none" w:sz="0" w:space="0" w:color="auto"/>
                <w:left w:val="none" w:sz="0" w:space="0" w:color="auto"/>
                <w:bottom w:val="none" w:sz="0" w:space="0" w:color="auto"/>
                <w:right w:val="none" w:sz="0" w:space="0" w:color="auto"/>
              </w:divBdr>
            </w:div>
            <w:div w:id="328021440">
              <w:marLeft w:val="0"/>
              <w:marRight w:val="0"/>
              <w:marTop w:val="0"/>
              <w:marBottom w:val="0"/>
              <w:divBdr>
                <w:top w:val="none" w:sz="0" w:space="0" w:color="auto"/>
                <w:left w:val="none" w:sz="0" w:space="0" w:color="auto"/>
                <w:bottom w:val="none" w:sz="0" w:space="0" w:color="auto"/>
                <w:right w:val="none" w:sz="0" w:space="0" w:color="auto"/>
              </w:divBdr>
            </w:div>
            <w:div w:id="381559902">
              <w:marLeft w:val="0"/>
              <w:marRight w:val="0"/>
              <w:marTop w:val="0"/>
              <w:marBottom w:val="0"/>
              <w:divBdr>
                <w:top w:val="none" w:sz="0" w:space="0" w:color="auto"/>
                <w:left w:val="none" w:sz="0" w:space="0" w:color="auto"/>
                <w:bottom w:val="none" w:sz="0" w:space="0" w:color="auto"/>
                <w:right w:val="none" w:sz="0" w:space="0" w:color="auto"/>
              </w:divBdr>
            </w:div>
            <w:div w:id="416948391">
              <w:marLeft w:val="0"/>
              <w:marRight w:val="0"/>
              <w:marTop w:val="0"/>
              <w:marBottom w:val="0"/>
              <w:divBdr>
                <w:top w:val="none" w:sz="0" w:space="0" w:color="auto"/>
                <w:left w:val="none" w:sz="0" w:space="0" w:color="auto"/>
                <w:bottom w:val="none" w:sz="0" w:space="0" w:color="auto"/>
                <w:right w:val="none" w:sz="0" w:space="0" w:color="auto"/>
              </w:divBdr>
            </w:div>
            <w:div w:id="455367449">
              <w:marLeft w:val="0"/>
              <w:marRight w:val="0"/>
              <w:marTop w:val="0"/>
              <w:marBottom w:val="0"/>
              <w:divBdr>
                <w:top w:val="none" w:sz="0" w:space="0" w:color="auto"/>
                <w:left w:val="none" w:sz="0" w:space="0" w:color="auto"/>
                <w:bottom w:val="none" w:sz="0" w:space="0" w:color="auto"/>
                <w:right w:val="none" w:sz="0" w:space="0" w:color="auto"/>
              </w:divBdr>
            </w:div>
            <w:div w:id="456335782">
              <w:marLeft w:val="0"/>
              <w:marRight w:val="0"/>
              <w:marTop w:val="0"/>
              <w:marBottom w:val="0"/>
              <w:divBdr>
                <w:top w:val="none" w:sz="0" w:space="0" w:color="auto"/>
                <w:left w:val="none" w:sz="0" w:space="0" w:color="auto"/>
                <w:bottom w:val="none" w:sz="0" w:space="0" w:color="auto"/>
                <w:right w:val="none" w:sz="0" w:space="0" w:color="auto"/>
              </w:divBdr>
            </w:div>
            <w:div w:id="482965193">
              <w:marLeft w:val="0"/>
              <w:marRight w:val="0"/>
              <w:marTop w:val="0"/>
              <w:marBottom w:val="0"/>
              <w:divBdr>
                <w:top w:val="none" w:sz="0" w:space="0" w:color="auto"/>
                <w:left w:val="none" w:sz="0" w:space="0" w:color="auto"/>
                <w:bottom w:val="none" w:sz="0" w:space="0" w:color="auto"/>
                <w:right w:val="none" w:sz="0" w:space="0" w:color="auto"/>
              </w:divBdr>
            </w:div>
            <w:div w:id="493690707">
              <w:marLeft w:val="0"/>
              <w:marRight w:val="0"/>
              <w:marTop w:val="0"/>
              <w:marBottom w:val="0"/>
              <w:divBdr>
                <w:top w:val="none" w:sz="0" w:space="0" w:color="auto"/>
                <w:left w:val="none" w:sz="0" w:space="0" w:color="auto"/>
                <w:bottom w:val="none" w:sz="0" w:space="0" w:color="auto"/>
                <w:right w:val="none" w:sz="0" w:space="0" w:color="auto"/>
              </w:divBdr>
            </w:div>
            <w:div w:id="495847700">
              <w:marLeft w:val="0"/>
              <w:marRight w:val="0"/>
              <w:marTop w:val="0"/>
              <w:marBottom w:val="0"/>
              <w:divBdr>
                <w:top w:val="none" w:sz="0" w:space="0" w:color="auto"/>
                <w:left w:val="none" w:sz="0" w:space="0" w:color="auto"/>
                <w:bottom w:val="none" w:sz="0" w:space="0" w:color="auto"/>
                <w:right w:val="none" w:sz="0" w:space="0" w:color="auto"/>
              </w:divBdr>
            </w:div>
            <w:div w:id="524901178">
              <w:marLeft w:val="0"/>
              <w:marRight w:val="0"/>
              <w:marTop w:val="0"/>
              <w:marBottom w:val="0"/>
              <w:divBdr>
                <w:top w:val="none" w:sz="0" w:space="0" w:color="auto"/>
                <w:left w:val="none" w:sz="0" w:space="0" w:color="auto"/>
                <w:bottom w:val="none" w:sz="0" w:space="0" w:color="auto"/>
                <w:right w:val="none" w:sz="0" w:space="0" w:color="auto"/>
              </w:divBdr>
            </w:div>
            <w:div w:id="532117526">
              <w:marLeft w:val="0"/>
              <w:marRight w:val="0"/>
              <w:marTop w:val="0"/>
              <w:marBottom w:val="0"/>
              <w:divBdr>
                <w:top w:val="none" w:sz="0" w:space="0" w:color="auto"/>
                <w:left w:val="none" w:sz="0" w:space="0" w:color="auto"/>
                <w:bottom w:val="none" w:sz="0" w:space="0" w:color="auto"/>
                <w:right w:val="none" w:sz="0" w:space="0" w:color="auto"/>
              </w:divBdr>
            </w:div>
            <w:div w:id="631641266">
              <w:marLeft w:val="0"/>
              <w:marRight w:val="0"/>
              <w:marTop w:val="0"/>
              <w:marBottom w:val="0"/>
              <w:divBdr>
                <w:top w:val="none" w:sz="0" w:space="0" w:color="auto"/>
                <w:left w:val="none" w:sz="0" w:space="0" w:color="auto"/>
                <w:bottom w:val="none" w:sz="0" w:space="0" w:color="auto"/>
                <w:right w:val="none" w:sz="0" w:space="0" w:color="auto"/>
              </w:divBdr>
            </w:div>
            <w:div w:id="691489706">
              <w:marLeft w:val="0"/>
              <w:marRight w:val="0"/>
              <w:marTop w:val="0"/>
              <w:marBottom w:val="0"/>
              <w:divBdr>
                <w:top w:val="none" w:sz="0" w:space="0" w:color="auto"/>
                <w:left w:val="none" w:sz="0" w:space="0" w:color="auto"/>
                <w:bottom w:val="none" w:sz="0" w:space="0" w:color="auto"/>
                <w:right w:val="none" w:sz="0" w:space="0" w:color="auto"/>
              </w:divBdr>
            </w:div>
            <w:div w:id="697512022">
              <w:marLeft w:val="0"/>
              <w:marRight w:val="0"/>
              <w:marTop w:val="0"/>
              <w:marBottom w:val="0"/>
              <w:divBdr>
                <w:top w:val="none" w:sz="0" w:space="0" w:color="auto"/>
                <w:left w:val="none" w:sz="0" w:space="0" w:color="auto"/>
                <w:bottom w:val="none" w:sz="0" w:space="0" w:color="auto"/>
                <w:right w:val="none" w:sz="0" w:space="0" w:color="auto"/>
              </w:divBdr>
            </w:div>
            <w:div w:id="807475525">
              <w:marLeft w:val="0"/>
              <w:marRight w:val="0"/>
              <w:marTop w:val="0"/>
              <w:marBottom w:val="0"/>
              <w:divBdr>
                <w:top w:val="none" w:sz="0" w:space="0" w:color="auto"/>
                <w:left w:val="none" w:sz="0" w:space="0" w:color="auto"/>
                <w:bottom w:val="none" w:sz="0" w:space="0" w:color="auto"/>
                <w:right w:val="none" w:sz="0" w:space="0" w:color="auto"/>
              </w:divBdr>
            </w:div>
            <w:div w:id="811215475">
              <w:marLeft w:val="0"/>
              <w:marRight w:val="0"/>
              <w:marTop w:val="0"/>
              <w:marBottom w:val="0"/>
              <w:divBdr>
                <w:top w:val="none" w:sz="0" w:space="0" w:color="auto"/>
                <w:left w:val="none" w:sz="0" w:space="0" w:color="auto"/>
                <w:bottom w:val="none" w:sz="0" w:space="0" w:color="auto"/>
                <w:right w:val="none" w:sz="0" w:space="0" w:color="auto"/>
              </w:divBdr>
            </w:div>
            <w:div w:id="821966456">
              <w:marLeft w:val="0"/>
              <w:marRight w:val="0"/>
              <w:marTop w:val="0"/>
              <w:marBottom w:val="0"/>
              <w:divBdr>
                <w:top w:val="none" w:sz="0" w:space="0" w:color="auto"/>
                <w:left w:val="none" w:sz="0" w:space="0" w:color="auto"/>
                <w:bottom w:val="none" w:sz="0" w:space="0" w:color="auto"/>
                <w:right w:val="none" w:sz="0" w:space="0" w:color="auto"/>
              </w:divBdr>
            </w:div>
            <w:div w:id="829449012">
              <w:marLeft w:val="0"/>
              <w:marRight w:val="0"/>
              <w:marTop w:val="0"/>
              <w:marBottom w:val="0"/>
              <w:divBdr>
                <w:top w:val="none" w:sz="0" w:space="0" w:color="auto"/>
                <w:left w:val="none" w:sz="0" w:space="0" w:color="auto"/>
                <w:bottom w:val="none" w:sz="0" w:space="0" w:color="auto"/>
                <w:right w:val="none" w:sz="0" w:space="0" w:color="auto"/>
              </w:divBdr>
            </w:div>
            <w:div w:id="900410255">
              <w:marLeft w:val="0"/>
              <w:marRight w:val="0"/>
              <w:marTop w:val="0"/>
              <w:marBottom w:val="0"/>
              <w:divBdr>
                <w:top w:val="none" w:sz="0" w:space="0" w:color="auto"/>
                <w:left w:val="none" w:sz="0" w:space="0" w:color="auto"/>
                <w:bottom w:val="none" w:sz="0" w:space="0" w:color="auto"/>
                <w:right w:val="none" w:sz="0" w:space="0" w:color="auto"/>
              </w:divBdr>
            </w:div>
            <w:div w:id="1018967835">
              <w:marLeft w:val="0"/>
              <w:marRight w:val="0"/>
              <w:marTop w:val="0"/>
              <w:marBottom w:val="0"/>
              <w:divBdr>
                <w:top w:val="none" w:sz="0" w:space="0" w:color="auto"/>
                <w:left w:val="none" w:sz="0" w:space="0" w:color="auto"/>
                <w:bottom w:val="none" w:sz="0" w:space="0" w:color="auto"/>
                <w:right w:val="none" w:sz="0" w:space="0" w:color="auto"/>
              </w:divBdr>
            </w:div>
            <w:div w:id="1048844226">
              <w:marLeft w:val="0"/>
              <w:marRight w:val="0"/>
              <w:marTop w:val="0"/>
              <w:marBottom w:val="0"/>
              <w:divBdr>
                <w:top w:val="none" w:sz="0" w:space="0" w:color="auto"/>
                <w:left w:val="none" w:sz="0" w:space="0" w:color="auto"/>
                <w:bottom w:val="none" w:sz="0" w:space="0" w:color="auto"/>
                <w:right w:val="none" w:sz="0" w:space="0" w:color="auto"/>
              </w:divBdr>
            </w:div>
            <w:div w:id="1103645272">
              <w:marLeft w:val="0"/>
              <w:marRight w:val="0"/>
              <w:marTop w:val="0"/>
              <w:marBottom w:val="0"/>
              <w:divBdr>
                <w:top w:val="none" w:sz="0" w:space="0" w:color="auto"/>
                <w:left w:val="none" w:sz="0" w:space="0" w:color="auto"/>
                <w:bottom w:val="none" w:sz="0" w:space="0" w:color="auto"/>
                <w:right w:val="none" w:sz="0" w:space="0" w:color="auto"/>
              </w:divBdr>
            </w:div>
            <w:div w:id="1155218713">
              <w:marLeft w:val="0"/>
              <w:marRight w:val="0"/>
              <w:marTop w:val="0"/>
              <w:marBottom w:val="0"/>
              <w:divBdr>
                <w:top w:val="none" w:sz="0" w:space="0" w:color="auto"/>
                <w:left w:val="none" w:sz="0" w:space="0" w:color="auto"/>
                <w:bottom w:val="none" w:sz="0" w:space="0" w:color="auto"/>
                <w:right w:val="none" w:sz="0" w:space="0" w:color="auto"/>
              </w:divBdr>
            </w:div>
            <w:div w:id="1168131528">
              <w:marLeft w:val="0"/>
              <w:marRight w:val="0"/>
              <w:marTop w:val="0"/>
              <w:marBottom w:val="0"/>
              <w:divBdr>
                <w:top w:val="none" w:sz="0" w:space="0" w:color="auto"/>
                <w:left w:val="none" w:sz="0" w:space="0" w:color="auto"/>
                <w:bottom w:val="none" w:sz="0" w:space="0" w:color="auto"/>
                <w:right w:val="none" w:sz="0" w:space="0" w:color="auto"/>
              </w:divBdr>
            </w:div>
            <w:div w:id="1235703177">
              <w:marLeft w:val="0"/>
              <w:marRight w:val="0"/>
              <w:marTop w:val="0"/>
              <w:marBottom w:val="0"/>
              <w:divBdr>
                <w:top w:val="none" w:sz="0" w:space="0" w:color="auto"/>
                <w:left w:val="none" w:sz="0" w:space="0" w:color="auto"/>
                <w:bottom w:val="none" w:sz="0" w:space="0" w:color="auto"/>
                <w:right w:val="none" w:sz="0" w:space="0" w:color="auto"/>
              </w:divBdr>
            </w:div>
            <w:div w:id="1266501225">
              <w:marLeft w:val="0"/>
              <w:marRight w:val="0"/>
              <w:marTop w:val="0"/>
              <w:marBottom w:val="0"/>
              <w:divBdr>
                <w:top w:val="none" w:sz="0" w:space="0" w:color="auto"/>
                <w:left w:val="none" w:sz="0" w:space="0" w:color="auto"/>
                <w:bottom w:val="none" w:sz="0" w:space="0" w:color="auto"/>
                <w:right w:val="none" w:sz="0" w:space="0" w:color="auto"/>
              </w:divBdr>
            </w:div>
            <w:div w:id="1299145131">
              <w:marLeft w:val="0"/>
              <w:marRight w:val="0"/>
              <w:marTop w:val="0"/>
              <w:marBottom w:val="0"/>
              <w:divBdr>
                <w:top w:val="none" w:sz="0" w:space="0" w:color="auto"/>
                <w:left w:val="none" w:sz="0" w:space="0" w:color="auto"/>
                <w:bottom w:val="none" w:sz="0" w:space="0" w:color="auto"/>
                <w:right w:val="none" w:sz="0" w:space="0" w:color="auto"/>
              </w:divBdr>
            </w:div>
            <w:div w:id="1319113461">
              <w:marLeft w:val="0"/>
              <w:marRight w:val="0"/>
              <w:marTop w:val="0"/>
              <w:marBottom w:val="0"/>
              <w:divBdr>
                <w:top w:val="none" w:sz="0" w:space="0" w:color="auto"/>
                <w:left w:val="none" w:sz="0" w:space="0" w:color="auto"/>
                <w:bottom w:val="none" w:sz="0" w:space="0" w:color="auto"/>
                <w:right w:val="none" w:sz="0" w:space="0" w:color="auto"/>
              </w:divBdr>
            </w:div>
            <w:div w:id="1333144893">
              <w:marLeft w:val="0"/>
              <w:marRight w:val="0"/>
              <w:marTop w:val="0"/>
              <w:marBottom w:val="0"/>
              <w:divBdr>
                <w:top w:val="none" w:sz="0" w:space="0" w:color="auto"/>
                <w:left w:val="none" w:sz="0" w:space="0" w:color="auto"/>
                <w:bottom w:val="none" w:sz="0" w:space="0" w:color="auto"/>
                <w:right w:val="none" w:sz="0" w:space="0" w:color="auto"/>
              </w:divBdr>
            </w:div>
            <w:div w:id="1338776611">
              <w:marLeft w:val="0"/>
              <w:marRight w:val="0"/>
              <w:marTop w:val="0"/>
              <w:marBottom w:val="0"/>
              <w:divBdr>
                <w:top w:val="none" w:sz="0" w:space="0" w:color="auto"/>
                <w:left w:val="none" w:sz="0" w:space="0" w:color="auto"/>
                <w:bottom w:val="none" w:sz="0" w:space="0" w:color="auto"/>
                <w:right w:val="none" w:sz="0" w:space="0" w:color="auto"/>
              </w:divBdr>
            </w:div>
            <w:div w:id="1406876045">
              <w:marLeft w:val="0"/>
              <w:marRight w:val="0"/>
              <w:marTop w:val="0"/>
              <w:marBottom w:val="0"/>
              <w:divBdr>
                <w:top w:val="none" w:sz="0" w:space="0" w:color="auto"/>
                <w:left w:val="none" w:sz="0" w:space="0" w:color="auto"/>
                <w:bottom w:val="none" w:sz="0" w:space="0" w:color="auto"/>
                <w:right w:val="none" w:sz="0" w:space="0" w:color="auto"/>
              </w:divBdr>
            </w:div>
            <w:div w:id="1540319018">
              <w:marLeft w:val="0"/>
              <w:marRight w:val="0"/>
              <w:marTop w:val="0"/>
              <w:marBottom w:val="0"/>
              <w:divBdr>
                <w:top w:val="none" w:sz="0" w:space="0" w:color="auto"/>
                <w:left w:val="none" w:sz="0" w:space="0" w:color="auto"/>
                <w:bottom w:val="none" w:sz="0" w:space="0" w:color="auto"/>
                <w:right w:val="none" w:sz="0" w:space="0" w:color="auto"/>
              </w:divBdr>
            </w:div>
            <w:div w:id="1601135877">
              <w:marLeft w:val="0"/>
              <w:marRight w:val="0"/>
              <w:marTop w:val="0"/>
              <w:marBottom w:val="0"/>
              <w:divBdr>
                <w:top w:val="none" w:sz="0" w:space="0" w:color="auto"/>
                <w:left w:val="none" w:sz="0" w:space="0" w:color="auto"/>
                <w:bottom w:val="none" w:sz="0" w:space="0" w:color="auto"/>
                <w:right w:val="none" w:sz="0" w:space="0" w:color="auto"/>
              </w:divBdr>
            </w:div>
            <w:div w:id="1625500176">
              <w:marLeft w:val="0"/>
              <w:marRight w:val="0"/>
              <w:marTop w:val="0"/>
              <w:marBottom w:val="0"/>
              <w:divBdr>
                <w:top w:val="none" w:sz="0" w:space="0" w:color="auto"/>
                <w:left w:val="none" w:sz="0" w:space="0" w:color="auto"/>
                <w:bottom w:val="none" w:sz="0" w:space="0" w:color="auto"/>
                <w:right w:val="none" w:sz="0" w:space="0" w:color="auto"/>
              </w:divBdr>
            </w:div>
            <w:div w:id="1629125991">
              <w:marLeft w:val="0"/>
              <w:marRight w:val="0"/>
              <w:marTop w:val="0"/>
              <w:marBottom w:val="0"/>
              <w:divBdr>
                <w:top w:val="none" w:sz="0" w:space="0" w:color="auto"/>
                <w:left w:val="none" w:sz="0" w:space="0" w:color="auto"/>
                <w:bottom w:val="none" w:sz="0" w:space="0" w:color="auto"/>
                <w:right w:val="none" w:sz="0" w:space="0" w:color="auto"/>
              </w:divBdr>
            </w:div>
            <w:div w:id="1719668567">
              <w:marLeft w:val="0"/>
              <w:marRight w:val="0"/>
              <w:marTop w:val="0"/>
              <w:marBottom w:val="0"/>
              <w:divBdr>
                <w:top w:val="none" w:sz="0" w:space="0" w:color="auto"/>
                <w:left w:val="none" w:sz="0" w:space="0" w:color="auto"/>
                <w:bottom w:val="none" w:sz="0" w:space="0" w:color="auto"/>
                <w:right w:val="none" w:sz="0" w:space="0" w:color="auto"/>
              </w:divBdr>
            </w:div>
            <w:div w:id="1752774243">
              <w:marLeft w:val="0"/>
              <w:marRight w:val="0"/>
              <w:marTop w:val="0"/>
              <w:marBottom w:val="0"/>
              <w:divBdr>
                <w:top w:val="none" w:sz="0" w:space="0" w:color="auto"/>
                <w:left w:val="none" w:sz="0" w:space="0" w:color="auto"/>
                <w:bottom w:val="none" w:sz="0" w:space="0" w:color="auto"/>
                <w:right w:val="none" w:sz="0" w:space="0" w:color="auto"/>
              </w:divBdr>
            </w:div>
            <w:div w:id="1854806477">
              <w:marLeft w:val="0"/>
              <w:marRight w:val="0"/>
              <w:marTop w:val="0"/>
              <w:marBottom w:val="0"/>
              <w:divBdr>
                <w:top w:val="none" w:sz="0" w:space="0" w:color="auto"/>
                <w:left w:val="none" w:sz="0" w:space="0" w:color="auto"/>
                <w:bottom w:val="none" w:sz="0" w:space="0" w:color="auto"/>
                <w:right w:val="none" w:sz="0" w:space="0" w:color="auto"/>
              </w:divBdr>
            </w:div>
            <w:div w:id="1876457736">
              <w:marLeft w:val="0"/>
              <w:marRight w:val="0"/>
              <w:marTop w:val="0"/>
              <w:marBottom w:val="0"/>
              <w:divBdr>
                <w:top w:val="none" w:sz="0" w:space="0" w:color="auto"/>
                <w:left w:val="none" w:sz="0" w:space="0" w:color="auto"/>
                <w:bottom w:val="none" w:sz="0" w:space="0" w:color="auto"/>
                <w:right w:val="none" w:sz="0" w:space="0" w:color="auto"/>
              </w:divBdr>
            </w:div>
            <w:div w:id="1877037147">
              <w:marLeft w:val="0"/>
              <w:marRight w:val="0"/>
              <w:marTop w:val="0"/>
              <w:marBottom w:val="0"/>
              <w:divBdr>
                <w:top w:val="none" w:sz="0" w:space="0" w:color="auto"/>
                <w:left w:val="none" w:sz="0" w:space="0" w:color="auto"/>
                <w:bottom w:val="none" w:sz="0" w:space="0" w:color="auto"/>
                <w:right w:val="none" w:sz="0" w:space="0" w:color="auto"/>
              </w:divBdr>
            </w:div>
            <w:div w:id="1887109301">
              <w:marLeft w:val="0"/>
              <w:marRight w:val="0"/>
              <w:marTop w:val="0"/>
              <w:marBottom w:val="0"/>
              <w:divBdr>
                <w:top w:val="none" w:sz="0" w:space="0" w:color="auto"/>
                <w:left w:val="none" w:sz="0" w:space="0" w:color="auto"/>
                <w:bottom w:val="none" w:sz="0" w:space="0" w:color="auto"/>
                <w:right w:val="none" w:sz="0" w:space="0" w:color="auto"/>
              </w:divBdr>
            </w:div>
            <w:div w:id="1906067039">
              <w:marLeft w:val="0"/>
              <w:marRight w:val="0"/>
              <w:marTop w:val="0"/>
              <w:marBottom w:val="0"/>
              <w:divBdr>
                <w:top w:val="none" w:sz="0" w:space="0" w:color="auto"/>
                <w:left w:val="none" w:sz="0" w:space="0" w:color="auto"/>
                <w:bottom w:val="none" w:sz="0" w:space="0" w:color="auto"/>
                <w:right w:val="none" w:sz="0" w:space="0" w:color="auto"/>
              </w:divBdr>
            </w:div>
            <w:div w:id="1958751560">
              <w:marLeft w:val="0"/>
              <w:marRight w:val="0"/>
              <w:marTop w:val="0"/>
              <w:marBottom w:val="0"/>
              <w:divBdr>
                <w:top w:val="none" w:sz="0" w:space="0" w:color="auto"/>
                <w:left w:val="none" w:sz="0" w:space="0" w:color="auto"/>
                <w:bottom w:val="none" w:sz="0" w:space="0" w:color="auto"/>
                <w:right w:val="none" w:sz="0" w:space="0" w:color="auto"/>
              </w:divBdr>
            </w:div>
            <w:div w:id="1963069805">
              <w:marLeft w:val="0"/>
              <w:marRight w:val="0"/>
              <w:marTop w:val="0"/>
              <w:marBottom w:val="0"/>
              <w:divBdr>
                <w:top w:val="none" w:sz="0" w:space="0" w:color="auto"/>
                <w:left w:val="none" w:sz="0" w:space="0" w:color="auto"/>
                <w:bottom w:val="none" w:sz="0" w:space="0" w:color="auto"/>
                <w:right w:val="none" w:sz="0" w:space="0" w:color="auto"/>
              </w:divBdr>
            </w:div>
            <w:div w:id="1994987797">
              <w:marLeft w:val="0"/>
              <w:marRight w:val="0"/>
              <w:marTop w:val="0"/>
              <w:marBottom w:val="0"/>
              <w:divBdr>
                <w:top w:val="none" w:sz="0" w:space="0" w:color="auto"/>
                <w:left w:val="none" w:sz="0" w:space="0" w:color="auto"/>
                <w:bottom w:val="none" w:sz="0" w:space="0" w:color="auto"/>
                <w:right w:val="none" w:sz="0" w:space="0" w:color="auto"/>
              </w:divBdr>
            </w:div>
            <w:div w:id="1995865588">
              <w:marLeft w:val="0"/>
              <w:marRight w:val="0"/>
              <w:marTop w:val="0"/>
              <w:marBottom w:val="0"/>
              <w:divBdr>
                <w:top w:val="none" w:sz="0" w:space="0" w:color="auto"/>
                <w:left w:val="none" w:sz="0" w:space="0" w:color="auto"/>
                <w:bottom w:val="none" w:sz="0" w:space="0" w:color="auto"/>
                <w:right w:val="none" w:sz="0" w:space="0" w:color="auto"/>
              </w:divBdr>
            </w:div>
            <w:div w:id="2130931725">
              <w:marLeft w:val="0"/>
              <w:marRight w:val="0"/>
              <w:marTop w:val="0"/>
              <w:marBottom w:val="0"/>
              <w:divBdr>
                <w:top w:val="none" w:sz="0" w:space="0" w:color="auto"/>
                <w:left w:val="none" w:sz="0" w:space="0" w:color="auto"/>
                <w:bottom w:val="none" w:sz="0" w:space="0" w:color="auto"/>
                <w:right w:val="none" w:sz="0" w:space="0" w:color="auto"/>
              </w:divBdr>
            </w:div>
            <w:div w:id="21389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21696">
      <w:bodyDiv w:val="1"/>
      <w:marLeft w:val="0"/>
      <w:marRight w:val="0"/>
      <w:marTop w:val="0"/>
      <w:marBottom w:val="0"/>
      <w:divBdr>
        <w:top w:val="none" w:sz="0" w:space="0" w:color="auto"/>
        <w:left w:val="none" w:sz="0" w:space="0" w:color="auto"/>
        <w:bottom w:val="none" w:sz="0" w:space="0" w:color="auto"/>
        <w:right w:val="none" w:sz="0" w:space="0" w:color="auto"/>
      </w:divBdr>
      <w:divsChild>
        <w:div w:id="1330792515">
          <w:marLeft w:val="0"/>
          <w:marRight w:val="0"/>
          <w:marTop w:val="0"/>
          <w:marBottom w:val="0"/>
          <w:divBdr>
            <w:top w:val="none" w:sz="0" w:space="0" w:color="auto"/>
            <w:left w:val="none" w:sz="0" w:space="0" w:color="auto"/>
            <w:bottom w:val="none" w:sz="0" w:space="0" w:color="auto"/>
            <w:right w:val="none" w:sz="0" w:space="0" w:color="auto"/>
          </w:divBdr>
          <w:divsChild>
            <w:div w:id="3746018">
              <w:marLeft w:val="0"/>
              <w:marRight w:val="0"/>
              <w:marTop w:val="0"/>
              <w:marBottom w:val="240"/>
              <w:divBdr>
                <w:top w:val="none" w:sz="0" w:space="0" w:color="auto"/>
                <w:left w:val="none" w:sz="0" w:space="0" w:color="auto"/>
                <w:bottom w:val="none" w:sz="0" w:space="0" w:color="auto"/>
                <w:right w:val="none" w:sz="0" w:space="0" w:color="auto"/>
              </w:divBdr>
              <w:divsChild>
                <w:div w:id="534661122">
                  <w:marLeft w:val="600"/>
                  <w:marRight w:val="96"/>
                  <w:marTop w:val="0"/>
                  <w:marBottom w:val="0"/>
                  <w:divBdr>
                    <w:top w:val="none" w:sz="0" w:space="0" w:color="auto"/>
                    <w:left w:val="none" w:sz="0" w:space="0" w:color="auto"/>
                    <w:bottom w:val="none" w:sz="0" w:space="0" w:color="auto"/>
                    <w:right w:val="none" w:sz="0" w:space="0" w:color="auto"/>
                  </w:divBdr>
                </w:div>
              </w:divsChild>
            </w:div>
            <w:div w:id="42020354">
              <w:marLeft w:val="0"/>
              <w:marRight w:val="0"/>
              <w:marTop w:val="0"/>
              <w:marBottom w:val="240"/>
              <w:divBdr>
                <w:top w:val="none" w:sz="0" w:space="0" w:color="auto"/>
                <w:left w:val="none" w:sz="0" w:space="0" w:color="auto"/>
                <w:bottom w:val="none" w:sz="0" w:space="0" w:color="auto"/>
                <w:right w:val="none" w:sz="0" w:space="0" w:color="auto"/>
              </w:divBdr>
              <w:divsChild>
                <w:div w:id="1071973339">
                  <w:marLeft w:val="600"/>
                  <w:marRight w:val="96"/>
                  <w:marTop w:val="0"/>
                  <w:marBottom w:val="0"/>
                  <w:divBdr>
                    <w:top w:val="none" w:sz="0" w:space="0" w:color="auto"/>
                    <w:left w:val="none" w:sz="0" w:space="0" w:color="auto"/>
                    <w:bottom w:val="none" w:sz="0" w:space="0" w:color="auto"/>
                    <w:right w:val="none" w:sz="0" w:space="0" w:color="auto"/>
                  </w:divBdr>
                </w:div>
              </w:divsChild>
            </w:div>
            <w:div w:id="56901270">
              <w:marLeft w:val="0"/>
              <w:marRight w:val="0"/>
              <w:marTop w:val="0"/>
              <w:marBottom w:val="240"/>
              <w:divBdr>
                <w:top w:val="none" w:sz="0" w:space="0" w:color="auto"/>
                <w:left w:val="none" w:sz="0" w:space="0" w:color="auto"/>
                <w:bottom w:val="none" w:sz="0" w:space="0" w:color="auto"/>
                <w:right w:val="none" w:sz="0" w:space="0" w:color="auto"/>
              </w:divBdr>
              <w:divsChild>
                <w:div w:id="1611038706">
                  <w:marLeft w:val="600"/>
                  <w:marRight w:val="96"/>
                  <w:marTop w:val="0"/>
                  <w:marBottom w:val="0"/>
                  <w:divBdr>
                    <w:top w:val="none" w:sz="0" w:space="0" w:color="auto"/>
                    <w:left w:val="none" w:sz="0" w:space="0" w:color="auto"/>
                    <w:bottom w:val="none" w:sz="0" w:space="0" w:color="auto"/>
                    <w:right w:val="none" w:sz="0" w:space="0" w:color="auto"/>
                  </w:divBdr>
                </w:div>
              </w:divsChild>
            </w:div>
            <w:div w:id="91442040">
              <w:marLeft w:val="0"/>
              <w:marRight w:val="0"/>
              <w:marTop w:val="0"/>
              <w:marBottom w:val="240"/>
              <w:divBdr>
                <w:top w:val="none" w:sz="0" w:space="0" w:color="auto"/>
                <w:left w:val="none" w:sz="0" w:space="0" w:color="auto"/>
                <w:bottom w:val="none" w:sz="0" w:space="0" w:color="auto"/>
                <w:right w:val="none" w:sz="0" w:space="0" w:color="auto"/>
              </w:divBdr>
              <w:divsChild>
                <w:div w:id="1098602842">
                  <w:marLeft w:val="600"/>
                  <w:marRight w:val="96"/>
                  <w:marTop w:val="0"/>
                  <w:marBottom w:val="0"/>
                  <w:divBdr>
                    <w:top w:val="none" w:sz="0" w:space="0" w:color="auto"/>
                    <w:left w:val="none" w:sz="0" w:space="0" w:color="auto"/>
                    <w:bottom w:val="none" w:sz="0" w:space="0" w:color="auto"/>
                    <w:right w:val="none" w:sz="0" w:space="0" w:color="auto"/>
                  </w:divBdr>
                </w:div>
              </w:divsChild>
            </w:div>
            <w:div w:id="94638032">
              <w:marLeft w:val="0"/>
              <w:marRight w:val="0"/>
              <w:marTop w:val="0"/>
              <w:marBottom w:val="240"/>
              <w:divBdr>
                <w:top w:val="none" w:sz="0" w:space="0" w:color="auto"/>
                <w:left w:val="none" w:sz="0" w:space="0" w:color="auto"/>
                <w:bottom w:val="none" w:sz="0" w:space="0" w:color="auto"/>
                <w:right w:val="none" w:sz="0" w:space="0" w:color="auto"/>
              </w:divBdr>
              <w:divsChild>
                <w:div w:id="1468737225">
                  <w:marLeft w:val="600"/>
                  <w:marRight w:val="96"/>
                  <w:marTop w:val="0"/>
                  <w:marBottom w:val="0"/>
                  <w:divBdr>
                    <w:top w:val="none" w:sz="0" w:space="0" w:color="auto"/>
                    <w:left w:val="none" w:sz="0" w:space="0" w:color="auto"/>
                    <w:bottom w:val="none" w:sz="0" w:space="0" w:color="auto"/>
                    <w:right w:val="none" w:sz="0" w:space="0" w:color="auto"/>
                  </w:divBdr>
                </w:div>
              </w:divsChild>
            </w:div>
            <w:div w:id="101347356">
              <w:marLeft w:val="0"/>
              <w:marRight w:val="0"/>
              <w:marTop w:val="0"/>
              <w:marBottom w:val="240"/>
              <w:divBdr>
                <w:top w:val="none" w:sz="0" w:space="0" w:color="auto"/>
                <w:left w:val="none" w:sz="0" w:space="0" w:color="auto"/>
                <w:bottom w:val="none" w:sz="0" w:space="0" w:color="auto"/>
                <w:right w:val="none" w:sz="0" w:space="0" w:color="auto"/>
              </w:divBdr>
              <w:divsChild>
                <w:div w:id="1902906456">
                  <w:marLeft w:val="600"/>
                  <w:marRight w:val="96"/>
                  <w:marTop w:val="0"/>
                  <w:marBottom w:val="0"/>
                  <w:divBdr>
                    <w:top w:val="none" w:sz="0" w:space="0" w:color="auto"/>
                    <w:left w:val="none" w:sz="0" w:space="0" w:color="auto"/>
                    <w:bottom w:val="none" w:sz="0" w:space="0" w:color="auto"/>
                    <w:right w:val="none" w:sz="0" w:space="0" w:color="auto"/>
                  </w:divBdr>
                </w:div>
              </w:divsChild>
            </w:div>
            <w:div w:id="153958982">
              <w:marLeft w:val="0"/>
              <w:marRight w:val="0"/>
              <w:marTop w:val="0"/>
              <w:marBottom w:val="240"/>
              <w:divBdr>
                <w:top w:val="none" w:sz="0" w:space="0" w:color="auto"/>
                <w:left w:val="none" w:sz="0" w:space="0" w:color="auto"/>
                <w:bottom w:val="none" w:sz="0" w:space="0" w:color="auto"/>
                <w:right w:val="none" w:sz="0" w:space="0" w:color="auto"/>
              </w:divBdr>
              <w:divsChild>
                <w:div w:id="421024771">
                  <w:marLeft w:val="600"/>
                  <w:marRight w:val="96"/>
                  <w:marTop w:val="0"/>
                  <w:marBottom w:val="0"/>
                  <w:divBdr>
                    <w:top w:val="none" w:sz="0" w:space="0" w:color="auto"/>
                    <w:left w:val="none" w:sz="0" w:space="0" w:color="auto"/>
                    <w:bottom w:val="none" w:sz="0" w:space="0" w:color="auto"/>
                    <w:right w:val="none" w:sz="0" w:space="0" w:color="auto"/>
                  </w:divBdr>
                </w:div>
              </w:divsChild>
            </w:div>
            <w:div w:id="187332782">
              <w:marLeft w:val="0"/>
              <w:marRight w:val="0"/>
              <w:marTop w:val="0"/>
              <w:marBottom w:val="240"/>
              <w:divBdr>
                <w:top w:val="none" w:sz="0" w:space="0" w:color="auto"/>
                <w:left w:val="none" w:sz="0" w:space="0" w:color="auto"/>
                <w:bottom w:val="none" w:sz="0" w:space="0" w:color="auto"/>
                <w:right w:val="none" w:sz="0" w:space="0" w:color="auto"/>
              </w:divBdr>
              <w:divsChild>
                <w:div w:id="322468913">
                  <w:marLeft w:val="600"/>
                  <w:marRight w:val="96"/>
                  <w:marTop w:val="0"/>
                  <w:marBottom w:val="0"/>
                  <w:divBdr>
                    <w:top w:val="none" w:sz="0" w:space="0" w:color="auto"/>
                    <w:left w:val="none" w:sz="0" w:space="0" w:color="auto"/>
                    <w:bottom w:val="none" w:sz="0" w:space="0" w:color="auto"/>
                    <w:right w:val="none" w:sz="0" w:space="0" w:color="auto"/>
                  </w:divBdr>
                </w:div>
              </w:divsChild>
            </w:div>
            <w:div w:id="207113229">
              <w:marLeft w:val="0"/>
              <w:marRight w:val="0"/>
              <w:marTop w:val="0"/>
              <w:marBottom w:val="240"/>
              <w:divBdr>
                <w:top w:val="none" w:sz="0" w:space="0" w:color="auto"/>
                <w:left w:val="none" w:sz="0" w:space="0" w:color="auto"/>
                <w:bottom w:val="none" w:sz="0" w:space="0" w:color="auto"/>
                <w:right w:val="none" w:sz="0" w:space="0" w:color="auto"/>
              </w:divBdr>
              <w:divsChild>
                <w:div w:id="613093444">
                  <w:marLeft w:val="600"/>
                  <w:marRight w:val="96"/>
                  <w:marTop w:val="0"/>
                  <w:marBottom w:val="0"/>
                  <w:divBdr>
                    <w:top w:val="none" w:sz="0" w:space="0" w:color="auto"/>
                    <w:left w:val="none" w:sz="0" w:space="0" w:color="auto"/>
                    <w:bottom w:val="none" w:sz="0" w:space="0" w:color="auto"/>
                    <w:right w:val="none" w:sz="0" w:space="0" w:color="auto"/>
                  </w:divBdr>
                </w:div>
              </w:divsChild>
            </w:div>
            <w:div w:id="216628416">
              <w:marLeft w:val="0"/>
              <w:marRight w:val="0"/>
              <w:marTop w:val="0"/>
              <w:marBottom w:val="240"/>
              <w:divBdr>
                <w:top w:val="none" w:sz="0" w:space="0" w:color="auto"/>
                <w:left w:val="none" w:sz="0" w:space="0" w:color="auto"/>
                <w:bottom w:val="none" w:sz="0" w:space="0" w:color="auto"/>
                <w:right w:val="none" w:sz="0" w:space="0" w:color="auto"/>
              </w:divBdr>
              <w:divsChild>
                <w:div w:id="317151061">
                  <w:marLeft w:val="600"/>
                  <w:marRight w:val="96"/>
                  <w:marTop w:val="0"/>
                  <w:marBottom w:val="0"/>
                  <w:divBdr>
                    <w:top w:val="none" w:sz="0" w:space="0" w:color="auto"/>
                    <w:left w:val="none" w:sz="0" w:space="0" w:color="auto"/>
                    <w:bottom w:val="none" w:sz="0" w:space="0" w:color="auto"/>
                    <w:right w:val="none" w:sz="0" w:space="0" w:color="auto"/>
                  </w:divBdr>
                </w:div>
              </w:divsChild>
            </w:div>
            <w:div w:id="225144776">
              <w:marLeft w:val="0"/>
              <w:marRight w:val="0"/>
              <w:marTop w:val="0"/>
              <w:marBottom w:val="240"/>
              <w:divBdr>
                <w:top w:val="none" w:sz="0" w:space="0" w:color="auto"/>
                <w:left w:val="none" w:sz="0" w:space="0" w:color="auto"/>
                <w:bottom w:val="none" w:sz="0" w:space="0" w:color="auto"/>
                <w:right w:val="none" w:sz="0" w:space="0" w:color="auto"/>
              </w:divBdr>
              <w:divsChild>
                <w:div w:id="425807878">
                  <w:marLeft w:val="600"/>
                  <w:marRight w:val="96"/>
                  <w:marTop w:val="0"/>
                  <w:marBottom w:val="0"/>
                  <w:divBdr>
                    <w:top w:val="none" w:sz="0" w:space="0" w:color="auto"/>
                    <w:left w:val="none" w:sz="0" w:space="0" w:color="auto"/>
                    <w:bottom w:val="none" w:sz="0" w:space="0" w:color="auto"/>
                    <w:right w:val="none" w:sz="0" w:space="0" w:color="auto"/>
                  </w:divBdr>
                </w:div>
              </w:divsChild>
            </w:div>
            <w:div w:id="231694992">
              <w:marLeft w:val="0"/>
              <w:marRight w:val="0"/>
              <w:marTop w:val="0"/>
              <w:marBottom w:val="240"/>
              <w:divBdr>
                <w:top w:val="none" w:sz="0" w:space="0" w:color="auto"/>
                <w:left w:val="none" w:sz="0" w:space="0" w:color="auto"/>
                <w:bottom w:val="none" w:sz="0" w:space="0" w:color="auto"/>
                <w:right w:val="none" w:sz="0" w:space="0" w:color="auto"/>
              </w:divBdr>
              <w:divsChild>
                <w:div w:id="2079010666">
                  <w:marLeft w:val="600"/>
                  <w:marRight w:val="96"/>
                  <w:marTop w:val="0"/>
                  <w:marBottom w:val="0"/>
                  <w:divBdr>
                    <w:top w:val="none" w:sz="0" w:space="0" w:color="auto"/>
                    <w:left w:val="none" w:sz="0" w:space="0" w:color="auto"/>
                    <w:bottom w:val="none" w:sz="0" w:space="0" w:color="auto"/>
                    <w:right w:val="none" w:sz="0" w:space="0" w:color="auto"/>
                  </w:divBdr>
                </w:div>
              </w:divsChild>
            </w:div>
            <w:div w:id="269894557">
              <w:marLeft w:val="0"/>
              <w:marRight w:val="0"/>
              <w:marTop w:val="0"/>
              <w:marBottom w:val="240"/>
              <w:divBdr>
                <w:top w:val="none" w:sz="0" w:space="0" w:color="auto"/>
                <w:left w:val="none" w:sz="0" w:space="0" w:color="auto"/>
                <w:bottom w:val="none" w:sz="0" w:space="0" w:color="auto"/>
                <w:right w:val="none" w:sz="0" w:space="0" w:color="auto"/>
              </w:divBdr>
              <w:divsChild>
                <w:div w:id="57363308">
                  <w:marLeft w:val="600"/>
                  <w:marRight w:val="96"/>
                  <w:marTop w:val="0"/>
                  <w:marBottom w:val="0"/>
                  <w:divBdr>
                    <w:top w:val="none" w:sz="0" w:space="0" w:color="auto"/>
                    <w:left w:val="none" w:sz="0" w:space="0" w:color="auto"/>
                    <w:bottom w:val="none" w:sz="0" w:space="0" w:color="auto"/>
                    <w:right w:val="none" w:sz="0" w:space="0" w:color="auto"/>
                  </w:divBdr>
                </w:div>
              </w:divsChild>
            </w:div>
            <w:div w:id="280310682">
              <w:marLeft w:val="0"/>
              <w:marRight w:val="0"/>
              <w:marTop w:val="0"/>
              <w:marBottom w:val="240"/>
              <w:divBdr>
                <w:top w:val="none" w:sz="0" w:space="0" w:color="auto"/>
                <w:left w:val="none" w:sz="0" w:space="0" w:color="auto"/>
                <w:bottom w:val="none" w:sz="0" w:space="0" w:color="auto"/>
                <w:right w:val="none" w:sz="0" w:space="0" w:color="auto"/>
              </w:divBdr>
              <w:divsChild>
                <w:div w:id="193231230">
                  <w:marLeft w:val="600"/>
                  <w:marRight w:val="96"/>
                  <w:marTop w:val="0"/>
                  <w:marBottom w:val="0"/>
                  <w:divBdr>
                    <w:top w:val="none" w:sz="0" w:space="0" w:color="auto"/>
                    <w:left w:val="none" w:sz="0" w:space="0" w:color="auto"/>
                    <w:bottom w:val="none" w:sz="0" w:space="0" w:color="auto"/>
                    <w:right w:val="none" w:sz="0" w:space="0" w:color="auto"/>
                  </w:divBdr>
                </w:div>
              </w:divsChild>
            </w:div>
            <w:div w:id="321740343">
              <w:marLeft w:val="0"/>
              <w:marRight w:val="0"/>
              <w:marTop w:val="0"/>
              <w:marBottom w:val="240"/>
              <w:divBdr>
                <w:top w:val="none" w:sz="0" w:space="0" w:color="auto"/>
                <w:left w:val="none" w:sz="0" w:space="0" w:color="auto"/>
                <w:bottom w:val="none" w:sz="0" w:space="0" w:color="auto"/>
                <w:right w:val="none" w:sz="0" w:space="0" w:color="auto"/>
              </w:divBdr>
              <w:divsChild>
                <w:div w:id="2012683300">
                  <w:marLeft w:val="600"/>
                  <w:marRight w:val="96"/>
                  <w:marTop w:val="0"/>
                  <w:marBottom w:val="0"/>
                  <w:divBdr>
                    <w:top w:val="none" w:sz="0" w:space="0" w:color="auto"/>
                    <w:left w:val="none" w:sz="0" w:space="0" w:color="auto"/>
                    <w:bottom w:val="none" w:sz="0" w:space="0" w:color="auto"/>
                    <w:right w:val="none" w:sz="0" w:space="0" w:color="auto"/>
                  </w:divBdr>
                </w:div>
              </w:divsChild>
            </w:div>
            <w:div w:id="334110868">
              <w:marLeft w:val="0"/>
              <w:marRight w:val="0"/>
              <w:marTop w:val="0"/>
              <w:marBottom w:val="240"/>
              <w:divBdr>
                <w:top w:val="none" w:sz="0" w:space="0" w:color="auto"/>
                <w:left w:val="none" w:sz="0" w:space="0" w:color="auto"/>
                <w:bottom w:val="none" w:sz="0" w:space="0" w:color="auto"/>
                <w:right w:val="none" w:sz="0" w:space="0" w:color="auto"/>
              </w:divBdr>
              <w:divsChild>
                <w:div w:id="350569551">
                  <w:marLeft w:val="600"/>
                  <w:marRight w:val="96"/>
                  <w:marTop w:val="0"/>
                  <w:marBottom w:val="0"/>
                  <w:divBdr>
                    <w:top w:val="none" w:sz="0" w:space="0" w:color="auto"/>
                    <w:left w:val="none" w:sz="0" w:space="0" w:color="auto"/>
                    <w:bottom w:val="none" w:sz="0" w:space="0" w:color="auto"/>
                    <w:right w:val="none" w:sz="0" w:space="0" w:color="auto"/>
                  </w:divBdr>
                </w:div>
              </w:divsChild>
            </w:div>
            <w:div w:id="360397024">
              <w:marLeft w:val="0"/>
              <w:marRight w:val="0"/>
              <w:marTop w:val="0"/>
              <w:marBottom w:val="240"/>
              <w:divBdr>
                <w:top w:val="none" w:sz="0" w:space="0" w:color="auto"/>
                <w:left w:val="none" w:sz="0" w:space="0" w:color="auto"/>
                <w:bottom w:val="none" w:sz="0" w:space="0" w:color="auto"/>
                <w:right w:val="none" w:sz="0" w:space="0" w:color="auto"/>
              </w:divBdr>
              <w:divsChild>
                <w:div w:id="1595551985">
                  <w:marLeft w:val="600"/>
                  <w:marRight w:val="96"/>
                  <w:marTop w:val="0"/>
                  <w:marBottom w:val="0"/>
                  <w:divBdr>
                    <w:top w:val="none" w:sz="0" w:space="0" w:color="auto"/>
                    <w:left w:val="none" w:sz="0" w:space="0" w:color="auto"/>
                    <w:bottom w:val="none" w:sz="0" w:space="0" w:color="auto"/>
                    <w:right w:val="none" w:sz="0" w:space="0" w:color="auto"/>
                  </w:divBdr>
                </w:div>
              </w:divsChild>
            </w:div>
            <w:div w:id="360713386">
              <w:marLeft w:val="0"/>
              <w:marRight w:val="0"/>
              <w:marTop w:val="0"/>
              <w:marBottom w:val="240"/>
              <w:divBdr>
                <w:top w:val="none" w:sz="0" w:space="0" w:color="auto"/>
                <w:left w:val="none" w:sz="0" w:space="0" w:color="auto"/>
                <w:bottom w:val="none" w:sz="0" w:space="0" w:color="auto"/>
                <w:right w:val="none" w:sz="0" w:space="0" w:color="auto"/>
              </w:divBdr>
              <w:divsChild>
                <w:div w:id="456292845">
                  <w:marLeft w:val="600"/>
                  <w:marRight w:val="96"/>
                  <w:marTop w:val="0"/>
                  <w:marBottom w:val="0"/>
                  <w:divBdr>
                    <w:top w:val="none" w:sz="0" w:space="0" w:color="auto"/>
                    <w:left w:val="none" w:sz="0" w:space="0" w:color="auto"/>
                    <w:bottom w:val="none" w:sz="0" w:space="0" w:color="auto"/>
                    <w:right w:val="none" w:sz="0" w:space="0" w:color="auto"/>
                  </w:divBdr>
                </w:div>
              </w:divsChild>
            </w:div>
            <w:div w:id="369427352">
              <w:marLeft w:val="0"/>
              <w:marRight w:val="0"/>
              <w:marTop w:val="0"/>
              <w:marBottom w:val="240"/>
              <w:divBdr>
                <w:top w:val="none" w:sz="0" w:space="0" w:color="auto"/>
                <w:left w:val="none" w:sz="0" w:space="0" w:color="auto"/>
                <w:bottom w:val="none" w:sz="0" w:space="0" w:color="auto"/>
                <w:right w:val="none" w:sz="0" w:space="0" w:color="auto"/>
              </w:divBdr>
              <w:divsChild>
                <w:div w:id="888110570">
                  <w:marLeft w:val="600"/>
                  <w:marRight w:val="96"/>
                  <w:marTop w:val="0"/>
                  <w:marBottom w:val="0"/>
                  <w:divBdr>
                    <w:top w:val="none" w:sz="0" w:space="0" w:color="auto"/>
                    <w:left w:val="none" w:sz="0" w:space="0" w:color="auto"/>
                    <w:bottom w:val="none" w:sz="0" w:space="0" w:color="auto"/>
                    <w:right w:val="none" w:sz="0" w:space="0" w:color="auto"/>
                  </w:divBdr>
                </w:div>
              </w:divsChild>
            </w:div>
            <w:div w:id="389617369">
              <w:marLeft w:val="0"/>
              <w:marRight w:val="0"/>
              <w:marTop w:val="0"/>
              <w:marBottom w:val="240"/>
              <w:divBdr>
                <w:top w:val="none" w:sz="0" w:space="0" w:color="auto"/>
                <w:left w:val="none" w:sz="0" w:space="0" w:color="auto"/>
                <w:bottom w:val="none" w:sz="0" w:space="0" w:color="auto"/>
                <w:right w:val="none" w:sz="0" w:space="0" w:color="auto"/>
              </w:divBdr>
              <w:divsChild>
                <w:div w:id="1450509206">
                  <w:marLeft w:val="600"/>
                  <w:marRight w:val="96"/>
                  <w:marTop w:val="0"/>
                  <w:marBottom w:val="0"/>
                  <w:divBdr>
                    <w:top w:val="none" w:sz="0" w:space="0" w:color="auto"/>
                    <w:left w:val="none" w:sz="0" w:space="0" w:color="auto"/>
                    <w:bottom w:val="none" w:sz="0" w:space="0" w:color="auto"/>
                    <w:right w:val="none" w:sz="0" w:space="0" w:color="auto"/>
                  </w:divBdr>
                </w:div>
              </w:divsChild>
            </w:div>
            <w:div w:id="390468602">
              <w:marLeft w:val="0"/>
              <w:marRight w:val="0"/>
              <w:marTop w:val="0"/>
              <w:marBottom w:val="240"/>
              <w:divBdr>
                <w:top w:val="none" w:sz="0" w:space="0" w:color="auto"/>
                <w:left w:val="none" w:sz="0" w:space="0" w:color="auto"/>
                <w:bottom w:val="none" w:sz="0" w:space="0" w:color="auto"/>
                <w:right w:val="none" w:sz="0" w:space="0" w:color="auto"/>
              </w:divBdr>
              <w:divsChild>
                <w:div w:id="1988627748">
                  <w:marLeft w:val="600"/>
                  <w:marRight w:val="96"/>
                  <w:marTop w:val="0"/>
                  <w:marBottom w:val="0"/>
                  <w:divBdr>
                    <w:top w:val="none" w:sz="0" w:space="0" w:color="auto"/>
                    <w:left w:val="none" w:sz="0" w:space="0" w:color="auto"/>
                    <w:bottom w:val="none" w:sz="0" w:space="0" w:color="auto"/>
                    <w:right w:val="none" w:sz="0" w:space="0" w:color="auto"/>
                  </w:divBdr>
                </w:div>
              </w:divsChild>
            </w:div>
            <w:div w:id="437525081">
              <w:marLeft w:val="0"/>
              <w:marRight w:val="0"/>
              <w:marTop w:val="0"/>
              <w:marBottom w:val="240"/>
              <w:divBdr>
                <w:top w:val="none" w:sz="0" w:space="0" w:color="auto"/>
                <w:left w:val="none" w:sz="0" w:space="0" w:color="auto"/>
                <w:bottom w:val="none" w:sz="0" w:space="0" w:color="auto"/>
                <w:right w:val="none" w:sz="0" w:space="0" w:color="auto"/>
              </w:divBdr>
              <w:divsChild>
                <w:div w:id="2131168297">
                  <w:marLeft w:val="600"/>
                  <w:marRight w:val="96"/>
                  <w:marTop w:val="0"/>
                  <w:marBottom w:val="0"/>
                  <w:divBdr>
                    <w:top w:val="none" w:sz="0" w:space="0" w:color="auto"/>
                    <w:left w:val="none" w:sz="0" w:space="0" w:color="auto"/>
                    <w:bottom w:val="none" w:sz="0" w:space="0" w:color="auto"/>
                    <w:right w:val="none" w:sz="0" w:space="0" w:color="auto"/>
                  </w:divBdr>
                </w:div>
              </w:divsChild>
            </w:div>
            <w:div w:id="439034336">
              <w:marLeft w:val="0"/>
              <w:marRight w:val="0"/>
              <w:marTop w:val="0"/>
              <w:marBottom w:val="240"/>
              <w:divBdr>
                <w:top w:val="none" w:sz="0" w:space="0" w:color="auto"/>
                <w:left w:val="none" w:sz="0" w:space="0" w:color="auto"/>
                <w:bottom w:val="none" w:sz="0" w:space="0" w:color="auto"/>
                <w:right w:val="none" w:sz="0" w:space="0" w:color="auto"/>
              </w:divBdr>
              <w:divsChild>
                <w:div w:id="2055080414">
                  <w:marLeft w:val="600"/>
                  <w:marRight w:val="96"/>
                  <w:marTop w:val="0"/>
                  <w:marBottom w:val="0"/>
                  <w:divBdr>
                    <w:top w:val="none" w:sz="0" w:space="0" w:color="auto"/>
                    <w:left w:val="none" w:sz="0" w:space="0" w:color="auto"/>
                    <w:bottom w:val="none" w:sz="0" w:space="0" w:color="auto"/>
                    <w:right w:val="none" w:sz="0" w:space="0" w:color="auto"/>
                  </w:divBdr>
                </w:div>
              </w:divsChild>
            </w:div>
            <w:div w:id="505436138">
              <w:marLeft w:val="0"/>
              <w:marRight w:val="0"/>
              <w:marTop w:val="0"/>
              <w:marBottom w:val="240"/>
              <w:divBdr>
                <w:top w:val="none" w:sz="0" w:space="0" w:color="auto"/>
                <w:left w:val="none" w:sz="0" w:space="0" w:color="auto"/>
                <w:bottom w:val="none" w:sz="0" w:space="0" w:color="auto"/>
                <w:right w:val="none" w:sz="0" w:space="0" w:color="auto"/>
              </w:divBdr>
              <w:divsChild>
                <w:div w:id="566647151">
                  <w:marLeft w:val="600"/>
                  <w:marRight w:val="96"/>
                  <w:marTop w:val="0"/>
                  <w:marBottom w:val="0"/>
                  <w:divBdr>
                    <w:top w:val="none" w:sz="0" w:space="0" w:color="auto"/>
                    <w:left w:val="none" w:sz="0" w:space="0" w:color="auto"/>
                    <w:bottom w:val="none" w:sz="0" w:space="0" w:color="auto"/>
                    <w:right w:val="none" w:sz="0" w:space="0" w:color="auto"/>
                  </w:divBdr>
                </w:div>
              </w:divsChild>
            </w:div>
            <w:div w:id="545945475">
              <w:marLeft w:val="0"/>
              <w:marRight w:val="0"/>
              <w:marTop w:val="0"/>
              <w:marBottom w:val="240"/>
              <w:divBdr>
                <w:top w:val="none" w:sz="0" w:space="0" w:color="auto"/>
                <w:left w:val="none" w:sz="0" w:space="0" w:color="auto"/>
                <w:bottom w:val="none" w:sz="0" w:space="0" w:color="auto"/>
                <w:right w:val="none" w:sz="0" w:space="0" w:color="auto"/>
              </w:divBdr>
              <w:divsChild>
                <w:div w:id="1380396686">
                  <w:marLeft w:val="600"/>
                  <w:marRight w:val="96"/>
                  <w:marTop w:val="0"/>
                  <w:marBottom w:val="0"/>
                  <w:divBdr>
                    <w:top w:val="none" w:sz="0" w:space="0" w:color="auto"/>
                    <w:left w:val="none" w:sz="0" w:space="0" w:color="auto"/>
                    <w:bottom w:val="none" w:sz="0" w:space="0" w:color="auto"/>
                    <w:right w:val="none" w:sz="0" w:space="0" w:color="auto"/>
                  </w:divBdr>
                </w:div>
              </w:divsChild>
            </w:div>
            <w:div w:id="602150309">
              <w:marLeft w:val="0"/>
              <w:marRight w:val="0"/>
              <w:marTop w:val="0"/>
              <w:marBottom w:val="240"/>
              <w:divBdr>
                <w:top w:val="none" w:sz="0" w:space="0" w:color="auto"/>
                <w:left w:val="none" w:sz="0" w:space="0" w:color="auto"/>
                <w:bottom w:val="none" w:sz="0" w:space="0" w:color="auto"/>
                <w:right w:val="none" w:sz="0" w:space="0" w:color="auto"/>
              </w:divBdr>
              <w:divsChild>
                <w:div w:id="664089074">
                  <w:marLeft w:val="600"/>
                  <w:marRight w:val="96"/>
                  <w:marTop w:val="0"/>
                  <w:marBottom w:val="0"/>
                  <w:divBdr>
                    <w:top w:val="none" w:sz="0" w:space="0" w:color="auto"/>
                    <w:left w:val="none" w:sz="0" w:space="0" w:color="auto"/>
                    <w:bottom w:val="none" w:sz="0" w:space="0" w:color="auto"/>
                    <w:right w:val="none" w:sz="0" w:space="0" w:color="auto"/>
                  </w:divBdr>
                </w:div>
              </w:divsChild>
            </w:div>
            <w:div w:id="605432551">
              <w:marLeft w:val="0"/>
              <w:marRight w:val="0"/>
              <w:marTop w:val="0"/>
              <w:marBottom w:val="240"/>
              <w:divBdr>
                <w:top w:val="none" w:sz="0" w:space="0" w:color="auto"/>
                <w:left w:val="none" w:sz="0" w:space="0" w:color="auto"/>
                <w:bottom w:val="none" w:sz="0" w:space="0" w:color="auto"/>
                <w:right w:val="none" w:sz="0" w:space="0" w:color="auto"/>
              </w:divBdr>
              <w:divsChild>
                <w:div w:id="2060351817">
                  <w:marLeft w:val="600"/>
                  <w:marRight w:val="96"/>
                  <w:marTop w:val="0"/>
                  <w:marBottom w:val="0"/>
                  <w:divBdr>
                    <w:top w:val="none" w:sz="0" w:space="0" w:color="auto"/>
                    <w:left w:val="none" w:sz="0" w:space="0" w:color="auto"/>
                    <w:bottom w:val="none" w:sz="0" w:space="0" w:color="auto"/>
                    <w:right w:val="none" w:sz="0" w:space="0" w:color="auto"/>
                  </w:divBdr>
                </w:div>
              </w:divsChild>
            </w:div>
            <w:div w:id="633676075">
              <w:marLeft w:val="0"/>
              <w:marRight w:val="0"/>
              <w:marTop w:val="0"/>
              <w:marBottom w:val="240"/>
              <w:divBdr>
                <w:top w:val="none" w:sz="0" w:space="0" w:color="auto"/>
                <w:left w:val="none" w:sz="0" w:space="0" w:color="auto"/>
                <w:bottom w:val="none" w:sz="0" w:space="0" w:color="auto"/>
                <w:right w:val="none" w:sz="0" w:space="0" w:color="auto"/>
              </w:divBdr>
              <w:divsChild>
                <w:div w:id="1537082259">
                  <w:marLeft w:val="600"/>
                  <w:marRight w:val="96"/>
                  <w:marTop w:val="0"/>
                  <w:marBottom w:val="0"/>
                  <w:divBdr>
                    <w:top w:val="none" w:sz="0" w:space="0" w:color="auto"/>
                    <w:left w:val="none" w:sz="0" w:space="0" w:color="auto"/>
                    <w:bottom w:val="none" w:sz="0" w:space="0" w:color="auto"/>
                    <w:right w:val="none" w:sz="0" w:space="0" w:color="auto"/>
                  </w:divBdr>
                </w:div>
              </w:divsChild>
            </w:div>
            <w:div w:id="839856013">
              <w:marLeft w:val="0"/>
              <w:marRight w:val="0"/>
              <w:marTop w:val="0"/>
              <w:marBottom w:val="240"/>
              <w:divBdr>
                <w:top w:val="none" w:sz="0" w:space="0" w:color="auto"/>
                <w:left w:val="none" w:sz="0" w:space="0" w:color="auto"/>
                <w:bottom w:val="none" w:sz="0" w:space="0" w:color="auto"/>
                <w:right w:val="none" w:sz="0" w:space="0" w:color="auto"/>
              </w:divBdr>
              <w:divsChild>
                <w:div w:id="1697850218">
                  <w:marLeft w:val="600"/>
                  <w:marRight w:val="96"/>
                  <w:marTop w:val="0"/>
                  <w:marBottom w:val="0"/>
                  <w:divBdr>
                    <w:top w:val="none" w:sz="0" w:space="0" w:color="auto"/>
                    <w:left w:val="none" w:sz="0" w:space="0" w:color="auto"/>
                    <w:bottom w:val="none" w:sz="0" w:space="0" w:color="auto"/>
                    <w:right w:val="none" w:sz="0" w:space="0" w:color="auto"/>
                  </w:divBdr>
                </w:div>
              </w:divsChild>
            </w:div>
            <w:div w:id="867835736">
              <w:marLeft w:val="0"/>
              <w:marRight w:val="0"/>
              <w:marTop w:val="0"/>
              <w:marBottom w:val="240"/>
              <w:divBdr>
                <w:top w:val="none" w:sz="0" w:space="0" w:color="auto"/>
                <w:left w:val="none" w:sz="0" w:space="0" w:color="auto"/>
                <w:bottom w:val="none" w:sz="0" w:space="0" w:color="auto"/>
                <w:right w:val="none" w:sz="0" w:space="0" w:color="auto"/>
              </w:divBdr>
              <w:divsChild>
                <w:div w:id="780152356">
                  <w:marLeft w:val="600"/>
                  <w:marRight w:val="96"/>
                  <w:marTop w:val="0"/>
                  <w:marBottom w:val="0"/>
                  <w:divBdr>
                    <w:top w:val="none" w:sz="0" w:space="0" w:color="auto"/>
                    <w:left w:val="none" w:sz="0" w:space="0" w:color="auto"/>
                    <w:bottom w:val="none" w:sz="0" w:space="0" w:color="auto"/>
                    <w:right w:val="none" w:sz="0" w:space="0" w:color="auto"/>
                  </w:divBdr>
                </w:div>
              </w:divsChild>
            </w:div>
            <w:div w:id="897395187">
              <w:marLeft w:val="0"/>
              <w:marRight w:val="0"/>
              <w:marTop w:val="0"/>
              <w:marBottom w:val="240"/>
              <w:divBdr>
                <w:top w:val="none" w:sz="0" w:space="0" w:color="auto"/>
                <w:left w:val="none" w:sz="0" w:space="0" w:color="auto"/>
                <w:bottom w:val="none" w:sz="0" w:space="0" w:color="auto"/>
                <w:right w:val="none" w:sz="0" w:space="0" w:color="auto"/>
              </w:divBdr>
              <w:divsChild>
                <w:div w:id="90902410">
                  <w:marLeft w:val="600"/>
                  <w:marRight w:val="96"/>
                  <w:marTop w:val="0"/>
                  <w:marBottom w:val="0"/>
                  <w:divBdr>
                    <w:top w:val="none" w:sz="0" w:space="0" w:color="auto"/>
                    <w:left w:val="none" w:sz="0" w:space="0" w:color="auto"/>
                    <w:bottom w:val="none" w:sz="0" w:space="0" w:color="auto"/>
                    <w:right w:val="none" w:sz="0" w:space="0" w:color="auto"/>
                  </w:divBdr>
                </w:div>
              </w:divsChild>
            </w:div>
            <w:div w:id="914704769">
              <w:marLeft w:val="0"/>
              <w:marRight w:val="0"/>
              <w:marTop w:val="0"/>
              <w:marBottom w:val="240"/>
              <w:divBdr>
                <w:top w:val="none" w:sz="0" w:space="0" w:color="auto"/>
                <w:left w:val="none" w:sz="0" w:space="0" w:color="auto"/>
                <w:bottom w:val="none" w:sz="0" w:space="0" w:color="auto"/>
                <w:right w:val="none" w:sz="0" w:space="0" w:color="auto"/>
              </w:divBdr>
              <w:divsChild>
                <w:div w:id="681669691">
                  <w:marLeft w:val="600"/>
                  <w:marRight w:val="96"/>
                  <w:marTop w:val="0"/>
                  <w:marBottom w:val="0"/>
                  <w:divBdr>
                    <w:top w:val="none" w:sz="0" w:space="0" w:color="auto"/>
                    <w:left w:val="none" w:sz="0" w:space="0" w:color="auto"/>
                    <w:bottom w:val="none" w:sz="0" w:space="0" w:color="auto"/>
                    <w:right w:val="none" w:sz="0" w:space="0" w:color="auto"/>
                  </w:divBdr>
                </w:div>
              </w:divsChild>
            </w:div>
            <w:div w:id="1023746989">
              <w:marLeft w:val="0"/>
              <w:marRight w:val="0"/>
              <w:marTop w:val="0"/>
              <w:marBottom w:val="240"/>
              <w:divBdr>
                <w:top w:val="none" w:sz="0" w:space="0" w:color="auto"/>
                <w:left w:val="none" w:sz="0" w:space="0" w:color="auto"/>
                <w:bottom w:val="none" w:sz="0" w:space="0" w:color="auto"/>
                <w:right w:val="none" w:sz="0" w:space="0" w:color="auto"/>
              </w:divBdr>
              <w:divsChild>
                <w:div w:id="330715790">
                  <w:marLeft w:val="600"/>
                  <w:marRight w:val="96"/>
                  <w:marTop w:val="0"/>
                  <w:marBottom w:val="0"/>
                  <w:divBdr>
                    <w:top w:val="none" w:sz="0" w:space="0" w:color="auto"/>
                    <w:left w:val="none" w:sz="0" w:space="0" w:color="auto"/>
                    <w:bottom w:val="none" w:sz="0" w:space="0" w:color="auto"/>
                    <w:right w:val="none" w:sz="0" w:space="0" w:color="auto"/>
                  </w:divBdr>
                </w:div>
              </w:divsChild>
            </w:div>
            <w:div w:id="1043939074">
              <w:marLeft w:val="0"/>
              <w:marRight w:val="0"/>
              <w:marTop w:val="0"/>
              <w:marBottom w:val="240"/>
              <w:divBdr>
                <w:top w:val="none" w:sz="0" w:space="0" w:color="auto"/>
                <w:left w:val="none" w:sz="0" w:space="0" w:color="auto"/>
                <w:bottom w:val="none" w:sz="0" w:space="0" w:color="auto"/>
                <w:right w:val="none" w:sz="0" w:space="0" w:color="auto"/>
              </w:divBdr>
              <w:divsChild>
                <w:div w:id="1576814572">
                  <w:marLeft w:val="600"/>
                  <w:marRight w:val="96"/>
                  <w:marTop w:val="0"/>
                  <w:marBottom w:val="0"/>
                  <w:divBdr>
                    <w:top w:val="none" w:sz="0" w:space="0" w:color="auto"/>
                    <w:left w:val="none" w:sz="0" w:space="0" w:color="auto"/>
                    <w:bottom w:val="none" w:sz="0" w:space="0" w:color="auto"/>
                    <w:right w:val="none" w:sz="0" w:space="0" w:color="auto"/>
                  </w:divBdr>
                </w:div>
              </w:divsChild>
            </w:div>
            <w:div w:id="1048992704">
              <w:marLeft w:val="0"/>
              <w:marRight w:val="0"/>
              <w:marTop w:val="0"/>
              <w:marBottom w:val="240"/>
              <w:divBdr>
                <w:top w:val="none" w:sz="0" w:space="0" w:color="auto"/>
                <w:left w:val="none" w:sz="0" w:space="0" w:color="auto"/>
                <w:bottom w:val="none" w:sz="0" w:space="0" w:color="auto"/>
                <w:right w:val="none" w:sz="0" w:space="0" w:color="auto"/>
              </w:divBdr>
              <w:divsChild>
                <w:div w:id="2002922781">
                  <w:marLeft w:val="600"/>
                  <w:marRight w:val="96"/>
                  <w:marTop w:val="0"/>
                  <w:marBottom w:val="0"/>
                  <w:divBdr>
                    <w:top w:val="none" w:sz="0" w:space="0" w:color="auto"/>
                    <w:left w:val="none" w:sz="0" w:space="0" w:color="auto"/>
                    <w:bottom w:val="none" w:sz="0" w:space="0" w:color="auto"/>
                    <w:right w:val="none" w:sz="0" w:space="0" w:color="auto"/>
                  </w:divBdr>
                </w:div>
              </w:divsChild>
            </w:div>
            <w:div w:id="1067994889">
              <w:marLeft w:val="0"/>
              <w:marRight w:val="0"/>
              <w:marTop w:val="0"/>
              <w:marBottom w:val="240"/>
              <w:divBdr>
                <w:top w:val="none" w:sz="0" w:space="0" w:color="auto"/>
                <w:left w:val="none" w:sz="0" w:space="0" w:color="auto"/>
                <w:bottom w:val="none" w:sz="0" w:space="0" w:color="auto"/>
                <w:right w:val="none" w:sz="0" w:space="0" w:color="auto"/>
              </w:divBdr>
              <w:divsChild>
                <w:div w:id="2072845149">
                  <w:marLeft w:val="600"/>
                  <w:marRight w:val="96"/>
                  <w:marTop w:val="0"/>
                  <w:marBottom w:val="0"/>
                  <w:divBdr>
                    <w:top w:val="none" w:sz="0" w:space="0" w:color="auto"/>
                    <w:left w:val="none" w:sz="0" w:space="0" w:color="auto"/>
                    <w:bottom w:val="none" w:sz="0" w:space="0" w:color="auto"/>
                    <w:right w:val="none" w:sz="0" w:space="0" w:color="auto"/>
                  </w:divBdr>
                </w:div>
              </w:divsChild>
            </w:div>
            <w:div w:id="1071780744">
              <w:marLeft w:val="0"/>
              <w:marRight w:val="0"/>
              <w:marTop w:val="0"/>
              <w:marBottom w:val="240"/>
              <w:divBdr>
                <w:top w:val="none" w:sz="0" w:space="0" w:color="auto"/>
                <w:left w:val="none" w:sz="0" w:space="0" w:color="auto"/>
                <w:bottom w:val="none" w:sz="0" w:space="0" w:color="auto"/>
                <w:right w:val="none" w:sz="0" w:space="0" w:color="auto"/>
              </w:divBdr>
              <w:divsChild>
                <w:div w:id="1354961386">
                  <w:marLeft w:val="600"/>
                  <w:marRight w:val="96"/>
                  <w:marTop w:val="0"/>
                  <w:marBottom w:val="0"/>
                  <w:divBdr>
                    <w:top w:val="none" w:sz="0" w:space="0" w:color="auto"/>
                    <w:left w:val="none" w:sz="0" w:space="0" w:color="auto"/>
                    <w:bottom w:val="none" w:sz="0" w:space="0" w:color="auto"/>
                    <w:right w:val="none" w:sz="0" w:space="0" w:color="auto"/>
                  </w:divBdr>
                </w:div>
              </w:divsChild>
            </w:div>
            <w:div w:id="1102144686">
              <w:marLeft w:val="0"/>
              <w:marRight w:val="0"/>
              <w:marTop w:val="0"/>
              <w:marBottom w:val="240"/>
              <w:divBdr>
                <w:top w:val="none" w:sz="0" w:space="0" w:color="auto"/>
                <w:left w:val="none" w:sz="0" w:space="0" w:color="auto"/>
                <w:bottom w:val="none" w:sz="0" w:space="0" w:color="auto"/>
                <w:right w:val="none" w:sz="0" w:space="0" w:color="auto"/>
              </w:divBdr>
              <w:divsChild>
                <w:div w:id="1073358729">
                  <w:marLeft w:val="600"/>
                  <w:marRight w:val="96"/>
                  <w:marTop w:val="0"/>
                  <w:marBottom w:val="0"/>
                  <w:divBdr>
                    <w:top w:val="none" w:sz="0" w:space="0" w:color="auto"/>
                    <w:left w:val="none" w:sz="0" w:space="0" w:color="auto"/>
                    <w:bottom w:val="none" w:sz="0" w:space="0" w:color="auto"/>
                    <w:right w:val="none" w:sz="0" w:space="0" w:color="auto"/>
                  </w:divBdr>
                </w:div>
              </w:divsChild>
            </w:div>
            <w:div w:id="1103649335">
              <w:marLeft w:val="0"/>
              <w:marRight w:val="0"/>
              <w:marTop w:val="0"/>
              <w:marBottom w:val="240"/>
              <w:divBdr>
                <w:top w:val="none" w:sz="0" w:space="0" w:color="auto"/>
                <w:left w:val="none" w:sz="0" w:space="0" w:color="auto"/>
                <w:bottom w:val="none" w:sz="0" w:space="0" w:color="auto"/>
                <w:right w:val="none" w:sz="0" w:space="0" w:color="auto"/>
              </w:divBdr>
              <w:divsChild>
                <w:div w:id="968316165">
                  <w:marLeft w:val="600"/>
                  <w:marRight w:val="96"/>
                  <w:marTop w:val="0"/>
                  <w:marBottom w:val="0"/>
                  <w:divBdr>
                    <w:top w:val="none" w:sz="0" w:space="0" w:color="auto"/>
                    <w:left w:val="none" w:sz="0" w:space="0" w:color="auto"/>
                    <w:bottom w:val="none" w:sz="0" w:space="0" w:color="auto"/>
                    <w:right w:val="none" w:sz="0" w:space="0" w:color="auto"/>
                  </w:divBdr>
                </w:div>
              </w:divsChild>
            </w:div>
            <w:div w:id="1113675506">
              <w:marLeft w:val="0"/>
              <w:marRight w:val="0"/>
              <w:marTop w:val="0"/>
              <w:marBottom w:val="240"/>
              <w:divBdr>
                <w:top w:val="none" w:sz="0" w:space="0" w:color="auto"/>
                <w:left w:val="none" w:sz="0" w:space="0" w:color="auto"/>
                <w:bottom w:val="none" w:sz="0" w:space="0" w:color="auto"/>
                <w:right w:val="none" w:sz="0" w:space="0" w:color="auto"/>
              </w:divBdr>
              <w:divsChild>
                <w:div w:id="654917138">
                  <w:marLeft w:val="600"/>
                  <w:marRight w:val="96"/>
                  <w:marTop w:val="0"/>
                  <w:marBottom w:val="0"/>
                  <w:divBdr>
                    <w:top w:val="none" w:sz="0" w:space="0" w:color="auto"/>
                    <w:left w:val="none" w:sz="0" w:space="0" w:color="auto"/>
                    <w:bottom w:val="none" w:sz="0" w:space="0" w:color="auto"/>
                    <w:right w:val="none" w:sz="0" w:space="0" w:color="auto"/>
                  </w:divBdr>
                </w:div>
              </w:divsChild>
            </w:div>
            <w:div w:id="1121919250">
              <w:marLeft w:val="0"/>
              <w:marRight w:val="0"/>
              <w:marTop w:val="0"/>
              <w:marBottom w:val="240"/>
              <w:divBdr>
                <w:top w:val="none" w:sz="0" w:space="0" w:color="auto"/>
                <w:left w:val="none" w:sz="0" w:space="0" w:color="auto"/>
                <w:bottom w:val="none" w:sz="0" w:space="0" w:color="auto"/>
                <w:right w:val="none" w:sz="0" w:space="0" w:color="auto"/>
              </w:divBdr>
              <w:divsChild>
                <w:div w:id="669984649">
                  <w:marLeft w:val="600"/>
                  <w:marRight w:val="96"/>
                  <w:marTop w:val="0"/>
                  <w:marBottom w:val="0"/>
                  <w:divBdr>
                    <w:top w:val="none" w:sz="0" w:space="0" w:color="auto"/>
                    <w:left w:val="none" w:sz="0" w:space="0" w:color="auto"/>
                    <w:bottom w:val="none" w:sz="0" w:space="0" w:color="auto"/>
                    <w:right w:val="none" w:sz="0" w:space="0" w:color="auto"/>
                  </w:divBdr>
                </w:div>
              </w:divsChild>
            </w:div>
            <w:div w:id="1156918421">
              <w:marLeft w:val="0"/>
              <w:marRight w:val="0"/>
              <w:marTop w:val="0"/>
              <w:marBottom w:val="240"/>
              <w:divBdr>
                <w:top w:val="none" w:sz="0" w:space="0" w:color="auto"/>
                <w:left w:val="none" w:sz="0" w:space="0" w:color="auto"/>
                <w:bottom w:val="none" w:sz="0" w:space="0" w:color="auto"/>
                <w:right w:val="none" w:sz="0" w:space="0" w:color="auto"/>
              </w:divBdr>
              <w:divsChild>
                <w:div w:id="2037581509">
                  <w:marLeft w:val="600"/>
                  <w:marRight w:val="96"/>
                  <w:marTop w:val="0"/>
                  <w:marBottom w:val="0"/>
                  <w:divBdr>
                    <w:top w:val="none" w:sz="0" w:space="0" w:color="auto"/>
                    <w:left w:val="none" w:sz="0" w:space="0" w:color="auto"/>
                    <w:bottom w:val="none" w:sz="0" w:space="0" w:color="auto"/>
                    <w:right w:val="none" w:sz="0" w:space="0" w:color="auto"/>
                  </w:divBdr>
                </w:div>
              </w:divsChild>
            </w:div>
            <w:div w:id="1172716208">
              <w:marLeft w:val="0"/>
              <w:marRight w:val="0"/>
              <w:marTop w:val="0"/>
              <w:marBottom w:val="240"/>
              <w:divBdr>
                <w:top w:val="none" w:sz="0" w:space="0" w:color="auto"/>
                <w:left w:val="none" w:sz="0" w:space="0" w:color="auto"/>
                <w:bottom w:val="none" w:sz="0" w:space="0" w:color="auto"/>
                <w:right w:val="none" w:sz="0" w:space="0" w:color="auto"/>
              </w:divBdr>
              <w:divsChild>
                <w:div w:id="507018727">
                  <w:marLeft w:val="600"/>
                  <w:marRight w:val="96"/>
                  <w:marTop w:val="0"/>
                  <w:marBottom w:val="0"/>
                  <w:divBdr>
                    <w:top w:val="none" w:sz="0" w:space="0" w:color="auto"/>
                    <w:left w:val="none" w:sz="0" w:space="0" w:color="auto"/>
                    <w:bottom w:val="none" w:sz="0" w:space="0" w:color="auto"/>
                    <w:right w:val="none" w:sz="0" w:space="0" w:color="auto"/>
                  </w:divBdr>
                </w:div>
              </w:divsChild>
            </w:div>
            <w:div w:id="1185171888">
              <w:marLeft w:val="0"/>
              <w:marRight w:val="0"/>
              <w:marTop w:val="0"/>
              <w:marBottom w:val="240"/>
              <w:divBdr>
                <w:top w:val="none" w:sz="0" w:space="0" w:color="auto"/>
                <w:left w:val="none" w:sz="0" w:space="0" w:color="auto"/>
                <w:bottom w:val="none" w:sz="0" w:space="0" w:color="auto"/>
                <w:right w:val="none" w:sz="0" w:space="0" w:color="auto"/>
              </w:divBdr>
              <w:divsChild>
                <w:div w:id="1969238094">
                  <w:marLeft w:val="600"/>
                  <w:marRight w:val="96"/>
                  <w:marTop w:val="0"/>
                  <w:marBottom w:val="0"/>
                  <w:divBdr>
                    <w:top w:val="none" w:sz="0" w:space="0" w:color="auto"/>
                    <w:left w:val="none" w:sz="0" w:space="0" w:color="auto"/>
                    <w:bottom w:val="none" w:sz="0" w:space="0" w:color="auto"/>
                    <w:right w:val="none" w:sz="0" w:space="0" w:color="auto"/>
                  </w:divBdr>
                </w:div>
              </w:divsChild>
            </w:div>
            <w:div w:id="1188056746">
              <w:marLeft w:val="0"/>
              <w:marRight w:val="0"/>
              <w:marTop w:val="0"/>
              <w:marBottom w:val="240"/>
              <w:divBdr>
                <w:top w:val="none" w:sz="0" w:space="0" w:color="auto"/>
                <w:left w:val="none" w:sz="0" w:space="0" w:color="auto"/>
                <w:bottom w:val="none" w:sz="0" w:space="0" w:color="auto"/>
                <w:right w:val="none" w:sz="0" w:space="0" w:color="auto"/>
              </w:divBdr>
              <w:divsChild>
                <w:div w:id="1125351074">
                  <w:marLeft w:val="600"/>
                  <w:marRight w:val="96"/>
                  <w:marTop w:val="0"/>
                  <w:marBottom w:val="0"/>
                  <w:divBdr>
                    <w:top w:val="none" w:sz="0" w:space="0" w:color="auto"/>
                    <w:left w:val="none" w:sz="0" w:space="0" w:color="auto"/>
                    <w:bottom w:val="none" w:sz="0" w:space="0" w:color="auto"/>
                    <w:right w:val="none" w:sz="0" w:space="0" w:color="auto"/>
                  </w:divBdr>
                </w:div>
              </w:divsChild>
            </w:div>
            <w:div w:id="1199733387">
              <w:marLeft w:val="0"/>
              <w:marRight w:val="0"/>
              <w:marTop w:val="0"/>
              <w:marBottom w:val="240"/>
              <w:divBdr>
                <w:top w:val="none" w:sz="0" w:space="0" w:color="auto"/>
                <w:left w:val="none" w:sz="0" w:space="0" w:color="auto"/>
                <w:bottom w:val="none" w:sz="0" w:space="0" w:color="auto"/>
                <w:right w:val="none" w:sz="0" w:space="0" w:color="auto"/>
              </w:divBdr>
              <w:divsChild>
                <w:div w:id="517620222">
                  <w:marLeft w:val="600"/>
                  <w:marRight w:val="96"/>
                  <w:marTop w:val="0"/>
                  <w:marBottom w:val="0"/>
                  <w:divBdr>
                    <w:top w:val="none" w:sz="0" w:space="0" w:color="auto"/>
                    <w:left w:val="none" w:sz="0" w:space="0" w:color="auto"/>
                    <w:bottom w:val="none" w:sz="0" w:space="0" w:color="auto"/>
                    <w:right w:val="none" w:sz="0" w:space="0" w:color="auto"/>
                  </w:divBdr>
                </w:div>
              </w:divsChild>
            </w:div>
            <w:div w:id="1219710010">
              <w:marLeft w:val="0"/>
              <w:marRight w:val="0"/>
              <w:marTop w:val="0"/>
              <w:marBottom w:val="240"/>
              <w:divBdr>
                <w:top w:val="none" w:sz="0" w:space="0" w:color="auto"/>
                <w:left w:val="none" w:sz="0" w:space="0" w:color="auto"/>
                <w:bottom w:val="none" w:sz="0" w:space="0" w:color="auto"/>
                <w:right w:val="none" w:sz="0" w:space="0" w:color="auto"/>
              </w:divBdr>
              <w:divsChild>
                <w:div w:id="1413971955">
                  <w:marLeft w:val="600"/>
                  <w:marRight w:val="96"/>
                  <w:marTop w:val="0"/>
                  <w:marBottom w:val="0"/>
                  <w:divBdr>
                    <w:top w:val="none" w:sz="0" w:space="0" w:color="auto"/>
                    <w:left w:val="none" w:sz="0" w:space="0" w:color="auto"/>
                    <w:bottom w:val="none" w:sz="0" w:space="0" w:color="auto"/>
                    <w:right w:val="none" w:sz="0" w:space="0" w:color="auto"/>
                  </w:divBdr>
                </w:div>
              </w:divsChild>
            </w:div>
            <w:div w:id="1226836679">
              <w:marLeft w:val="0"/>
              <w:marRight w:val="0"/>
              <w:marTop w:val="0"/>
              <w:marBottom w:val="240"/>
              <w:divBdr>
                <w:top w:val="none" w:sz="0" w:space="0" w:color="auto"/>
                <w:left w:val="none" w:sz="0" w:space="0" w:color="auto"/>
                <w:bottom w:val="none" w:sz="0" w:space="0" w:color="auto"/>
                <w:right w:val="none" w:sz="0" w:space="0" w:color="auto"/>
              </w:divBdr>
              <w:divsChild>
                <w:div w:id="1560167324">
                  <w:marLeft w:val="600"/>
                  <w:marRight w:val="96"/>
                  <w:marTop w:val="0"/>
                  <w:marBottom w:val="0"/>
                  <w:divBdr>
                    <w:top w:val="none" w:sz="0" w:space="0" w:color="auto"/>
                    <w:left w:val="none" w:sz="0" w:space="0" w:color="auto"/>
                    <w:bottom w:val="none" w:sz="0" w:space="0" w:color="auto"/>
                    <w:right w:val="none" w:sz="0" w:space="0" w:color="auto"/>
                  </w:divBdr>
                </w:div>
              </w:divsChild>
            </w:div>
            <w:div w:id="1242131925">
              <w:marLeft w:val="0"/>
              <w:marRight w:val="0"/>
              <w:marTop w:val="0"/>
              <w:marBottom w:val="240"/>
              <w:divBdr>
                <w:top w:val="none" w:sz="0" w:space="0" w:color="auto"/>
                <w:left w:val="none" w:sz="0" w:space="0" w:color="auto"/>
                <w:bottom w:val="none" w:sz="0" w:space="0" w:color="auto"/>
                <w:right w:val="none" w:sz="0" w:space="0" w:color="auto"/>
              </w:divBdr>
              <w:divsChild>
                <w:div w:id="2038506577">
                  <w:marLeft w:val="600"/>
                  <w:marRight w:val="96"/>
                  <w:marTop w:val="0"/>
                  <w:marBottom w:val="0"/>
                  <w:divBdr>
                    <w:top w:val="none" w:sz="0" w:space="0" w:color="auto"/>
                    <w:left w:val="none" w:sz="0" w:space="0" w:color="auto"/>
                    <w:bottom w:val="none" w:sz="0" w:space="0" w:color="auto"/>
                    <w:right w:val="none" w:sz="0" w:space="0" w:color="auto"/>
                  </w:divBdr>
                </w:div>
              </w:divsChild>
            </w:div>
            <w:div w:id="1264537093">
              <w:marLeft w:val="0"/>
              <w:marRight w:val="0"/>
              <w:marTop w:val="0"/>
              <w:marBottom w:val="240"/>
              <w:divBdr>
                <w:top w:val="none" w:sz="0" w:space="0" w:color="auto"/>
                <w:left w:val="none" w:sz="0" w:space="0" w:color="auto"/>
                <w:bottom w:val="none" w:sz="0" w:space="0" w:color="auto"/>
                <w:right w:val="none" w:sz="0" w:space="0" w:color="auto"/>
              </w:divBdr>
              <w:divsChild>
                <w:div w:id="1684091356">
                  <w:marLeft w:val="600"/>
                  <w:marRight w:val="96"/>
                  <w:marTop w:val="0"/>
                  <w:marBottom w:val="0"/>
                  <w:divBdr>
                    <w:top w:val="none" w:sz="0" w:space="0" w:color="auto"/>
                    <w:left w:val="none" w:sz="0" w:space="0" w:color="auto"/>
                    <w:bottom w:val="none" w:sz="0" w:space="0" w:color="auto"/>
                    <w:right w:val="none" w:sz="0" w:space="0" w:color="auto"/>
                  </w:divBdr>
                </w:div>
              </w:divsChild>
            </w:div>
            <w:div w:id="1265529063">
              <w:marLeft w:val="0"/>
              <w:marRight w:val="0"/>
              <w:marTop w:val="0"/>
              <w:marBottom w:val="240"/>
              <w:divBdr>
                <w:top w:val="none" w:sz="0" w:space="0" w:color="auto"/>
                <w:left w:val="none" w:sz="0" w:space="0" w:color="auto"/>
                <w:bottom w:val="none" w:sz="0" w:space="0" w:color="auto"/>
                <w:right w:val="none" w:sz="0" w:space="0" w:color="auto"/>
              </w:divBdr>
              <w:divsChild>
                <w:div w:id="2144690231">
                  <w:marLeft w:val="600"/>
                  <w:marRight w:val="96"/>
                  <w:marTop w:val="0"/>
                  <w:marBottom w:val="0"/>
                  <w:divBdr>
                    <w:top w:val="none" w:sz="0" w:space="0" w:color="auto"/>
                    <w:left w:val="none" w:sz="0" w:space="0" w:color="auto"/>
                    <w:bottom w:val="none" w:sz="0" w:space="0" w:color="auto"/>
                    <w:right w:val="none" w:sz="0" w:space="0" w:color="auto"/>
                  </w:divBdr>
                </w:div>
              </w:divsChild>
            </w:div>
            <w:div w:id="1265650912">
              <w:marLeft w:val="0"/>
              <w:marRight w:val="0"/>
              <w:marTop w:val="0"/>
              <w:marBottom w:val="240"/>
              <w:divBdr>
                <w:top w:val="none" w:sz="0" w:space="0" w:color="auto"/>
                <w:left w:val="none" w:sz="0" w:space="0" w:color="auto"/>
                <w:bottom w:val="none" w:sz="0" w:space="0" w:color="auto"/>
                <w:right w:val="none" w:sz="0" w:space="0" w:color="auto"/>
              </w:divBdr>
              <w:divsChild>
                <w:div w:id="1815953905">
                  <w:marLeft w:val="600"/>
                  <w:marRight w:val="96"/>
                  <w:marTop w:val="0"/>
                  <w:marBottom w:val="0"/>
                  <w:divBdr>
                    <w:top w:val="none" w:sz="0" w:space="0" w:color="auto"/>
                    <w:left w:val="none" w:sz="0" w:space="0" w:color="auto"/>
                    <w:bottom w:val="none" w:sz="0" w:space="0" w:color="auto"/>
                    <w:right w:val="none" w:sz="0" w:space="0" w:color="auto"/>
                  </w:divBdr>
                </w:div>
              </w:divsChild>
            </w:div>
            <w:div w:id="1277256892">
              <w:marLeft w:val="0"/>
              <w:marRight w:val="0"/>
              <w:marTop w:val="0"/>
              <w:marBottom w:val="240"/>
              <w:divBdr>
                <w:top w:val="none" w:sz="0" w:space="0" w:color="auto"/>
                <w:left w:val="none" w:sz="0" w:space="0" w:color="auto"/>
                <w:bottom w:val="none" w:sz="0" w:space="0" w:color="auto"/>
                <w:right w:val="none" w:sz="0" w:space="0" w:color="auto"/>
              </w:divBdr>
              <w:divsChild>
                <w:div w:id="114492351">
                  <w:marLeft w:val="600"/>
                  <w:marRight w:val="96"/>
                  <w:marTop w:val="0"/>
                  <w:marBottom w:val="0"/>
                  <w:divBdr>
                    <w:top w:val="none" w:sz="0" w:space="0" w:color="auto"/>
                    <w:left w:val="none" w:sz="0" w:space="0" w:color="auto"/>
                    <w:bottom w:val="none" w:sz="0" w:space="0" w:color="auto"/>
                    <w:right w:val="none" w:sz="0" w:space="0" w:color="auto"/>
                  </w:divBdr>
                </w:div>
              </w:divsChild>
            </w:div>
            <w:div w:id="1343704769">
              <w:marLeft w:val="0"/>
              <w:marRight w:val="0"/>
              <w:marTop w:val="0"/>
              <w:marBottom w:val="240"/>
              <w:divBdr>
                <w:top w:val="none" w:sz="0" w:space="0" w:color="auto"/>
                <w:left w:val="none" w:sz="0" w:space="0" w:color="auto"/>
                <w:bottom w:val="none" w:sz="0" w:space="0" w:color="auto"/>
                <w:right w:val="none" w:sz="0" w:space="0" w:color="auto"/>
              </w:divBdr>
              <w:divsChild>
                <w:div w:id="1346590064">
                  <w:marLeft w:val="600"/>
                  <w:marRight w:val="96"/>
                  <w:marTop w:val="0"/>
                  <w:marBottom w:val="0"/>
                  <w:divBdr>
                    <w:top w:val="none" w:sz="0" w:space="0" w:color="auto"/>
                    <w:left w:val="none" w:sz="0" w:space="0" w:color="auto"/>
                    <w:bottom w:val="none" w:sz="0" w:space="0" w:color="auto"/>
                    <w:right w:val="none" w:sz="0" w:space="0" w:color="auto"/>
                  </w:divBdr>
                </w:div>
              </w:divsChild>
            </w:div>
            <w:div w:id="1367099253">
              <w:marLeft w:val="0"/>
              <w:marRight w:val="0"/>
              <w:marTop w:val="0"/>
              <w:marBottom w:val="240"/>
              <w:divBdr>
                <w:top w:val="none" w:sz="0" w:space="0" w:color="auto"/>
                <w:left w:val="none" w:sz="0" w:space="0" w:color="auto"/>
                <w:bottom w:val="none" w:sz="0" w:space="0" w:color="auto"/>
                <w:right w:val="none" w:sz="0" w:space="0" w:color="auto"/>
              </w:divBdr>
              <w:divsChild>
                <w:div w:id="1952469717">
                  <w:marLeft w:val="600"/>
                  <w:marRight w:val="96"/>
                  <w:marTop w:val="0"/>
                  <w:marBottom w:val="0"/>
                  <w:divBdr>
                    <w:top w:val="none" w:sz="0" w:space="0" w:color="auto"/>
                    <w:left w:val="none" w:sz="0" w:space="0" w:color="auto"/>
                    <w:bottom w:val="none" w:sz="0" w:space="0" w:color="auto"/>
                    <w:right w:val="none" w:sz="0" w:space="0" w:color="auto"/>
                  </w:divBdr>
                </w:div>
              </w:divsChild>
            </w:div>
            <w:div w:id="1411391960">
              <w:marLeft w:val="0"/>
              <w:marRight w:val="0"/>
              <w:marTop w:val="0"/>
              <w:marBottom w:val="240"/>
              <w:divBdr>
                <w:top w:val="none" w:sz="0" w:space="0" w:color="auto"/>
                <w:left w:val="none" w:sz="0" w:space="0" w:color="auto"/>
                <w:bottom w:val="none" w:sz="0" w:space="0" w:color="auto"/>
                <w:right w:val="none" w:sz="0" w:space="0" w:color="auto"/>
              </w:divBdr>
              <w:divsChild>
                <w:div w:id="1975912948">
                  <w:marLeft w:val="600"/>
                  <w:marRight w:val="96"/>
                  <w:marTop w:val="0"/>
                  <w:marBottom w:val="0"/>
                  <w:divBdr>
                    <w:top w:val="none" w:sz="0" w:space="0" w:color="auto"/>
                    <w:left w:val="none" w:sz="0" w:space="0" w:color="auto"/>
                    <w:bottom w:val="none" w:sz="0" w:space="0" w:color="auto"/>
                    <w:right w:val="none" w:sz="0" w:space="0" w:color="auto"/>
                  </w:divBdr>
                </w:div>
              </w:divsChild>
            </w:div>
            <w:div w:id="1417020779">
              <w:marLeft w:val="0"/>
              <w:marRight w:val="0"/>
              <w:marTop w:val="0"/>
              <w:marBottom w:val="240"/>
              <w:divBdr>
                <w:top w:val="none" w:sz="0" w:space="0" w:color="auto"/>
                <w:left w:val="none" w:sz="0" w:space="0" w:color="auto"/>
                <w:bottom w:val="none" w:sz="0" w:space="0" w:color="auto"/>
                <w:right w:val="none" w:sz="0" w:space="0" w:color="auto"/>
              </w:divBdr>
              <w:divsChild>
                <w:div w:id="1901014291">
                  <w:marLeft w:val="600"/>
                  <w:marRight w:val="96"/>
                  <w:marTop w:val="0"/>
                  <w:marBottom w:val="0"/>
                  <w:divBdr>
                    <w:top w:val="none" w:sz="0" w:space="0" w:color="auto"/>
                    <w:left w:val="none" w:sz="0" w:space="0" w:color="auto"/>
                    <w:bottom w:val="none" w:sz="0" w:space="0" w:color="auto"/>
                    <w:right w:val="none" w:sz="0" w:space="0" w:color="auto"/>
                  </w:divBdr>
                </w:div>
              </w:divsChild>
            </w:div>
            <w:div w:id="1458569515">
              <w:marLeft w:val="0"/>
              <w:marRight w:val="0"/>
              <w:marTop w:val="0"/>
              <w:marBottom w:val="240"/>
              <w:divBdr>
                <w:top w:val="none" w:sz="0" w:space="0" w:color="auto"/>
                <w:left w:val="none" w:sz="0" w:space="0" w:color="auto"/>
                <w:bottom w:val="none" w:sz="0" w:space="0" w:color="auto"/>
                <w:right w:val="none" w:sz="0" w:space="0" w:color="auto"/>
              </w:divBdr>
              <w:divsChild>
                <w:div w:id="1056008535">
                  <w:marLeft w:val="600"/>
                  <w:marRight w:val="96"/>
                  <w:marTop w:val="0"/>
                  <w:marBottom w:val="0"/>
                  <w:divBdr>
                    <w:top w:val="none" w:sz="0" w:space="0" w:color="auto"/>
                    <w:left w:val="none" w:sz="0" w:space="0" w:color="auto"/>
                    <w:bottom w:val="none" w:sz="0" w:space="0" w:color="auto"/>
                    <w:right w:val="none" w:sz="0" w:space="0" w:color="auto"/>
                  </w:divBdr>
                </w:div>
              </w:divsChild>
            </w:div>
            <w:div w:id="1474715673">
              <w:marLeft w:val="0"/>
              <w:marRight w:val="0"/>
              <w:marTop w:val="0"/>
              <w:marBottom w:val="240"/>
              <w:divBdr>
                <w:top w:val="none" w:sz="0" w:space="0" w:color="auto"/>
                <w:left w:val="none" w:sz="0" w:space="0" w:color="auto"/>
                <w:bottom w:val="none" w:sz="0" w:space="0" w:color="auto"/>
                <w:right w:val="none" w:sz="0" w:space="0" w:color="auto"/>
              </w:divBdr>
              <w:divsChild>
                <w:div w:id="1705472674">
                  <w:marLeft w:val="600"/>
                  <w:marRight w:val="96"/>
                  <w:marTop w:val="0"/>
                  <w:marBottom w:val="0"/>
                  <w:divBdr>
                    <w:top w:val="none" w:sz="0" w:space="0" w:color="auto"/>
                    <w:left w:val="none" w:sz="0" w:space="0" w:color="auto"/>
                    <w:bottom w:val="none" w:sz="0" w:space="0" w:color="auto"/>
                    <w:right w:val="none" w:sz="0" w:space="0" w:color="auto"/>
                  </w:divBdr>
                </w:div>
              </w:divsChild>
            </w:div>
            <w:div w:id="1490445338">
              <w:marLeft w:val="0"/>
              <w:marRight w:val="0"/>
              <w:marTop w:val="0"/>
              <w:marBottom w:val="240"/>
              <w:divBdr>
                <w:top w:val="none" w:sz="0" w:space="0" w:color="auto"/>
                <w:left w:val="none" w:sz="0" w:space="0" w:color="auto"/>
                <w:bottom w:val="none" w:sz="0" w:space="0" w:color="auto"/>
                <w:right w:val="none" w:sz="0" w:space="0" w:color="auto"/>
              </w:divBdr>
              <w:divsChild>
                <w:div w:id="2039425079">
                  <w:marLeft w:val="600"/>
                  <w:marRight w:val="96"/>
                  <w:marTop w:val="0"/>
                  <w:marBottom w:val="0"/>
                  <w:divBdr>
                    <w:top w:val="none" w:sz="0" w:space="0" w:color="auto"/>
                    <w:left w:val="none" w:sz="0" w:space="0" w:color="auto"/>
                    <w:bottom w:val="none" w:sz="0" w:space="0" w:color="auto"/>
                    <w:right w:val="none" w:sz="0" w:space="0" w:color="auto"/>
                  </w:divBdr>
                </w:div>
              </w:divsChild>
            </w:div>
            <w:div w:id="1503813160">
              <w:marLeft w:val="0"/>
              <w:marRight w:val="0"/>
              <w:marTop w:val="0"/>
              <w:marBottom w:val="240"/>
              <w:divBdr>
                <w:top w:val="none" w:sz="0" w:space="0" w:color="auto"/>
                <w:left w:val="none" w:sz="0" w:space="0" w:color="auto"/>
                <w:bottom w:val="none" w:sz="0" w:space="0" w:color="auto"/>
                <w:right w:val="none" w:sz="0" w:space="0" w:color="auto"/>
              </w:divBdr>
              <w:divsChild>
                <w:div w:id="765344901">
                  <w:marLeft w:val="600"/>
                  <w:marRight w:val="96"/>
                  <w:marTop w:val="0"/>
                  <w:marBottom w:val="0"/>
                  <w:divBdr>
                    <w:top w:val="none" w:sz="0" w:space="0" w:color="auto"/>
                    <w:left w:val="none" w:sz="0" w:space="0" w:color="auto"/>
                    <w:bottom w:val="none" w:sz="0" w:space="0" w:color="auto"/>
                    <w:right w:val="none" w:sz="0" w:space="0" w:color="auto"/>
                  </w:divBdr>
                </w:div>
              </w:divsChild>
            </w:div>
            <w:div w:id="1552040348">
              <w:marLeft w:val="0"/>
              <w:marRight w:val="0"/>
              <w:marTop w:val="0"/>
              <w:marBottom w:val="240"/>
              <w:divBdr>
                <w:top w:val="none" w:sz="0" w:space="0" w:color="auto"/>
                <w:left w:val="none" w:sz="0" w:space="0" w:color="auto"/>
                <w:bottom w:val="none" w:sz="0" w:space="0" w:color="auto"/>
                <w:right w:val="none" w:sz="0" w:space="0" w:color="auto"/>
              </w:divBdr>
              <w:divsChild>
                <w:div w:id="842934691">
                  <w:marLeft w:val="600"/>
                  <w:marRight w:val="96"/>
                  <w:marTop w:val="0"/>
                  <w:marBottom w:val="0"/>
                  <w:divBdr>
                    <w:top w:val="none" w:sz="0" w:space="0" w:color="auto"/>
                    <w:left w:val="none" w:sz="0" w:space="0" w:color="auto"/>
                    <w:bottom w:val="none" w:sz="0" w:space="0" w:color="auto"/>
                    <w:right w:val="none" w:sz="0" w:space="0" w:color="auto"/>
                  </w:divBdr>
                </w:div>
              </w:divsChild>
            </w:div>
            <w:div w:id="1581212858">
              <w:marLeft w:val="0"/>
              <w:marRight w:val="0"/>
              <w:marTop w:val="0"/>
              <w:marBottom w:val="240"/>
              <w:divBdr>
                <w:top w:val="none" w:sz="0" w:space="0" w:color="auto"/>
                <w:left w:val="none" w:sz="0" w:space="0" w:color="auto"/>
                <w:bottom w:val="none" w:sz="0" w:space="0" w:color="auto"/>
                <w:right w:val="none" w:sz="0" w:space="0" w:color="auto"/>
              </w:divBdr>
              <w:divsChild>
                <w:div w:id="735132265">
                  <w:marLeft w:val="600"/>
                  <w:marRight w:val="96"/>
                  <w:marTop w:val="0"/>
                  <w:marBottom w:val="0"/>
                  <w:divBdr>
                    <w:top w:val="none" w:sz="0" w:space="0" w:color="auto"/>
                    <w:left w:val="none" w:sz="0" w:space="0" w:color="auto"/>
                    <w:bottom w:val="none" w:sz="0" w:space="0" w:color="auto"/>
                    <w:right w:val="none" w:sz="0" w:space="0" w:color="auto"/>
                  </w:divBdr>
                </w:div>
              </w:divsChild>
            </w:div>
            <w:div w:id="1630939863">
              <w:marLeft w:val="0"/>
              <w:marRight w:val="0"/>
              <w:marTop w:val="0"/>
              <w:marBottom w:val="240"/>
              <w:divBdr>
                <w:top w:val="none" w:sz="0" w:space="0" w:color="auto"/>
                <w:left w:val="none" w:sz="0" w:space="0" w:color="auto"/>
                <w:bottom w:val="none" w:sz="0" w:space="0" w:color="auto"/>
                <w:right w:val="none" w:sz="0" w:space="0" w:color="auto"/>
              </w:divBdr>
              <w:divsChild>
                <w:div w:id="643703322">
                  <w:marLeft w:val="600"/>
                  <w:marRight w:val="96"/>
                  <w:marTop w:val="0"/>
                  <w:marBottom w:val="0"/>
                  <w:divBdr>
                    <w:top w:val="none" w:sz="0" w:space="0" w:color="auto"/>
                    <w:left w:val="none" w:sz="0" w:space="0" w:color="auto"/>
                    <w:bottom w:val="none" w:sz="0" w:space="0" w:color="auto"/>
                    <w:right w:val="none" w:sz="0" w:space="0" w:color="auto"/>
                  </w:divBdr>
                </w:div>
              </w:divsChild>
            </w:div>
            <w:div w:id="1637679237">
              <w:marLeft w:val="0"/>
              <w:marRight w:val="0"/>
              <w:marTop w:val="0"/>
              <w:marBottom w:val="240"/>
              <w:divBdr>
                <w:top w:val="none" w:sz="0" w:space="0" w:color="auto"/>
                <w:left w:val="none" w:sz="0" w:space="0" w:color="auto"/>
                <w:bottom w:val="none" w:sz="0" w:space="0" w:color="auto"/>
                <w:right w:val="none" w:sz="0" w:space="0" w:color="auto"/>
              </w:divBdr>
              <w:divsChild>
                <w:div w:id="222067199">
                  <w:marLeft w:val="600"/>
                  <w:marRight w:val="96"/>
                  <w:marTop w:val="0"/>
                  <w:marBottom w:val="0"/>
                  <w:divBdr>
                    <w:top w:val="none" w:sz="0" w:space="0" w:color="auto"/>
                    <w:left w:val="none" w:sz="0" w:space="0" w:color="auto"/>
                    <w:bottom w:val="none" w:sz="0" w:space="0" w:color="auto"/>
                    <w:right w:val="none" w:sz="0" w:space="0" w:color="auto"/>
                  </w:divBdr>
                </w:div>
              </w:divsChild>
            </w:div>
            <w:div w:id="1638147942">
              <w:marLeft w:val="0"/>
              <w:marRight w:val="0"/>
              <w:marTop w:val="0"/>
              <w:marBottom w:val="240"/>
              <w:divBdr>
                <w:top w:val="none" w:sz="0" w:space="0" w:color="auto"/>
                <w:left w:val="none" w:sz="0" w:space="0" w:color="auto"/>
                <w:bottom w:val="none" w:sz="0" w:space="0" w:color="auto"/>
                <w:right w:val="none" w:sz="0" w:space="0" w:color="auto"/>
              </w:divBdr>
              <w:divsChild>
                <w:div w:id="1435318348">
                  <w:marLeft w:val="600"/>
                  <w:marRight w:val="96"/>
                  <w:marTop w:val="0"/>
                  <w:marBottom w:val="0"/>
                  <w:divBdr>
                    <w:top w:val="none" w:sz="0" w:space="0" w:color="auto"/>
                    <w:left w:val="none" w:sz="0" w:space="0" w:color="auto"/>
                    <w:bottom w:val="none" w:sz="0" w:space="0" w:color="auto"/>
                    <w:right w:val="none" w:sz="0" w:space="0" w:color="auto"/>
                  </w:divBdr>
                </w:div>
              </w:divsChild>
            </w:div>
            <w:div w:id="1646664325">
              <w:marLeft w:val="0"/>
              <w:marRight w:val="0"/>
              <w:marTop w:val="0"/>
              <w:marBottom w:val="240"/>
              <w:divBdr>
                <w:top w:val="none" w:sz="0" w:space="0" w:color="auto"/>
                <w:left w:val="none" w:sz="0" w:space="0" w:color="auto"/>
                <w:bottom w:val="none" w:sz="0" w:space="0" w:color="auto"/>
                <w:right w:val="none" w:sz="0" w:space="0" w:color="auto"/>
              </w:divBdr>
              <w:divsChild>
                <w:div w:id="1928146936">
                  <w:marLeft w:val="600"/>
                  <w:marRight w:val="96"/>
                  <w:marTop w:val="0"/>
                  <w:marBottom w:val="0"/>
                  <w:divBdr>
                    <w:top w:val="none" w:sz="0" w:space="0" w:color="auto"/>
                    <w:left w:val="none" w:sz="0" w:space="0" w:color="auto"/>
                    <w:bottom w:val="none" w:sz="0" w:space="0" w:color="auto"/>
                    <w:right w:val="none" w:sz="0" w:space="0" w:color="auto"/>
                  </w:divBdr>
                </w:div>
              </w:divsChild>
            </w:div>
            <w:div w:id="1655139457">
              <w:marLeft w:val="0"/>
              <w:marRight w:val="0"/>
              <w:marTop w:val="0"/>
              <w:marBottom w:val="240"/>
              <w:divBdr>
                <w:top w:val="none" w:sz="0" w:space="0" w:color="auto"/>
                <w:left w:val="none" w:sz="0" w:space="0" w:color="auto"/>
                <w:bottom w:val="none" w:sz="0" w:space="0" w:color="auto"/>
                <w:right w:val="none" w:sz="0" w:space="0" w:color="auto"/>
              </w:divBdr>
              <w:divsChild>
                <w:div w:id="1672027411">
                  <w:marLeft w:val="600"/>
                  <w:marRight w:val="96"/>
                  <w:marTop w:val="0"/>
                  <w:marBottom w:val="0"/>
                  <w:divBdr>
                    <w:top w:val="none" w:sz="0" w:space="0" w:color="auto"/>
                    <w:left w:val="none" w:sz="0" w:space="0" w:color="auto"/>
                    <w:bottom w:val="none" w:sz="0" w:space="0" w:color="auto"/>
                    <w:right w:val="none" w:sz="0" w:space="0" w:color="auto"/>
                  </w:divBdr>
                </w:div>
              </w:divsChild>
            </w:div>
            <w:div w:id="1697197158">
              <w:marLeft w:val="0"/>
              <w:marRight w:val="0"/>
              <w:marTop w:val="0"/>
              <w:marBottom w:val="240"/>
              <w:divBdr>
                <w:top w:val="none" w:sz="0" w:space="0" w:color="auto"/>
                <w:left w:val="none" w:sz="0" w:space="0" w:color="auto"/>
                <w:bottom w:val="none" w:sz="0" w:space="0" w:color="auto"/>
                <w:right w:val="none" w:sz="0" w:space="0" w:color="auto"/>
              </w:divBdr>
              <w:divsChild>
                <w:div w:id="39717391">
                  <w:marLeft w:val="600"/>
                  <w:marRight w:val="96"/>
                  <w:marTop w:val="0"/>
                  <w:marBottom w:val="0"/>
                  <w:divBdr>
                    <w:top w:val="none" w:sz="0" w:space="0" w:color="auto"/>
                    <w:left w:val="none" w:sz="0" w:space="0" w:color="auto"/>
                    <w:bottom w:val="none" w:sz="0" w:space="0" w:color="auto"/>
                    <w:right w:val="none" w:sz="0" w:space="0" w:color="auto"/>
                  </w:divBdr>
                </w:div>
              </w:divsChild>
            </w:div>
            <w:div w:id="1712224482">
              <w:marLeft w:val="0"/>
              <w:marRight w:val="0"/>
              <w:marTop w:val="0"/>
              <w:marBottom w:val="240"/>
              <w:divBdr>
                <w:top w:val="none" w:sz="0" w:space="0" w:color="auto"/>
                <w:left w:val="none" w:sz="0" w:space="0" w:color="auto"/>
                <w:bottom w:val="none" w:sz="0" w:space="0" w:color="auto"/>
                <w:right w:val="none" w:sz="0" w:space="0" w:color="auto"/>
              </w:divBdr>
              <w:divsChild>
                <w:div w:id="214705304">
                  <w:marLeft w:val="600"/>
                  <w:marRight w:val="96"/>
                  <w:marTop w:val="0"/>
                  <w:marBottom w:val="0"/>
                  <w:divBdr>
                    <w:top w:val="none" w:sz="0" w:space="0" w:color="auto"/>
                    <w:left w:val="none" w:sz="0" w:space="0" w:color="auto"/>
                    <w:bottom w:val="none" w:sz="0" w:space="0" w:color="auto"/>
                    <w:right w:val="none" w:sz="0" w:space="0" w:color="auto"/>
                  </w:divBdr>
                </w:div>
              </w:divsChild>
            </w:div>
            <w:div w:id="1727560946">
              <w:marLeft w:val="0"/>
              <w:marRight w:val="0"/>
              <w:marTop w:val="0"/>
              <w:marBottom w:val="240"/>
              <w:divBdr>
                <w:top w:val="none" w:sz="0" w:space="0" w:color="auto"/>
                <w:left w:val="none" w:sz="0" w:space="0" w:color="auto"/>
                <w:bottom w:val="none" w:sz="0" w:space="0" w:color="auto"/>
                <w:right w:val="none" w:sz="0" w:space="0" w:color="auto"/>
              </w:divBdr>
              <w:divsChild>
                <w:div w:id="280112020">
                  <w:marLeft w:val="600"/>
                  <w:marRight w:val="96"/>
                  <w:marTop w:val="0"/>
                  <w:marBottom w:val="0"/>
                  <w:divBdr>
                    <w:top w:val="none" w:sz="0" w:space="0" w:color="auto"/>
                    <w:left w:val="none" w:sz="0" w:space="0" w:color="auto"/>
                    <w:bottom w:val="none" w:sz="0" w:space="0" w:color="auto"/>
                    <w:right w:val="none" w:sz="0" w:space="0" w:color="auto"/>
                  </w:divBdr>
                </w:div>
              </w:divsChild>
            </w:div>
            <w:div w:id="1729063766">
              <w:marLeft w:val="0"/>
              <w:marRight w:val="0"/>
              <w:marTop w:val="0"/>
              <w:marBottom w:val="240"/>
              <w:divBdr>
                <w:top w:val="none" w:sz="0" w:space="0" w:color="auto"/>
                <w:left w:val="none" w:sz="0" w:space="0" w:color="auto"/>
                <w:bottom w:val="none" w:sz="0" w:space="0" w:color="auto"/>
                <w:right w:val="none" w:sz="0" w:space="0" w:color="auto"/>
              </w:divBdr>
              <w:divsChild>
                <w:div w:id="1882091851">
                  <w:marLeft w:val="600"/>
                  <w:marRight w:val="96"/>
                  <w:marTop w:val="0"/>
                  <w:marBottom w:val="0"/>
                  <w:divBdr>
                    <w:top w:val="none" w:sz="0" w:space="0" w:color="auto"/>
                    <w:left w:val="none" w:sz="0" w:space="0" w:color="auto"/>
                    <w:bottom w:val="none" w:sz="0" w:space="0" w:color="auto"/>
                    <w:right w:val="none" w:sz="0" w:space="0" w:color="auto"/>
                  </w:divBdr>
                </w:div>
              </w:divsChild>
            </w:div>
            <w:div w:id="1740707715">
              <w:marLeft w:val="0"/>
              <w:marRight w:val="0"/>
              <w:marTop w:val="0"/>
              <w:marBottom w:val="240"/>
              <w:divBdr>
                <w:top w:val="none" w:sz="0" w:space="0" w:color="auto"/>
                <w:left w:val="none" w:sz="0" w:space="0" w:color="auto"/>
                <w:bottom w:val="none" w:sz="0" w:space="0" w:color="auto"/>
                <w:right w:val="none" w:sz="0" w:space="0" w:color="auto"/>
              </w:divBdr>
              <w:divsChild>
                <w:div w:id="1613634408">
                  <w:marLeft w:val="600"/>
                  <w:marRight w:val="96"/>
                  <w:marTop w:val="0"/>
                  <w:marBottom w:val="0"/>
                  <w:divBdr>
                    <w:top w:val="none" w:sz="0" w:space="0" w:color="auto"/>
                    <w:left w:val="none" w:sz="0" w:space="0" w:color="auto"/>
                    <w:bottom w:val="none" w:sz="0" w:space="0" w:color="auto"/>
                    <w:right w:val="none" w:sz="0" w:space="0" w:color="auto"/>
                  </w:divBdr>
                </w:div>
              </w:divsChild>
            </w:div>
            <w:div w:id="1750231777">
              <w:marLeft w:val="0"/>
              <w:marRight w:val="0"/>
              <w:marTop w:val="0"/>
              <w:marBottom w:val="240"/>
              <w:divBdr>
                <w:top w:val="none" w:sz="0" w:space="0" w:color="auto"/>
                <w:left w:val="none" w:sz="0" w:space="0" w:color="auto"/>
                <w:bottom w:val="none" w:sz="0" w:space="0" w:color="auto"/>
                <w:right w:val="none" w:sz="0" w:space="0" w:color="auto"/>
              </w:divBdr>
              <w:divsChild>
                <w:div w:id="1317732865">
                  <w:marLeft w:val="600"/>
                  <w:marRight w:val="96"/>
                  <w:marTop w:val="0"/>
                  <w:marBottom w:val="0"/>
                  <w:divBdr>
                    <w:top w:val="none" w:sz="0" w:space="0" w:color="auto"/>
                    <w:left w:val="none" w:sz="0" w:space="0" w:color="auto"/>
                    <w:bottom w:val="none" w:sz="0" w:space="0" w:color="auto"/>
                    <w:right w:val="none" w:sz="0" w:space="0" w:color="auto"/>
                  </w:divBdr>
                </w:div>
              </w:divsChild>
            </w:div>
            <w:div w:id="1788550387">
              <w:marLeft w:val="0"/>
              <w:marRight w:val="0"/>
              <w:marTop w:val="0"/>
              <w:marBottom w:val="240"/>
              <w:divBdr>
                <w:top w:val="none" w:sz="0" w:space="0" w:color="auto"/>
                <w:left w:val="none" w:sz="0" w:space="0" w:color="auto"/>
                <w:bottom w:val="none" w:sz="0" w:space="0" w:color="auto"/>
                <w:right w:val="none" w:sz="0" w:space="0" w:color="auto"/>
              </w:divBdr>
              <w:divsChild>
                <w:div w:id="1335566975">
                  <w:marLeft w:val="600"/>
                  <w:marRight w:val="96"/>
                  <w:marTop w:val="0"/>
                  <w:marBottom w:val="0"/>
                  <w:divBdr>
                    <w:top w:val="none" w:sz="0" w:space="0" w:color="auto"/>
                    <w:left w:val="none" w:sz="0" w:space="0" w:color="auto"/>
                    <w:bottom w:val="none" w:sz="0" w:space="0" w:color="auto"/>
                    <w:right w:val="none" w:sz="0" w:space="0" w:color="auto"/>
                  </w:divBdr>
                </w:div>
              </w:divsChild>
            </w:div>
            <w:div w:id="1822190679">
              <w:marLeft w:val="0"/>
              <w:marRight w:val="0"/>
              <w:marTop w:val="0"/>
              <w:marBottom w:val="240"/>
              <w:divBdr>
                <w:top w:val="none" w:sz="0" w:space="0" w:color="auto"/>
                <w:left w:val="none" w:sz="0" w:space="0" w:color="auto"/>
                <w:bottom w:val="none" w:sz="0" w:space="0" w:color="auto"/>
                <w:right w:val="none" w:sz="0" w:space="0" w:color="auto"/>
              </w:divBdr>
              <w:divsChild>
                <w:div w:id="1668243682">
                  <w:marLeft w:val="600"/>
                  <w:marRight w:val="96"/>
                  <w:marTop w:val="0"/>
                  <w:marBottom w:val="0"/>
                  <w:divBdr>
                    <w:top w:val="none" w:sz="0" w:space="0" w:color="auto"/>
                    <w:left w:val="none" w:sz="0" w:space="0" w:color="auto"/>
                    <w:bottom w:val="none" w:sz="0" w:space="0" w:color="auto"/>
                    <w:right w:val="none" w:sz="0" w:space="0" w:color="auto"/>
                  </w:divBdr>
                </w:div>
              </w:divsChild>
            </w:div>
            <w:div w:id="1858734058">
              <w:marLeft w:val="0"/>
              <w:marRight w:val="0"/>
              <w:marTop w:val="0"/>
              <w:marBottom w:val="240"/>
              <w:divBdr>
                <w:top w:val="none" w:sz="0" w:space="0" w:color="auto"/>
                <w:left w:val="none" w:sz="0" w:space="0" w:color="auto"/>
                <w:bottom w:val="none" w:sz="0" w:space="0" w:color="auto"/>
                <w:right w:val="none" w:sz="0" w:space="0" w:color="auto"/>
              </w:divBdr>
              <w:divsChild>
                <w:div w:id="1519586698">
                  <w:marLeft w:val="600"/>
                  <w:marRight w:val="96"/>
                  <w:marTop w:val="0"/>
                  <w:marBottom w:val="0"/>
                  <w:divBdr>
                    <w:top w:val="none" w:sz="0" w:space="0" w:color="auto"/>
                    <w:left w:val="none" w:sz="0" w:space="0" w:color="auto"/>
                    <w:bottom w:val="none" w:sz="0" w:space="0" w:color="auto"/>
                    <w:right w:val="none" w:sz="0" w:space="0" w:color="auto"/>
                  </w:divBdr>
                </w:div>
              </w:divsChild>
            </w:div>
            <w:div w:id="1879514042">
              <w:marLeft w:val="0"/>
              <w:marRight w:val="0"/>
              <w:marTop w:val="0"/>
              <w:marBottom w:val="240"/>
              <w:divBdr>
                <w:top w:val="none" w:sz="0" w:space="0" w:color="auto"/>
                <w:left w:val="none" w:sz="0" w:space="0" w:color="auto"/>
                <w:bottom w:val="none" w:sz="0" w:space="0" w:color="auto"/>
                <w:right w:val="none" w:sz="0" w:space="0" w:color="auto"/>
              </w:divBdr>
              <w:divsChild>
                <w:div w:id="828403666">
                  <w:marLeft w:val="600"/>
                  <w:marRight w:val="96"/>
                  <w:marTop w:val="0"/>
                  <w:marBottom w:val="0"/>
                  <w:divBdr>
                    <w:top w:val="none" w:sz="0" w:space="0" w:color="auto"/>
                    <w:left w:val="none" w:sz="0" w:space="0" w:color="auto"/>
                    <w:bottom w:val="none" w:sz="0" w:space="0" w:color="auto"/>
                    <w:right w:val="none" w:sz="0" w:space="0" w:color="auto"/>
                  </w:divBdr>
                </w:div>
              </w:divsChild>
            </w:div>
            <w:div w:id="1882938954">
              <w:marLeft w:val="0"/>
              <w:marRight w:val="0"/>
              <w:marTop w:val="0"/>
              <w:marBottom w:val="0"/>
              <w:divBdr>
                <w:top w:val="none" w:sz="0" w:space="0" w:color="auto"/>
                <w:left w:val="none" w:sz="0" w:space="0" w:color="auto"/>
                <w:bottom w:val="none" w:sz="0" w:space="0" w:color="auto"/>
                <w:right w:val="none" w:sz="0" w:space="0" w:color="auto"/>
              </w:divBdr>
              <w:divsChild>
                <w:div w:id="563376973">
                  <w:marLeft w:val="600"/>
                  <w:marRight w:val="96"/>
                  <w:marTop w:val="0"/>
                  <w:marBottom w:val="0"/>
                  <w:divBdr>
                    <w:top w:val="none" w:sz="0" w:space="0" w:color="auto"/>
                    <w:left w:val="none" w:sz="0" w:space="0" w:color="auto"/>
                    <w:bottom w:val="none" w:sz="0" w:space="0" w:color="auto"/>
                    <w:right w:val="none" w:sz="0" w:space="0" w:color="auto"/>
                  </w:divBdr>
                </w:div>
              </w:divsChild>
            </w:div>
            <w:div w:id="1887527839">
              <w:marLeft w:val="0"/>
              <w:marRight w:val="0"/>
              <w:marTop w:val="0"/>
              <w:marBottom w:val="240"/>
              <w:divBdr>
                <w:top w:val="none" w:sz="0" w:space="0" w:color="auto"/>
                <w:left w:val="none" w:sz="0" w:space="0" w:color="auto"/>
                <w:bottom w:val="none" w:sz="0" w:space="0" w:color="auto"/>
                <w:right w:val="none" w:sz="0" w:space="0" w:color="auto"/>
              </w:divBdr>
              <w:divsChild>
                <w:div w:id="372273977">
                  <w:marLeft w:val="600"/>
                  <w:marRight w:val="96"/>
                  <w:marTop w:val="0"/>
                  <w:marBottom w:val="0"/>
                  <w:divBdr>
                    <w:top w:val="none" w:sz="0" w:space="0" w:color="auto"/>
                    <w:left w:val="none" w:sz="0" w:space="0" w:color="auto"/>
                    <w:bottom w:val="none" w:sz="0" w:space="0" w:color="auto"/>
                    <w:right w:val="none" w:sz="0" w:space="0" w:color="auto"/>
                  </w:divBdr>
                </w:div>
              </w:divsChild>
            </w:div>
            <w:div w:id="1891064721">
              <w:marLeft w:val="0"/>
              <w:marRight w:val="0"/>
              <w:marTop w:val="0"/>
              <w:marBottom w:val="240"/>
              <w:divBdr>
                <w:top w:val="none" w:sz="0" w:space="0" w:color="auto"/>
                <w:left w:val="none" w:sz="0" w:space="0" w:color="auto"/>
                <w:bottom w:val="none" w:sz="0" w:space="0" w:color="auto"/>
                <w:right w:val="none" w:sz="0" w:space="0" w:color="auto"/>
              </w:divBdr>
              <w:divsChild>
                <w:div w:id="2110196162">
                  <w:marLeft w:val="600"/>
                  <w:marRight w:val="96"/>
                  <w:marTop w:val="0"/>
                  <w:marBottom w:val="0"/>
                  <w:divBdr>
                    <w:top w:val="none" w:sz="0" w:space="0" w:color="auto"/>
                    <w:left w:val="none" w:sz="0" w:space="0" w:color="auto"/>
                    <w:bottom w:val="none" w:sz="0" w:space="0" w:color="auto"/>
                    <w:right w:val="none" w:sz="0" w:space="0" w:color="auto"/>
                  </w:divBdr>
                </w:div>
              </w:divsChild>
            </w:div>
            <w:div w:id="1984382778">
              <w:marLeft w:val="0"/>
              <w:marRight w:val="0"/>
              <w:marTop w:val="0"/>
              <w:marBottom w:val="240"/>
              <w:divBdr>
                <w:top w:val="none" w:sz="0" w:space="0" w:color="auto"/>
                <w:left w:val="none" w:sz="0" w:space="0" w:color="auto"/>
                <w:bottom w:val="none" w:sz="0" w:space="0" w:color="auto"/>
                <w:right w:val="none" w:sz="0" w:space="0" w:color="auto"/>
              </w:divBdr>
              <w:divsChild>
                <w:div w:id="863052212">
                  <w:marLeft w:val="600"/>
                  <w:marRight w:val="96"/>
                  <w:marTop w:val="0"/>
                  <w:marBottom w:val="0"/>
                  <w:divBdr>
                    <w:top w:val="none" w:sz="0" w:space="0" w:color="auto"/>
                    <w:left w:val="none" w:sz="0" w:space="0" w:color="auto"/>
                    <w:bottom w:val="none" w:sz="0" w:space="0" w:color="auto"/>
                    <w:right w:val="none" w:sz="0" w:space="0" w:color="auto"/>
                  </w:divBdr>
                </w:div>
              </w:divsChild>
            </w:div>
            <w:div w:id="1987665530">
              <w:marLeft w:val="0"/>
              <w:marRight w:val="0"/>
              <w:marTop w:val="0"/>
              <w:marBottom w:val="240"/>
              <w:divBdr>
                <w:top w:val="none" w:sz="0" w:space="0" w:color="auto"/>
                <w:left w:val="none" w:sz="0" w:space="0" w:color="auto"/>
                <w:bottom w:val="none" w:sz="0" w:space="0" w:color="auto"/>
                <w:right w:val="none" w:sz="0" w:space="0" w:color="auto"/>
              </w:divBdr>
              <w:divsChild>
                <w:div w:id="963466199">
                  <w:marLeft w:val="600"/>
                  <w:marRight w:val="96"/>
                  <w:marTop w:val="0"/>
                  <w:marBottom w:val="0"/>
                  <w:divBdr>
                    <w:top w:val="none" w:sz="0" w:space="0" w:color="auto"/>
                    <w:left w:val="none" w:sz="0" w:space="0" w:color="auto"/>
                    <w:bottom w:val="none" w:sz="0" w:space="0" w:color="auto"/>
                    <w:right w:val="none" w:sz="0" w:space="0" w:color="auto"/>
                  </w:divBdr>
                </w:div>
              </w:divsChild>
            </w:div>
            <w:div w:id="2000958714">
              <w:marLeft w:val="0"/>
              <w:marRight w:val="0"/>
              <w:marTop w:val="0"/>
              <w:marBottom w:val="240"/>
              <w:divBdr>
                <w:top w:val="none" w:sz="0" w:space="0" w:color="auto"/>
                <w:left w:val="none" w:sz="0" w:space="0" w:color="auto"/>
                <w:bottom w:val="none" w:sz="0" w:space="0" w:color="auto"/>
                <w:right w:val="none" w:sz="0" w:space="0" w:color="auto"/>
              </w:divBdr>
              <w:divsChild>
                <w:div w:id="716705189">
                  <w:marLeft w:val="600"/>
                  <w:marRight w:val="96"/>
                  <w:marTop w:val="0"/>
                  <w:marBottom w:val="0"/>
                  <w:divBdr>
                    <w:top w:val="none" w:sz="0" w:space="0" w:color="auto"/>
                    <w:left w:val="none" w:sz="0" w:space="0" w:color="auto"/>
                    <w:bottom w:val="none" w:sz="0" w:space="0" w:color="auto"/>
                    <w:right w:val="none" w:sz="0" w:space="0" w:color="auto"/>
                  </w:divBdr>
                </w:div>
              </w:divsChild>
            </w:div>
            <w:div w:id="2102798477">
              <w:marLeft w:val="0"/>
              <w:marRight w:val="0"/>
              <w:marTop w:val="0"/>
              <w:marBottom w:val="240"/>
              <w:divBdr>
                <w:top w:val="none" w:sz="0" w:space="0" w:color="auto"/>
                <w:left w:val="none" w:sz="0" w:space="0" w:color="auto"/>
                <w:bottom w:val="none" w:sz="0" w:space="0" w:color="auto"/>
                <w:right w:val="none" w:sz="0" w:space="0" w:color="auto"/>
              </w:divBdr>
              <w:divsChild>
                <w:div w:id="164249317">
                  <w:marLeft w:val="600"/>
                  <w:marRight w:val="96"/>
                  <w:marTop w:val="0"/>
                  <w:marBottom w:val="0"/>
                  <w:divBdr>
                    <w:top w:val="none" w:sz="0" w:space="0" w:color="auto"/>
                    <w:left w:val="none" w:sz="0" w:space="0" w:color="auto"/>
                    <w:bottom w:val="none" w:sz="0" w:space="0" w:color="auto"/>
                    <w:right w:val="none" w:sz="0" w:space="0" w:color="auto"/>
                  </w:divBdr>
                </w:div>
              </w:divsChild>
            </w:div>
            <w:div w:id="2131779081">
              <w:marLeft w:val="0"/>
              <w:marRight w:val="0"/>
              <w:marTop w:val="0"/>
              <w:marBottom w:val="240"/>
              <w:divBdr>
                <w:top w:val="none" w:sz="0" w:space="0" w:color="auto"/>
                <w:left w:val="none" w:sz="0" w:space="0" w:color="auto"/>
                <w:bottom w:val="none" w:sz="0" w:space="0" w:color="auto"/>
                <w:right w:val="none" w:sz="0" w:space="0" w:color="auto"/>
              </w:divBdr>
              <w:divsChild>
                <w:div w:id="1963418554">
                  <w:marLeft w:val="600"/>
                  <w:marRight w:val="96"/>
                  <w:marTop w:val="0"/>
                  <w:marBottom w:val="0"/>
                  <w:divBdr>
                    <w:top w:val="none" w:sz="0" w:space="0" w:color="auto"/>
                    <w:left w:val="none" w:sz="0" w:space="0" w:color="auto"/>
                    <w:bottom w:val="none" w:sz="0" w:space="0" w:color="auto"/>
                    <w:right w:val="none" w:sz="0" w:space="0" w:color="auto"/>
                  </w:divBdr>
                </w:div>
              </w:divsChild>
            </w:div>
            <w:div w:id="2141460850">
              <w:marLeft w:val="0"/>
              <w:marRight w:val="0"/>
              <w:marTop w:val="0"/>
              <w:marBottom w:val="240"/>
              <w:divBdr>
                <w:top w:val="none" w:sz="0" w:space="0" w:color="auto"/>
                <w:left w:val="none" w:sz="0" w:space="0" w:color="auto"/>
                <w:bottom w:val="none" w:sz="0" w:space="0" w:color="auto"/>
                <w:right w:val="none" w:sz="0" w:space="0" w:color="auto"/>
              </w:divBdr>
              <w:divsChild>
                <w:div w:id="1371879424">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09772357">
      <w:bodyDiv w:val="1"/>
      <w:marLeft w:val="0"/>
      <w:marRight w:val="0"/>
      <w:marTop w:val="0"/>
      <w:marBottom w:val="0"/>
      <w:divBdr>
        <w:top w:val="none" w:sz="0" w:space="0" w:color="auto"/>
        <w:left w:val="none" w:sz="0" w:space="0" w:color="auto"/>
        <w:bottom w:val="none" w:sz="0" w:space="0" w:color="auto"/>
        <w:right w:val="none" w:sz="0" w:space="0" w:color="auto"/>
      </w:divBdr>
    </w:div>
    <w:div w:id="1620409110">
      <w:bodyDiv w:val="1"/>
      <w:marLeft w:val="0"/>
      <w:marRight w:val="0"/>
      <w:marTop w:val="0"/>
      <w:marBottom w:val="0"/>
      <w:divBdr>
        <w:top w:val="none" w:sz="0" w:space="0" w:color="auto"/>
        <w:left w:val="none" w:sz="0" w:space="0" w:color="auto"/>
        <w:bottom w:val="none" w:sz="0" w:space="0" w:color="auto"/>
        <w:right w:val="none" w:sz="0" w:space="0" w:color="auto"/>
      </w:divBdr>
    </w:div>
    <w:div w:id="1833986506">
      <w:bodyDiv w:val="1"/>
      <w:marLeft w:val="0"/>
      <w:marRight w:val="0"/>
      <w:marTop w:val="0"/>
      <w:marBottom w:val="0"/>
      <w:divBdr>
        <w:top w:val="none" w:sz="0" w:space="0" w:color="auto"/>
        <w:left w:val="none" w:sz="0" w:space="0" w:color="auto"/>
        <w:bottom w:val="none" w:sz="0" w:space="0" w:color="auto"/>
        <w:right w:val="none" w:sz="0" w:space="0" w:color="auto"/>
      </w:divBdr>
    </w:div>
    <w:div w:id="1943997030">
      <w:bodyDiv w:val="1"/>
      <w:marLeft w:val="0"/>
      <w:marRight w:val="0"/>
      <w:marTop w:val="0"/>
      <w:marBottom w:val="0"/>
      <w:divBdr>
        <w:top w:val="none" w:sz="0" w:space="0" w:color="auto"/>
        <w:left w:val="none" w:sz="0" w:space="0" w:color="auto"/>
        <w:bottom w:val="none" w:sz="0" w:space="0" w:color="auto"/>
        <w:right w:val="none" w:sz="0" w:space="0" w:color="auto"/>
      </w:divBdr>
    </w:div>
    <w:div w:id="2054772334">
      <w:bodyDiv w:val="1"/>
      <w:marLeft w:val="0"/>
      <w:marRight w:val="0"/>
      <w:marTop w:val="0"/>
      <w:marBottom w:val="0"/>
      <w:divBdr>
        <w:top w:val="none" w:sz="0" w:space="0" w:color="auto"/>
        <w:left w:val="none" w:sz="0" w:space="0" w:color="auto"/>
        <w:bottom w:val="none" w:sz="0" w:space="0" w:color="auto"/>
        <w:right w:val="none" w:sz="0" w:space="0" w:color="auto"/>
      </w:divBdr>
      <w:divsChild>
        <w:div w:id="1760326110">
          <w:marLeft w:val="0"/>
          <w:marRight w:val="0"/>
          <w:marTop w:val="0"/>
          <w:marBottom w:val="0"/>
          <w:divBdr>
            <w:top w:val="none" w:sz="0" w:space="0" w:color="auto"/>
            <w:left w:val="none" w:sz="0" w:space="0" w:color="auto"/>
            <w:bottom w:val="none" w:sz="0" w:space="0" w:color="auto"/>
            <w:right w:val="none" w:sz="0" w:space="0" w:color="auto"/>
          </w:divBdr>
          <w:divsChild>
            <w:div w:id="553201236">
              <w:marLeft w:val="0"/>
              <w:marRight w:val="0"/>
              <w:marTop w:val="0"/>
              <w:marBottom w:val="0"/>
              <w:divBdr>
                <w:top w:val="none" w:sz="0" w:space="0" w:color="auto"/>
                <w:left w:val="none" w:sz="0" w:space="0" w:color="auto"/>
                <w:bottom w:val="none" w:sz="0" w:space="0" w:color="auto"/>
                <w:right w:val="none" w:sz="0" w:space="0" w:color="auto"/>
              </w:divBdr>
              <w:divsChild>
                <w:div w:id="13863709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664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sa/3.0/" TargetMode="External"/><Relationship Id="rId18" Type="http://schemas.openxmlformats.org/officeDocument/2006/relationships/hyperlink" Target="https://creativecommons.org/licenses/by-nc/3.0/" TargetMode="External"/><Relationship Id="rId3" Type="http://schemas.openxmlformats.org/officeDocument/2006/relationships/styles" Target="styles.xml"/><Relationship Id="rId21" Type="http://schemas.openxmlformats.org/officeDocument/2006/relationships/hyperlink" Target="https://creativecommons.org/licenses/by-nc/3.0/" TargetMode="External"/><Relationship Id="rId7" Type="http://schemas.openxmlformats.org/officeDocument/2006/relationships/footnotes" Target="footnotes.xml"/><Relationship Id="rId12" Type="http://schemas.openxmlformats.org/officeDocument/2006/relationships/hyperlink" Target="mailto:christophendrickx@gmail.com" TargetMode="External"/><Relationship Id="rId17" Type="http://schemas.openxmlformats.org/officeDocument/2006/relationships/hyperlink" Target="https://creativecommons.org/publicdomain/zero/1.0/" TargetMode="External"/><Relationship Id="rId2" Type="http://schemas.openxmlformats.org/officeDocument/2006/relationships/numbering" Target="numbering.xml"/><Relationship Id="rId16" Type="http://schemas.openxmlformats.org/officeDocument/2006/relationships/hyperlink" Target="https://creativecommons.org/licenses/by-nc/3.0/" TargetMode="External"/><Relationship Id="rId20" Type="http://schemas.openxmlformats.org/officeDocument/2006/relationships/hyperlink" Target="https://creativecommons.org/publicdomain/zero/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1BgC97GEJQs6mI6Tf8OIUFZdolKHe6LsR?usp=shari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reativecommons.org/licenses/by-sa/3.0/" TargetMode="External"/><Relationship Id="rId23" Type="http://schemas.openxmlformats.org/officeDocument/2006/relationships/fontTable" Target="fontTable.xml"/><Relationship Id="rId10" Type="http://schemas.openxmlformats.org/officeDocument/2006/relationships/hyperlink" Target="mailto:christophendrickx@gmail.com" TargetMode="External"/><Relationship Id="rId19" Type="http://schemas.openxmlformats.org/officeDocument/2006/relationships/hyperlink" Target="https://creativecommons.org/licenses/by-nc/3.0/" TargetMode="External"/><Relationship Id="rId4" Type="http://schemas.microsoft.com/office/2007/relationships/stylesWithEffects" Target="stylesWithEffects.xml"/><Relationship Id="rId9" Type="http://schemas.openxmlformats.org/officeDocument/2006/relationships/hyperlink" Target="https://drive.google.com/drive/folders/1BgC97GEJQs6mI6Tf8OIUFZdolKHe6LsR?usp=sharing" TargetMode="External"/><Relationship Id="rId14" Type="http://schemas.openxmlformats.org/officeDocument/2006/relationships/hyperlink" Target="https://creativecommons.org/licenses/by-sa/3.0/"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3B4F-8BB2-4FC1-935B-FA6E0DCF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11557</Words>
  <Characters>230310</Characters>
  <Application>Microsoft Office Word</Application>
  <DocSecurity>4</DocSecurity>
  <Lines>1919</Lines>
  <Paragraphs>482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Morphofunctionnal analysis of Spinosauridae (Dinosauria, Theropoda) quadrates and feeding implications of the Spinosauridae</vt:lpstr>
      <vt:lpstr>Morphofunctionnal analysis of Spinosauridae (Dinosauria, Theropoda) quadrates and feeding implications of the Spinosauridae</vt:lpstr>
    </vt:vector>
  </TitlesOfParts>
  <Company>Hewlett-Packard</Company>
  <LinksUpToDate>false</LinksUpToDate>
  <CharactersWithSpaces>241385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Morphofunctionnal analysis of Spinosauridae (Dinosauria, Theropoda) quadrates and feeding implications of the Spinosauridae</dc:title>
  <dc:creator>Hendrickx Christophe</dc:creator>
  <cp:lastModifiedBy>Patricia Pantos</cp:lastModifiedBy>
  <cp:revision>2</cp:revision>
  <dcterms:created xsi:type="dcterms:W3CDTF">2019-03-29T09:35:00Z</dcterms:created>
  <dcterms:modified xsi:type="dcterms:W3CDTF">2019-03-29T09:35:00Z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id="Fa9b5KYo"/&gt;&lt;style id="http://www.zotero.org/styles/acta-palaeontologica-polonica" hasBibliography="1" bibliographyStyleHasBeenSet="1"/&gt;&lt;prefs&gt;&lt;pref name="fieldType" value="Field"/&gt;&lt;pref name="sto</vt:lpwstr>
  </property>
  <property fmtid="{D5CDD505-2E9C-101B-9397-08002B2CF9AE}" pid="3" name="ZOTERO_PREF_2">
    <vt:lpwstr>reReferences" value="true"/&gt;&lt;pref name="dontAskDelayCitationUpdates" value="true"/&gt;&lt;/prefs&gt;&lt;/data&gt;</vt:lpwstr>
  </property>
</Properties>
</file>