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62" w:rsidRDefault="008C545A" w:rsidP="00875A85">
      <w:pPr>
        <w:rPr>
          <w:rFonts w:ascii="Times New Roman" w:hAnsi="Times New Roman" w:cs="Times New Roman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972810" cy="2304470"/>
            <wp:effectExtent l="19050" t="0" r="8890" b="0"/>
            <wp:docPr id="121" name="Bild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1C" w:rsidRDefault="00875A85" w:rsidP="00875A85">
      <w:pPr>
        <w:rPr>
          <w:rFonts w:ascii="Times New Roman" w:hAnsi="Times New Roman" w:cs="Times New Roman"/>
          <w:lang w:val="en-GB"/>
        </w:rPr>
      </w:pPr>
      <w:r w:rsidRPr="004E2055">
        <w:rPr>
          <w:rFonts w:ascii="Times New Roman" w:hAnsi="Times New Roman" w:cs="Times New Roman"/>
          <w:lang w:val="en-GB"/>
        </w:rPr>
        <w:t xml:space="preserve">Figure S1: </w:t>
      </w:r>
      <w:r w:rsidR="004E2055" w:rsidRPr="004E2055">
        <w:rPr>
          <w:rFonts w:ascii="Times New Roman" w:hAnsi="Times New Roman" w:cs="Times New Roman"/>
          <w:lang w:val="en-GB"/>
        </w:rPr>
        <w:t xml:space="preserve">Time-temperature </w:t>
      </w:r>
      <w:r w:rsidR="004E2055">
        <w:rPr>
          <w:rFonts w:ascii="Times New Roman" w:hAnsi="Times New Roman" w:cs="Times New Roman"/>
          <w:lang w:val="en-GB"/>
        </w:rPr>
        <w:t xml:space="preserve">history of sample 14M37 modelled with </w:t>
      </w:r>
      <w:proofErr w:type="spellStart"/>
      <w:r w:rsidR="004E2055">
        <w:rPr>
          <w:rFonts w:ascii="Times New Roman" w:hAnsi="Times New Roman" w:cs="Times New Roman"/>
          <w:lang w:val="en-GB"/>
        </w:rPr>
        <w:t>HeFTy</w:t>
      </w:r>
      <w:proofErr w:type="spellEnd"/>
      <w:r w:rsidR="004E2055">
        <w:rPr>
          <w:rFonts w:ascii="Times New Roman" w:hAnsi="Times New Roman" w:cs="Times New Roman"/>
          <w:lang w:val="en-GB"/>
        </w:rPr>
        <w:t xml:space="preserve">. All modelled ZHe and AHe grains yield a goodness of fit (GOF) of &gt;0.90, except of zircon grain #2 which yields a GOF of 0.62. 10000 attempted </w:t>
      </w:r>
      <w:proofErr w:type="spellStart"/>
      <w:r w:rsidR="004E2055">
        <w:rPr>
          <w:rFonts w:ascii="Times New Roman" w:hAnsi="Times New Roman" w:cs="Times New Roman"/>
          <w:lang w:val="en-GB"/>
        </w:rPr>
        <w:t>tT</w:t>
      </w:r>
      <w:proofErr w:type="spellEnd"/>
      <w:r w:rsidR="004E2055">
        <w:rPr>
          <w:rFonts w:ascii="Times New Roman" w:hAnsi="Times New Roman" w:cs="Times New Roman"/>
          <w:lang w:val="en-GB"/>
        </w:rPr>
        <w:t xml:space="preserve">-paths resulted in 60 “good” and 175 “acceptable” </w:t>
      </w:r>
      <w:proofErr w:type="spellStart"/>
      <w:r w:rsidR="004E2055">
        <w:rPr>
          <w:rFonts w:ascii="Times New Roman" w:hAnsi="Times New Roman" w:cs="Times New Roman"/>
          <w:lang w:val="en-GB"/>
        </w:rPr>
        <w:t>tT</w:t>
      </w:r>
      <w:proofErr w:type="spellEnd"/>
      <w:r w:rsidR="004E2055">
        <w:rPr>
          <w:rFonts w:ascii="Times New Roman" w:hAnsi="Times New Roman" w:cs="Times New Roman"/>
          <w:lang w:val="en-GB"/>
        </w:rPr>
        <w:t xml:space="preserve">-paths. </w:t>
      </w:r>
      <w:r w:rsidR="00AD7886">
        <w:rPr>
          <w:rFonts w:ascii="Times New Roman" w:hAnsi="Times New Roman" w:cs="Times New Roman"/>
          <w:lang w:val="en-GB"/>
        </w:rPr>
        <w:t xml:space="preserve">The modelled ZHe ages are 15.2 Ma and imply </w:t>
      </w:r>
      <w:proofErr w:type="gramStart"/>
      <w:r w:rsidR="00AD7886">
        <w:rPr>
          <w:rFonts w:ascii="Times New Roman" w:hAnsi="Times New Roman" w:cs="Times New Roman"/>
          <w:lang w:val="en-GB"/>
        </w:rPr>
        <w:t>a</w:t>
      </w:r>
      <w:proofErr w:type="gramEnd"/>
      <w:r w:rsidR="00AD7886">
        <w:rPr>
          <w:rFonts w:ascii="Times New Roman" w:hAnsi="Times New Roman" w:cs="Times New Roman"/>
          <w:lang w:val="en-GB"/>
        </w:rPr>
        <w:t xml:space="preserve"> effective closure temperature of ~155 °C.</w:t>
      </w:r>
    </w:p>
    <w:p w:rsidR="00AD7886" w:rsidRDefault="00AD7886" w:rsidP="00875A8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72810" cy="2423956"/>
            <wp:effectExtent l="19050" t="0" r="8890" b="0"/>
            <wp:docPr id="122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2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86" w:rsidRPr="000D43CE" w:rsidRDefault="00AD7886" w:rsidP="00875A85">
      <w:pPr>
        <w:rPr>
          <w:rFonts w:ascii="Times New Roman" w:hAnsi="Times New Roman" w:cs="Times New Roman"/>
          <w:sz w:val="18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Figure S2: </w:t>
      </w:r>
      <w:r w:rsidR="0042778F">
        <w:rPr>
          <w:rFonts w:ascii="Times New Roman" w:hAnsi="Times New Roman" w:cs="Times New Roman"/>
          <w:lang w:val="en-GB"/>
        </w:rPr>
        <w:t xml:space="preserve">Time-temperature history of sample 15M59 modelled with </w:t>
      </w:r>
      <w:proofErr w:type="spellStart"/>
      <w:r w:rsidR="0042778F">
        <w:rPr>
          <w:rFonts w:ascii="Times New Roman" w:hAnsi="Times New Roman" w:cs="Times New Roman"/>
          <w:lang w:val="en-GB"/>
        </w:rPr>
        <w:t>HeFTy</w:t>
      </w:r>
      <w:proofErr w:type="spellEnd"/>
      <w:r w:rsidR="0042778F">
        <w:rPr>
          <w:rFonts w:ascii="Times New Roman" w:hAnsi="Times New Roman" w:cs="Times New Roman"/>
          <w:lang w:val="en-GB"/>
        </w:rPr>
        <w:t xml:space="preserve">. </w:t>
      </w:r>
      <w:r w:rsidR="000D43CE">
        <w:rPr>
          <w:rFonts w:ascii="Times New Roman" w:hAnsi="Times New Roman" w:cs="Times New Roman"/>
          <w:lang w:val="en-GB"/>
        </w:rPr>
        <w:t xml:space="preserve">All modelled AHe grains yield a GOF of &gt;0.56. 25000 attempted </w:t>
      </w:r>
      <w:proofErr w:type="spellStart"/>
      <w:r w:rsidR="000D43CE">
        <w:rPr>
          <w:rFonts w:ascii="Times New Roman" w:hAnsi="Times New Roman" w:cs="Times New Roman"/>
          <w:lang w:val="en-GB"/>
        </w:rPr>
        <w:t>tT</w:t>
      </w:r>
      <w:proofErr w:type="spellEnd"/>
      <w:r w:rsidR="000D43CE">
        <w:rPr>
          <w:rFonts w:ascii="Times New Roman" w:hAnsi="Times New Roman" w:cs="Times New Roman"/>
          <w:lang w:val="en-GB"/>
        </w:rPr>
        <w:t xml:space="preserve">-paths resulted in 8 “good” and 106 “acceptable” </w:t>
      </w:r>
      <w:proofErr w:type="spellStart"/>
      <w:r w:rsidR="000D43CE">
        <w:rPr>
          <w:rFonts w:ascii="Times New Roman" w:hAnsi="Times New Roman" w:cs="Times New Roman"/>
          <w:lang w:val="en-GB"/>
        </w:rPr>
        <w:t>tT</w:t>
      </w:r>
      <w:proofErr w:type="spellEnd"/>
      <w:r w:rsidR="000D43CE">
        <w:rPr>
          <w:rFonts w:ascii="Times New Roman" w:hAnsi="Times New Roman" w:cs="Times New Roman"/>
          <w:lang w:val="en-GB"/>
        </w:rPr>
        <w:t xml:space="preserve">-paths. Two AHe grains with high </w:t>
      </w:r>
      <w:proofErr w:type="spellStart"/>
      <w:r w:rsidR="000D43CE">
        <w:rPr>
          <w:rFonts w:ascii="Times New Roman" w:hAnsi="Times New Roman" w:cs="Times New Roman"/>
          <w:lang w:val="en-GB"/>
        </w:rPr>
        <w:t>eU</w:t>
      </w:r>
      <w:proofErr w:type="spellEnd"/>
      <w:r w:rsidR="000D43CE">
        <w:rPr>
          <w:rFonts w:ascii="Times New Roman" w:hAnsi="Times New Roman" w:cs="Times New Roman"/>
          <w:lang w:val="en-GB"/>
        </w:rPr>
        <w:t xml:space="preserve"> values yield modelled ages of 12.1 and 14.3 Ma, whereas the low </w:t>
      </w:r>
      <w:proofErr w:type="spellStart"/>
      <w:r w:rsidR="000D43CE">
        <w:rPr>
          <w:rFonts w:ascii="Times New Roman" w:hAnsi="Times New Roman" w:cs="Times New Roman"/>
          <w:lang w:val="en-GB"/>
        </w:rPr>
        <w:t>eU</w:t>
      </w:r>
      <w:proofErr w:type="spellEnd"/>
      <w:r w:rsidR="000D43CE">
        <w:rPr>
          <w:rFonts w:ascii="Times New Roman" w:hAnsi="Times New Roman" w:cs="Times New Roman"/>
          <w:lang w:val="en-GB"/>
        </w:rPr>
        <w:t xml:space="preserve"> apatite yields a modelled age of 3.5 Ma, resulting from its lower closure temperature.</w:t>
      </w:r>
    </w:p>
    <w:sectPr w:rsidR="00AD7886" w:rsidRPr="000D43CE" w:rsidSect="00DA388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85"/>
    <w:rsid w:val="000D43CE"/>
    <w:rsid w:val="00103B62"/>
    <w:rsid w:val="00407FCC"/>
    <w:rsid w:val="0042778F"/>
    <w:rsid w:val="004E2055"/>
    <w:rsid w:val="004E24BD"/>
    <w:rsid w:val="004F2403"/>
    <w:rsid w:val="006E6898"/>
    <w:rsid w:val="007740D3"/>
    <w:rsid w:val="00875A85"/>
    <w:rsid w:val="008C545A"/>
    <w:rsid w:val="008E6E09"/>
    <w:rsid w:val="00A77EDB"/>
    <w:rsid w:val="00AD7886"/>
    <w:rsid w:val="00B92986"/>
    <w:rsid w:val="00CC7686"/>
    <w:rsid w:val="00D030AB"/>
    <w:rsid w:val="00D06B18"/>
    <w:rsid w:val="00DA3889"/>
    <w:rsid w:val="00FC6867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7B471-1046-4CE6-80B7-BB51C19E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LUIS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Nils-Peter Nilius</dc:creator>
  <cp:lastModifiedBy>Patricia Pantos</cp:lastModifiedBy>
  <cp:revision>2</cp:revision>
  <dcterms:created xsi:type="dcterms:W3CDTF">2019-02-07T14:36:00Z</dcterms:created>
  <dcterms:modified xsi:type="dcterms:W3CDTF">2019-02-07T14:36:00Z</dcterms:modified>
</cp:coreProperties>
</file>