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0F" w:rsidRPr="00B73EFA" w:rsidRDefault="00A31F45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material:</w:t>
      </w:r>
      <w:r w:rsidRPr="00CF4B95">
        <w:rPr>
          <w:rFonts w:ascii="Times New Roman" w:hAnsi="Times New Roman"/>
          <w:b/>
          <w:sz w:val="24"/>
          <w:lang w:val="en-US"/>
        </w:rPr>
        <w:t xml:space="preserve"> </w:t>
      </w:r>
      <w:r w:rsidRPr="003F31B4">
        <w:rPr>
          <w:rFonts w:ascii="Times New Roman" w:hAnsi="Times New Roman"/>
          <w:b/>
          <w:sz w:val="24"/>
          <w:lang w:val="en-US"/>
        </w:rPr>
        <w:t>Table S1</w:t>
      </w:r>
      <w:r>
        <w:rPr>
          <w:rFonts w:ascii="Times New Roman" w:hAnsi="Times New Roman"/>
          <w:b/>
          <w:sz w:val="24"/>
          <w:lang w:val="en-US"/>
        </w:rPr>
        <w:t xml:space="preserve">: </w:t>
      </w:r>
      <w:r w:rsidR="00B73EFA" w:rsidRPr="00B73EFA">
        <w:rPr>
          <w:rFonts w:ascii="Times New Roman" w:hAnsi="Times New Roman"/>
          <w:sz w:val="24"/>
          <w:lang w:val="en-US"/>
        </w:rPr>
        <w:t xml:space="preserve">Whole-rock analyses of </w:t>
      </w:r>
      <w:proofErr w:type="spellStart"/>
      <w:r w:rsidR="00B73EFA" w:rsidRPr="00B73EFA">
        <w:rPr>
          <w:rFonts w:ascii="Times New Roman" w:hAnsi="Times New Roman"/>
          <w:sz w:val="24"/>
          <w:lang w:val="en-US"/>
        </w:rPr>
        <w:t>Closepet</w:t>
      </w:r>
      <w:proofErr w:type="spellEnd"/>
      <w:r w:rsidR="00B73EFA" w:rsidRPr="00B73EFA">
        <w:rPr>
          <w:rFonts w:ascii="Times New Roman" w:hAnsi="Times New Roman"/>
          <w:sz w:val="24"/>
          <w:lang w:val="en-US"/>
        </w:rPr>
        <w:t xml:space="preserve"> granite</w:t>
      </w:r>
    </w:p>
    <w:tbl>
      <w:tblPr>
        <w:tblStyle w:val="Tabela-Siatka"/>
        <w:tblW w:w="155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45" w:type="dxa"/>
          <w:right w:w="40" w:type="dxa"/>
        </w:tblCellMar>
        <w:tblLook w:val="04A0"/>
      </w:tblPr>
      <w:tblGrid>
        <w:gridCol w:w="617"/>
        <w:gridCol w:w="462"/>
        <w:gridCol w:w="464"/>
        <w:gridCol w:w="465"/>
        <w:gridCol w:w="465"/>
        <w:gridCol w:w="465"/>
        <w:gridCol w:w="465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6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73"/>
        <w:gridCol w:w="466"/>
      </w:tblGrid>
      <w:tr w:rsidR="00056509" w:rsidRPr="00DC5E71" w:rsidTr="00056509">
        <w:trPr>
          <w:trHeight w:val="300"/>
        </w:trPr>
        <w:tc>
          <w:tcPr>
            <w:tcW w:w="15508" w:type="dxa"/>
            <w:gridSpan w:val="3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Sample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</w:p>
        </w:tc>
      </w:tr>
      <w:tr w:rsidR="00056509" w:rsidRPr="00DC5E71" w:rsidTr="00056509">
        <w:trPr>
          <w:cantSplit/>
          <w:trHeight w:val="3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611D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056509" w:rsidRDefault="00056509" w:rsidP="00611DC2">
            <w:pPr>
              <w:jc w:val="center"/>
              <w:rPr>
                <w:sz w:val="18"/>
                <w:szCs w:val="18"/>
              </w:rPr>
            </w:pPr>
            <w:proofErr w:type="spellStart"/>
            <w:r w:rsidRPr="00056509">
              <w:rPr>
                <w:sz w:val="18"/>
                <w:szCs w:val="18"/>
              </w:rPr>
              <w:t>enclave</w:t>
            </w:r>
            <w:proofErr w:type="spellEnd"/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0565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cpx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monzo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F77E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porph</w:t>
            </w:r>
            <w:proofErr w:type="spellEnd"/>
            <w:r>
              <w:rPr>
                <w:sz w:val="18"/>
                <w:szCs w:val="18"/>
              </w:rPr>
              <w:t>. gr.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0565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porph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monzo</w:t>
            </w:r>
            <w:r w:rsidR="00F77EE4"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09" w:rsidRPr="00DC5E71" w:rsidRDefault="00056509" w:rsidP="000565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anatec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56509" w:rsidRPr="00DC5E71" w:rsidTr="00056509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056509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056509">
              <w:rPr>
                <w:sz w:val="18"/>
                <w:szCs w:val="18"/>
              </w:rPr>
              <w:t>BH100F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056509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056509">
              <w:rPr>
                <w:sz w:val="18"/>
                <w:szCs w:val="18"/>
              </w:rPr>
              <w:t>BH 152b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6509" w:rsidRPr="00056509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056509">
              <w:rPr>
                <w:sz w:val="18"/>
                <w:szCs w:val="18"/>
              </w:rPr>
              <w:t>BH80k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BH296A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BH97A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BH258B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J1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J11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BH76A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BH75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BH76B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BH99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J3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J10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BH296B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BH96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BH80C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BH80D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PSN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BH171B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J36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CG3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BH111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BH258A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BH293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BH296C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BH300A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BH306B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BH335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BH340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vAlign w:val="center"/>
            <w:hideMark/>
          </w:tcPr>
          <w:p w:rsidR="00056509" w:rsidRPr="00DC5E71" w:rsidRDefault="00056509" w:rsidP="00DC5E71">
            <w:pPr>
              <w:ind w:left="113" w:right="113"/>
              <w:rPr>
                <w:sz w:val="18"/>
                <w:szCs w:val="18"/>
              </w:rPr>
            </w:pPr>
            <w:r w:rsidRPr="00DC5E71">
              <w:rPr>
                <w:sz w:val="18"/>
                <w:szCs w:val="18"/>
              </w:rPr>
              <w:t>BH342</w:t>
            </w:r>
          </w:p>
        </w:tc>
      </w:tr>
      <w:tr w:rsidR="00056509" w:rsidRPr="00DC5E71" w:rsidTr="00056509">
        <w:trPr>
          <w:trHeight w:val="285"/>
        </w:trPr>
        <w:tc>
          <w:tcPr>
            <w:tcW w:w="15508" w:type="dxa"/>
            <w:gridSpan w:val="3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056509" w:rsidRDefault="00056509" w:rsidP="00DC5E71">
            <w:pPr>
              <w:jc w:val="center"/>
              <w:rPr>
                <w:sz w:val="16"/>
                <w:szCs w:val="16"/>
              </w:rPr>
            </w:pPr>
            <w:r w:rsidRPr="00056509">
              <w:rPr>
                <w:sz w:val="16"/>
                <w:szCs w:val="16"/>
              </w:rPr>
              <w:t>Wt %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SiO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56.92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46.44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48.10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60.39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55.69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58.62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57.74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52.30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60.44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60.96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61.41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69.32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62.50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64.11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66.26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69.33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65.68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66.80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70.15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65.33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72.53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68.31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73.71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74.35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72.90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71.26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69.81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72.24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68.99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73.02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72.48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72.61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Al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  <w:r w:rsidRPr="00DC5E71">
              <w:rPr>
                <w:sz w:val="16"/>
                <w:szCs w:val="16"/>
              </w:rPr>
              <w:t>O</w:t>
            </w:r>
            <w:r w:rsidRPr="00DC5E71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12.90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8.78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11.88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17.15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17.03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16.16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16.16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15.44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15.78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15.02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14.44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15.29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13.85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14.99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15.68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14.09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14.07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Fe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  <w:r w:rsidRPr="00DC5E71">
              <w:rPr>
                <w:sz w:val="16"/>
                <w:szCs w:val="16"/>
              </w:rPr>
              <w:t>O</w:t>
            </w:r>
            <w:r w:rsidRPr="00DC5E71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9.25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15.30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10.65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9.39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7.58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7.87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10.15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5.71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6.27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5.49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4.35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4.63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2.49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2.91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1.55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2.64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1.98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2.24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12.39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2.03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2.83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1.68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1.55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1.38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1.31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0.39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4.90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9.63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4.93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5.79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4.38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4.83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6.36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4.09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3.64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3.49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2.90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2.61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1.72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2.77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1.57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1.62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Na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  <w:r w:rsidRPr="00DC5E71">
              <w:rPr>
                <w:sz w:val="16"/>
                <w:szCs w:val="16"/>
              </w:rPr>
              <w:t>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2.63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2.07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5.39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4.21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3.92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4.36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3.89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4.45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4.09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3.84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4.43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3.28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3.68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3.81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3.74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4.48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3.96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3.67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K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  <w:r w:rsidRPr="00DC5E71">
              <w:rPr>
                <w:sz w:val="16"/>
                <w:szCs w:val="16"/>
              </w:rPr>
              <w:t>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4.37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2.70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2.69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3.21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4.45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4.58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5.97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4.82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4.87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4.86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5.63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4.77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5.34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3.70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4.43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4.16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TiO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0.79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0.75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0.97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1.21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0.24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P</w:t>
            </w:r>
            <w:r w:rsidRPr="00DC5E71">
              <w:rPr>
                <w:sz w:val="16"/>
                <w:szCs w:val="16"/>
                <w:vertAlign w:val="subscript"/>
              </w:rPr>
              <w:t>2</w:t>
            </w:r>
            <w:r w:rsidRPr="00DC5E71">
              <w:rPr>
                <w:sz w:val="16"/>
                <w:szCs w:val="16"/>
              </w:rPr>
              <w:t>O</w:t>
            </w:r>
            <w:r w:rsidRPr="00DC5E71">
              <w:rPr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0.52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0.41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0.20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F70434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09" w:rsidRPr="00DC5E71" w:rsidRDefault="00056509" w:rsidP="00AE1125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0.00</w:t>
            </w:r>
          </w:p>
        </w:tc>
      </w:tr>
      <w:tr w:rsidR="00056509" w:rsidRPr="00DC5E71" w:rsidTr="00056509">
        <w:trPr>
          <w:trHeight w:val="285"/>
        </w:trPr>
        <w:tc>
          <w:tcPr>
            <w:tcW w:w="15508" w:type="dxa"/>
            <w:gridSpan w:val="3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ppm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Ba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838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371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896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2945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985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861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1352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1141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1333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1362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865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629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1169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672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395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636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705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978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580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777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767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544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954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Co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143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Nb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Rb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156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Sr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1829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935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906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807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463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562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496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243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Th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30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V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Zr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316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314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302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319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331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299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240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La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66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Ce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374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224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184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117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Nd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34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Sm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Eu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Gd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Dy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lastRenderedPageBreak/>
              <w:t>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proofErr w:type="spellStart"/>
            <w:r w:rsidRPr="00DC5E71">
              <w:rPr>
                <w:sz w:val="16"/>
                <w:szCs w:val="16"/>
              </w:rPr>
              <w:t>Yb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</w:t>
            </w:r>
          </w:p>
        </w:tc>
      </w:tr>
      <w:tr w:rsidR="00056509" w:rsidRPr="00DC5E71" w:rsidTr="00056509">
        <w:trPr>
          <w:trHeight w:val="285"/>
        </w:trPr>
        <w:tc>
          <w:tcPr>
            <w:tcW w:w="617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Ni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E542AA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509" w:rsidRPr="00DC5E71" w:rsidRDefault="00056509" w:rsidP="00024C2B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056509" w:rsidRPr="00DC5E71" w:rsidRDefault="00056509" w:rsidP="00DC5E71">
            <w:pPr>
              <w:jc w:val="center"/>
              <w:rPr>
                <w:sz w:val="16"/>
                <w:szCs w:val="16"/>
              </w:rPr>
            </w:pPr>
            <w:r w:rsidRPr="00DC5E71">
              <w:rPr>
                <w:sz w:val="16"/>
                <w:szCs w:val="16"/>
              </w:rPr>
              <w:t>3</w:t>
            </w:r>
          </w:p>
        </w:tc>
      </w:tr>
    </w:tbl>
    <w:p w:rsidR="00DC61B2" w:rsidRPr="00F77EE4" w:rsidRDefault="00F77EE4">
      <w:pPr>
        <w:rPr>
          <w:lang w:val="en-US"/>
        </w:rPr>
      </w:pPr>
      <w:r w:rsidRPr="00F77EE4">
        <w:rPr>
          <w:lang w:val="en-US"/>
        </w:rPr>
        <w:t xml:space="preserve">Abbreviations: </w:t>
      </w:r>
      <w:proofErr w:type="spellStart"/>
      <w:r w:rsidRPr="00F77EE4">
        <w:rPr>
          <w:lang w:val="en-US"/>
        </w:rPr>
        <w:t>cpx</w:t>
      </w:r>
      <w:proofErr w:type="spellEnd"/>
      <w:r w:rsidRPr="00F77EE4">
        <w:rPr>
          <w:lang w:val="en-US"/>
        </w:rPr>
        <w:t xml:space="preserve">. </w:t>
      </w:r>
      <w:proofErr w:type="spellStart"/>
      <w:r w:rsidRPr="00F77EE4">
        <w:rPr>
          <w:lang w:val="en-US"/>
        </w:rPr>
        <w:t>monzo</w:t>
      </w:r>
      <w:proofErr w:type="spellEnd"/>
      <w:r w:rsidRPr="00F77EE4">
        <w:rPr>
          <w:lang w:val="en-US"/>
        </w:rPr>
        <w:t xml:space="preserve">. – </w:t>
      </w:r>
      <w:proofErr w:type="spellStart"/>
      <w:r w:rsidRPr="00F77EE4">
        <w:rPr>
          <w:lang w:val="en-US"/>
        </w:rPr>
        <w:t>cpx</w:t>
      </w:r>
      <w:proofErr w:type="spellEnd"/>
      <w:r w:rsidRPr="00F77EE4">
        <w:rPr>
          <w:lang w:val="en-US"/>
        </w:rPr>
        <w:t xml:space="preserve">-bearing quartz – </w:t>
      </w:r>
      <w:proofErr w:type="spellStart"/>
      <w:r w:rsidRPr="00F77EE4">
        <w:rPr>
          <w:lang w:val="en-US"/>
        </w:rPr>
        <w:t>monzonite</w:t>
      </w:r>
      <w:proofErr w:type="spellEnd"/>
      <w:r w:rsidRPr="00F77EE4">
        <w:rPr>
          <w:lang w:val="en-US"/>
        </w:rPr>
        <w:t xml:space="preserve">, </w:t>
      </w:r>
      <w:proofErr w:type="spellStart"/>
      <w:r w:rsidRPr="00F77EE4">
        <w:rPr>
          <w:lang w:val="en-US"/>
        </w:rPr>
        <w:t>porph</w:t>
      </w:r>
      <w:proofErr w:type="spellEnd"/>
      <w:r w:rsidRPr="00F77EE4">
        <w:rPr>
          <w:lang w:val="en-US"/>
        </w:rPr>
        <w:t xml:space="preserve">. gr. – </w:t>
      </w:r>
      <w:proofErr w:type="spellStart"/>
      <w:r w:rsidRPr="00F77EE4">
        <w:rPr>
          <w:lang w:val="en-US"/>
        </w:rPr>
        <w:t>porphyritic</w:t>
      </w:r>
      <w:proofErr w:type="spellEnd"/>
      <w:r w:rsidRPr="00F77EE4">
        <w:rPr>
          <w:lang w:val="en-US"/>
        </w:rPr>
        <w:t xml:space="preserve"> granite, </w:t>
      </w:r>
      <w:proofErr w:type="spellStart"/>
      <w:r w:rsidRPr="00F77EE4">
        <w:rPr>
          <w:lang w:val="en-US"/>
        </w:rPr>
        <w:t>porph</w:t>
      </w:r>
      <w:proofErr w:type="spellEnd"/>
      <w:r w:rsidRPr="00F77EE4">
        <w:rPr>
          <w:lang w:val="en-US"/>
        </w:rPr>
        <w:t xml:space="preserve">. </w:t>
      </w:r>
      <w:proofErr w:type="spellStart"/>
      <w:r w:rsidRPr="00F77EE4">
        <w:rPr>
          <w:lang w:val="en-US"/>
        </w:rPr>
        <w:t>monzogr</w:t>
      </w:r>
      <w:proofErr w:type="spellEnd"/>
      <w:r w:rsidRPr="00F77EE4">
        <w:rPr>
          <w:lang w:val="en-US"/>
        </w:rPr>
        <w:t xml:space="preserve">. – </w:t>
      </w:r>
      <w:proofErr w:type="spellStart"/>
      <w:r w:rsidRPr="00F77EE4">
        <w:rPr>
          <w:lang w:val="en-US"/>
        </w:rPr>
        <w:t>porphyritic</w:t>
      </w:r>
      <w:proofErr w:type="spellEnd"/>
      <w:r w:rsidRPr="00F77EE4">
        <w:rPr>
          <w:lang w:val="en-US"/>
        </w:rPr>
        <w:t xml:space="preserve"> </w:t>
      </w:r>
      <w:proofErr w:type="spellStart"/>
      <w:r w:rsidRPr="00F77EE4">
        <w:rPr>
          <w:lang w:val="en-US"/>
        </w:rPr>
        <w:t>monzogranite</w:t>
      </w:r>
      <w:proofErr w:type="spellEnd"/>
      <w:r w:rsidRPr="00F77EE4">
        <w:rPr>
          <w:lang w:val="en-US"/>
        </w:rPr>
        <w:t xml:space="preserve">, </w:t>
      </w:r>
      <w:proofErr w:type="spellStart"/>
      <w:r w:rsidRPr="00F77EE4">
        <w:rPr>
          <w:lang w:val="en-US"/>
        </w:rPr>
        <w:t>anatec</w:t>
      </w:r>
      <w:proofErr w:type="spellEnd"/>
      <w:r w:rsidRPr="00F77EE4">
        <w:rPr>
          <w:lang w:val="en-US"/>
        </w:rPr>
        <w:t xml:space="preserve">. – </w:t>
      </w:r>
      <w:proofErr w:type="spellStart"/>
      <w:r w:rsidRPr="00F77EE4">
        <w:rPr>
          <w:lang w:val="en-US"/>
        </w:rPr>
        <w:t>anatectic</w:t>
      </w:r>
      <w:proofErr w:type="spellEnd"/>
      <w:r w:rsidRPr="00F77EE4">
        <w:rPr>
          <w:lang w:val="en-US"/>
        </w:rPr>
        <w:t xml:space="preserve"> granite.</w:t>
      </w:r>
    </w:p>
    <w:sectPr w:rsidR="00DC61B2" w:rsidRPr="00F77EE4" w:rsidSect="00DC5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C0F"/>
    <w:rsid w:val="00056509"/>
    <w:rsid w:val="00542B25"/>
    <w:rsid w:val="00611DC2"/>
    <w:rsid w:val="006B60DD"/>
    <w:rsid w:val="00745C0F"/>
    <w:rsid w:val="00A31F45"/>
    <w:rsid w:val="00B5757A"/>
    <w:rsid w:val="00B73EFA"/>
    <w:rsid w:val="00DC5E71"/>
    <w:rsid w:val="00DC61B2"/>
    <w:rsid w:val="00F54316"/>
    <w:rsid w:val="00F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745C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DFF3-E421-4CD9-9B1B-772B077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Moszumanska</dc:creator>
  <cp:lastModifiedBy>I. Moszumanska</cp:lastModifiedBy>
  <cp:revision>4</cp:revision>
  <cp:lastPrinted>2018-03-29T11:40:00Z</cp:lastPrinted>
  <dcterms:created xsi:type="dcterms:W3CDTF">2018-03-29T11:30:00Z</dcterms:created>
  <dcterms:modified xsi:type="dcterms:W3CDTF">2018-03-29T11:45:00Z</dcterms:modified>
</cp:coreProperties>
</file>